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C95590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60642029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8920AF">
              <w:t>8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AE5723">
            <w:pPr>
              <w:pStyle w:val="Vbornadpis"/>
            </w:pPr>
            <w:r>
              <w:t xml:space="preserve">ze dne </w:t>
            </w:r>
            <w:r w:rsidR="008920AF">
              <w:t>2</w:t>
            </w:r>
            <w:r w:rsidR="003664BD">
              <w:t xml:space="preserve">. </w:t>
            </w:r>
            <w:r w:rsidR="008920AF">
              <w:t>září</w:t>
            </w:r>
            <w:r w:rsidR="00D250E3">
              <w:t xml:space="preserve"> 2020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EA" w:rsidRDefault="00AD27EA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2E62EE" w:rsidRDefault="002E62EE" w:rsidP="00A00FC8">
            <w:pPr>
              <w:pStyle w:val="Vborptomnitext"/>
            </w:pPr>
            <w:r>
              <w:t xml:space="preserve">Mgr. Ing. </w:t>
            </w:r>
            <w:r w:rsidRPr="009D50C1"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8920AF" w:rsidRDefault="008920AF" w:rsidP="009762A4">
            <w:pPr>
              <w:pStyle w:val="Vborptomnitext"/>
            </w:pPr>
            <w:r>
              <w:t>Ing. Pavel Martínek</w:t>
            </w:r>
          </w:p>
          <w:p w:rsidR="00AD27EA" w:rsidRDefault="00AD27EA" w:rsidP="009762A4">
            <w:pPr>
              <w:pStyle w:val="Vborptomnitext"/>
            </w:pPr>
            <w:r w:rsidRPr="002E62EE">
              <w:t>Petr Měřínský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E26FB1">
              <w:rPr>
                <w:b w:val="0"/>
              </w:rPr>
              <w:t>RSDr. Josef Nekl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PhDr. Jiří </w:t>
            </w:r>
            <w:r w:rsidRPr="00473D72">
              <w:rPr>
                <w:b w:val="0"/>
              </w:rPr>
              <w:t>Pospíši</w:t>
            </w:r>
            <w:r>
              <w:rPr>
                <w:b w:val="0"/>
              </w:rPr>
              <w:t>l</w:t>
            </w:r>
          </w:p>
          <w:p w:rsidR="009C7919" w:rsidRDefault="00E26FB1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>Ing. Michal Procházka</w:t>
            </w:r>
          </w:p>
          <w:p w:rsidR="00D250E3" w:rsidRDefault="008920AF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Radim Sršeň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8920AF" w:rsidP="00C42371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Ing. </w:t>
            </w:r>
            <w:r w:rsidR="002E62EE"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Default="002C572D" w:rsidP="001E7313">
            <w:pPr>
              <w:pStyle w:val="Vborptomni"/>
            </w:pPr>
            <w:r w:rsidRPr="00D250E3">
              <w:rPr>
                <w:b w:val="0"/>
              </w:rPr>
              <w:t>Jaroslav Osina</w:t>
            </w: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2C572D" w:rsidRDefault="002C572D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8920AF" w:rsidRDefault="008920AF" w:rsidP="00A00FC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Jiří Roubík, Ph.D.</w:t>
            </w:r>
          </w:p>
          <w:p w:rsidR="00AD27EA" w:rsidRPr="00E26FB1" w:rsidRDefault="008920AF" w:rsidP="00A00FC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Kamil Štětař</w:t>
            </w:r>
          </w:p>
          <w:p w:rsidR="002E62EE" w:rsidRDefault="002E62EE" w:rsidP="00A00FC8">
            <w:pPr>
              <w:pStyle w:val="Vborptomni"/>
              <w:rPr>
                <w:b w:val="0"/>
              </w:rPr>
            </w:pPr>
          </w:p>
          <w:p w:rsidR="00A00FC8" w:rsidRPr="002E62EE" w:rsidRDefault="00A00FC8" w:rsidP="00A00FC8">
            <w:pPr>
              <w:pStyle w:val="Vborptomni"/>
              <w:rPr>
                <w:b w:val="0"/>
              </w:rPr>
            </w:pP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B1" w:rsidRDefault="00E26FB1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8920AF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>
        <w:t>Kontrola usnesení z minulých</w:t>
      </w:r>
      <w:r w:rsidR="001B2185" w:rsidRPr="008D6AAF">
        <w:t xml:space="preserve">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8920AF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8920AF" w:rsidRPr="008920AF" w:rsidRDefault="008920AF" w:rsidP="006E196D">
      <w:pPr>
        <w:pStyle w:val="Znak2odsazen1text"/>
        <w:spacing w:line="276" w:lineRule="auto"/>
        <w:outlineLvl w:val="0"/>
        <w:rPr>
          <w:szCs w:val="24"/>
        </w:rPr>
      </w:pPr>
      <w:r>
        <w:t>Strategie rozvoje územního obvodu Olomouckého kraje – aktualizace pro období 2021-2027, s výhledem do roku 2030</w:t>
      </w:r>
    </w:p>
    <w:p w:rsidR="008920AF" w:rsidRPr="00A00FC8" w:rsidRDefault="008920AF" w:rsidP="006E196D">
      <w:pPr>
        <w:pStyle w:val="Znak2odsazen1text"/>
        <w:spacing w:line="276" w:lineRule="auto"/>
        <w:outlineLvl w:val="0"/>
        <w:rPr>
          <w:szCs w:val="24"/>
        </w:rPr>
      </w:pPr>
      <w:r>
        <w:t>Memoranda o spolupráci – Inovační hub Prostějov a Inovační hub Přerov</w:t>
      </w:r>
    </w:p>
    <w:p w:rsidR="00011AA5" w:rsidRPr="00AD27EA" w:rsidRDefault="002C572D" w:rsidP="00011AA5">
      <w:pPr>
        <w:pStyle w:val="Znak2odsazen1text"/>
      </w:pPr>
      <w:r w:rsidRPr="00B95DB3">
        <w:t xml:space="preserve">Individuální dotace v oblasti </w:t>
      </w:r>
      <w:r>
        <w:t xml:space="preserve">strategického </w:t>
      </w:r>
      <w:r w:rsidRPr="00B95DB3">
        <w:t>rozvoje</w:t>
      </w:r>
    </w:p>
    <w:p w:rsidR="00011AA5" w:rsidRPr="00AD27EA" w:rsidRDefault="008920AF" w:rsidP="00011AA5">
      <w:pPr>
        <w:pStyle w:val="Znak2odsazen1text"/>
      </w:pPr>
      <w:r>
        <w:t>Program na podporu podnikání 2021 - zaměření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86E99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</w:p>
    <w:p w:rsidR="00AD27EA" w:rsidRDefault="001E7313" w:rsidP="00126400">
      <w:pPr>
        <w:pStyle w:val="slo1text"/>
        <w:tabs>
          <w:tab w:val="clear" w:pos="567"/>
        </w:tabs>
        <w:ind w:left="-426" w:firstLine="0"/>
        <w:rPr>
          <w:szCs w:val="24"/>
        </w:rPr>
      </w:pPr>
      <w:r>
        <w:rPr>
          <w:szCs w:val="24"/>
        </w:rPr>
        <w:t>V r</w:t>
      </w:r>
      <w:r w:rsidR="002B3582">
        <w:rPr>
          <w:szCs w:val="24"/>
        </w:rPr>
        <w:t>ámci kontroly usnesení z předch</w:t>
      </w:r>
      <w:r>
        <w:rPr>
          <w:szCs w:val="24"/>
        </w:rPr>
        <w:t>ozích jednání byly pod</w:t>
      </w:r>
      <w:r w:rsidR="00AD27EA">
        <w:rPr>
          <w:szCs w:val="24"/>
        </w:rPr>
        <w:t xml:space="preserve">ány informace k plnění </w:t>
      </w:r>
      <w:r w:rsidR="00EF4D19">
        <w:rPr>
          <w:szCs w:val="24"/>
        </w:rPr>
        <w:t>t</w:t>
      </w:r>
      <w:r w:rsidR="003F39AB">
        <w:rPr>
          <w:szCs w:val="24"/>
        </w:rPr>
        <w:t>ěch</w:t>
      </w:r>
      <w:r w:rsidR="00D250E3">
        <w:rPr>
          <w:szCs w:val="24"/>
        </w:rPr>
        <w:t>to</w:t>
      </w:r>
      <w:r w:rsidR="00EF4D19">
        <w:rPr>
          <w:szCs w:val="24"/>
        </w:rPr>
        <w:t xml:space="preserve"> </w:t>
      </w:r>
      <w:r w:rsidR="00AD27EA">
        <w:rPr>
          <w:szCs w:val="24"/>
        </w:rPr>
        <w:t>usnesení:</w:t>
      </w:r>
    </w:p>
    <w:p w:rsidR="002C572D" w:rsidRPr="00464DA4" w:rsidRDefault="00D250E3" w:rsidP="002C572D">
      <w:pPr>
        <w:pStyle w:val="slo1text"/>
        <w:numPr>
          <w:ilvl w:val="0"/>
          <w:numId w:val="39"/>
        </w:numPr>
        <w:tabs>
          <w:tab w:val="left" w:pos="142"/>
        </w:tabs>
        <w:spacing w:after="0" w:line="276" w:lineRule="auto"/>
        <w:ind w:left="-142"/>
        <w:rPr>
          <w:szCs w:val="24"/>
        </w:rPr>
      </w:pPr>
      <w:r>
        <w:t xml:space="preserve">č. </w:t>
      </w:r>
      <w:r w:rsidR="002C572D" w:rsidRPr="004D05CC">
        <w:rPr>
          <w:b/>
        </w:rPr>
        <w:t>UVR/</w:t>
      </w:r>
      <w:r w:rsidR="003F39AB">
        <w:rPr>
          <w:b/>
        </w:rPr>
        <w:t>17</w:t>
      </w:r>
      <w:r w:rsidR="002C572D">
        <w:rPr>
          <w:b/>
        </w:rPr>
        <w:t>/2</w:t>
      </w:r>
      <w:r w:rsidR="002C572D" w:rsidRPr="004D05CC">
        <w:rPr>
          <w:b/>
        </w:rPr>
        <w:t>/20</w:t>
      </w:r>
      <w:r w:rsidR="002C572D">
        <w:rPr>
          <w:b/>
        </w:rPr>
        <w:t xml:space="preserve">20 </w:t>
      </w:r>
      <w:r w:rsidR="003F39AB">
        <w:rPr>
          <w:b/>
        </w:rPr>
        <w:t xml:space="preserve">Individuální dotace v oblasti strategického rozvoje </w:t>
      </w:r>
      <w:r w:rsidR="002C572D">
        <w:rPr>
          <w:bCs/>
        </w:rPr>
        <w:t>ze</w:t>
      </w:r>
      <w:r w:rsidR="003F39AB">
        <w:rPr>
          <w:bCs/>
        </w:rPr>
        <w:t xml:space="preserve"> dne 10. 6</w:t>
      </w:r>
      <w:r w:rsidR="002C572D">
        <w:rPr>
          <w:bCs/>
        </w:rPr>
        <w:t>. 2020</w:t>
      </w:r>
    </w:p>
    <w:p w:rsidR="002C572D" w:rsidRDefault="002C572D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>
        <w:t>Výbor pro regionální rozvoj</w:t>
      </w:r>
    </w:p>
    <w:p w:rsidR="002C572D" w:rsidRPr="00D73551" w:rsidRDefault="002C572D" w:rsidP="002C572D">
      <w:pPr>
        <w:pStyle w:val="Znak2odsazen1text"/>
        <w:numPr>
          <w:ilvl w:val="0"/>
          <w:numId w:val="0"/>
        </w:numPr>
        <w:spacing w:after="0" w:line="276" w:lineRule="auto"/>
        <w:outlineLvl w:val="0"/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="003F39AB" w:rsidRPr="00B4375C">
        <w:rPr>
          <w:szCs w:val="24"/>
        </w:rPr>
        <w:t>informace k žádostem předloženým v dotačním programu Individuální dotace v oblasti strategického rozvoje</w:t>
      </w:r>
    </w:p>
    <w:p w:rsidR="002C572D" w:rsidRDefault="002C572D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szCs w:val="24"/>
        </w:rPr>
      </w:pPr>
      <w:r w:rsidRPr="004B7C7F">
        <w:rPr>
          <w:b/>
          <w:szCs w:val="24"/>
        </w:rPr>
        <w:t xml:space="preserve">Doporučuje Zastupitelstvu Olomouckého kraje </w:t>
      </w:r>
      <w:r w:rsidR="003F39AB" w:rsidRPr="00B4375C">
        <w:rPr>
          <w:szCs w:val="24"/>
        </w:rPr>
        <w:t xml:space="preserve">schválit žádosti obce Rokytnice </w:t>
      </w:r>
      <w:r w:rsidR="003F39AB" w:rsidRPr="00B4375C">
        <w:rPr>
          <w:szCs w:val="24"/>
        </w:rPr>
        <w:br/>
        <w:t>a žádost zájmového sdružení právnických osob OK4Inovace předložené v dotačním programu Individuální žádosti v oblasti strategického rozvoje</w:t>
      </w:r>
    </w:p>
    <w:p w:rsidR="003F39AB" w:rsidRDefault="003F39AB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 w:rsidRPr="004B7C7F">
        <w:rPr>
          <w:b/>
          <w:szCs w:val="24"/>
        </w:rPr>
        <w:t>Doporučuje Zastupitelstvu Olomouckého kraje</w:t>
      </w:r>
      <w:r>
        <w:rPr>
          <w:b/>
          <w:szCs w:val="24"/>
        </w:rPr>
        <w:t xml:space="preserve"> </w:t>
      </w:r>
      <w:r w:rsidRPr="00B4375C">
        <w:rPr>
          <w:szCs w:val="24"/>
        </w:rPr>
        <w:t>neschválit žádost spolku Zvolská čtyřka a žádost Hranické rozvojové agentury, z. s. předložené v dotačním programu Individuální žádosti v oblasti strategického rozvoje</w:t>
      </w:r>
    </w:p>
    <w:p w:rsidR="003F39AB" w:rsidRDefault="002C572D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b/>
        </w:rPr>
      </w:pPr>
      <w:r w:rsidRPr="002C572D">
        <w:rPr>
          <w:b/>
        </w:rPr>
        <w:t xml:space="preserve">Výsledek: splněno – </w:t>
      </w:r>
      <w:r w:rsidR="003F39AB" w:rsidRPr="003F39AB">
        <w:rPr>
          <w:b/>
        </w:rPr>
        <w:t>ZOK na svém zasedání dne 22. 6. 2020 rozhodlo v souladu s doporučeními Výboru</w:t>
      </w:r>
    </w:p>
    <w:p w:rsidR="003F39AB" w:rsidRPr="00464DA4" w:rsidRDefault="003F39AB" w:rsidP="003F39AB">
      <w:pPr>
        <w:pStyle w:val="slo1text"/>
        <w:numPr>
          <w:ilvl w:val="0"/>
          <w:numId w:val="39"/>
        </w:numPr>
        <w:tabs>
          <w:tab w:val="left" w:pos="142"/>
        </w:tabs>
        <w:spacing w:after="0" w:line="276" w:lineRule="auto"/>
        <w:ind w:left="-142"/>
        <w:rPr>
          <w:szCs w:val="24"/>
        </w:rPr>
      </w:pPr>
      <w:r>
        <w:t xml:space="preserve">č. </w:t>
      </w:r>
      <w:r w:rsidRPr="004D05CC">
        <w:rPr>
          <w:b/>
        </w:rPr>
        <w:t>UVR/</w:t>
      </w:r>
      <w:r>
        <w:rPr>
          <w:b/>
        </w:rPr>
        <w:t>17/3</w:t>
      </w:r>
      <w:r w:rsidRPr="004D05CC">
        <w:rPr>
          <w:b/>
        </w:rPr>
        <w:t>/20</w:t>
      </w:r>
      <w:r>
        <w:rPr>
          <w:b/>
        </w:rPr>
        <w:t xml:space="preserve">20 </w:t>
      </w:r>
      <w:r w:rsidRPr="00B4375C">
        <w:rPr>
          <w:b/>
        </w:rPr>
        <w:t>Aktualizace Krajské přílohy Národní RIS3 strategie pro Olomoucký kraj</w:t>
      </w:r>
      <w:r>
        <w:rPr>
          <w:b/>
        </w:rPr>
        <w:t xml:space="preserve"> </w:t>
      </w:r>
      <w:r>
        <w:rPr>
          <w:bCs/>
        </w:rPr>
        <w:t>ze dne 10. 6. 2020</w:t>
      </w:r>
    </w:p>
    <w:p w:rsidR="003F39AB" w:rsidRDefault="003F39AB" w:rsidP="003F39AB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>
        <w:t>Výbor pro regionální rozvoj</w:t>
      </w:r>
    </w:p>
    <w:p w:rsidR="003F39AB" w:rsidRPr="00D73551" w:rsidRDefault="003F39AB" w:rsidP="003F39AB">
      <w:pPr>
        <w:pStyle w:val="Znak2odsazen1text"/>
        <w:numPr>
          <w:ilvl w:val="0"/>
          <w:numId w:val="0"/>
        </w:numPr>
        <w:spacing w:after="0" w:line="276" w:lineRule="auto"/>
        <w:outlineLvl w:val="0"/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Pr="00B4375C">
        <w:rPr>
          <w:szCs w:val="24"/>
        </w:rPr>
        <w:t xml:space="preserve">informace o aktualizaci Krajské přílohy Národní RIS3 </w:t>
      </w:r>
      <w:r w:rsidRPr="00B4375C">
        <w:rPr>
          <w:szCs w:val="24"/>
        </w:rPr>
        <w:lastRenderedPageBreak/>
        <w:t xml:space="preserve">strategie pro Olomoucký kraj </w:t>
      </w:r>
    </w:p>
    <w:p w:rsidR="003F39AB" w:rsidRDefault="003F39AB" w:rsidP="003F39AB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szCs w:val="24"/>
        </w:rPr>
      </w:pPr>
      <w:r w:rsidRPr="004B7C7F">
        <w:rPr>
          <w:b/>
          <w:szCs w:val="24"/>
        </w:rPr>
        <w:t xml:space="preserve">Doporučuje Zastupitelstvu Olomouckého kraje </w:t>
      </w:r>
      <w:r w:rsidRPr="00B4375C">
        <w:rPr>
          <w:szCs w:val="24"/>
        </w:rPr>
        <w:t>schválit aktualizaci Krajské přílohy Národní RIS3 strategie pro Olomoucký kraj</w:t>
      </w:r>
    </w:p>
    <w:p w:rsidR="003F39AB" w:rsidRPr="002C572D" w:rsidRDefault="003F39AB" w:rsidP="003F39AB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b/>
          <w:szCs w:val="24"/>
        </w:rPr>
      </w:pPr>
      <w:r w:rsidRPr="002C572D">
        <w:rPr>
          <w:b/>
        </w:rPr>
        <w:t xml:space="preserve">Výsledek: splněno – </w:t>
      </w:r>
      <w:r w:rsidRPr="003F39AB">
        <w:rPr>
          <w:b/>
        </w:rPr>
        <w:t>ZOK aktualizaci schválilo na svém zasedání dne 22. 6. 2020</w:t>
      </w:r>
    </w:p>
    <w:p w:rsidR="003F39AB" w:rsidRPr="003F39AB" w:rsidRDefault="003F39AB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b/>
        </w:rPr>
      </w:pPr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394F37">
        <w:t>Novotná</w:t>
      </w:r>
      <w:r>
        <w:t xml:space="preserve"> </w:t>
      </w:r>
      <w:r w:rsidR="00061183">
        <w:t>představil</w:t>
      </w:r>
      <w:r w:rsidR="002B3582">
        <w:t>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245AE6">
        <w:t>1</w:t>
      </w:r>
      <w:r w:rsidR="003E67B8">
        <w:t>0</w:t>
      </w:r>
      <w:r>
        <w:t xml:space="preserve">. </w:t>
      </w:r>
      <w:r w:rsidR="003E67B8">
        <w:t>6</w:t>
      </w:r>
      <w:r>
        <w:t>. 20</w:t>
      </w:r>
      <w:r w:rsidR="002C572D">
        <w:t>20</w:t>
      </w:r>
      <w:r w:rsidR="001D08E4">
        <w:t>.</w:t>
      </w:r>
      <w:r w:rsidR="00DD3775">
        <w:t xml:space="preserve"> </w:t>
      </w:r>
      <w:r>
        <w:t xml:space="preserve">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3E67B8" w:rsidRDefault="003E67B8" w:rsidP="003E67B8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>
        <w:rPr>
          <w:b/>
        </w:rPr>
        <w:t>Strategie rozvoje územního obvodu Olomouckého kraje – aktualizace pro období 2021-2027, s výhledem do roku 2030</w:t>
      </w:r>
    </w:p>
    <w:p w:rsidR="003E67B8" w:rsidRDefault="003E67B8" w:rsidP="003E67B8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>RNDr. Juránek, Ph.D. prezentoval informace ke Strategii rozvoje územního obvodu Olomouckého kraje 2021+. V úvodu představil základní informace o Strategii, která je základní stategický dokument samosprávy a její kontext s EU a ČR. Dále aktuální situaci v přípravě kohezní politiky v ČR, především Mechanismus spravedlivé transformace, nové nástroje jako je ReactEU a Národní plán obnovy. Následující část se týkala Strategie rozvoje ČR 2021+, což je přímo nadřazený dokument pro Strategii rozvoje územního obvodu k</w:t>
      </w:r>
      <w:r w:rsidR="001554F5">
        <w:t>raje. Především rozdělení území na metropole/aglomerace, regionální centra, uhelné regiony</w:t>
      </w:r>
      <w:r w:rsidR="00C95590">
        <w:t>, hospodářsky slabá a ohrožená území</w:t>
      </w:r>
      <w:r w:rsidR="001554F5">
        <w:t>. Čtvrtá oblast se týkala aktualizace Strategie rozvoje územního obvodu OK</w:t>
      </w:r>
      <w:r w:rsidR="00C95590">
        <w:t xml:space="preserve"> 2021-27 s výhledem do roku 2030</w:t>
      </w:r>
      <w:r w:rsidR="001554F5">
        <w:t>, harmonogramu</w:t>
      </w:r>
      <w:r w:rsidR="00C95590">
        <w:t xml:space="preserve"> provedených prací</w:t>
      </w:r>
      <w:r w:rsidR="001554F5">
        <w:t xml:space="preserve">, </w:t>
      </w:r>
      <w:r w:rsidR="00C95590">
        <w:t xml:space="preserve">zapojení </w:t>
      </w:r>
      <w:r w:rsidR="00BD7860">
        <w:t>expertní</w:t>
      </w:r>
      <w:r w:rsidR="00C95590">
        <w:t>ch</w:t>
      </w:r>
      <w:r w:rsidR="00BD7860">
        <w:t xml:space="preserve"> pracovní</w:t>
      </w:r>
      <w:r w:rsidR="00C95590">
        <w:t>ch</w:t>
      </w:r>
      <w:r w:rsidR="00BD7860">
        <w:t xml:space="preserve"> skupin.</w:t>
      </w:r>
      <w:r w:rsidR="001554F5">
        <w:t xml:space="preserve"> Jako pátá byla představena vize </w:t>
      </w:r>
      <w:r w:rsidR="00C95590">
        <w:t xml:space="preserve">OK </w:t>
      </w:r>
      <w:r w:rsidR="001554F5">
        <w:t xml:space="preserve">a vlajkové projekty včetně </w:t>
      </w:r>
      <w:r w:rsidR="00C95590">
        <w:t>jejich implementace</w:t>
      </w:r>
      <w:r w:rsidR="001554F5">
        <w:t>.</w:t>
      </w:r>
    </w:p>
    <w:p w:rsidR="00C12E82" w:rsidRDefault="00C12E82" w:rsidP="003E67B8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1554F5" w:rsidRDefault="001554F5" w:rsidP="003E67B8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>Prezentace je přílohou č. 2 zápisu.</w:t>
      </w:r>
    </w:p>
    <w:p w:rsidR="00C12E82" w:rsidRDefault="00C12E82" w:rsidP="003E67B8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123B02" w:rsidRDefault="00123B02" w:rsidP="003E67B8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Sršeň poděkoval za vytvoření kvalitního materiálu, kterým Strategie rozvoje územního obvodu Olomouckého kraje je. Dále uvedl informace, že podpora Jesenicka a Šumperska </w:t>
      </w:r>
      <w:r w:rsidR="00BD7860">
        <w:t xml:space="preserve">v rámci </w:t>
      </w:r>
      <w:r w:rsidR="00C95590">
        <w:t xml:space="preserve">akčního plánu SRR ČR je nepravděpodobná, MMR nezískalo pro akční plán SRR mnoho pochopení při jednáních s resorty (aktivity AP SRR jsou zajišťovány i resorty, které si na ně nárokují finance z MF samostatně). </w:t>
      </w:r>
      <w:r>
        <w:t> </w:t>
      </w:r>
      <w:r w:rsidR="00C95590">
        <w:t xml:space="preserve"> </w:t>
      </w:r>
      <w:r>
        <w:t xml:space="preserve">Ing. Novotná doplnila, že nepřetržitě probíhá komunikace s MMR nad tématem </w:t>
      </w:r>
      <w:r w:rsidR="00C95590">
        <w:t xml:space="preserve">pilotního přístupu MMR k území </w:t>
      </w:r>
      <w:r>
        <w:t xml:space="preserve">Jesenicka a Šumperska, 15. 9. bude probíhat </w:t>
      </w:r>
      <w:r w:rsidR="00C95590">
        <w:t>jedn</w:t>
      </w:r>
      <w:r>
        <w:t xml:space="preserve">ání s MMR a následně 17. 9. proběhne Regionální stálá konference, kde </w:t>
      </w:r>
      <w:r w:rsidR="00C95590">
        <w:t>je téma rovněž bodem programu</w:t>
      </w:r>
      <w:r>
        <w:t>.</w:t>
      </w:r>
    </w:p>
    <w:p w:rsidR="001554F5" w:rsidRPr="003E67B8" w:rsidRDefault="001554F5" w:rsidP="003E67B8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1554F5" w:rsidRDefault="001554F5" w:rsidP="001554F5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>
        <w:rPr>
          <w:b/>
        </w:rPr>
        <w:t>Memoranda o spolupráci – Inovační hub Prostějov a Inovační hub Přerov</w:t>
      </w:r>
    </w:p>
    <w:p w:rsidR="001554F5" w:rsidRDefault="001554F5" w:rsidP="001554F5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lastRenderedPageBreak/>
        <w:t>Ing. Novotná prezentovala informace k memorandům o spolupráci v rámci inovačních hubů v Prostějově a v Přerově. Na úvod představila základní informace o memorandech a hubech, kdy vznik je svouladu s tzv. RIS3 strategií Olomouckého kraje, který je přílohou Národní RIS3 strategie a také je v souladu se Strategií rozvoje územního obvodu Olomouckého kraje. Dále byly představeny oblasti spolupráce, mezi které patří fáze projektu inovačního hubu a role jednotlivých stran.</w:t>
      </w:r>
    </w:p>
    <w:p w:rsidR="001554F5" w:rsidRPr="001554F5" w:rsidRDefault="001554F5" w:rsidP="001554F5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>Prezentace je přílohou č. 3 zápisu.</w:t>
      </w:r>
    </w:p>
    <w:p w:rsidR="003E67B8" w:rsidRDefault="003E67B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D250E3" w:rsidRDefault="002C572D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2C572D">
        <w:rPr>
          <w:b/>
        </w:rPr>
        <w:t>Individuální dotace v oblasti strategického rozvoje</w:t>
      </w:r>
    </w:p>
    <w:p w:rsidR="002C572D" w:rsidRDefault="000B6DA3" w:rsidP="002C572D">
      <w:pPr>
        <w:pStyle w:val="slo1text"/>
        <w:tabs>
          <w:tab w:val="left" w:pos="-426"/>
        </w:tabs>
        <w:spacing w:line="276" w:lineRule="auto"/>
        <w:ind w:left="-426" w:firstLine="0"/>
      </w:pPr>
      <w:r>
        <w:t>RNDr. Juránek, Ph.D.</w:t>
      </w:r>
      <w:r w:rsidR="002C572D">
        <w:t xml:space="preserve"> prezentoval žádosti o poskytnutí individuálních dotací. O danou dotaci mohou příjemci žádat v případě, pokud na daný účel nebyl vypsán žádný dotační program a Olomoucký kraj nepředpokládá v daném kalendářním roce vyhlášení dotačního programu s vyhovujícím účelem. Na jednání byly předloženy </w:t>
      </w:r>
      <w:r w:rsidR="00C03DFF">
        <w:t xml:space="preserve">následující </w:t>
      </w:r>
      <w:r w:rsidR="002C572D">
        <w:t>žádosti, které obdžel Odbor strategického rozvoje kraje KÚOK:</w:t>
      </w:r>
    </w:p>
    <w:p w:rsidR="002C572D" w:rsidRDefault="002C572D" w:rsidP="002C572D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>Žádost</w:t>
      </w:r>
      <w:r w:rsidR="00505B74">
        <w:t xml:space="preserve"> spolku Zvolská čtyřka</w:t>
      </w:r>
      <w:r w:rsidR="000B6DA3">
        <w:t xml:space="preserve"> o finanční dotaci na </w:t>
      </w:r>
      <w:r w:rsidR="00505B74">
        <w:t>vybudování Komunitního centra Zvole ve výši 4 153 894</w:t>
      </w:r>
      <w:r>
        <w:t xml:space="preserve"> Kč. Žádost byla projedná</w:t>
      </w:r>
      <w:r w:rsidR="000B6DA3">
        <w:t xml:space="preserve">na </w:t>
      </w:r>
      <w:r w:rsidR="00505B74">
        <w:t>na poradě vedení Olomouckého kraje dne 10. 8. 2020, která doporučila žádosti částečně vyhovět ve výši 3 000 000 Kč.</w:t>
      </w:r>
    </w:p>
    <w:p w:rsidR="002C572D" w:rsidRDefault="000B6DA3" w:rsidP="002C572D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 xml:space="preserve">Žádost </w:t>
      </w:r>
      <w:r w:rsidR="00505B74">
        <w:t xml:space="preserve">Olomouckého krastru inovací, družstvo </w:t>
      </w:r>
      <w:r>
        <w:t>o finanční dotaci na</w:t>
      </w:r>
      <w:r w:rsidR="00505B74">
        <w:t xml:space="preserve"> projekt Česko-izraelský inovační den Olomouc 2020 – Smart Healthcare Inovations ve v</w:t>
      </w:r>
      <w:r w:rsidR="002C572D">
        <w:t xml:space="preserve">ýši </w:t>
      </w:r>
      <w:r w:rsidR="00505B74">
        <w:t>600 000</w:t>
      </w:r>
      <w:r w:rsidR="002C572D">
        <w:t xml:space="preserve"> Kč. Žádost byla projednána </w:t>
      </w:r>
      <w:r w:rsidR="00505B74">
        <w:t>na poradě vedení Olomouckého kraje dne 24. 8. 2020, která doporučila žádosti částečně vyhovět ve výši 450 000 Kč.</w:t>
      </w:r>
    </w:p>
    <w:p w:rsidR="008E3993" w:rsidRDefault="002C572D" w:rsidP="002C572D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rPr>
          <w:rFonts w:cs="Arial"/>
          <w:szCs w:val="24"/>
        </w:rPr>
        <w:t>Dokument s informa</w:t>
      </w:r>
      <w:r w:rsidR="00505B74">
        <w:rPr>
          <w:rFonts w:cs="Arial"/>
          <w:szCs w:val="24"/>
        </w:rPr>
        <w:t>cemi k jednotlivým žádostem je přílohou</w:t>
      </w:r>
      <w:r>
        <w:rPr>
          <w:rFonts w:cs="Arial"/>
          <w:szCs w:val="24"/>
        </w:rPr>
        <w:t xml:space="preserve"> č. </w:t>
      </w:r>
      <w:r w:rsidR="00505B7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zápisu.</w:t>
      </w:r>
    </w:p>
    <w:p w:rsidR="00CF3451" w:rsidRDefault="00CF3451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Default="00DD600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>
        <w:rPr>
          <w:b/>
        </w:rPr>
        <w:t>Program na podporu podnikání 2021 - zaměření</w:t>
      </w:r>
    </w:p>
    <w:p w:rsidR="00DD6005" w:rsidRDefault="00DD6005" w:rsidP="00DD6005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Ing. Novotná prezentovala informace k Programu na podporu podnikání na rok 2021. Na úvod představila aktuální návrh na zaměření programu pro rok 2021 a dále aktuální stav příprav dotační politky Olomouckého kraje na rok 2021. Na závěr byla uvedena hodnotící kritéria žádostí platná v roce 2020 a současně i návrh na rok 2021 včetně možnosti vyjádřit se do 11. 9. </w:t>
      </w:r>
      <w:r w:rsidR="00C12E82">
        <w:rPr>
          <w:szCs w:val="24"/>
        </w:rPr>
        <w:t>mailem Ing. Novotné.</w:t>
      </w:r>
    </w:p>
    <w:p w:rsidR="0018713C" w:rsidRDefault="00DD6005" w:rsidP="00DD6005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>Prezentace je přílohou č. 5 zápisu</w:t>
      </w:r>
    </w:p>
    <w:p w:rsidR="00C12E82" w:rsidRDefault="00C12E82" w:rsidP="00DD6005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>Ing. Sršeň měl připomínky ke kritériím hodnocení, že jsou hodně subjektivní. Chtělo by to více exaktnější kritéria.</w:t>
      </w:r>
    </w:p>
    <w:p w:rsidR="00C12E82" w:rsidRDefault="00C12E82" w:rsidP="00DD6005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PhDr. Kašpar doplnil, že hodnocení </w:t>
      </w:r>
      <w:r w:rsidR="00C95590">
        <w:t>je</w:t>
      </w:r>
      <w:r>
        <w:t xml:space="preserve"> vždy složité.</w:t>
      </w:r>
    </w:p>
    <w:p w:rsidR="00C12E82" w:rsidRDefault="00C12E82" w:rsidP="00DD6005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Novotná uvedla, že </w:t>
      </w:r>
      <w:r w:rsidR="00C95590">
        <w:t xml:space="preserve">obecně je vždy velmi těžké naplánovat hodnotící kritéria pro různorodé projekty. </w:t>
      </w:r>
    </w:p>
    <w:p w:rsidR="00AA3237" w:rsidRPr="00AA3237" w:rsidRDefault="00AA3237" w:rsidP="00AA3237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lastRenderedPageBreak/>
        <w:t>Ing. Sršeň uvedl, že by geografická kritéria mohla být objektivnější.</w:t>
      </w:r>
    </w:p>
    <w:p w:rsidR="001B6AE3" w:rsidRPr="00986E99" w:rsidRDefault="001B6AE3" w:rsidP="002C572D">
      <w:pPr>
        <w:pStyle w:val="Znak2odsazen1text"/>
        <w:numPr>
          <w:ilvl w:val="0"/>
          <w:numId w:val="0"/>
        </w:numPr>
        <w:spacing w:after="0" w:line="276" w:lineRule="auto"/>
        <w:rPr>
          <w:b/>
          <w:szCs w:val="24"/>
        </w:rPr>
      </w:pPr>
    </w:p>
    <w:p w:rsidR="006A3C12" w:rsidRDefault="00B3752E" w:rsidP="006A3C12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5D4C36" w:rsidRDefault="005D4C36" w:rsidP="008C4B1B">
      <w:pPr>
        <w:pStyle w:val="Default"/>
        <w:spacing w:before="240" w:after="240"/>
        <w:ind w:left="-426"/>
        <w:jc w:val="both"/>
      </w:pPr>
      <w:r>
        <w:t xml:space="preserve">Dotaz předsedy, kdo bude chybět na příštím zasedání. </w:t>
      </w:r>
    </w:p>
    <w:p w:rsidR="006B2352" w:rsidRDefault="006B2352" w:rsidP="006B2352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Další j</w:t>
      </w:r>
      <w:r w:rsidR="00CC418B">
        <w:t>ednání Výboru</w:t>
      </w:r>
      <w:r w:rsidR="00DD6005">
        <w:t>, tentokrát výjezdní s obědem,</w:t>
      </w:r>
      <w:r w:rsidR="00CC418B">
        <w:t xml:space="preserve"> </w:t>
      </w:r>
      <w:r>
        <w:t>proběhne dne</w:t>
      </w:r>
      <w:r w:rsidR="00CC418B">
        <w:t xml:space="preserve"> </w:t>
      </w:r>
      <w:r w:rsidR="00DD6005">
        <w:t>9</w:t>
      </w:r>
      <w:r w:rsidR="00CC418B">
        <w:t xml:space="preserve">. </w:t>
      </w:r>
      <w:r w:rsidR="008C4B1B">
        <w:t>září</w:t>
      </w:r>
      <w:r>
        <w:t xml:space="preserve"> 2020</w:t>
      </w:r>
      <w:r w:rsidR="00CC418B">
        <w:t>, a to od 13:00 hodin v</w:t>
      </w:r>
      <w:r w:rsidR="00AA3237">
        <w:t> restauraci Long S</w:t>
      </w:r>
      <w:r w:rsidR="00DD6005">
        <w:t>t</w:t>
      </w:r>
      <w:r w:rsidR="00AA3237">
        <w:t>o</w:t>
      </w:r>
      <w:r w:rsidR="00DD6005">
        <w:t xml:space="preserve">ry Short, Koželužská 945/31, Olomouc. </w:t>
      </w:r>
      <w:r w:rsidR="005D4C36">
        <w:t>Jedná se o poslední zasedání, kde proběhne vyhodnocení</w:t>
      </w:r>
      <w:r w:rsidR="00C95590">
        <w:t xml:space="preserve"> činnosti výboru a slavnostní ukončení činnosti</w:t>
      </w:r>
      <w:r w:rsidR="005D4C36">
        <w:t>.</w:t>
      </w:r>
    </w:p>
    <w:p w:rsidR="005D4C36" w:rsidRDefault="005D4C36" w:rsidP="006B2352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Ing. Novotná doplnila, že pozvánka bude zaslána do konce tohoto týdne i s GPS souřadnicemi místa konání </w:t>
      </w:r>
      <w:bookmarkStart w:id="0" w:name="_GoBack"/>
      <w:bookmarkEnd w:id="0"/>
      <w:r>
        <w:t>zasedání.</w:t>
      </w:r>
    </w:p>
    <w:p w:rsidR="005D4C36" w:rsidRDefault="005D4C36" w:rsidP="006B2352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</w:t>
      </w:r>
      <w:r w:rsidR="007E7F6F">
        <w:t xml:space="preserve"> a jednání ukončil.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DD6005">
        <w:rPr>
          <w:b w:val="0"/>
          <w:szCs w:val="24"/>
        </w:rPr>
        <w:t>2</w:t>
      </w:r>
      <w:r>
        <w:rPr>
          <w:b w:val="0"/>
          <w:szCs w:val="24"/>
        </w:rPr>
        <w:t>. </w:t>
      </w:r>
      <w:r w:rsidR="00DD6005">
        <w:rPr>
          <w:b w:val="0"/>
          <w:szCs w:val="24"/>
        </w:rPr>
        <w:t>9</w:t>
      </w:r>
      <w:r w:rsidR="0073667E">
        <w:rPr>
          <w:b w:val="0"/>
          <w:szCs w:val="24"/>
        </w:rPr>
        <w:t>. 20</w:t>
      </w:r>
      <w:r w:rsidR="006B2352">
        <w:rPr>
          <w:b w:val="0"/>
          <w:szCs w:val="24"/>
        </w:rPr>
        <w:t>20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D0" w:rsidRDefault="008912D0" w:rsidP="00C61A3C">
      <w:pPr>
        <w:spacing w:after="0" w:line="240" w:lineRule="auto"/>
      </w:pPr>
      <w:r>
        <w:separator/>
      </w:r>
    </w:p>
  </w:endnote>
  <w:endnote w:type="continuationSeparator" w:id="0">
    <w:p w:rsidR="008912D0" w:rsidRDefault="008912D0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90">
          <w:rPr>
            <w:noProof/>
          </w:rPr>
          <w:t>2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D0" w:rsidRDefault="008912D0" w:rsidP="00C61A3C">
      <w:pPr>
        <w:spacing w:after="0" w:line="240" w:lineRule="auto"/>
      </w:pPr>
      <w:r>
        <w:separator/>
      </w:r>
    </w:p>
  </w:footnote>
  <w:footnote w:type="continuationSeparator" w:id="0">
    <w:p w:rsidR="008912D0" w:rsidRDefault="008912D0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FA1B41"/>
    <w:multiLevelType w:val="hybridMultilevel"/>
    <w:tmpl w:val="29E8FF38"/>
    <w:lvl w:ilvl="0" w:tplc="39FA8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4C6B"/>
    <w:multiLevelType w:val="hybridMultilevel"/>
    <w:tmpl w:val="5F747DEC"/>
    <w:lvl w:ilvl="0" w:tplc="B94C3DE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A5201D3"/>
    <w:multiLevelType w:val="hybridMultilevel"/>
    <w:tmpl w:val="FE62C0D4"/>
    <w:lvl w:ilvl="0" w:tplc="686A4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D01B82"/>
    <w:multiLevelType w:val="hybridMultilevel"/>
    <w:tmpl w:val="4B72AF56"/>
    <w:lvl w:ilvl="0" w:tplc="B0148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0445"/>
    <w:multiLevelType w:val="hybridMultilevel"/>
    <w:tmpl w:val="4E7E95D2"/>
    <w:lvl w:ilvl="0" w:tplc="13CA9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34502"/>
    <w:multiLevelType w:val="hybridMultilevel"/>
    <w:tmpl w:val="4F60AFE6"/>
    <w:lvl w:ilvl="0" w:tplc="E2C89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5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3"/>
  </w:num>
  <w:num w:numId="21">
    <w:abstractNumId w:val="23"/>
  </w:num>
  <w:num w:numId="22">
    <w:abstractNumId w:val="16"/>
  </w:num>
  <w:num w:numId="23">
    <w:abstractNumId w:val="7"/>
  </w:num>
  <w:num w:numId="24">
    <w:abstractNumId w:val="18"/>
  </w:num>
  <w:num w:numId="25">
    <w:abstractNumId w:val="22"/>
  </w:num>
  <w:num w:numId="26">
    <w:abstractNumId w:val="8"/>
  </w:num>
  <w:num w:numId="27">
    <w:abstractNumId w:val="2"/>
  </w:num>
  <w:num w:numId="28">
    <w:abstractNumId w:val="19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4"/>
  </w:num>
  <w:num w:numId="34">
    <w:abstractNumId w:val="9"/>
  </w:num>
  <w:num w:numId="35">
    <w:abstractNumId w:val="12"/>
  </w:num>
  <w:num w:numId="36">
    <w:abstractNumId w:val="1"/>
  </w:num>
  <w:num w:numId="37">
    <w:abstractNumId w:val="14"/>
  </w:num>
  <w:num w:numId="38">
    <w:abstractNumId w:val="1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29D1"/>
    <w:rsid w:val="000A40CE"/>
    <w:rsid w:val="000A5B38"/>
    <w:rsid w:val="000B3111"/>
    <w:rsid w:val="000B466F"/>
    <w:rsid w:val="000B6130"/>
    <w:rsid w:val="000B6DA3"/>
    <w:rsid w:val="000C08C5"/>
    <w:rsid w:val="000D4A10"/>
    <w:rsid w:val="000F1D3C"/>
    <w:rsid w:val="000F3CB6"/>
    <w:rsid w:val="00105305"/>
    <w:rsid w:val="00114283"/>
    <w:rsid w:val="00115DAE"/>
    <w:rsid w:val="0012330E"/>
    <w:rsid w:val="00123B02"/>
    <w:rsid w:val="00126400"/>
    <w:rsid w:val="00126521"/>
    <w:rsid w:val="00127207"/>
    <w:rsid w:val="0012742D"/>
    <w:rsid w:val="001436E5"/>
    <w:rsid w:val="001554F5"/>
    <w:rsid w:val="00171C64"/>
    <w:rsid w:val="001726F8"/>
    <w:rsid w:val="00173B6A"/>
    <w:rsid w:val="0018713C"/>
    <w:rsid w:val="00187165"/>
    <w:rsid w:val="001938D3"/>
    <w:rsid w:val="001953D0"/>
    <w:rsid w:val="001958E5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B6AE3"/>
    <w:rsid w:val="001C00C4"/>
    <w:rsid w:val="001C649B"/>
    <w:rsid w:val="001D08E4"/>
    <w:rsid w:val="001D3508"/>
    <w:rsid w:val="001D47C0"/>
    <w:rsid w:val="001D4DB8"/>
    <w:rsid w:val="001D4EA6"/>
    <w:rsid w:val="001E4626"/>
    <w:rsid w:val="001E7027"/>
    <w:rsid w:val="001E7313"/>
    <w:rsid w:val="001F005E"/>
    <w:rsid w:val="001F0B7F"/>
    <w:rsid w:val="001F6F43"/>
    <w:rsid w:val="00201664"/>
    <w:rsid w:val="00241CC5"/>
    <w:rsid w:val="00244057"/>
    <w:rsid w:val="0024517F"/>
    <w:rsid w:val="00245AE6"/>
    <w:rsid w:val="00246951"/>
    <w:rsid w:val="00251FCB"/>
    <w:rsid w:val="00256C2A"/>
    <w:rsid w:val="002572DE"/>
    <w:rsid w:val="002624E3"/>
    <w:rsid w:val="002715E6"/>
    <w:rsid w:val="00272554"/>
    <w:rsid w:val="00281707"/>
    <w:rsid w:val="00293356"/>
    <w:rsid w:val="00297733"/>
    <w:rsid w:val="002A7EC6"/>
    <w:rsid w:val="002B3582"/>
    <w:rsid w:val="002B5590"/>
    <w:rsid w:val="002C572D"/>
    <w:rsid w:val="002D0CC1"/>
    <w:rsid w:val="002E62EE"/>
    <w:rsid w:val="002F2254"/>
    <w:rsid w:val="00300ED7"/>
    <w:rsid w:val="00301BCE"/>
    <w:rsid w:val="00302E33"/>
    <w:rsid w:val="00307BD7"/>
    <w:rsid w:val="00310F4C"/>
    <w:rsid w:val="003174DB"/>
    <w:rsid w:val="003212FC"/>
    <w:rsid w:val="00323DC2"/>
    <w:rsid w:val="00332ABB"/>
    <w:rsid w:val="003372EB"/>
    <w:rsid w:val="00341C7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D058B"/>
    <w:rsid w:val="003D45EC"/>
    <w:rsid w:val="003E67B8"/>
    <w:rsid w:val="003F0694"/>
    <w:rsid w:val="003F0D4B"/>
    <w:rsid w:val="003F39AB"/>
    <w:rsid w:val="003F413D"/>
    <w:rsid w:val="003F6614"/>
    <w:rsid w:val="004023D4"/>
    <w:rsid w:val="00405D44"/>
    <w:rsid w:val="004102BD"/>
    <w:rsid w:val="00412F67"/>
    <w:rsid w:val="0042294E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5074"/>
    <w:rsid w:val="00487C93"/>
    <w:rsid w:val="004938EE"/>
    <w:rsid w:val="004A3A16"/>
    <w:rsid w:val="004A5CF9"/>
    <w:rsid w:val="004B345C"/>
    <w:rsid w:val="004B79DB"/>
    <w:rsid w:val="004C0376"/>
    <w:rsid w:val="004C1B8E"/>
    <w:rsid w:val="004C2050"/>
    <w:rsid w:val="004D1152"/>
    <w:rsid w:val="004D1B62"/>
    <w:rsid w:val="004D4373"/>
    <w:rsid w:val="004E5BAD"/>
    <w:rsid w:val="004F11E2"/>
    <w:rsid w:val="00500F88"/>
    <w:rsid w:val="00505B74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77B94"/>
    <w:rsid w:val="005813CA"/>
    <w:rsid w:val="00582BC0"/>
    <w:rsid w:val="00584369"/>
    <w:rsid w:val="00585297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D30D6"/>
    <w:rsid w:val="005D4C36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27491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04C7"/>
    <w:rsid w:val="00691998"/>
    <w:rsid w:val="00691B9B"/>
    <w:rsid w:val="00691DCF"/>
    <w:rsid w:val="00696D8E"/>
    <w:rsid w:val="006A3C12"/>
    <w:rsid w:val="006A50D0"/>
    <w:rsid w:val="006B0A88"/>
    <w:rsid w:val="006B1463"/>
    <w:rsid w:val="006B1E26"/>
    <w:rsid w:val="006B2352"/>
    <w:rsid w:val="006B404A"/>
    <w:rsid w:val="006C08B8"/>
    <w:rsid w:val="006C2A1F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480B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3531"/>
    <w:rsid w:val="007C6B4D"/>
    <w:rsid w:val="007E5DFE"/>
    <w:rsid w:val="007E7F6F"/>
    <w:rsid w:val="007F5A50"/>
    <w:rsid w:val="007F6139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2D0"/>
    <w:rsid w:val="0089147B"/>
    <w:rsid w:val="00891B3F"/>
    <w:rsid w:val="008920AF"/>
    <w:rsid w:val="008A303F"/>
    <w:rsid w:val="008B3B04"/>
    <w:rsid w:val="008C340B"/>
    <w:rsid w:val="008C4B1B"/>
    <w:rsid w:val="008D009A"/>
    <w:rsid w:val="008D064B"/>
    <w:rsid w:val="008D3228"/>
    <w:rsid w:val="008D3E41"/>
    <w:rsid w:val="008E03C0"/>
    <w:rsid w:val="008E3993"/>
    <w:rsid w:val="008F1C7B"/>
    <w:rsid w:val="008F48FC"/>
    <w:rsid w:val="008F6E8F"/>
    <w:rsid w:val="00916566"/>
    <w:rsid w:val="009250D7"/>
    <w:rsid w:val="00932D1B"/>
    <w:rsid w:val="00935065"/>
    <w:rsid w:val="00935614"/>
    <w:rsid w:val="009426B9"/>
    <w:rsid w:val="0094427B"/>
    <w:rsid w:val="009559C8"/>
    <w:rsid w:val="00961109"/>
    <w:rsid w:val="00963AFD"/>
    <w:rsid w:val="00970CBD"/>
    <w:rsid w:val="0097459E"/>
    <w:rsid w:val="00976076"/>
    <w:rsid w:val="009762A4"/>
    <w:rsid w:val="00986E99"/>
    <w:rsid w:val="009A14B7"/>
    <w:rsid w:val="009A31B8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E5DA9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73EBC"/>
    <w:rsid w:val="00A8263D"/>
    <w:rsid w:val="00A839EF"/>
    <w:rsid w:val="00A864D4"/>
    <w:rsid w:val="00A934D4"/>
    <w:rsid w:val="00AA3237"/>
    <w:rsid w:val="00AB0F6C"/>
    <w:rsid w:val="00AB2222"/>
    <w:rsid w:val="00AD1EEA"/>
    <w:rsid w:val="00AD27EA"/>
    <w:rsid w:val="00AD6301"/>
    <w:rsid w:val="00AE0336"/>
    <w:rsid w:val="00AE17BF"/>
    <w:rsid w:val="00AE1C63"/>
    <w:rsid w:val="00AE5723"/>
    <w:rsid w:val="00AE6AAA"/>
    <w:rsid w:val="00AE787E"/>
    <w:rsid w:val="00AE79BB"/>
    <w:rsid w:val="00AE7E3C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4DB5"/>
    <w:rsid w:val="00B5721C"/>
    <w:rsid w:val="00B6074B"/>
    <w:rsid w:val="00B8345A"/>
    <w:rsid w:val="00B91230"/>
    <w:rsid w:val="00B952BB"/>
    <w:rsid w:val="00B97423"/>
    <w:rsid w:val="00BB61D3"/>
    <w:rsid w:val="00BB620B"/>
    <w:rsid w:val="00BC1A7C"/>
    <w:rsid w:val="00BC7C48"/>
    <w:rsid w:val="00BD23B4"/>
    <w:rsid w:val="00BD7635"/>
    <w:rsid w:val="00BD7860"/>
    <w:rsid w:val="00BF1C50"/>
    <w:rsid w:val="00BF68F0"/>
    <w:rsid w:val="00C0023F"/>
    <w:rsid w:val="00C00668"/>
    <w:rsid w:val="00C01006"/>
    <w:rsid w:val="00C0250E"/>
    <w:rsid w:val="00C02A7E"/>
    <w:rsid w:val="00C03DFF"/>
    <w:rsid w:val="00C04B13"/>
    <w:rsid w:val="00C0604F"/>
    <w:rsid w:val="00C07DA5"/>
    <w:rsid w:val="00C12E82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5590"/>
    <w:rsid w:val="00C97C7F"/>
    <w:rsid w:val="00CA4DFB"/>
    <w:rsid w:val="00CB2278"/>
    <w:rsid w:val="00CB3200"/>
    <w:rsid w:val="00CC418B"/>
    <w:rsid w:val="00CD5F02"/>
    <w:rsid w:val="00CD721B"/>
    <w:rsid w:val="00CE15F2"/>
    <w:rsid w:val="00CF03B3"/>
    <w:rsid w:val="00CF3451"/>
    <w:rsid w:val="00CF6F1A"/>
    <w:rsid w:val="00D00937"/>
    <w:rsid w:val="00D01C65"/>
    <w:rsid w:val="00D05459"/>
    <w:rsid w:val="00D06522"/>
    <w:rsid w:val="00D066AB"/>
    <w:rsid w:val="00D12319"/>
    <w:rsid w:val="00D149B9"/>
    <w:rsid w:val="00D14D74"/>
    <w:rsid w:val="00D15352"/>
    <w:rsid w:val="00D213EC"/>
    <w:rsid w:val="00D2295A"/>
    <w:rsid w:val="00D250E3"/>
    <w:rsid w:val="00D4127D"/>
    <w:rsid w:val="00D42216"/>
    <w:rsid w:val="00D50AF1"/>
    <w:rsid w:val="00D52885"/>
    <w:rsid w:val="00D74A61"/>
    <w:rsid w:val="00D75197"/>
    <w:rsid w:val="00D812F2"/>
    <w:rsid w:val="00D975F1"/>
    <w:rsid w:val="00DA0EDD"/>
    <w:rsid w:val="00DA4B45"/>
    <w:rsid w:val="00DB088E"/>
    <w:rsid w:val="00DB0D5A"/>
    <w:rsid w:val="00DB5DE6"/>
    <w:rsid w:val="00DC1FB2"/>
    <w:rsid w:val="00DC46ED"/>
    <w:rsid w:val="00DC5FC9"/>
    <w:rsid w:val="00DD3775"/>
    <w:rsid w:val="00DD6005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26FB1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72DAF"/>
    <w:rsid w:val="00E81200"/>
    <w:rsid w:val="00E87ED6"/>
    <w:rsid w:val="00E912B2"/>
    <w:rsid w:val="00E9695E"/>
    <w:rsid w:val="00EA086E"/>
    <w:rsid w:val="00EB0EF4"/>
    <w:rsid w:val="00EB4B20"/>
    <w:rsid w:val="00EC1D59"/>
    <w:rsid w:val="00EC5242"/>
    <w:rsid w:val="00ED5E81"/>
    <w:rsid w:val="00EE0B90"/>
    <w:rsid w:val="00EE101E"/>
    <w:rsid w:val="00EE3B3D"/>
    <w:rsid w:val="00EE51F6"/>
    <w:rsid w:val="00EF0D47"/>
    <w:rsid w:val="00EF4D19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56D78"/>
    <w:rsid w:val="00F62B5B"/>
    <w:rsid w:val="00F67270"/>
    <w:rsid w:val="00F70D94"/>
    <w:rsid w:val="00F84987"/>
    <w:rsid w:val="00F87EF3"/>
    <w:rsid w:val="00F974CB"/>
    <w:rsid w:val="00F97FDF"/>
    <w:rsid w:val="00FA2E27"/>
    <w:rsid w:val="00FA5976"/>
    <w:rsid w:val="00FB23C4"/>
    <w:rsid w:val="00FC5749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CF88A5"/>
  <w15:docId w15:val="{1669442F-95E6-4973-A2DE-FF689D3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CC21-1759-4D29-A1F5-FB22B263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6471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 Petr</dc:creator>
  <cp:keywords/>
  <dc:description/>
  <cp:lastModifiedBy>Novotná Marta</cp:lastModifiedBy>
  <cp:revision>2</cp:revision>
  <cp:lastPrinted>2018-06-18T05:42:00Z</cp:lastPrinted>
  <dcterms:created xsi:type="dcterms:W3CDTF">2020-09-03T10:41:00Z</dcterms:created>
  <dcterms:modified xsi:type="dcterms:W3CDTF">2020-09-03T10:41:00Z</dcterms:modified>
</cp:coreProperties>
</file>