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80" w:type="dxa"/>
        <w:tblCellMar>
          <w:top w:w="28" w:type="dxa"/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2"/>
        <w:gridCol w:w="1849"/>
        <w:gridCol w:w="2428"/>
        <w:gridCol w:w="4761"/>
        <w:gridCol w:w="42"/>
      </w:tblGrid>
      <w:tr w:rsidR="00E537C6" w:rsidTr="004102BD">
        <w:trPr>
          <w:gridBefore w:val="1"/>
          <w:wBefore w:w="72" w:type="dxa"/>
          <w:trHeight w:val="4123"/>
        </w:trPr>
        <w:tc>
          <w:tcPr>
            <w:tcW w:w="1849" w:type="dxa"/>
            <w:hideMark/>
          </w:tcPr>
          <w:p w:rsidR="00E537C6" w:rsidRDefault="008D009A" w:rsidP="00241CC5">
            <w:pPr>
              <w:pStyle w:val="Bezmezer"/>
            </w:pPr>
            <w: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0;margin-top:0;width:78.9pt;height:201.45pt;z-index:251658240;mso-position-horizontal:left;mso-position-vertical:top;mso-position-vertical-relative:page" wrapcoords="-206 0 -206 21520 21600 21520 21600 0 -206 0">
                  <v:imagedata r:id="rId8" o:title=""/>
                  <w10:wrap type="tight" anchory="page"/>
                </v:shape>
                <o:OLEObject Type="Embed" ProgID="Word.Picture.8" ShapeID="_x0000_s1026" DrawAspect="Content" ObjectID="_1653796535" r:id="rId9"/>
              </w:object>
            </w:r>
          </w:p>
        </w:tc>
        <w:tc>
          <w:tcPr>
            <w:tcW w:w="7231" w:type="dxa"/>
            <w:gridSpan w:val="3"/>
          </w:tcPr>
          <w:p w:rsidR="00E537C6" w:rsidRDefault="00E537C6">
            <w:pPr>
              <w:pStyle w:val="Vbornadpis"/>
            </w:pPr>
          </w:p>
          <w:p w:rsidR="00E537C6" w:rsidRDefault="00E537C6">
            <w:pPr>
              <w:pStyle w:val="Vbornadpis"/>
            </w:pPr>
            <w:r>
              <w:t xml:space="preserve">Zápis č. </w:t>
            </w:r>
            <w:r w:rsidR="00394F37">
              <w:t>1</w:t>
            </w:r>
            <w:r w:rsidR="00AE5723">
              <w:t>7</w:t>
            </w:r>
          </w:p>
          <w:p w:rsidR="00E537C6" w:rsidRDefault="00E537C6">
            <w:pPr>
              <w:pStyle w:val="Vbornadpis"/>
            </w:pPr>
            <w:r>
              <w:t>ze zasedání Výboru pro regionální rozvoj</w:t>
            </w:r>
          </w:p>
          <w:p w:rsidR="00E537C6" w:rsidRDefault="00E537C6">
            <w:pPr>
              <w:pStyle w:val="Vbornadpis"/>
            </w:pPr>
            <w:r>
              <w:t>Zastupitelstva Olomouckého kraje</w:t>
            </w:r>
          </w:p>
          <w:p w:rsidR="00E537C6" w:rsidRDefault="00E537C6" w:rsidP="00AE5723">
            <w:pPr>
              <w:pStyle w:val="Vbornadpis"/>
            </w:pPr>
            <w:r>
              <w:t xml:space="preserve">ze dne </w:t>
            </w:r>
            <w:r w:rsidR="009B4310">
              <w:t>1</w:t>
            </w:r>
            <w:r w:rsidR="00AE5723">
              <w:t>0</w:t>
            </w:r>
            <w:r w:rsidR="003664BD">
              <w:t xml:space="preserve">. </w:t>
            </w:r>
            <w:r w:rsidR="00AE5723">
              <w:t>června</w:t>
            </w:r>
            <w:r w:rsidR="00D250E3">
              <w:t xml:space="preserve"> 2020</w:t>
            </w:r>
          </w:p>
        </w:tc>
      </w:tr>
      <w:tr w:rsidR="00E537C6" w:rsidTr="004102BD">
        <w:trPr>
          <w:gridAfter w:val="1"/>
          <w:wAfter w:w="42" w:type="dxa"/>
        </w:trPr>
        <w:tc>
          <w:tcPr>
            <w:tcW w:w="434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7C6" w:rsidRDefault="00E537C6">
            <w:pPr>
              <w:pStyle w:val="Vborptomni"/>
            </w:pPr>
            <w:r>
              <w:t>Přítomni:</w:t>
            </w:r>
          </w:p>
        </w:tc>
        <w:tc>
          <w:tcPr>
            <w:tcW w:w="47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B03" w:rsidRDefault="00E537C6">
            <w:pPr>
              <w:pStyle w:val="Vborptomni"/>
            </w:pPr>
            <w:r>
              <w:t xml:space="preserve">Nepřítomni: </w:t>
            </w:r>
          </w:p>
        </w:tc>
      </w:tr>
      <w:tr w:rsidR="00E537C6" w:rsidTr="004102BD">
        <w:trPr>
          <w:gridAfter w:val="1"/>
          <w:wAfter w:w="42" w:type="dxa"/>
        </w:trPr>
        <w:tc>
          <w:tcPr>
            <w:tcW w:w="434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7EA" w:rsidRDefault="00AD27EA" w:rsidP="009C7919">
            <w:pPr>
              <w:pStyle w:val="Vborptomni"/>
              <w:rPr>
                <w:b w:val="0"/>
              </w:rPr>
            </w:pPr>
            <w:r w:rsidRPr="009D50C1">
              <w:rPr>
                <w:b w:val="0"/>
              </w:rPr>
              <w:t>Ing. Petr Bartoník</w:t>
            </w:r>
          </w:p>
          <w:p w:rsidR="009C7919" w:rsidRPr="009D50C1" w:rsidRDefault="009C7919" w:rsidP="009C7919">
            <w:pPr>
              <w:pStyle w:val="Vborptomni"/>
              <w:rPr>
                <w:b w:val="0"/>
              </w:rPr>
            </w:pPr>
            <w:r w:rsidRPr="009D50C1">
              <w:rPr>
                <w:b w:val="0"/>
              </w:rPr>
              <w:t>Mgr. Přemysl Dvorský, Ph.D.</w:t>
            </w:r>
          </w:p>
          <w:p w:rsidR="00D250E3" w:rsidRDefault="00D250E3" w:rsidP="005C33FA">
            <w:pPr>
              <w:pStyle w:val="Vborptomni"/>
              <w:rPr>
                <w:b w:val="0"/>
              </w:rPr>
            </w:pPr>
            <w:r w:rsidRPr="009D50C1">
              <w:rPr>
                <w:b w:val="0"/>
              </w:rPr>
              <w:t>Ivana Dvořáková</w:t>
            </w:r>
          </w:p>
          <w:p w:rsidR="00473D72" w:rsidRDefault="00473D72" w:rsidP="005C33FA">
            <w:pPr>
              <w:pStyle w:val="Vborptomni"/>
              <w:rPr>
                <w:b w:val="0"/>
              </w:rPr>
            </w:pPr>
            <w:r w:rsidRPr="009D50C1">
              <w:rPr>
                <w:b w:val="0"/>
              </w:rPr>
              <w:t>PhDr. Radim Kašpar</w:t>
            </w:r>
          </w:p>
          <w:p w:rsidR="002E62EE" w:rsidRDefault="002E62EE" w:rsidP="00A00FC8">
            <w:pPr>
              <w:pStyle w:val="Vborptomnitext"/>
            </w:pPr>
            <w:r>
              <w:t xml:space="preserve">Mgr. Ing. </w:t>
            </w:r>
            <w:r w:rsidRPr="009D50C1">
              <w:t>Jiří Kroupa</w:t>
            </w:r>
          </w:p>
          <w:p w:rsidR="00A00FC8" w:rsidRDefault="009C7919" w:rsidP="00A00FC8">
            <w:pPr>
              <w:pStyle w:val="Vborptomnitext"/>
            </w:pPr>
            <w:r w:rsidRPr="009D50C1">
              <w:t>Václav Kryl</w:t>
            </w:r>
            <w:r w:rsidR="00A00FC8" w:rsidRPr="00B41B8B">
              <w:t xml:space="preserve"> </w:t>
            </w:r>
          </w:p>
          <w:p w:rsidR="00FF14EB" w:rsidRDefault="00D2295A" w:rsidP="00A00FC8">
            <w:pPr>
              <w:pStyle w:val="Vborptomnitext"/>
            </w:pPr>
            <w:r w:rsidRPr="009D50C1">
              <w:t>Ing. Mgr. Martin Kučera, MBA, MPA</w:t>
            </w:r>
            <w:r w:rsidRPr="00B41B8B">
              <w:t xml:space="preserve"> </w:t>
            </w:r>
          </w:p>
          <w:p w:rsidR="00AD27EA" w:rsidRDefault="00AD27EA" w:rsidP="009762A4">
            <w:pPr>
              <w:pStyle w:val="Vborptomnitext"/>
            </w:pPr>
            <w:r w:rsidRPr="002E62EE">
              <w:t>Petr Měřínský</w:t>
            </w:r>
          </w:p>
          <w:p w:rsidR="00D250E3" w:rsidRDefault="00D250E3" w:rsidP="005C33FA">
            <w:pPr>
              <w:pStyle w:val="Vborptomni"/>
              <w:rPr>
                <w:b w:val="0"/>
              </w:rPr>
            </w:pPr>
            <w:r w:rsidRPr="00E26FB1">
              <w:rPr>
                <w:b w:val="0"/>
              </w:rPr>
              <w:t>RSDr. Josef Nekl</w:t>
            </w:r>
          </w:p>
          <w:p w:rsidR="00E26FB1" w:rsidRDefault="00E26FB1" w:rsidP="005C33FA">
            <w:pPr>
              <w:pStyle w:val="Vborptomni"/>
              <w:rPr>
                <w:b w:val="0"/>
              </w:rPr>
            </w:pPr>
            <w:r>
              <w:rPr>
                <w:b w:val="0"/>
              </w:rPr>
              <w:t xml:space="preserve">PhDr. Jiří </w:t>
            </w:r>
            <w:r w:rsidRPr="00473D72">
              <w:rPr>
                <w:b w:val="0"/>
              </w:rPr>
              <w:t>Pospíši</w:t>
            </w:r>
            <w:r>
              <w:rPr>
                <w:b w:val="0"/>
              </w:rPr>
              <w:t>l</w:t>
            </w:r>
          </w:p>
          <w:p w:rsidR="00E26FB1" w:rsidRDefault="00E26FB1" w:rsidP="005C33FA">
            <w:pPr>
              <w:pStyle w:val="Vborptomni"/>
              <w:rPr>
                <w:b w:val="0"/>
              </w:rPr>
            </w:pPr>
            <w:r w:rsidRPr="00394F37">
              <w:rPr>
                <w:b w:val="0"/>
              </w:rPr>
              <w:t>Ing. Michal Procházka</w:t>
            </w:r>
          </w:p>
          <w:p w:rsidR="009C7919" w:rsidRPr="009D50C1" w:rsidRDefault="009C7919" w:rsidP="005C33FA">
            <w:pPr>
              <w:pStyle w:val="Vborptomni"/>
              <w:rPr>
                <w:b w:val="0"/>
              </w:rPr>
            </w:pPr>
            <w:r w:rsidRPr="009D50C1">
              <w:rPr>
                <w:b w:val="0"/>
              </w:rPr>
              <w:t>Ing. Jiří Roubík, Ph.D.</w:t>
            </w:r>
          </w:p>
          <w:p w:rsidR="00D250E3" w:rsidRDefault="00D250E3" w:rsidP="005C33FA">
            <w:pPr>
              <w:pStyle w:val="Vborptomni"/>
              <w:rPr>
                <w:b w:val="0"/>
              </w:rPr>
            </w:pPr>
            <w:r w:rsidRPr="009D50C1">
              <w:rPr>
                <w:b w:val="0"/>
              </w:rPr>
              <w:t>Kamil Štětař</w:t>
            </w:r>
          </w:p>
          <w:p w:rsidR="009C7919" w:rsidRPr="009D50C1" w:rsidRDefault="009C7919" w:rsidP="005C33FA">
            <w:pPr>
              <w:pStyle w:val="Vborptomni"/>
              <w:rPr>
                <w:b w:val="0"/>
              </w:rPr>
            </w:pPr>
            <w:r w:rsidRPr="009D50C1">
              <w:rPr>
                <w:b w:val="0"/>
              </w:rPr>
              <w:t>Bc. Jiří Vogel</w:t>
            </w:r>
          </w:p>
          <w:p w:rsidR="00C42371" w:rsidRPr="009D50C1" w:rsidRDefault="002E62EE" w:rsidP="00C42371">
            <w:pPr>
              <w:pStyle w:val="Vborptomni"/>
              <w:rPr>
                <w:b w:val="0"/>
              </w:rPr>
            </w:pPr>
            <w:r w:rsidRPr="009D50C1">
              <w:rPr>
                <w:b w:val="0"/>
              </w:rPr>
              <w:t>Jiří Vozda</w:t>
            </w:r>
          </w:p>
          <w:p w:rsidR="005C33FA" w:rsidRPr="009D50C1" w:rsidRDefault="005C33FA">
            <w:pPr>
              <w:pStyle w:val="Vborptomnitext"/>
            </w:pPr>
          </w:p>
          <w:p w:rsidR="00E537C6" w:rsidRPr="009D50C1" w:rsidRDefault="00E537C6">
            <w:pPr>
              <w:pStyle w:val="Vborptomnitext"/>
            </w:pPr>
          </w:p>
          <w:p w:rsidR="00E537C6" w:rsidRPr="009D50C1" w:rsidRDefault="00E537C6">
            <w:pPr>
              <w:pStyle w:val="Vborptomnitext"/>
              <w:rPr>
                <w:b/>
              </w:rPr>
            </w:pPr>
          </w:p>
        </w:tc>
        <w:tc>
          <w:tcPr>
            <w:tcW w:w="47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313" w:rsidRDefault="002C572D" w:rsidP="001E7313">
            <w:pPr>
              <w:pStyle w:val="Vborptomni"/>
            </w:pPr>
            <w:r w:rsidRPr="00D250E3">
              <w:rPr>
                <w:b w:val="0"/>
              </w:rPr>
              <w:t>Jaroslav Osina</w:t>
            </w:r>
          </w:p>
          <w:p w:rsidR="00E537C6" w:rsidRDefault="00E537C6">
            <w:pPr>
              <w:pStyle w:val="Vborptomni"/>
              <w:rPr>
                <w:b w:val="0"/>
              </w:rPr>
            </w:pPr>
            <w:r w:rsidRPr="00B41B8B">
              <w:t>Omluveni:</w:t>
            </w:r>
            <w:r w:rsidRPr="00B41B8B">
              <w:rPr>
                <w:b w:val="0"/>
              </w:rPr>
              <w:t xml:space="preserve"> </w:t>
            </w:r>
          </w:p>
          <w:p w:rsidR="002C572D" w:rsidRDefault="002C572D" w:rsidP="00A00FC8">
            <w:pPr>
              <w:pStyle w:val="Vborptomni"/>
              <w:rPr>
                <w:b w:val="0"/>
              </w:rPr>
            </w:pPr>
            <w:r w:rsidRPr="009D50C1">
              <w:rPr>
                <w:b w:val="0"/>
              </w:rPr>
              <w:t>Rostislav Hrdiborský</w:t>
            </w:r>
          </w:p>
          <w:p w:rsidR="00E26FB1" w:rsidRDefault="00D250E3" w:rsidP="00A00FC8">
            <w:pPr>
              <w:pStyle w:val="Vborptomni"/>
              <w:rPr>
                <w:b w:val="0"/>
              </w:rPr>
            </w:pPr>
            <w:r w:rsidRPr="002E62EE">
              <w:rPr>
                <w:b w:val="0"/>
              </w:rPr>
              <w:t>Ing. Radim Sršeň</w:t>
            </w:r>
          </w:p>
          <w:p w:rsidR="00AD27EA" w:rsidRPr="00E26FB1" w:rsidRDefault="002C572D" w:rsidP="00A00FC8">
            <w:pPr>
              <w:pStyle w:val="Vborptomni"/>
              <w:rPr>
                <w:b w:val="0"/>
              </w:rPr>
            </w:pPr>
            <w:r w:rsidRPr="002C572D">
              <w:rPr>
                <w:b w:val="0"/>
              </w:rPr>
              <w:t>Ing. Pavel Martínek</w:t>
            </w:r>
          </w:p>
          <w:p w:rsidR="002E62EE" w:rsidRDefault="002E62EE" w:rsidP="00A00FC8">
            <w:pPr>
              <w:pStyle w:val="Vborptomni"/>
              <w:rPr>
                <w:b w:val="0"/>
              </w:rPr>
            </w:pPr>
          </w:p>
          <w:p w:rsidR="00A00FC8" w:rsidRPr="002E62EE" w:rsidRDefault="00A00FC8" w:rsidP="00A00FC8">
            <w:pPr>
              <w:pStyle w:val="Vborptomni"/>
              <w:rPr>
                <w:b w:val="0"/>
              </w:rPr>
            </w:pPr>
          </w:p>
          <w:p w:rsidR="009762A4" w:rsidRPr="00B41B8B" w:rsidRDefault="009762A4" w:rsidP="009762A4">
            <w:pPr>
              <w:pStyle w:val="Vborptomnitext"/>
              <w:rPr>
                <w:b/>
              </w:rPr>
            </w:pPr>
          </w:p>
          <w:p w:rsidR="00E537C6" w:rsidRPr="00B41B8B" w:rsidRDefault="00E537C6" w:rsidP="00C42371">
            <w:pPr>
              <w:pStyle w:val="Vborptomni"/>
            </w:pPr>
          </w:p>
        </w:tc>
      </w:tr>
      <w:tr w:rsidR="00E537C6" w:rsidTr="004102BD">
        <w:trPr>
          <w:gridAfter w:val="1"/>
          <w:wAfter w:w="42" w:type="dxa"/>
        </w:trPr>
        <w:tc>
          <w:tcPr>
            <w:tcW w:w="434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7C6" w:rsidRDefault="00E537C6">
            <w:pPr>
              <w:pStyle w:val="Vborptomnitext"/>
            </w:pPr>
          </w:p>
          <w:p w:rsidR="00CA4DFB" w:rsidRDefault="00CA4DFB">
            <w:pPr>
              <w:pStyle w:val="Vborptomnitext"/>
            </w:pPr>
          </w:p>
        </w:tc>
        <w:tc>
          <w:tcPr>
            <w:tcW w:w="47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7C6" w:rsidRDefault="00E537C6">
            <w:pPr>
              <w:pStyle w:val="Vborptomni"/>
              <w:rPr>
                <w:b w:val="0"/>
              </w:rPr>
            </w:pPr>
          </w:p>
        </w:tc>
      </w:tr>
      <w:tr w:rsidR="00E537C6" w:rsidTr="004102BD">
        <w:trPr>
          <w:gridAfter w:val="1"/>
          <w:wAfter w:w="42" w:type="dxa"/>
        </w:trPr>
        <w:tc>
          <w:tcPr>
            <w:tcW w:w="434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7C6" w:rsidRDefault="00E537C6">
            <w:pPr>
              <w:pStyle w:val="Vborptomnitext"/>
            </w:pPr>
            <w:r>
              <w:rPr>
                <w:b/>
              </w:rPr>
              <w:t>Tajemník:</w:t>
            </w:r>
          </w:p>
        </w:tc>
        <w:tc>
          <w:tcPr>
            <w:tcW w:w="47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371" w:rsidRPr="00C42371" w:rsidRDefault="00E537C6">
            <w:pPr>
              <w:pStyle w:val="Vborptomnitext"/>
              <w:rPr>
                <w:b/>
              </w:rPr>
            </w:pPr>
            <w:r>
              <w:rPr>
                <w:b/>
              </w:rPr>
              <w:t>Hosté:</w:t>
            </w:r>
          </w:p>
        </w:tc>
      </w:tr>
      <w:tr w:rsidR="00E537C6" w:rsidTr="004102BD">
        <w:trPr>
          <w:gridAfter w:val="1"/>
          <w:wAfter w:w="42" w:type="dxa"/>
        </w:trPr>
        <w:tc>
          <w:tcPr>
            <w:tcW w:w="434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7C6" w:rsidRDefault="00E537C6">
            <w:pPr>
              <w:pStyle w:val="Vborptomnitext"/>
            </w:pPr>
            <w:r>
              <w:t>Ing. Marta Novotná</w:t>
            </w:r>
          </w:p>
        </w:tc>
        <w:tc>
          <w:tcPr>
            <w:tcW w:w="47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FB1" w:rsidRDefault="00E26FB1">
            <w:pPr>
              <w:pStyle w:val="Vborptomnitext"/>
              <w:rPr>
                <w:b/>
              </w:rPr>
            </w:pPr>
          </w:p>
          <w:p w:rsidR="00E537C6" w:rsidRDefault="00E537C6">
            <w:pPr>
              <w:pStyle w:val="Vborptomnitext"/>
              <w:rPr>
                <w:b/>
              </w:rPr>
            </w:pPr>
            <w:r>
              <w:rPr>
                <w:b/>
              </w:rPr>
              <w:t>Garant za Radu Olomouckého kraje:</w:t>
            </w:r>
          </w:p>
          <w:p w:rsidR="00E537C6" w:rsidRDefault="00E537C6">
            <w:pPr>
              <w:pStyle w:val="Vborptomnitext"/>
            </w:pPr>
            <w:r>
              <w:t>Bc. Pavel Šoltys, DiS.</w:t>
            </w:r>
          </w:p>
          <w:p w:rsidR="00E537C6" w:rsidRDefault="00E537C6">
            <w:pPr>
              <w:pStyle w:val="Vborptomnitext"/>
            </w:pPr>
          </w:p>
        </w:tc>
      </w:tr>
    </w:tbl>
    <w:p w:rsidR="004102BD" w:rsidRDefault="004102BD">
      <w:pPr>
        <w:pStyle w:val="Vborptomnitext"/>
        <w:sectPr w:rsidR="004102BD" w:rsidSect="00011AA5"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E537C6" w:rsidRDefault="00E537C6" w:rsidP="006E196D">
      <w:pPr>
        <w:pStyle w:val="Vborprogram"/>
        <w:spacing w:before="360" w:line="276" w:lineRule="auto"/>
      </w:pPr>
      <w:r>
        <w:lastRenderedPageBreak/>
        <w:t>Program:</w:t>
      </w:r>
    </w:p>
    <w:p w:rsidR="00B45FD2" w:rsidRPr="00646CC1" w:rsidRDefault="001B2185" w:rsidP="00646CC1">
      <w:pPr>
        <w:pStyle w:val="slo1text"/>
        <w:numPr>
          <w:ilvl w:val="0"/>
          <w:numId w:val="1"/>
        </w:numPr>
        <w:spacing w:line="276" w:lineRule="auto"/>
        <w:rPr>
          <w:szCs w:val="24"/>
        </w:rPr>
      </w:pPr>
      <w:r w:rsidRPr="008D6AAF">
        <w:t>Kontrola usnesení z minulého jednání, schválení programu jednání</w:t>
      </w:r>
      <w:r w:rsidR="00BD7635" w:rsidRPr="00646CC1">
        <w:rPr>
          <w:szCs w:val="24"/>
        </w:rPr>
        <w:t xml:space="preserve"> </w:t>
      </w:r>
    </w:p>
    <w:p w:rsidR="00646CC1" w:rsidRPr="00A00FC8" w:rsidRDefault="001B2185" w:rsidP="006E196D">
      <w:pPr>
        <w:pStyle w:val="Znak2odsazen1text"/>
        <w:spacing w:line="276" w:lineRule="auto"/>
        <w:outlineLvl w:val="0"/>
        <w:rPr>
          <w:szCs w:val="24"/>
        </w:rPr>
      </w:pPr>
      <w:r w:rsidRPr="008D6AAF">
        <w:t>Informace z jednání orgánů kraje</w:t>
      </w:r>
    </w:p>
    <w:p w:rsidR="00011AA5" w:rsidRPr="00AD27EA" w:rsidRDefault="002C572D" w:rsidP="00011AA5">
      <w:pPr>
        <w:pStyle w:val="Znak2odsazen1text"/>
      </w:pPr>
      <w:r w:rsidRPr="00B95DB3">
        <w:t xml:space="preserve">Individuální dotace v oblasti </w:t>
      </w:r>
      <w:r>
        <w:t xml:space="preserve">strategického </w:t>
      </w:r>
      <w:r w:rsidRPr="00B95DB3">
        <w:t>rozvoje</w:t>
      </w:r>
    </w:p>
    <w:p w:rsidR="00011AA5" w:rsidRPr="00AD27EA" w:rsidRDefault="002C572D" w:rsidP="00011AA5">
      <w:pPr>
        <w:pStyle w:val="Znak2odsazen1text"/>
      </w:pPr>
      <w:r>
        <w:t>Aktualizace Krajské přílohy Národní RIS3 strategie pro Olomoucký kraj</w:t>
      </w:r>
    </w:p>
    <w:p w:rsidR="00E537C6" w:rsidRPr="00011AA5" w:rsidRDefault="00011AA5" w:rsidP="00011AA5">
      <w:pPr>
        <w:pStyle w:val="Znak2odsazen1text"/>
        <w:spacing w:line="276" w:lineRule="auto"/>
        <w:outlineLvl w:val="0"/>
        <w:rPr>
          <w:szCs w:val="24"/>
        </w:rPr>
      </w:pPr>
      <w:r w:rsidRPr="008D6AAF">
        <w:t>Různé</w:t>
      </w:r>
    </w:p>
    <w:p w:rsidR="00011AA5" w:rsidRPr="00011AA5" w:rsidRDefault="00011AA5" w:rsidP="00011AA5">
      <w:pPr>
        <w:pStyle w:val="Znak2odsazen1text"/>
        <w:numPr>
          <w:ilvl w:val="0"/>
          <w:numId w:val="0"/>
        </w:numPr>
        <w:spacing w:line="276" w:lineRule="auto"/>
        <w:ind w:left="567"/>
        <w:outlineLvl w:val="0"/>
        <w:rPr>
          <w:szCs w:val="24"/>
        </w:rPr>
      </w:pPr>
    </w:p>
    <w:p w:rsidR="00E537C6" w:rsidRDefault="00E537C6" w:rsidP="006E196D">
      <w:pPr>
        <w:pStyle w:val="Vborprogram"/>
        <w:spacing w:before="240" w:after="120" w:line="276" w:lineRule="auto"/>
      </w:pPr>
      <w:r>
        <w:t>Zápis:</w:t>
      </w:r>
    </w:p>
    <w:p w:rsidR="00061183" w:rsidRDefault="00061183" w:rsidP="00AF76A9">
      <w:pPr>
        <w:pStyle w:val="slo1text"/>
        <w:numPr>
          <w:ilvl w:val="0"/>
          <w:numId w:val="19"/>
        </w:numPr>
        <w:spacing w:after="0" w:line="276" w:lineRule="auto"/>
        <w:rPr>
          <w:b/>
          <w:szCs w:val="24"/>
        </w:rPr>
      </w:pPr>
      <w:r w:rsidRPr="00061183">
        <w:rPr>
          <w:b/>
        </w:rPr>
        <w:t>Kontrola usnesení z minulého jednání, schválení programu jednání</w:t>
      </w:r>
    </w:p>
    <w:p w:rsidR="00114283" w:rsidRDefault="00781FD0" w:rsidP="00986E99">
      <w:pPr>
        <w:pStyle w:val="slo1text"/>
        <w:tabs>
          <w:tab w:val="clear" w:pos="567"/>
        </w:tabs>
        <w:spacing w:line="276" w:lineRule="auto"/>
        <w:ind w:left="-426" w:firstLine="0"/>
        <w:rPr>
          <w:szCs w:val="24"/>
        </w:rPr>
      </w:pPr>
      <w:r>
        <w:rPr>
          <w:szCs w:val="24"/>
        </w:rPr>
        <w:t xml:space="preserve">Předseda Výboru </w:t>
      </w:r>
      <w:r w:rsidR="00061183">
        <w:rPr>
          <w:szCs w:val="24"/>
        </w:rPr>
        <w:t>Bc. Vogel přivítal přítomné členy a se</w:t>
      </w:r>
      <w:r w:rsidR="009762A4">
        <w:rPr>
          <w:szCs w:val="24"/>
        </w:rPr>
        <w:t>známil je s programem zasedání</w:t>
      </w:r>
      <w:r w:rsidR="00811593">
        <w:rPr>
          <w:szCs w:val="24"/>
        </w:rPr>
        <w:t xml:space="preserve">. </w:t>
      </w:r>
      <w:r w:rsidR="00061183">
        <w:rPr>
          <w:szCs w:val="24"/>
        </w:rPr>
        <w:t xml:space="preserve"> </w:t>
      </w:r>
      <w:r w:rsidR="00811593">
        <w:rPr>
          <w:szCs w:val="24"/>
        </w:rPr>
        <w:t>P</w:t>
      </w:r>
      <w:r w:rsidR="00061183">
        <w:rPr>
          <w:szCs w:val="24"/>
        </w:rPr>
        <w:t>rogram byl s</w:t>
      </w:r>
      <w:r w:rsidR="00E912B2">
        <w:rPr>
          <w:szCs w:val="24"/>
        </w:rPr>
        <w:t>ch</w:t>
      </w:r>
      <w:r w:rsidR="00061183">
        <w:rPr>
          <w:szCs w:val="24"/>
        </w:rPr>
        <w:t>válen všemi přítomnými členy.</w:t>
      </w:r>
    </w:p>
    <w:p w:rsidR="00AD27EA" w:rsidRDefault="001E7313" w:rsidP="00126400">
      <w:pPr>
        <w:pStyle w:val="slo1text"/>
        <w:tabs>
          <w:tab w:val="clear" w:pos="567"/>
        </w:tabs>
        <w:ind w:left="-426" w:firstLine="0"/>
        <w:rPr>
          <w:szCs w:val="24"/>
        </w:rPr>
      </w:pPr>
      <w:r>
        <w:rPr>
          <w:szCs w:val="24"/>
        </w:rPr>
        <w:t>V r</w:t>
      </w:r>
      <w:r w:rsidR="002B3582">
        <w:rPr>
          <w:szCs w:val="24"/>
        </w:rPr>
        <w:t>ámci kontroly usnesení z předch</w:t>
      </w:r>
      <w:r>
        <w:rPr>
          <w:szCs w:val="24"/>
        </w:rPr>
        <w:t>ozích jednání byly pod</w:t>
      </w:r>
      <w:r w:rsidR="00AD27EA">
        <w:rPr>
          <w:szCs w:val="24"/>
        </w:rPr>
        <w:t xml:space="preserve">ány informace k plnění </w:t>
      </w:r>
      <w:r w:rsidR="00EF4D19">
        <w:rPr>
          <w:szCs w:val="24"/>
        </w:rPr>
        <w:t>t</w:t>
      </w:r>
      <w:r w:rsidR="00D250E3">
        <w:rPr>
          <w:szCs w:val="24"/>
        </w:rPr>
        <w:t>ohoto</w:t>
      </w:r>
      <w:r w:rsidR="00EF4D19">
        <w:rPr>
          <w:szCs w:val="24"/>
        </w:rPr>
        <w:t xml:space="preserve"> </w:t>
      </w:r>
      <w:r w:rsidR="00AD27EA">
        <w:rPr>
          <w:szCs w:val="24"/>
        </w:rPr>
        <w:t>usnesení:</w:t>
      </w:r>
    </w:p>
    <w:p w:rsidR="002C572D" w:rsidRPr="00464DA4" w:rsidRDefault="00D250E3" w:rsidP="002C572D">
      <w:pPr>
        <w:pStyle w:val="slo1text"/>
        <w:numPr>
          <w:ilvl w:val="0"/>
          <w:numId w:val="39"/>
        </w:numPr>
        <w:tabs>
          <w:tab w:val="left" w:pos="142"/>
        </w:tabs>
        <w:spacing w:after="0" w:line="276" w:lineRule="auto"/>
        <w:ind w:left="-142"/>
        <w:rPr>
          <w:szCs w:val="24"/>
        </w:rPr>
      </w:pPr>
      <w:r>
        <w:t xml:space="preserve">č. </w:t>
      </w:r>
      <w:r w:rsidR="002C572D" w:rsidRPr="004D05CC">
        <w:rPr>
          <w:b/>
        </w:rPr>
        <w:t>UVR/</w:t>
      </w:r>
      <w:r w:rsidR="002C572D">
        <w:rPr>
          <w:b/>
        </w:rPr>
        <w:t>16/2</w:t>
      </w:r>
      <w:r w:rsidR="002C572D" w:rsidRPr="004D05CC">
        <w:rPr>
          <w:b/>
        </w:rPr>
        <w:t>/20</w:t>
      </w:r>
      <w:r w:rsidR="002C572D">
        <w:rPr>
          <w:b/>
        </w:rPr>
        <w:t>20 Memorandum Prodloužení baťova kanálu do Olomouckého kraje</w:t>
      </w:r>
      <w:r w:rsidR="002C572D">
        <w:rPr>
          <w:b/>
          <w:bCs/>
        </w:rPr>
        <w:t xml:space="preserve"> </w:t>
      </w:r>
      <w:r w:rsidR="002C572D">
        <w:rPr>
          <w:bCs/>
        </w:rPr>
        <w:t>ze dne 12. 2. 2020</w:t>
      </w:r>
    </w:p>
    <w:p w:rsidR="002C572D" w:rsidRDefault="002C572D" w:rsidP="002C572D">
      <w:pPr>
        <w:pStyle w:val="slo1text"/>
        <w:tabs>
          <w:tab w:val="clear" w:pos="567"/>
          <w:tab w:val="left" w:pos="142"/>
        </w:tabs>
        <w:spacing w:after="0" w:line="276" w:lineRule="auto"/>
        <w:ind w:left="0" w:firstLine="0"/>
      </w:pPr>
      <w:r>
        <w:t>Výbor pro regionální rozvoj</w:t>
      </w:r>
    </w:p>
    <w:p w:rsidR="002C572D" w:rsidRPr="00D73551" w:rsidRDefault="002C572D" w:rsidP="002C572D">
      <w:pPr>
        <w:pStyle w:val="Znak2odsazen1text"/>
        <w:numPr>
          <w:ilvl w:val="0"/>
          <w:numId w:val="0"/>
        </w:numPr>
        <w:spacing w:after="0" w:line="276" w:lineRule="auto"/>
        <w:outlineLvl w:val="0"/>
      </w:pPr>
      <w:r w:rsidRPr="004B7C7F">
        <w:rPr>
          <w:b/>
          <w:szCs w:val="24"/>
        </w:rPr>
        <w:t>Bere na vědomí</w:t>
      </w:r>
      <w:r w:rsidRPr="004B7C7F">
        <w:rPr>
          <w:szCs w:val="24"/>
        </w:rPr>
        <w:t xml:space="preserve"> </w:t>
      </w:r>
      <w:r w:rsidRPr="004B7C7F">
        <w:t xml:space="preserve">informace </w:t>
      </w:r>
      <w:r>
        <w:t>k Memorandu Prodloužení Baťova kanálu do Olomouckého kraje</w:t>
      </w:r>
    </w:p>
    <w:p w:rsidR="002C572D" w:rsidRDefault="002C572D" w:rsidP="002C572D">
      <w:pPr>
        <w:pStyle w:val="slo1text"/>
        <w:tabs>
          <w:tab w:val="clear" w:pos="567"/>
          <w:tab w:val="left" w:pos="142"/>
        </w:tabs>
        <w:spacing w:after="0" w:line="276" w:lineRule="auto"/>
        <w:ind w:left="0" w:firstLine="0"/>
      </w:pPr>
      <w:r w:rsidRPr="004B7C7F">
        <w:rPr>
          <w:b/>
          <w:szCs w:val="24"/>
        </w:rPr>
        <w:t xml:space="preserve">Doporučuje Zastupitelstvu Olomouckého kraje </w:t>
      </w:r>
      <w:r w:rsidRPr="004B7C7F">
        <w:rPr>
          <w:szCs w:val="24"/>
        </w:rPr>
        <w:t>schválit</w:t>
      </w:r>
      <w:r>
        <w:rPr>
          <w:szCs w:val="24"/>
        </w:rPr>
        <w:t xml:space="preserve"> uzavření Memoranda Prodloužení Baťova kanálu do Olomouckého kraje</w:t>
      </w:r>
    </w:p>
    <w:p w:rsidR="00D250E3" w:rsidRPr="002C572D" w:rsidRDefault="002C572D" w:rsidP="002C572D">
      <w:pPr>
        <w:pStyle w:val="slo1text"/>
        <w:tabs>
          <w:tab w:val="clear" w:pos="567"/>
          <w:tab w:val="left" w:pos="142"/>
        </w:tabs>
        <w:spacing w:after="0" w:line="276" w:lineRule="auto"/>
        <w:ind w:left="0" w:firstLine="0"/>
        <w:rPr>
          <w:b/>
          <w:szCs w:val="24"/>
        </w:rPr>
      </w:pPr>
      <w:r w:rsidRPr="002C572D">
        <w:rPr>
          <w:b/>
        </w:rPr>
        <w:t xml:space="preserve">Výsledek: splněno – uzavření Memoranda bylo schváleno na zasedání ZOK </w:t>
      </w:r>
      <w:r w:rsidRPr="002C572D">
        <w:rPr>
          <w:b/>
        </w:rPr>
        <w:br/>
        <w:t>dne 20. 4. 2020, oficiální podepsání proběhne dne 23. 6. 2020 v Tovačově</w:t>
      </w:r>
    </w:p>
    <w:p w:rsidR="00A00FC8" w:rsidRDefault="00A00FC8" w:rsidP="00516201">
      <w:pPr>
        <w:pStyle w:val="slo1text"/>
        <w:tabs>
          <w:tab w:val="clear" w:pos="567"/>
          <w:tab w:val="left" w:pos="-426"/>
        </w:tabs>
        <w:spacing w:after="0" w:line="276" w:lineRule="auto"/>
        <w:ind w:left="-66" w:firstLine="0"/>
        <w:rPr>
          <w:b/>
        </w:rPr>
      </w:pPr>
    </w:p>
    <w:p w:rsidR="00646CC1" w:rsidRPr="001B2185" w:rsidRDefault="001B2185" w:rsidP="00AF76A9">
      <w:pPr>
        <w:pStyle w:val="slo1text"/>
        <w:numPr>
          <w:ilvl w:val="0"/>
          <w:numId w:val="19"/>
        </w:numPr>
        <w:tabs>
          <w:tab w:val="left" w:pos="-426"/>
        </w:tabs>
        <w:spacing w:after="0" w:line="276" w:lineRule="auto"/>
        <w:rPr>
          <w:b/>
        </w:rPr>
      </w:pPr>
      <w:r w:rsidRPr="001B2185">
        <w:rPr>
          <w:b/>
        </w:rPr>
        <w:t>Informace z jednání orgánů kraje</w:t>
      </w:r>
    </w:p>
    <w:p w:rsidR="00646CC1" w:rsidRDefault="00EF0D47" w:rsidP="00CF3451">
      <w:pPr>
        <w:pStyle w:val="slo1text"/>
        <w:tabs>
          <w:tab w:val="clear" w:pos="567"/>
          <w:tab w:val="left" w:pos="-426"/>
        </w:tabs>
        <w:spacing w:after="0" w:line="276" w:lineRule="auto"/>
        <w:ind w:left="-426" w:firstLine="0"/>
      </w:pPr>
      <w:r>
        <w:t xml:space="preserve">Ing. </w:t>
      </w:r>
      <w:r w:rsidR="00394F37">
        <w:t>Novotná</w:t>
      </w:r>
      <w:r>
        <w:t xml:space="preserve"> </w:t>
      </w:r>
      <w:r w:rsidR="00061183">
        <w:t>představil</w:t>
      </w:r>
      <w:r w:rsidR="002B3582">
        <w:t>a</w:t>
      </w:r>
      <w:r>
        <w:t xml:space="preserve"> materiály </w:t>
      </w:r>
      <w:r w:rsidR="00061183">
        <w:t>projedn</w:t>
      </w:r>
      <w:r w:rsidR="00C01006">
        <w:t>an</w:t>
      </w:r>
      <w:r w:rsidR="00061183">
        <w:t>é</w:t>
      </w:r>
      <w:r>
        <w:t xml:space="preserve"> Radou Olomouckého kraje</w:t>
      </w:r>
      <w:r w:rsidR="00FF7B03">
        <w:t xml:space="preserve"> </w:t>
      </w:r>
      <w:r w:rsidR="00FF7B03">
        <w:br/>
      </w:r>
      <w:r>
        <w:t>a</w:t>
      </w:r>
      <w:r w:rsidR="00FF7B03">
        <w:t xml:space="preserve"> Z</w:t>
      </w:r>
      <w:r>
        <w:t xml:space="preserve">astupitelstvem Olomouckého kraje, které byly předloženy Odborem strategického rozvoje kraje KÚOK, a to za období od </w:t>
      </w:r>
      <w:r w:rsidR="003C3489">
        <w:t xml:space="preserve">posledního zasedání </w:t>
      </w:r>
      <w:r w:rsidR="00CB2278">
        <w:t xml:space="preserve">Výboru dne </w:t>
      </w:r>
      <w:r w:rsidR="00245AE6">
        <w:t>1</w:t>
      </w:r>
      <w:r w:rsidR="002C572D">
        <w:t>2</w:t>
      </w:r>
      <w:r>
        <w:t xml:space="preserve">. </w:t>
      </w:r>
      <w:r w:rsidR="002C572D">
        <w:t>2</w:t>
      </w:r>
      <w:r>
        <w:t>. 20</w:t>
      </w:r>
      <w:r w:rsidR="002C572D">
        <w:t>20</w:t>
      </w:r>
      <w:r w:rsidR="001D08E4">
        <w:t>.</w:t>
      </w:r>
      <w:r w:rsidR="00DD3775">
        <w:t xml:space="preserve"> </w:t>
      </w:r>
      <w:r>
        <w:t xml:space="preserve">Seznam </w:t>
      </w:r>
      <w:r w:rsidR="00DB0D5A">
        <w:t xml:space="preserve">předložených </w:t>
      </w:r>
      <w:r w:rsidR="003C3489">
        <w:t xml:space="preserve">materiálů je přílohou č. </w:t>
      </w:r>
      <w:r w:rsidR="00D213EC">
        <w:t>1</w:t>
      </w:r>
      <w:r>
        <w:t xml:space="preserve"> zápisu. </w:t>
      </w:r>
    </w:p>
    <w:p w:rsidR="0053462E" w:rsidRDefault="0053462E" w:rsidP="00516201">
      <w:pPr>
        <w:pStyle w:val="slo1text"/>
        <w:tabs>
          <w:tab w:val="clear" w:pos="567"/>
          <w:tab w:val="left" w:pos="-426"/>
        </w:tabs>
        <w:spacing w:after="0" w:line="276" w:lineRule="auto"/>
        <w:ind w:left="-426" w:firstLine="0"/>
      </w:pPr>
    </w:p>
    <w:p w:rsidR="00BC1A7C" w:rsidRPr="00D250E3" w:rsidRDefault="002C572D" w:rsidP="00AF76A9">
      <w:pPr>
        <w:pStyle w:val="slo1text"/>
        <w:numPr>
          <w:ilvl w:val="0"/>
          <w:numId w:val="19"/>
        </w:numPr>
        <w:tabs>
          <w:tab w:val="left" w:pos="-426"/>
        </w:tabs>
        <w:spacing w:after="0" w:line="276" w:lineRule="auto"/>
        <w:rPr>
          <w:b/>
        </w:rPr>
      </w:pPr>
      <w:r w:rsidRPr="002C572D">
        <w:rPr>
          <w:b/>
        </w:rPr>
        <w:t>Individuální dotace v oblasti strategického rozvoje</w:t>
      </w:r>
    </w:p>
    <w:p w:rsidR="002C572D" w:rsidRDefault="000B6DA3" w:rsidP="002C572D">
      <w:pPr>
        <w:pStyle w:val="slo1text"/>
        <w:tabs>
          <w:tab w:val="left" w:pos="-426"/>
        </w:tabs>
        <w:spacing w:line="276" w:lineRule="auto"/>
        <w:ind w:left="-426" w:firstLine="0"/>
      </w:pPr>
      <w:r>
        <w:t>RNDr. Juránek, Ph.D.</w:t>
      </w:r>
      <w:r w:rsidR="002C572D">
        <w:t xml:space="preserve"> prezentoval žádosti o poskytnutí individuálních dotací. O danou dotaci mohou příjemci žádat v případě, pokud na daný účel nebyl vypsán žádný dotační program a Olomoucký kraj nepředpokládá v daném kalendářním roce vyhlášení dotačního programu s vyhovujícím účelem. Na jednání byly předloženy </w:t>
      </w:r>
      <w:r w:rsidR="00C03DFF">
        <w:t xml:space="preserve">následující </w:t>
      </w:r>
      <w:r w:rsidR="002C572D">
        <w:t>žádosti, které obdžel Odbor strategického rozvoje kraje KÚOK:</w:t>
      </w:r>
    </w:p>
    <w:p w:rsidR="002C572D" w:rsidRDefault="002C572D" w:rsidP="002C572D">
      <w:pPr>
        <w:pStyle w:val="slo1text"/>
        <w:numPr>
          <w:ilvl w:val="0"/>
          <w:numId w:val="30"/>
        </w:numPr>
        <w:tabs>
          <w:tab w:val="left" w:pos="-426"/>
          <w:tab w:val="left" w:pos="426"/>
        </w:tabs>
        <w:spacing w:line="276" w:lineRule="auto"/>
        <w:ind w:left="426" w:hanging="426"/>
      </w:pPr>
      <w:r>
        <w:t xml:space="preserve">Žádost </w:t>
      </w:r>
      <w:r w:rsidR="000B6DA3">
        <w:t xml:space="preserve">obce Rokytnice o finanční dotaci na </w:t>
      </w:r>
      <w:r w:rsidR="000B6DA3" w:rsidRPr="000B6DA3">
        <w:t>financování administrace výběrového řízení na dodavatele projektové dokumentace a geodetické práce</w:t>
      </w:r>
      <w:r w:rsidR="000B6DA3">
        <w:t xml:space="preserve"> ve výši </w:t>
      </w:r>
      <w:r w:rsidR="000B6DA3">
        <w:br/>
        <w:t>179 080</w:t>
      </w:r>
      <w:r>
        <w:t xml:space="preserve"> Kč. Žádost byla projedná</w:t>
      </w:r>
      <w:r w:rsidR="000B6DA3">
        <w:t>na Radou Olomouckého kraje dne 18</w:t>
      </w:r>
      <w:r>
        <w:t xml:space="preserve">. </w:t>
      </w:r>
      <w:r w:rsidR="000B6DA3">
        <w:t>5</w:t>
      </w:r>
      <w:r>
        <w:t xml:space="preserve">. 2020, </w:t>
      </w:r>
      <w:r>
        <w:lastRenderedPageBreak/>
        <w:t>která doporučila žádosti vyhovět.</w:t>
      </w:r>
    </w:p>
    <w:p w:rsidR="002C572D" w:rsidRDefault="000B6DA3" w:rsidP="002C572D">
      <w:pPr>
        <w:pStyle w:val="slo1text"/>
        <w:numPr>
          <w:ilvl w:val="0"/>
          <w:numId w:val="30"/>
        </w:numPr>
        <w:tabs>
          <w:tab w:val="left" w:pos="-426"/>
          <w:tab w:val="left" w:pos="426"/>
        </w:tabs>
        <w:spacing w:line="276" w:lineRule="auto"/>
        <w:ind w:left="426" w:hanging="426"/>
      </w:pPr>
      <w:r>
        <w:t>Žádost obce Rokytnice o finanční dotaci na </w:t>
      </w:r>
      <w:r w:rsidRPr="000B6DA3">
        <w:t>zpracování projektové dokumentace pro přípravu žádosti</w:t>
      </w:r>
      <w:r>
        <w:t xml:space="preserve"> ke k</w:t>
      </w:r>
      <w:r w:rsidRPr="000B6DA3">
        <w:t>ompe</w:t>
      </w:r>
      <w:r>
        <w:t>nzačním opatřením pro cyklistickou dopravu při výstavbě dálnice D55 v úseku Olomouc–Přerov</w:t>
      </w:r>
      <w:r w:rsidR="002C572D">
        <w:t xml:space="preserve"> ve výši </w:t>
      </w:r>
      <w:r>
        <w:t>13 000 240</w:t>
      </w:r>
      <w:r w:rsidR="002C572D">
        <w:t xml:space="preserve"> Kč. Žádost byla projednána Radou Olomouckého kraje dne </w:t>
      </w:r>
      <w:r>
        <w:t>18</w:t>
      </w:r>
      <w:r w:rsidR="002C572D">
        <w:t xml:space="preserve">. </w:t>
      </w:r>
      <w:r>
        <w:t>5</w:t>
      </w:r>
      <w:r w:rsidR="002C572D">
        <w:t xml:space="preserve">. 2020, která </w:t>
      </w:r>
      <w:r>
        <w:t>doporučila žádosti vyhovět.</w:t>
      </w:r>
    </w:p>
    <w:p w:rsidR="002C572D" w:rsidRDefault="002C572D" w:rsidP="002C572D">
      <w:pPr>
        <w:pStyle w:val="slo1text"/>
        <w:numPr>
          <w:ilvl w:val="0"/>
          <w:numId w:val="30"/>
        </w:numPr>
        <w:tabs>
          <w:tab w:val="left" w:pos="-426"/>
          <w:tab w:val="left" w:pos="426"/>
        </w:tabs>
        <w:spacing w:line="276" w:lineRule="auto"/>
        <w:ind w:left="426" w:hanging="426"/>
      </w:pPr>
      <w:r>
        <w:t xml:space="preserve">Žádost </w:t>
      </w:r>
      <w:r w:rsidR="000B6DA3">
        <w:t xml:space="preserve">spolku Zvolská čtyřka o finanční dotaci na </w:t>
      </w:r>
      <w:r w:rsidR="000B6DA3" w:rsidRPr="000B6DA3">
        <w:t>rekonstrukci stávajícího zázemí objektu farního domu v obci Zvole a přístavbu nového sociálního zázemí, schodiště, šaten a kanceláře</w:t>
      </w:r>
      <w:r>
        <w:t xml:space="preserve"> ve výši </w:t>
      </w:r>
      <w:r w:rsidR="000B6DA3">
        <w:t>4 183 894</w:t>
      </w:r>
      <w:r>
        <w:t xml:space="preserve"> Kč. Žádost byla projednána Radou Olomouckého kraje dne </w:t>
      </w:r>
      <w:r w:rsidR="000B6DA3">
        <w:t>18</w:t>
      </w:r>
      <w:r>
        <w:t xml:space="preserve">. </w:t>
      </w:r>
      <w:r w:rsidR="000B6DA3">
        <w:t>5</w:t>
      </w:r>
      <w:r>
        <w:t xml:space="preserve">. 2020, která doporučila žádosti </w:t>
      </w:r>
      <w:r w:rsidR="000B6DA3">
        <w:t>ne</w:t>
      </w:r>
      <w:r>
        <w:t>vyhovět.</w:t>
      </w:r>
    </w:p>
    <w:p w:rsidR="000B6DA3" w:rsidRDefault="000B6DA3" w:rsidP="002C572D">
      <w:pPr>
        <w:pStyle w:val="slo1text"/>
        <w:numPr>
          <w:ilvl w:val="0"/>
          <w:numId w:val="30"/>
        </w:numPr>
        <w:tabs>
          <w:tab w:val="left" w:pos="-426"/>
          <w:tab w:val="left" w:pos="426"/>
        </w:tabs>
        <w:spacing w:line="276" w:lineRule="auto"/>
        <w:ind w:left="426" w:hanging="426"/>
      </w:pPr>
      <w:r>
        <w:t xml:space="preserve">Žádost Hranické rozvojové agentury, z.s. o finanční dotaci na </w:t>
      </w:r>
      <w:r w:rsidR="00D05459" w:rsidRPr="00D05459">
        <w:t>pokrytí provozních a mzdových výdajů 2 pracovníků žadatele</w:t>
      </w:r>
      <w:r>
        <w:t xml:space="preserve"> ve výši </w:t>
      </w:r>
      <w:r w:rsidR="00D05459">
        <w:t>690 000</w:t>
      </w:r>
      <w:r>
        <w:t xml:space="preserve"> Kč. Žádost byla projednána Radou Olomouckého kraje dne 18. 5. 2020, která doporučila žádosti nevyhovět.</w:t>
      </w:r>
    </w:p>
    <w:p w:rsidR="00D05459" w:rsidRPr="00D05459" w:rsidRDefault="00D05459" w:rsidP="002C572D">
      <w:pPr>
        <w:pStyle w:val="slo1text"/>
        <w:numPr>
          <w:ilvl w:val="0"/>
          <w:numId w:val="30"/>
        </w:numPr>
        <w:tabs>
          <w:tab w:val="left" w:pos="-426"/>
          <w:tab w:val="left" w:pos="426"/>
        </w:tabs>
        <w:spacing w:line="276" w:lineRule="auto"/>
        <w:ind w:left="426" w:hanging="426"/>
      </w:pPr>
      <w:r w:rsidRPr="00D05459">
        <w:t>Žádost zájmového sdružení právnických osob OK4Inovace o finanční dotaci na realizaci programu PLATINN v Olomouckém kraji</w:t>
      </w:r>
      <w:r>
        <w:t xml:space="preserve"> za účelem hospodářského rozvoje Olomouckého kraje a jeho konkurenceschopnosti prostřednictvím podpory rozvoje inovací v subjektech z Olomouckého kraje</w:t>
      </w:r>
      <w:r w:rsidRPr="00D05459">
        <w:t xml:space="preserve"> ve výši </w:t>
      </w:r>
      <w:r>
        <w:t>1 426 900</w:t>
      </w:r>
      <w:r w:rsidRPr="00D05459">
        <w:t xml:space="preserve"> Kč. Žádost byla projednána Radou Olomouckého kraje dne 1. </w:t>
      </w:r>
      <w:r>
        <w:t>6</w:t>
      </w:r>
      <w:r w:rsidRPr="00D05459">
        <w:t>. 2020, která doporučila žádosti vyhovět.</w:t>
      </w:r>
    </w:p>
    <w:p w:rsidR="008E3993" w:rsidRDefault="002C572D" w:rsidP="002C572D">
      <w:pPr>
        <w:pStyle w:val="slo1text"/>
        <w:tabs>
          <w:tab w:val="clear" w:pos="567"/>
          <w:tab w:val="left" w:pos="-426"/>
        </w:tabs>
        <w:spacing w:after="0" w:line="276" w:lineRule="auto"/>
        <w:ind w:left="-426" w:firstLine="0"/>
      </w:pPr>
      <w:r>
        <w:rPr>
          <w:rFonts w:cs="Arial"/>
          <w:szCs w:val="24"/>
        </w:rPr>
        <w:t xml:space="preserve">Dokumenty s informacemi k jednotlivým žádostem jsou přílohami č. </w:t>
      </w:r>
      <w:r w:rsidR="00D05459">
        <w:rPr>
          <w:rFonts w:cs="Arial"/>
          <w:szCs w:val="24"/>
        </w:rPr>
        <w:t>2</w:t>
      </w:r>
      <w:r>
        <w:rPr>
          <w:rFonts w:cs="Arial"/>
          <w:szCs w:val="24"/>
        </w:rPr>
        <w:t xml:space="preserve"> a </w:t>
      </w:r>
      <w:r w:rsidR="00D05459">
        <w:rPr>
          <w:rFonts w:cs="Arial"/>
          <w:szCs w:val="24"/>
        </w:rPr>
        <w:t>3</w:t>
      </w:r>
      <w:r>
        <w:rPr>
          <w:rFonts w:cs="Arial"/>
          <w:szCs w:val="24"/>
        </w:rPr>
        <w:t xml:space="preserve"> zápisu.</w:t>
      </w:r>
    </w:p>
    <w:p w:rsidR="00CF3451" w:rsidRDefault="00CF3451" w:rsidP="00CF3451">
      <w:pPr>
        <w:pStyle w:val="slo1text"/>
        <w:tabs>
          <w:tab w:val="clear" w:pos="567"/>
          <w:tab w:val="left" w:pos="-426"/>
        </w:tabs>
        <w:spacing w:after="0" w:line="276" w:lineRule="auto"/>
        <w:ind w:left="-426" w:firstLine="0"/>
      </w:pPr>
    </w:p>
    <w:p w:rsidR="00BC1A7C" w:rsidRDefault="002C572D" w:rsidP="00AF76A9">
      <w:pPr>
        <w:pStyle w:val="slo1text"/>
        <w:numPr>
          <w:ilvl w:val="0"/>
          <w:numId w:val="19"/>
        </w:numPr>
        <w:tabs>
          <w:tab w:val="left" w:pos="-426"/>
        </w:tabs>
        <w:spacing w:after="0" w:line="276" w:lineRule="auto"/>
        <w:rPr>
          <w:b/>
        </w:rPr>
      </w:pPr>
      <w:r w:rsidRPr="002C572D">
        <w:rPr>
          <w:b/>
        </w:rPr>
        <w:t>Aktualizace Krajské přílohy Národní RIS3 strategie pro Olomoucký kraj</w:t>
      </w:r>
    </w:p>
    <w:p w:rsidR="0018713C" w:rsidRDefault="0018713C" w:rsidP="00244057">
      <w:pPr>
        <w:pStyle w:val="slo1text"/>
        <w:tabs>
          <w:tab w:val="clear" w:pos="567"/>
          <w:tab w:val="left" w:pos="-426"/>
        </w:tabs>
        <w:spacing w:line="276" w:lineRule="auto"/>
        <w:ind w:left="-426" w:firstLine="0"/>
        <w:rPr>
          <w:szCs w:val="24"/>
        </w:rPr>
      </w:pPr>
      <w:r>
        <w:rPr>
          <w:szCs w:val="24"/>
        </w:rPr>
        <w:t xml:space="preserve">S prezentací vystoupil RIS3 manažer Ing. Stich. V úvodu popsal národní RIS3 strategii </w:t>
      </w:r>
      <w:r>
        <w:rPr>
          <w:szCs w:val="24"/>
        </w:rPr>
        <w:br/>
        <w:t>a RIS3 strategii Olomouckého kraje, dále byla představena aktualizace RIS3 strategie Olomouckého kraje 2020, a to analytická část a hlavní výstupy a návrhová část a datové podklady.</w:t>
      </w:r>
    </w:p>
    <w:p w:rsidR="00FA2E27" w:rsidRDefault="0018713C" w:rsidP="00244057">
      <w:pPr>
        <w:pStyle w:val="slo1text"/>
        <w:tabs>
          <w:tab w:val="clear" w:pos="567"/>
          <w:tab w:val="left" w:pos="-426"/>
        </w:tabs>
        <w:spacing w:line="276" w:lineRule="auto"/>
        <w:ind w:left="-426" w:firstLine="0"/>
        <w:rPr>
          <w:szCs w:val="24"/>
        </w:rPr>
      </w:pPr>
      <w:r>
        <w:rPr>
          <w:szCs w:val="24"/>
        </w:rPr>
        <w:t xml:space="preserve">V druhé části byl představen projekt SMART AKCELERÁTOR Olomouckého kraje II, který pomáhá naplňovat RIS3 strategii Olomouckého kraje. Byly definovány podmínky pro výběr strategických projektů, uvedeny již konkrétní plánované strategické projekty a v závěru </w:t>
      </w:r>
      <w:r>
        <w:rPr>
          <w:szCs w:val="24"/>
        </w:rPr>
        <w:br/>
        <w:t xml:space="preserve">i plánované aktivity v rámci projektu. </w:t>
      </w:r>
    </w:p>
    <w:p w:rsidR="0018713C" w:rsidRDefault="0018713C" w:rsidP="00244057">
      <w:pPr>
        <w:pStyle w:val="slo1text"/>
        <w:tabs>
          <w:tab w:val="clear" w:pos="567"/>
          <w:tab w:val="left" w:pos="-426"/>
        </w:tabs>
        <w:spacing w:line="276" w:lineRule="auto"/>
        <w:ind w:left="-426" w:firstLine="0"/>
        <w:rPr>
          <w:rFonts w:cs="Arial"/>
          <w:szCs w:val="24"/>
        </w:rPr>
      </w:pPr>
      <w:r>
        <w:rPr>
          <w:rFonts w:cs="Arial"/>
          <w:szCs w:val="24"/>
        </w:rPr>
        <w:t>Prezentace a dokument „</w:t>
      </w:r>
      <w:r w:rsidRPr="0018713C">
        <w:rPr>
          <w:rFonts w:cs="Arial"/>
          <w:szCs w:val="24"/>
        </w:rPr>
        <w:t>Krajská příloha Národní RIS3 strategie pro Olomoucký kraj</w:t>
      </w:r>
      <w:r>
        <w:rPr>
          <w:rFonts w:cs="Arial"/>
          <w:szCs w:val="24"/>
        </w:rPr>
        <w:t>“ jsou přílohami č. 4 a 5 zápisu.</w:t>
      </w:r>
    </w:p>
    <w:p w:rsidR="0018713C" w:rsidRDefault="0018713C" w:rsidP="00CF3451">
      <w:pPr>
        <w:pStyle w:val="slo1text"/>
        <w:tabs>
          <w:tab w:val="clear" w:pos="567"/>
          <w:tab w:val="left" w:pos="-426"/>
        </w:tabs>
        <w:spacing w:after="0" w:line="276" w:lineRule="auto"/>
        <w:ind w:left="-426" w:firstLine="0"/>
        <w:rPr>
          <w:szCs w:val="24"/>
        </w:rPr>
      </w:pPr>
      <w:r>
        <w:rPr>
          <w:rFonts w:cs="Arial"/>
          <w:szCs w:val="24"/>
        </w:rPr>
        <w:t>V rámci diskuse byl vznesen dotaz</w:t>
      </w:r>
      <w:r w:rsidR="00244057">
        <w:rPr>
          <w:rFonts w:cs="Arial"/>
          <w:szCs w:val="24"/>
        </w:rPr>
        <w:t>, proč se na Jesenicku a Šumpersku nedaří spolupráce s firmami tak jako v ostatních částech kraje. Důvodem je odlišná struktura firem – většinou se jedná o malé podniky – a také jejich nízká schopnost řešit v rámci svých činností aplikaci inovací.</w:t>
      </w:r>
      <w:r w:rsidR="00244057">
        <w:rPr>
          <w:rFonts w:cs="Arial"/>
          <w:szCs w:val="24"/>
        </w:rPr>
        <w:br/>
      </w:r>
      <w:r w:rsidR="00244057">
        <w:rPr>
          <w:rFonts w:cs="Arial"/>
          <w:szCs w:val="24"/>
        </w:rPr>
        <w:br/>
      </w:r>
      <w:r w:rsidR="00244057">
        <w:rPr>
          <w:rFonts w:cs="Arial"/>
          <w:szCs w:val="24"/>
        </w:rPr>
        <w:br/>
      </w:r>
    </w:p>
    <w:p w:rsidR="001B6AE3" w:rsidRPr="00986E99" w:rsidRDefault="001B6AE3" w:rsidP="002C572D">
      <w:pPr>
        <w:pStyle w:val="Znak2odsazen1text"/>
        <w:numPr>
          <w:ilvl w:val="0"/>
          <w:numId w:val="0"/>
        </w:numPr>
        <w:spacing w:after="0" w:line="276" w:lineRule="auto"/>
        <w:rPr>
          <w:b/>
          <w:szCs w:val="24"/>
        </w:rPr>
      </w:pPr>
    </w:p>
    <w:p w:rsidR="006A3C12" w:rsidRDefault="00B3752E" w:rsidP="006A3C12">
      <w:pPr>
        <w:pStyle w:val="Znak2odsazen1text"/>
        <w:numPr>
          <w:ilvl w:val="0"/>
          <w:numId w:val="19"/>
        </w:numPr>
        <w:spacing w:line="276" w:lineRule="auto"/>
        <w:outlineLvl w:val="0"/>
        <w:rPr>
          <w:b/>
          <w:szCs w:val="24"/>
        </w:rPr>
      </w:pPr>
      <w:r w:rsidRPr="00B3752E">
        <w:rPr>
          <w:b/>
        </w:rPr>
        <w:lastRenderedPageBreak/>
        <w:t>Různé</w:t>
      </w:r>
    </w:p>
    <w:p w:rsidR="00244057" w:rsidRDefault="00244057" w:rsidP="00244057">
      <w:pPr>
        <w:pStyle w:val="Default"/>
        <w:ind w:left="-426"/>
        <w:jc w:val="both"/>
        <w:rPr>
          <w:rFonts w:ascii="Calibri" w:hAnsi="Calibri" w:cs="Calibri"/>
          <w:sz w:val="22"/>
          <w:szCs w:val="22"/>
        </w:rPr>
      </w:pPr>
      <w:r>
        <w:t>Členové Výboru obdrželi dne 10. 6. 2020 e-mail od Ing. Sršně, v němž vyzývá k zasílání podnětů ke</w:t>
      </w:r>
      <w:r w:rsidRPr="00244057">
        <w:rPr>
          <w:rFonts w:ascii="Calibri" w:hAnsi="Calibri" w:cs="Calibri"/>
        </w:rPr>
        <w:t xml:space="preserve"> </w:t>
      </w:r>
      <w:r w:rsidRPr="00244057">
        <w:rPr>
          <w:rFonts w:eastAsia="Times New Roman" w:cs="Times New Roman"/>
          <w:noProof/>
          <w:color w:val="auto"/>
          <w:szCs w:val="20"/>
          <w:lang w:eastAsia="cs-CZ"/>
        </w:rPr>
        <w:t>společné pozici územních partnerů k víceletému finančnímu rámci EU, realokaci prostředků EU ve stávajícím programovacího období, plánování toho budoucího 2021-2027 a dopadům koronavirové krize na kraje, města a obce</w:t>
      </w:r>
      <w:r>
        <w:rPr>
          <w:rFonts w:eastAsia="Times New Roman" w:cs="Times New Roman"/>
          <w:noProof/>
          <w:color w:val="auto"/>
          <w:szCs w:val="20"/>
          <w:lang w:eastAsia="cs-CZ"/>
        </w:rPr>
        <w:t xml:space="preserve">. Dále byly zaslány výsledky dotazníku provedého Sdružením místních samospráv ČR, které </w:t>
      </w:r>
      <w:r w:rsidRPr="00244057">
        <w:rPr>
          <w:rFonts w:eastAsia="Times New Roman" w:cs="Times New Roman"/>
          <w:noProof/>
          <w:color w:val="auto"/>
          <w:szCs w:val="20"/>
          <w:lang w:eastAsia="cs-CZ"/>
        </w:rPr>
        <w:t xml:space="preserve">budou sloužit </w:t>
      </w:r>
      <w:r>
        <w:rPr>
          <w:rFonts w:eastAsia="Times New Roman" w:cs="Times New Roman"/>
          <w:noProof/>
          <w:color w:val="auto"/>
          <w:szCs w:val="20"/>
          <w:lang w:eastAsia="cs-CZ"/>
        </w:rPr>
        <w:br/>
      </w:r>
      <w:r w:rsidRPr="00244057">
        <w:rPr>
          <w:rFonts w:eastAsia="Times New Roman" w:cs="Times New Roman"/>
          <w:noProof/>
          <w:color w:val="auto"/>
          <w:szCs w:val="20"/>
          <w:lang w:eastAsia="cs-CZ"/>
        </w:rPr>
        <w:t xml:space="preserve">k vyjednávání </w:t>
      </w:r>
      <w:r>
        <w:rPr>
          <w:rFonts w:eastAsia="Times New Roman" w:cs="Times New Roman"/>
          <w:noProof/>
          <w:color w:val="auto"/>
          <w:szCs w:val="20"/>
          <w:lang w:eastAsia="cs-CZ"/>
        </w:rPr>
        <w:t xml:space="preserve">při </w:t>
      </w:r>
      <w:r w:rsidRPr="00244057">
        <w:rPr>
          <w:rFonts w:eastAsia="Times New Roman" w:cs="Times New Roman"/>
          <w:noProof/>
          <w:color w:val="auto"/>
          <w:szCs w:val="20"/>
          <w:lang w:eastAsia="cs-CZ"/>
        </w:rPr>
        <w:t>nastavení dotačních titulů.</w:t>
      </w:r>
      <w:r>
        <w:rPr>
          <w:rFonts w:eastAsia="Times New Roman" w:cs="Times New Roman"/>
          <w:noProof/>
          <w:color w:val="auto"/>
          <w:szCs w:val="20"/>
          <w:lang w:eastAsia="cs-CZ"/>
        </w:rPr>
        <w:t xml:space="preserve"> E-mail a výsledky dotazníkového šetření jsou přílohou č. 6 zápisu.</w:t>
      </w:r>
    </w:p>
    <w:p w:rsidR="00244057" w:rsidRDefault="008C4B1B" w:rsidP="008C4B1B">
      <w:pPr>
        <w:pStyle w:val="Default"/>
        <w:spacing w:before="240" w:after="240"/>
        <w:ind w:left="-426"/>
        <w:jc w:val="both"/>
      </w:pPr>
      <w:r>
        <w:t>RSDr. Neklem b</w:t>
      </w:r>
      <w:r w:rsidR="00244057">
        <w:t xml:space="preserve">ylo navrženo, aby mezi oblasti, které bude Výbor v budoucnu řešit, byla zahrnuta i problematika podpory zaměstnanosti v kraji. </w:t>
      </w:r>
      <w:r>
        <w:t xml:space="preserve">Olomoucký kraj v současnosti zaujímá první místo v ČR v počtu propuštěných zaměstnanců. V reakci PhDr. Kašpar uvedl, že nezaměstnanost je třeba sledovat i v době </w:t>
      </w:r>
      <w:r w:rsidR="008D009A">
        <w:t>před koronavirovou krizí, kdy by</w:t>
      </w:r>
      <w:r>
        <w:t>l</w:t>
      </w:r>
      <w:r w:rsidR="008D009A">
        <w:t>a</w:t>
      </w:r>
      <w:r>
        <w:t xml:space="preserve"> nižší než přirozená míra (5-6 %). Nám. hejtmana Bc. Šoltys, DiS. doplnil, že následky koronavirové krize byly řešeny na jednání celostátní tripartity; krajská tripartita bude zasedat dne 24. 6. 2020.</w:t>
      </w:r>
    </w:p>
    <w:p w:rsidR="006B2352" w:rsidRDefault="006B2352" w:rsidP="006B2352">
      <w:pPr>
        <w:pStyle w:val="Znak2odsazen1text"/>
        <w:numPr>
          <w:ilvl w:val="0"/>
          <w:numId w:val="0"/>
        </w:numPr>
        <w:spacing w:line="276" w:lineRule="auto"/>
        <w:ind w:left="-426"/>
      </w:pPr>
      <w:r>
        <w:t>Další j</w:t>
      </w:r>
      <w:r w:rsidR="00CC418B">
        <w:t xml:space="preserve">ednání Výboru </w:t>
      </w:r>
      <w:r>
        <w:t>proběhne dne</w:t>
      </w:r>
      <w:r w:rsidR="00CC418B">
        <w:t xml:space="preserve"> </w:t>
      </w:r>
      <w:r w:rsidR="008C4B1B">
        <w:t>2</w:t>
      </w:r>
      <w:r w:rsidR="00CC418B">
        <w:t xml:space="preserve">. </w:t>
      </w:r>
      <w:r w:rsidR="008C4B1B">
        <w:t>září</w:t>
      </w:r>
      <w:r>
        <w:t xml:space="preserve"> 2020</w:t>
      </w:r>
      <w:r w:rsidR="00CC418B">
        <w:t>, a to od 13:00 hodin v</w:t>
      </w:r>
      <w:r>
        <w:t> </w:t>
      </w:r>
      <w:r w:rsidR="00CC418B">
        <w:t>zasedací</w:t>
      </w:r>
      <w:r>
        <w:t xml:space="preserve"> m</w:t>
      </w:r>
      <w:r w:rsidR="00CC418B">
        <w:t xml:space="preserve">ístnosti č. 320 </w:t>
      </w:r>
      <w:r w:rsidR="0042294E">
        <w:t xml:space="preserve">v budově </w:t>
      </w:r>
      <w:r w:rsidR="00CC418B">
        <w:t>KÚOK.</w:t>
      </w:r>
      <w:r>
        <w:t xml:space="preserve"> </w:t>
      </w:r>
      <w:r w:rsidR="008C4B1B">
        <w:t>Dne 9. září pak proběhne výjezdní jednání – členové Výboru budou předem informováni o místě.</w:t>
      </w:r>
    </w:p>
    <w:p w:rsidR="00543543" w:rsidRDefault="00816788" w:rsidP="00A00360">
      <w:pPr>
        <w:pStyle w:val="Znak2odsazen1text"/>
        <w:numPr>
          <w:ilvl w:val="0"/>
          <w:numId w:val="0"/>
        </w:numPr>
        <w:spacing w:line="276" w:lineRule="auto"/>
        <w:ind w:left="-426"/>
      </w:pPr>
      <w:r>
        <w:t>Předseda Výboru</w:t>
      </w:r>
      <w:r w:rsidR="00597C23">
        <w:t xml:space="preserve"> poděkoval všem zůčastněným za </w:t>
      </w:r>
      <w:r>
        <w:t>účast</w:t>
      </w:r>
      <w:r w:rsidR="007E7F6F">
        <w:t xml:space="preserve"> a jednání ukončil.</w:t>
      </w:r>
    </w:p>
    <w:p w:rsidR="00E25E6D" w:rsidRDefault="00E25E6D" w:rsidP="00A00360">
      <w:pPr>
        <w:pStyle w:val="Znak2odsazen1text"/>
        <w:numPr>
          <w:ilvl w:val="0"/>
          <w:numId w:val="0"/>
        </w:numPr>
        <w:spacing w:line="276" w:lineRule="auto"/>
        <w:ind w:left="-426"/>
      </w:pPr>
    </w:p>
    <w:p w:rsidR="00E25E6D" w:rsidRDefault="00E25E6D" w:rsidP="00A00360">
      <w:pPr>
        <w:pStyle w:val="Znak2odsazen1text"/>
        <w:numPr>
          <w:ilvl w:val="0"/>
          <w:numId w:val="0"/>
        </w:numPr>
        <w:spacing w:line="276" w:lineRule="auto"/>
        <w:ind w:left="-426"/>
      </w:pPr>
    </w:p>
    <w:p w:rsidR="00A455BA" w:rsidRDefault="00E537C6" w:rsidP="0005403A">
      <w:pPr>
        <w:pStyle w:val="Vborprogram"/>
        <w:spacing w:before="120" w:after="120"/>
        <w:ind w:left="-426"/>
        <w:rPr>
          <w:b w:val="0"/>
          <w:szCs w:val="24"/>
        </w:rPr>
      </w:pPr>
      <w:r>
        <w:rPr>
          <w:b w:val="0"/>
          <w:szCs w:val="24"/>
        </w:rPr>
        <w:t xml:space="preserve">V Olomouci </w:t>
      </w:r>
      <w:r w:rsidR="008F1C7B">
        <w:rPr>
          <w:b w:val="0"/>
          <w:szCs w:val="24"/>
        </w:rPr>
        <w:t xml:space="preserve">dne </w:t>
      </w:r>
      <w:r w:rsidR="008D009A">
        <w:rPr>
          <w:b w:val="0"/>
          <w:szCs w:val="24"/>
        </w:rPr>
        <w:t>15</w:t>
      </w:r>
      <w:bookmarkStart w:id="0" w:name="_GoBack"/>
      <w:bookmarkEnd w:id="0"/>
      <w:r>
        <w:rPr>
          <w:b w:val="0"/>
          <w:szCs w:val="24"/>
        </w:rPr>
        <w:t>. </w:t>
      </w:r>
      <w:r w:rsidR="008C4B1B">
        <w:rPr>
          <w:b w:val="0"/>
          <w:szCs w:val="24"/>
        </w:rPr>
        <w:t>6</w:t>
      </w:r>
      <w:r w:rsidR="0073667E">
        <w:rPr>
          <w:b w:val="0"/>
          <w:szCs w:val="24"/>
        </w:rPr>
        <w:t>. 20</w:t>
      </w:r>
      <w:r w:rsidR="006B2352">
        <w:rPr>
          <w:b w:val="0"/>
          <w:szCs w:val="24"/>
        </w:rPr>
        <w:t>20</w:t>
      </w:r>
    </w:p>
    <w:p w:rsidR="00A455BA" w:rsidRDefault="00A455BA" w:rsidP="0005403A">
      <w:pPr>
        <w:pStyle w:val="Vborprogram"/>
        <w:spacing w:before="120" w:after="120"/>
        <w:ind w:left="-426"/>
        <w:rPr>
          <w:b w:val="0"/>
          <w:szCs w:val="24"/>
        </w:rPr>
      </w:pPr>
    </w:p>
    <w:p w:rsidR="00E537C6" w:rsidRDefault="00E537C6" w:rsidP="00E537C6">
      <w:pPr>
        <w:pStyle w:val="Podpis"/>
        <w:ind w:left="5643" w:firstLine="27"/>
        <w:rPr>
          <w:szCs w:val="24"/>
        </w:rPr>
      </w:pPr>
      <w:r>
        <w:rPr>
          <w:szCs w:val="24"/>
        </w:rPr>
        <w:t>……………………………….</w:t>
      </w:r>
    </w:p>
    <w:p w:rsidR="001A7D4B" w:rsidRDefault="001A7D4B" w:rsidP="001A7D4B">
      <w:pPr>
        <w:pStyle w:val="Vborplohy"/>
        <w:spacing w:after="0"/>
        <w:ind w:left="6663" w:hanging="6663"/>
        <w:rPr>
          <w:sz w:val="24"/>
          <w:szCs w:val="24"/>
        </w:rPr>
      </w:pPr>
      <w:r>
        <w:rPr>
          <w:sz w:val="24"/>
          <w:szCs w:val="24"/>
        </w:rPr>
        <w:tab/>
      </w:r>
      <w:r w:rsidR="00E537C6">
        <w:rPr>
          <w:sz w:val="24"/>
          <w:szCs w:val="24"/>
        </w:rPr>
        <w:t>Bc. </w:t>
      </w:r>
      <w:r>
        <w:rPr>
          <w:sz w:val="24"/>
          <w:szCs w:val="24"/>
        </w:rPr>
        <w:t>Jiří Vogel</w:t>
      </w:r>
    </w:p>
    <w:p w:rsidR="00B952BB" w:rsidRPr="001A7D4B" w:rsidRDefault="003C2776" w:rsidP="001A7D4B">
      <w:pPr>
        <w:pStyle w:val="Vborplohy"/>
        <w:spacing w:after="0"/>
        <w:ind w:left="6663" w:hanging="142"/>
        <w:rPr>
          <w:sz w:val="24"/>
          <w:szCs w:val="24"/>
        </w:rPr>
      </w:pPr>
      <w:r>
        <w:rPr>
          <w:sz w:val="24"/>
          <w:szCs w:val="24"/>
        </w:rPr>
        <w:t>předseda V</w:t>
      </w:r>
      <w:r w:rsidR="00E537C6" w:rsidRPr="001A7D4B">
        <w:rPr>
          <w:sz w:val="24"/>
          <w:szCs w:val="24"/>
        </w:rPr>
        <w:t>ýboru</w:t>
      </w:r>
    </w:p>
    <w:sectPr w:rsidR="00B952BB" w:rsidRPr="001A7D4B" w:rsidSect="00FF7B0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2D0" w:rsidRDefault="008912D0" w:rsidP="00C61A3C">
      <w:pPr>
        <w:spacing w:after="0" w:line="240" w:lineRule="auto"/>
      </w:pPr>
      <w:r>
        <w:separator/>
      </w:r>
    </w:p>
  </w:endnote>
  <w:endnote w:type="continuationSeparator" w:id="0">
    <w:p w:rsidR="008912D0" w:rsidRDefault="008912D0" w:rsidP="00C61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645531"/>
      <w:docPartObj>
        <w:docPartGallery w:val="Page Numbers (Bottom of Page)"/>
        <w:docPartUnique/>
      </w:docPartObj>
    </w:sdtPr>
    <w:sdtEndPr/>
    <w:sdtContent>
      <w:p w:rsidR="00963AFD" w:rsidRDefault="00963AF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009A">
          <w:rPr>
            <w:noProof/>
          </w:rPr>
          <w:t>1</w:t>
        </w:r>
        <w:r>
          <w:fldChar w:fldCharType="end"/>
        </w:r>
      </w:p>
    </w:sdtContent>
  </w:sdt>
  <w:p w:rsidR="00963AFD" w:rsidRDefault="00963AF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2D0" w:rsidRDefault="008912D0" w:rsidP="00C61A3C">
      <w:pPr>
        <w:spacing w:after="0" w:line="240" w:lineRule="auto"/>
      </w:pPr>
      <w:r>
        <w:separator/>
      </w:r>
    </w:p>
  </w:footnote>
  <w:footnote w:type="continuationSeparator" w:id="0">
    <w:p w:rsidR="008912D0" w:rsidRDefault="008912D0" w:rsidP="00C61A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E3585"/>
    <w:multiLevelType w:val="hybridMultilevel"/>
    <w:tmpl w:val="6EAC5608"/>
    <w:lvl w:ilvl="0" w:tplc="F2AC65A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/>
      </w:rPr>
    </w:lvl>
    <w:lvl w:ilvl="1" w:tplc="040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  <w:b/>
      </w:r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0BFA1B41"/>
    <w:multiLevelType w:val="hybridMultilevel"/>
    <w:tmpl w:val="29E8FF38"/>
    <w:lvl w:ilvl="0" w:tplc="39FA8C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B426C"/>
    <w:multiLevelType w:val="hybridMultilevel"/>
    <w:tmpl w:val="D188DFD4"/>
    <w:lvl w:ilvl="0" w:tplc="79E003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A886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9E77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4636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0C4E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9A67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3260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B418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326E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451DB7"/>
    <w:multiLevelType w:val="hybridMultilevel"/>
    <w:tmpl w:val="A6082DE6"/>
    <w:lvl w:ilvl="0" w:tplc="B57257A8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2356BA"/>
    <w:multiLevelType w:val="hybridMultilevel"/>
    <w:tmpl w:val="36D013C2"/>
    <w:lvl w:ilvl="0" w:tplc="200CDE00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54" w:hanging="360"/>
      </w:pPr>
    </w:lvl>
    <w:lvl w:ilvl="2" w:tplc="0405001B" w:tentative="1">
      <w:start w:val="1"/>
      <w:numFmt w:val="lowerRoman"/>
      <w:lvlText w:val="%3."/>
      <w:lvlJc w:val="right"/>
      <w:pPr>
        <w:ind w:left="1374" w:hanging="180"/>
      </w:pPr>
    </w:lvl>
    <w:lvl w:ilvl="3" w:tplc="0405000F" w:tentative="1">
      <w:start w:val="1"/>
      <w:numFmt w:val="decimal"/>
      <w:lvlText w:val="%4."/>
      <w:lvlJc w:val="left"/>
      <w:pPr>
        <w:ind w:left="2094" w:hanging="360"/>
      </w:pPr>
    </w:lvl>
    <w:lvl w:ilvl="4" w:tplc="04050019" w:tentative="1">
      <w:start w:val="1"/>
      <w:numFmt w:val="lowerLetter"/>
      <w:lvlText w:val="%5."/>
      <w:lvlJc w:val="left"/>
      <w:pPr>
        <w:ind w:left="2814" w:hanging="360"/>
      </w:pPr>
    </w:lvl>
    <w:lvl w:ilvl="5" w:tplc="0405001B" w:tentative="1">
      <w:start w:val="1"/>
      <w:numFmt w:val="lowerRoman"/>
      <w:lvlText w:val="%6."/>
      <w:lvlJc w:val="right"/>
      <w:pPr>
        <w:ind w:left="3534" w:hanging="180"/>
      </w:pPr>
    </w:lvl>
    <w:lvl w:ilvl="6" w:tplc="0405000F" w:tentative="1">
      <w:start w:val="1"/>
      <w:numFmt w:val="decimal"/>
      <w:lvlText w:val="%7."/>
      <w:lvlJc w:val="left"/>
      <w:pPr>
        <w:ind w:left="4254" w:hanging="360"/>
      </w:pPr>
    </w:lvl>
    <w:lvl w:ilvl="7" w:tplc="04050019" w:tentative="1">
      <w:start w:val="1"/>
      <w:numFmt w:val="lowerLetter"/>
      <w:lvlText w:val="%8."/>
      <w:lvlJc w:val="left"/>
      <w:pPr>
        <w:ind w:left="4974" w:hanging="360"/>
      </w:pPr>
    </w:lvl>
    <w:lvl w:ilvl="8" w:tplc="040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5" w15:restartNumberingAfterBreak="0">
    <w:nsid w:val="2D8209C3"/>
    <w:multiLevelType w:val="hybridMultilevel"/>
    <w:tmpl w:val="88D83B46"/>
    <w:lvl w:ilvl="0" w:tplc="613CD4CE">
      <w:start w:val="1"/>
      <w:numFmt w:val="decimal"/>
      <w:lvlText w:val="%1."/>
      <w:lvlJc w:val="left"/>
      <w:pPr>
        <w:ind w:left="-6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654" w:hanging="360"/>
      </w:pPr>
    </w:lvl>
    <w:lvl w:ilvl="2" w:tplc="0405001B" w:tentative="1">
      <w:start w:val="1"/>
      <w:numFmt w:val="lowerRoman"/>
      <w:lvlText w:val="%3."/>
      <w:lvlJc w:val="right"/>
      <w:pPr>
        <w:ind w:left="1374" w:hanging="180"/>
      </w:pPr>
    </w:lvl>
    <w:lvl w:ilvl="3" w:tplc="0405000F" w:tentative="1">
      <w:start w:val="1"/>
      <w:numFmt w:val="decimal"/>
      <w:lvlText w:val="%4."/>
      <w:lvlJc w:val="left"/>
      <w:pPr>
        <w:ind w:left="2094" w:hanging="360"/>
      </w:pPr>
    </w:lvl>
    <w:lvl w:ilvl="4" w:tplc="04050019" w:tentative="1">
      <w:start w:val="1"/>
      <w:numFmt w:val="lowerLetter"/>
      <w:lvlText w:val="%5."/>
      <w:lvlJc w:val="left"/>
      <w:pPr>
        <w:ind w:left="2814" w:hanging="360"/>
      </w:pPr>
    </w:lvl>
    <w:lvl w:ilvl="5" w:tplc="0405001B" w:tentative="1">
      <w:start w:val="1"/>
      <w:numFmt w:val="lowerRoman"/>
      <w:lvlText w:val="%6."/>
      <w:lvlJc w:val="right"/>
      <w:pPr>
        <w:ind w:left="3534" w:hanging="180"/>
      </w:pPr>
    </w:lvl>
    <w:lvl w:ilvl="6" w:tplc="0405000F" w:tentative="1">
      <w:start w:val="1"/>
      <w:numFmt w:val="decimal"/>
      <w:lvlText w:val="%7."/>
      <w:lvlJc w:val="left"/>
      <w:pPr>
        <w:ind w:left="4254" w:hanging="360"/>
      </w:pPr>
    </w:lvl>
    <w:lvl w:ilvl="7" w:tplc="04050019" w:tentative="1">
      <w:start w:val="1"/>
      <w:numFmt w:val="lowerLetter"/>
      <w:lvlText w:val="%8."/>
      <w:lvlJc w:val="left"/>
      <w:pPr>
        <w:ind w:left="4974" w:hanging="360"/>
      </w:pPr>
    </w:lvl>
    <w:lvl w:ilvl="8" w:tplc="040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6" w15:restartNumberingAfterBreak="0">
    <w:nsid w:val="2E15050F"/>
    <w:multiLevelType w:val="hybridMultilevel"/>
    <w:tmpl w:val="A694F864"/>
    <w:lvl w:ilvl="0" w:tplc="E154EF1C">
      <w:numFmt w:val="bullet"/>
      <w:lvlText w:val="-"/>
      <w:lvlJc w:val="left"/>
      <w:pPr>
        <w:ind w:left="-6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7" w15:restartNumberingAfterBreak="0">
    <w:nsid w:val="2F365D16"/>
    <w:multiLevelType w:val="hybridMultilevel"/>
    <w:tmpl w:val="F1D64F52"/>
    <w:lvl w:ilvl="0" w:tplc="25044F3A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54" w:hanging="360"/>
      </w:pPr>
    </w:lvl>
    <w:lvl w:ilvl="2" w:tplc="0405001B" w:tentative="1">
      <w:start w:val="1"/>
      <w:numFmt w:val="lowerRoman"/>
      <w:lvlText w:val="%3."/>
      <w:lvlJc w:val="right"/>
      <w:pPr>
        <w:ind w:left="1374" w:hanging="180"/>
      </w:pPr>
    </w:lvl>
    <w:lvl w:ilvl="3" w:tplc="0405000F" w:tentative="1">
      <w:start w:val="1"/>
      <w:numFmt w:val="decimal"/>
      <w:lvlText w:val="%4."/>
      <w:lvlJc w:val="left"/>
      <w:pPr>
        <w:ind w:left="2094" w:hanging="360"/>
      </w:pPr>
    </w:lvl>
    <w:lvl w:ilvl="4" w:tplc="04050019" w:tentative="1">
      <w:start w:val="1"/>
      <w:numFmt w:val="lowerLetter"/>
      <w:lvlText w:val="%5."/>
      <w:lvlJc w:val="left"/>
      <w:pPr>
        <w:ind w:left="2814" w:hanging="360"/>
      </w:pPr>
    </w:lvl>
    <w:lvl w:ilvl="5" w:tplc="0405001B" w:tentative="1">
      <w:start w:val="1"/>
      <w:numFmt w:val="lowerRoman"/>
      <w:lvlText w:val="%6."/>
      <w:lvlJc w:val="right"/>
      <w:pPr>
        <w:ind w:left="3534" w:hanging="180"/>
      </w:pPr>
    </w:lvl>
    <w:lvl w:ilvl="6" w:tplc="0405000F" w:tentative="1">
      <w:start w:val="1"/>
      <w:numFmt w:val="decimal"/>
      <w:lvlText w:val="%7."/>
      <w:lvlJc w:val="left"/>
      <w:pPr>
        <w:ind w:left="4254" w:hanging="360"/>
      </w:pPr>
    </w:lvl>
    <w:lvl w:ilvl="7" w:tplc="04050019" w:tentative="1">
      <w:start w:val="1"/>
      <w:numFmt w:val="lowerLetter"/>
      <w:lvlText w:val="%8."/>
      <w:lvlJc w:val="left"/>
      <w:pPr>
        <w:ind w:left="4974" w:hanging="360"/>
      </w:pPr>
    </w:lvl>
    <w:lvl w:ilvl="8" w:tplc="040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8" w15:restartNumberingAfterBreak="0">
    <w:nsid w:val="33D52AB1"/>
    <w:multiLevelType w:val="hybridMultilevel"/>
    <w:tmpl w:val="B5981B4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184C6B"/>
    <w:multiLevelType w:val="hybridMultilevel"/>
    <w:tmpl w:val="5F747DEC"/>
    <w:lvl w:ilvl="0" w:tplc="B94C3DEE">
      <w:numFmt w:val="bullet"/>
      <w:lvlText w:val="-"/>
      <w:lvlJc w:val="left"/>
      <w:pPr>
        <w:ind w:left="-6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0" w15:restartNumberingAfterBreak="0">
    <w:nsid w:val="421E3794"/>
    <w:multiLevelType w:val="hybridMultilevel"/>
    <w:tmpl w:val="062E6AB8"/>
    <w:lvl w:ilvl="0" w:tplc="152211C8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91621F9"/>
    <w:multiLevelType w:val="hybridMultilevel"/>
    <w:tmpl w:val="6EAC5608"/>
    <w:lvl w:ilvl="0" w:tplc="F2AC65A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/>
      </w:rPr>
    </w:lvl>
    <w:lvl w:ilvl="1" w:tplc="040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  <w:b/>
      </w:r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4A5201D3"/>
    <w:multiLevelType w:val="hybridMultilevel"/>
    <w:tmpl w:val="FE62C0D4"/>
    <w:lvl w:ilvl="0" w:tplc="686A4A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A648B0"/>
    <w:multiLevelType w:val="hybridMultilevel"/>
    <w:tmpl w:val="DC02F4A0"/>
    <w:lvl w:ilvl="0" w:tplc="8B70B1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51044B4">
      <w:start w:val="87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28827A8">
      <w:start w:val="1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BB7610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D689D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340EF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380BC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0724A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18C9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4CD01B82"/>
    <w:multiLevelType w:val="hybridMultilevel"/>
    <w:tmpl w:val="4B72AF56"/>
    <w:lvl w:ilvl="0" w:tplc="B01484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D40445"/>
    <w:multiLevelType w:val="hybridMultilevel"/>
    <w:tmpl w:val="4E7E95D2"/>
    <w:lvl w:ilvl="0" w:tplc="13CA94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F530C1"/>
    <w:multiLevelType w:val="hybridMultilevel"/>
    <w:tmpl w:val="EBFCB3AA"/>
    <w:lvl w:ilvl="0" w:tplc="6ED8BB66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54" w:hanging="360"/>
      </w:pPr>
    </w:lvl>
    <w:lvl w:ilvl="2" w:tplc="0405001B" w:tentative="1">
      <w:start w:val="1"/>
      <w:numFmt w:val="lowerRoman"/>
      <w:lvlText w:val="%3."/>
      <w:lvlJc w:val="right"/>
      <w:pPr>
        <w:ind w:left="1374" w:hanging="180"/>
      </w:pPr>
    </w:lvl>
    <w:lvl w:ilvl="3" w:tplc="0405000F" w:tentative="1">
      <w:start w:val="1"/>
      <w:numFmt w:val="decimal"/>
      <w:lvlText w:val="%4."/>
      <w:lvlJc w:val="left"/>
      <w:pPr>
        <w:ind w:left="2094" w:hanging="360"/>
      </w:pPr>
    </w:lvl>
    <w:lvl w:ilvl="4" w:tplc="04050019" w:tentative="1">
      <w:start w:val="1"/>
      <w:numFmt w:val="lowerLetter"/>
      <w:lvlText w:val="%5."/>
      <w:lvlJc w:val="left"/>
      <w:pPr>
        <w:ind w:left="2814" w:hanging="360"/>
      </w:pPr>
    </w:lvl>
    <w:lvl w:ilvl="5" w:tplc="0405001B" w:tentative="1">
      <w:start w:val="1"/>
      <w:numFmt w:val="lowerRoman"/>
      <w:lvlText w:val="%6."/>
      <w:lvlJc w:val="right"/>
      <w:pPr>
        <w:ind w:left="3534" w:hanging="180"/>
      </w:pPr>
    </w:lvl>
    <w:lvl w:ilvl="6" w:tplc="0405000F" w:tentative="1">
      <w:start w:val="1"/>
      <w:numFmt w:val="decimal"/>
      <w:lvlText w:val="%7."/>
      <w:lvlJc w:val="left"/>
      <w:pPr>
        <w:ind w:left="4254" w:hanging="360"/>
      </w:pPr>
    </w:lvl>
    <w:lvl w:ilvl="7" w:tplc="04050019" w:tentative="1">
      <w:start w:val="1"/>
      <w:numFmt w:val="lowerLetter"/>
      <w:lvlText w:val="%8."/>
      <w:lvlJc w:val="left"/>
      <w:pPr>
        <w:ind w:left="4974" w:hanging="360"/>
      </w:pPr>
    </w:lvl>
    <w:lvl w:ilvl="8" w:tplc="040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7" w15:restartNumberingAfterBreak="0">
    <w:nsid w:val="56AB13D9"/>
    <w:multiLevelType w:val="multilevel"/>
    <w:tmpl w:val="7DF0EAD6"/>
    <w:lvl w:ilvl="0">
      <w:start w:val="1"/>
      <w:numFmt w:val="decimal"/>
      <w:pStyle w:val="Znak2odsazen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Odsazen2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854"/>
        </w:tabs>
        <w:ind w:left="1701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cs="Times New Roman"/>
      </w:rPr>
    </w:lvl>
  </w:abstractNum>
  <w:abstractNum w:abstractNumId="18" w15:restartNumberingAfterBreak="0">
    <w:nsid w:val="63213298"/>
    <w:multiLevelType w:val="hybridMultilevel"/>
    <w:tmpl w:val="783C2F78"/>
    <w:lvl w:ilvl="0" w:tplc="0405000F">
      <w:start w:val="1"/>
      <w:numFmt w:val="decimal"/>
      <w:lvlText w:val="%1."/>
      <w:lvlJc w:val="left"/>
      <w:pPr>
        <w:ind w:left="294" w:hanging="360"/>
      </w:pPr>
    </w:lvl>
    <w:lvl w:ilvl="1" w:tplc="04050019" w:tentative="1">
      <w:start w:val="1"/>
      <w:numFmt w:val="lowerLetter"/>
      <w:lvlText w:val="%2."/>
      <w:lvlJc w:val="left"/>
      <w:pPr>
        <w:ind w:left="1014" w:hanging="360"/>
      </w:pPr>
    </w:lvl>
    <w:lvl w:ilvl="2" w:tplc="0405001B" w:tentative="1">
      <w:start w:val="1"/>
      <w:numFmt w:val="lowerRoman"/>
      <w:lvlText w:val="%3."/>
      <w:lvlJc w:val="right"/>
      <w:pPr>
        <w:ind w:left="1734" w:hanging="180"/>
      </w:pPr>
    </w:lvl>
    <w:lvl w:ilvl="3" w:tplc="0405000F" w:tentative="1">
      <w:start w:val="1"/>
      <w:numFmt w:val="decimal"/>
      <w:lvlText w:val="%4."/>
      <w:lvlJc w:val="left"/>
      <w:pPr>
        <w:ind w:left="2454" w:hanging="360"/>
      </w:pPr>
    </w:lvl>
    <w:lvl w:ilvl="4" w:tplc="04050019" w:tentative="1">
      <w:start w:val="1"/>
      <w:numFmt w:val="lowerLetter"/>
      <w:lvlText w:val="%5."/>
      <w:lvlJc w:val="left"/>
      <w:pPr>
        <w:ind w:left="3174" w:hanging="360"/>
      </w:pPr>
    </w:lvl>
    <w:lvl w:ilvl="5" w:tplc="0405001B" w:tentative="1">
      <w:start w:val="1"/>
      <w:numFmt w:val="lowerRoman"/>
      <w:lvlText w:val="%6."/>
      <w:lvlJc w:val="right"/>
      <w:pPr>
        <w:ind w:left="3894" w:hanging="180"/>
      </w:pPr>
    </w:lvl>
    <w:lvl w:ilvl="6" w:tplc="0405000F" w:tentative="1">
      <w:start w:val="1"/>
      <w:numFmt w:val="decimal"/>
      <w:lvlText w:val="%7."/>
      <w:lvlJc w:val="left"/>
      <w:pPr>
        <w:ind w:left="4614" w:hanging="360"/>
      </w:pPr>
    </w:lvl>
    <w:lvl w:ilvl="7" w:tplc="04050019" w:tentative="1">
      <w:start w:val="1"/>
      <w:numFmt w:val="lowerLetter"/>
      <w:lvlText w:val="%8."/>
      <w:lvlJc w:val="left"/>
      <w:pPr>
        <w:ind w:left="5334" w:hanging="360"/>
      </w:pPr>
    </w:lvl>
    <w:lvl w:ilvl="8" w:tplc="040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9" w15:restartNumberingAfterBreak="0">
    <w:nsid w:val="6328445E"/>
    <w:multiLevelType w:val="hybridMultilevel"/>
    <w:tmpl w:val="AF90D370"/>
    <w:lvl w:ilvl="0" w:tplc="4B30E1A2">
      <w:numFmt w:val="bullet"/>
      <w:lvlText w:val="-"/>
      <w:lvlJc w:val="left"/>
      <w:pPr>
        <w:ind w:left="-66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20" w15:restartNumberingAfterBreak="0">
    <w:nsid w:val="6E8A7251"/>
    <w:multiLevelType w:val="hybridMultilevel"/>
    <w:tmpl w:val="72743A10"/>
    <w:lvl w:ilvl="0" w:tplc="060EC1B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C34502"/>
    <w:multiLevelType w:val="hybridMultilevel"/>
    <w:tmpl w:val="4F60AFE6"/>
    <w:lvl w:ilvl="0" w:tplc="E2C89A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452912"/>
    <w:multiLevelType w:val="hybridMultilevel"/>
    <w:tmpl w:val="7A5E0D12"/>
    <w:lvl w:ilvl="0" w:tplc="FACC2FAE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54" w:hanging="360"/>
      </w:pPr>
    </w:lvl>
    <w:lvl w:ilvl="2" w:tplc="0405001B" w:tentative="1">
      <w:start w:val="1"/>
      <w:numFmt w:val="lowerRoman"/>
      <w:lvlText w:val="%3."/>
      <w:lvlJc w:val="right"/>
      <w:pPr>
        <w:ind w:left="1374" w:hanging="180"/>
      </w:pPr>
    </w:lvl>
    <w:lvl w:ilvl="3" w:tplc="0405000F" w:tentative="1">
      <w:start w:val="1"/>
      <w:numFmt w:val="decimal"/>
      <w:lvlText w:val="%4."/>
      <w:lvlJc w:val="left"/>
      <w:pPr>
        <w:ind w:left="2094" w:hanging="360"/>
      </w:pPr>
    </w:lvl>
    <w:lvl w:ilvl="4" w:tplc="04050019" w:tentative="1">
      <w:start w:val="1"/>
      <w:numFmt w:val="lowerLetter"/>
      <w:lvlText w:val="%5."/>
      <w:lvlJc w:val="left"/>
      <w:pPr>
        <w:ind w:left="2814" w:hanging="360"/>
      </w:pPr>
    </w:lvl>
    <w:lvl w:ilvl="5" w:tplc="0405001B" w:tentative="1">
      <w:start w:val="1"/>
      <w:numFmt w:val="lowerRoman"/>
      <w:lvlText w:val="%6."/>
      <w:lvlJc w:val="right"/>
      <w:pPr>
        <w:ind w:left="3534" w:hanging="180"/>
      </w:pPr>
    </w:lvl>
    <w:lvl w:ilvl="6" w:tplc="0405000F" w:tentative="1">
      <w:start w:val="1"/>
      <w:numFmt w:val="decimal"/>
      <w:lvlText w:val="%7."/>
      <w:lvlJc w:val="left"/>
      <w:pPr>
        <w:ind w:left="4254" w:hanging="360"/>
      </w:pPr>
    </w:lvl>
    <w:lvl w:ilvl="7" w:tplc="04050019" w:tentative="1">
      <w:start w:val="1"/>
      <w:numFmt w:val="lowerLetter"/>
      <w:lvlText w:val="%8."/>
      <w:lvlJc w:val="left"/>
      <w:pPr>
        <w:ind w:left="4974" w:hanging="360"/>
      </w:pPr>
    </w:lvl>
    <w:lvl w:ilvl="8" w:tplc="040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3" w15:restartNumberingAfterBreak="0">
    <w:nsid w:val="7B972801"/>
    <w:multiLevelType w:val="hybridMultilevel"/>
    <w:tmpl w:val="BB08B174"/>
    <w:lvl w:ilvl="0" w:tplc="28A83B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5CE2438">
      <w:start w:val="63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39EE3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4FEFC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C706D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61AC1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89CBA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DE01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7D479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0"/>
  </w:num>
  <w:num w:numId="6">
    <w:abstractNumId w:val="11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5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5"/>
  </w:num>
  <w:num w:numId="20">
    <w:abstractNumId w:val="13"/>
  </w:num>
  <w:num w:numId="21">
    <w:abstractNumId w:val="23"/>
  </w:num>
  <w:num w:numId="22">
    <w:abstractNumId w:val="16"/>
  </w:num>
  <w:num w:numId="23">
    <w:abstractNumId w:val="7"/>
  </w:num>
  <w:num w:numId="24">
    <w:abstractNumId w:val="18"/>
  </w:num>
  <w:num w:numId="25">
    <w:abstractNumId w:val="22"/>
  </w:num>
  <w:num w:numId="26">
    <w:abstractNumId w:val="8"/>
  </w:num>
  <w:num w:numId="27">
    <w:abstractNumId w:val="2"/>
  </w:num>
  <w:num w:numId="28">
    <w:abstractNumId w:val="19"/>
  </w:num>
  <w:num w:numId="29">
    <w:abstractNumId w:val="6"/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3"/>
  </w:num>
  <w:num w:numId="33">
    <w:abstractNumId w:val="4"/>
  </w:num>
  <w:num w:numId="34">
    <w:abstractNumId w:val="9"/>
  </w:num>
  <w:num w:numId="35">
    <w:abstractNumId w:val="12"/>
  </w:num>
  <w:num w:numId="36">
    <w:abstractNumId w:val="1"/>
  </w:num>
  <w:num w:numId="37">
    <w:abstractNumId w:val="14"/>
  </w:num>
  <w:num w:numId="38">
    <w:abstractNumId w:val="15"/>
  </w:num>
  <w:num w:numId="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EBD"/>
    <w:rsid w:val="00011A68"/>
    <w:rsid w:val="00011AA5"/>
    <w:rsid w:val="00020280"/>
    <w:rsid w:val="00020A2F"/>
    <w:rsid w:val="00020D24"/>
    <w:rsid w:val="00023193"/>
    <w:rsid w:val="000240A5"/>
    <w:rsid w:val="00024879"/>
    <w:rsid w:val="000273D3"/>
    <w:rsid w:val="0002747F"/>
    <w:rsid w:val="00030B86"/>
    <w:rsid w:val="00044266"/>
    <w:rsid w:val="000470C9"/>
    <w:rsid w:val="0005403A"/>
    <w:rsid w:val="00057727"/>
    <w:rsid w:val="00061183"/>
    <w:rsid w:val="00076C07"/>
    <w:rsid w:val="00082461"/>
    <w:rsid w:val="00090559"/>
    <w:rsid w:val="00090F48"/>
    <w:rsid w:val="00096A22"/>
    <w:rsid w:val="0009796C"/>
    <w:rsid w:val="000A29D1"/>
    <w:rsid w:val="000A40CE"/>
    <w:rsid w:val="000A5B38"/>
    <w:rsid w:val="000B3111"/>
    <w:rsid w:val="000B466F"/>
    <w:rsid w:val="000B6130"/>
    <w:rsid w:val="000B6DA3"/>
    <w:rsid w:val="000C08C5"/>
    <w:rsid w:val="000D4A10"/>
    <w:rsid w:val="000F1D3C"/>
    <w:rsid w:val="000F3CB6"/>
    <w:rsid w:val="00105305"/>
    <w:rsid w:val="00114283"/>
    <w:rsid w:val="00115DAE"/>
    <w:rsid w:val="0012330E"/>
    <w:rsid w:val="00126400"/>
    <w:rsid w:val="00126521"/>
    <w:rsid w:val="00127207"/>
    <w:rsid w:val="0012742D"/>
    <w:rsid w:val="001436E5"/>
    <w:rsid w:val="00171C64"/>
    <w:rsid w:val="001726F8"/>
    <w:rsid w:val="00173B6A"/>
    <w:rsid w:val="0018713C"/>
    <w:rsid w:val="00187165"/>
    <w:rsid w:val="001938D3"/>
    <w:rsid w:val="001953D0"/>
    <w:rsid w:val="001958E5"/>
    <w:rsid w:val="001963D2"/>
    <w:rsid w:val="00197057"/>
    <w:rsid w:val="00197417"/>
    <w:rsid w:val="001976DF"/>
    <w:rsid w:val="001A139B"/>
    <w:rsid w:val="001A74FA"/>
    <w:rsid w:val="001A7D4B"/>
    <w:rsid w:val="001B2185"/>
    <w:rsid w:val="001B3E5A"/>
    <w:rsid w:val="001B5986"/>
    <w:rsid w:val="001B6AE3"/>
    <w:rsid w:val="001C00C4"/>
    <w:rsid w:val="001C649B"/>
    <w:rsid w:val="001D08E4"/>
    <w:rsid w:val="001D3508"/>
    <w:rsid w:val="001D47C0"/>
    <w:rsid w:val="001D4DB8"/>
    <w:rsid w:val="001D4EA6"/>
    <w:rsid w:val="001E4626"/>
    <w:rsid w:val="001E7027"/>
    <w:rsid w:val="001E7313"/>
    <w:rsid w:val="001F005E"/>
    <w:rsid w:val="001F0B7F"/>
    <w:rsid w:val="001F6F43"/>
    <w:rsid w:val="00201664"/>
    <w:rsid w:val="00241CC5"/>
    <w:rsid w:val="00244057"/>
    <w:rsid w:val="0024517F"/>
    <w:rsid w:val="00245AE6"/>
    <w:rsid w:val="00246951"/>
    <w:rsid w:val="00251FCB"/>
    <w:rsid w:val="00256C2A"/>
    <w:rsid w:val="002572DE"/>
    <w:rsid w:val="002624E3"/>
    <w:rsid w:val="002715E6"/>
    <w:rsid w:val="00272554"/>
    <w:rsid w:val="00281707"/>
    <w:rsid w:val="00293356"/>
    <w:rsid w:val="00297733"/>
    <w:rsid w:val="002A7EC6"/>
    <w:rsid w:val="002B3582"/>
    <w:rsid w:val="002B5590"/>
    <w:rsid w:val="002C572D"/>
    <w:rsid w:val="002D0CC1"/>
    <w:rsid w:val="002E62EE"/>
    <w:rsid w:val="002F2254"/>
    <w:rsid w:val="00300ED7"/>
    <w:rsid w:val="00301BCE"/>
    <w:rsid w:val="00302E33"/>
    <w:rsid w:val="00307BD7"/>
    <w:rsid w:val="00310F4C"/>
    <w:rsid w:val="003174DB"/>
    <w:rsid w:val="003212FC"/>
    <w:rsid w:val="00323DC2"/>
    <w:rsid w:val="00332ABB"/>
    <w:rsid w:val="003372EB"/>
    <w:rsid w:val="00341C7C"/>
    <w:rsid w:val="00342E49"/>
    <w:rsid w:val="0034720F"/>
    <w:rsid w:val="003502F1"/>
    <w:rsid w:val="00350EF7"/>
    <w:rsid w:val="00352FEF"/>
    <w:rsid w:val="0036162D"/>
    <w:rsid w:val="00365136"/>
    <w:rsid w:val="00365624"/>
    <w:rsid w:val="003664BD"/>
    <w:rsid w:val="003666C6"/>
    <w:rsid w:val="00371E13"/>
    <w:rsid w:val="00381A3A"/>
    <w:rsid w:val="00382AC1"/>
    <w:rsid w:val="003911A4"/>
    <w:rsid w:val="00394F37"/>
    <w:rsid w:val="003B7EC2"/>
    <w:rsid w:val="003C1E51"/>
    <w:rsid w:val="003C2776"/>
    <w:rsid w:val="003C3489"/>
    <w:rsid w:val="003D035B"/>
    <w:rsid w:val="003D058B"/>
    <w:rsid w:val="003D45EC"/>
    <w:rsid w:val="003F0694"/>
    <w:rsid w:val="003F0D4B"/>
    <w:rsid w:val="003F413D"/>
    <w:rsid w:val="003F6614"/>
    <w:rsid w:val="004023D4"/>
    <w:rsid w:val="00405D44"/>
    <w:rsid w:val="004102BD"/>
    <w:rsid w:val="00412F67"/>
    <w:rsid w:val="0042294E"/>
    <w:rsid w:val="004255E8"/>
    <w:rsid w:val="004266DF"/>
    <w:rsid w:val="00426E39"/>
    <w:rsid w:val="004312E7"/>
    <w:rsid w:val="004400CF"/>
    <w:rsid w:val="00445D83"/>
    <w:rsid w:val="00453A65"/>
    <w:rsid w:val="004576C4"/>
    <w:rsid w:val="00473D72"/>
    <w:rsid w:val="00485074"/>
    <w:rsid w:val="00487C93"/>
    <w:rsid w:val="004938EE"/>
    <w:rsid w:val="004A3A16"/>
    <w:rsid w:val="004A5CF9"/>
    <w:rsid w:val="004B345C"/>
    <w:rsid w:val="004B79DB"/>
    <w:rsid w:val="004C0376"/>
    <w:rsid w:val="004C1B8E"/>
    <w:rsid w:val="004C2050"/>
    <w:rsid w:val="004D1152"/>
    <w:rsid w:val="004D1B62"/>
    <w:rsid w:val="004D4373"/>
    <w:rsid w:val="004E5BAD"/>
    <w:rsid w:val="004F11E2"/>
    <w:rsid w:val="00500F88"/>
    <w:rsid w:val="00512735"/>
    <w:rsid w:val="00516201"/>
    <w:rsid w:val="005209FE"/>
    <w:rsid w:val="00525CFD"/>
    <w:rsid w:val="0053361B"/>
    <w:rsid w:val="0053462E"/>
    <w:rsid w:val="00543543"/>
    <w:rsid w:val="00545BB7"/>
    <w:rsid w:val="00546732"/>
    <w:rsid w:val="00557CDC"/>
    <w:rsid w:val="00561FF1"/>
    <w:rsid w:val="00562481"/>
    <w:rsid w:val="0057012E"/>
    <w:rsid w:val="0057058C"/>
    <w:rsid w:val="005746B8"/>
    <w:rsid w:val="0057523B"/>
    <w:rsid w:val="00576394"/>
    <w:rsid w:val="00577B94"/>
    <w:rsid w:val="005813CA"/>
    <w:rsid w:val="00582BC0"/>
    <w:rsid w:val="00584369"/>
    <w:rsid w:val="00585297"/>
    <w:rsid w:val="0059786E"/>
    <w:rsid w:val="00597C23"/>
    <w:rsid w:val="005A2932"/>
    <w:rsid w:val="005A6C6D"/>
    <w:rsid w:val="005A773C"/>
    <w:rsid w:val="005B2810"/>
    <w:rsid w:val="005B2F52"/>
    <w:rsid w:val="005C245F"/>
    <w:rsid w:val="005C33FA"/>
    <w:rsid w:val="005C6841"/>
    <w:rsid w:val="005D30D6"/>
    <w:rsid w:val="005E355F"/>
    <w:rsid w:val="005E3C09"/>
    <w:rsid w:val="005F28F4"/>
    <w:rsid w:val="005F3BA8"/>
    <w:rsid w:val="005F40D3"/>
    <w:rsid w:val="006010DA"/>
    <w:rsid w:val="00610491"/>
    <w:rsid w:val="0061502D"/>
    <w:rsid w:val="00624E3F"/>
    <w:rsid w:val="00627491"/>
    <w:rsid w:val="00634671"/>
    <w:rsid w:val="006463CF"/>
    <w:rsid w:val="00646CC1"/>
    <w:rsid w:val="00654405"/>
    <w:rsid w:val="00655A34"/>
    <w:rsid w:val="00665677"/>
    <w:rsid w:val="00670794"/>
    <w:rsid w:val="0068167E"/>
    <w:rsid w:val="006855BF"/>
    <w:rsid w:val="00686733"/>
    <w:rsid w:val="006904C7"/>
    <w:rsid w:val="00691998"/>
    <w:rsid w:val="00691B9B"/>
    <w:rsid w:val="00691DCF"/>
    <w:rsid w:val="00696D8E"/>
    <w:rsid w:val="006A3C12"/>
    <w:rsid w:val="006A50D0"/>
    <w:rsid w:val="006B0A88"/>
    <w:rsid w:val="006B1463"/>
    <w:rsid w:val="006B1E26"/>
    <w:rsid w:val="006B2352"/>
    <w:rsid w:val="006B404A"/>
    <w:rsid w:val="006C08B8"/>
    <w:rsid w:val="006C2A1F"/>
    <w:rsid w:val="006C377C"/>
    <w:rsid w:val="006C4311"/>
    <w:rsid w:val="006E196D"/>
    <w:rsid w:val="006E59E9"/>
    <w:rsid w:val="006E602F"/>
    <w:rsid w:val="006F5C69"/>
    <w:rsid w:val="007046E9"/>
    <w:rsid w:val="00706D04"/>
    <w:rsid w:val="00711289"/>
    <w:rsid w:val="00715959"/>
    <w:rsid w:val="00720B7E"/>
    <w:rsid w:val="007316BD"/>
    <w:rsid w:val="007357E3"/>
    <w:rsid w:val="0073667E"/>
    <w:rsid w:val="0074191F"/>
    <w:rsid w:val="00763D07"/>
    <w:rsid w:val="0076480B"/>
    <w:rsid w:val="00767CB0"/>
    <w:rsid w:val="00770E69"/>
    <w:rsid w:val="00770FF2"/>
    <w:rsid w:val="007774E1"/>
    <w:rsid w:val="00781D01"/>
    <w:rsid w:val="00781FD0"/>
    <w:rsid w:val="00791B52"/>
    <w:rsid w:val="00793D11"/>
    <w:rsid w:val="00793E3D"/>
    <w:rsid w:val="007A311C"/>
    <w:rsid w:val="007B17DF"/>
    <w:rsid w:val="007B75CF"/>
    <w:rsid w:val="007C2EBD"/>
    <w:rsid w:val="007C3531"/>
    <w:rsid w:val="007C6B4D"/>
    <w:rsid w:val="007E5DFE"/>
    <w:rsid w:val="007E7F6F"/>
    <w:rsid w:val="007F5A50"/>
    <w:rsid w:val="007F6139"/>
    <w:rsid w:val="008043BD"/>
    <w:rsid w:val="008108D0"/>
    <w:rsid w:val="00811593"/>
    <w:rsid w:val="00816788"/>
    <w:rsid w:val="00824FEA"/>
    <w:rsid w:val="00825188"/>
    <w:rsid w:val="00833B1E"/>
    <w:rsid w:val="008351B2"/>
    <w:rsid w:val="0083544F"/>
    <w:rsid w:val="00842010"/>
    <w:rsid w:val="00854DBD"/>
    <w:rsid w:val="00864DAF"/>
    <w:rsid w:val="008656D7"/>
    <w:rsid w:val="00870EA9"/>
    <w:rsid w:val="0088134E"/>
    <w:rsid w:val="008912D0"/>
    <w:rsid w:val="0089147B"/>
    <w:rsid w:val="00891B3F"/>
    <w:rsid w:val="008A303F"/>
    <w:rsid w:val="008B3B04"/>
    <w:rsid w:val="008C340B"/>
    <w:rsid w:val="008C4B1B"/>
    <w:rsid w:val="008D009A"/>
    <w:rsid w:val="008D064B"/>
    <w:rsid w:val="008D3228"/>
    <w:rsid w:val="008D3E41"/>
    <w:rsid w:val="008E03C0"/>
    <w:rsid w:val="008E3993"/>
    <w:rsid w:val="008F1C7B"/>
    <w:rsid w:val="008F48FC"/>
    <w:rsid w:val="008F6E8F"/>
    <w:rsid w:val="00916566"/>
    <w:rsid w:val="009250D7"/>
    <w:rsid w:val="00932D1B"/>
    <w:rsid w:val="00935065"/>
    <w:rsid w:val="00935614"/>
    <w:rsid w:val="009426B9"/>
    <w:rsid w:val="0094427B"/>
    <w:rsid w:val="009559C8"/>
    <w:rsid w:val="00961109"/>
    <w:rsid w:val="00963AFD"/>
    <w:rsid w:val="00970CBD"/>
    <w:rsid w:val="0097459E"/>
    <w:rsid w:val="00976076"/>
    <w:rsid w:val="009762A4"/>
    <w:rsid w:val="00986E99"/>
    <w:rsid w:val="009A14B7"/>
    <w:rsid w:val="009A31B8"/>
    <w:rsid w:val="009B3A75"/>
    <w:rsid w:val="009B4310"/>
    <w:rsid w:val="009B5FD6"/>
    <w:rsid w:val="009C1E2B"/>
    <w:rsid w:val="009C43A6"/>
    <w:rsid w:val="009C7919"/>
    <w:rsid w:val="009D0FAD"/>
    <w:rsid w:val="009D3A98"/>
    <w:rsid w:val="009D50C1"/>
    <w:rsid w:val="009E5DA9"/>
    <w:rsid w:val="009F0B0B"/>
    <w:rsid w:val="009F1055"/>
    <w:rsid w:val="009F2B76"/>
    <w:rsid w:val="00A00360"/>
    <w:rsid w:val="00A00FC8"/>
    <w:rsid w:val="00A0321C"/>
    <w:rsid w:val="00A04320"/>
    <w:rsid w:val="00A10694"/>
    <w:rsid w:val="00A14130"/>
    <w:rsid w:val="00A1482C"/>
    <w:rsid w:val="00A26ED4"/>
    <w:rsid w:val="00A455BA"/>
    <w:rsid w:val="00A5272A"/>
    <w:rsid w:val="00A56C23"/>
    <w:rsid w:val="00A60740"/>
    <w:rsid w:val="00A64703"/>
    <w:rsid w:val="00A66680"/>
    <w:rsid w:val="00A67E6C"/>
    <w:rsid w:val="00A73EBC"/>
    <w:rsid w:val="00A8263D"/>
    <w:rsid w:val="00A839EF"/>
    <w:rsid w:val="00A864D4"/>
    <w:rsid w:val="00A934D4"/>
    <w:rsid w:val="00AB0F6C"/>
    <w:rsid w:val="00AB2222"/>
    <w:rsid w:val="00AD1EEA"/>
    <w:rsid w:val="00AD27EA"/>
    <w:rsid w:val="00AD6301"/>
    <w:rsid w:val="00AE0336"/>
    <w:rsid w:val="00AE17BF"/>
    <w:rsid w:val="00AE1C63"/>
    <w:rsid w:val="00AE5723"/>
    <w:rsid w:val="00AE6AAA"/>
    <w:rsid w:val="00AE787E"/>
    <w:rsid w:val="00AE79BB"/>
    <w:rsid w:val="00AE7E3C"/>
    <w:rsid w:val="00AF0057"/>
    <w:rsid w:val="00AF06EF"/>
    <w:rsid w:val="00AF76A9"/>
    <w:rsid w:val="00B0417C"/>
    <w:rsid w:val="00B06622"/>
    <w:rsid w:val="00B06CCA"/>
    <w:rsid w:val="00B13D92"/>
    <w:rsid w:val="00B210DD"/>
    <w:rsid w:val="00B26793"/>
    <w:rsid w:val="00B333D2"/>
    <w:rsid w:val="00B34D86"/>
    <w:rsid w:val="00B35478"/>
    <w:rsid w:val="00B36655"/>
    <w:rsid w:val="00B3752E"/>
    <w:rsid w:val="00B41B8B"/>
    <w:rsid w:val="00B43C8C"/>
    <w:rsid w:val="00B45FD2"/>
    <w:rsid w:val="00B47C89"/>
    <w:rsid w:val="00B54DB5"/>
    <w:rsid w:val="00B5721C"/>
    <w:rsid w:val="00B6074B"/>
    <w:rsid w:val="00B8345A"/>
    <w:rsid w:val="00B91230"/>
    <w:rsid w:val="00B952BB"/>
    <w:rsid w:val="00B97423"/>
    <w:rsid w:val="00BB61D3"/>
    <w:rsid w:val="00BB620B"/>
    <w:rsid w:val="00BC1A7C"/>
    <w:rsid w:val="00BC7C48"/>
    <w:rsid w:val="00BD23B4"/>
    <w:rsid w:val="00BD7635"/>
    <w:rsid w:val="00BF1C50"/>
    <w:rsid w:val="00BF68F0"/>
    <w:rsid w:val="00C0023F"/>
    <w:rsid w:val="00C00668"/>
    <w:rsid w:val="00C01006"/>
    <w:rsid w:val="00C0250E"/>
    <w:rsid w:val="00C02A7E"/>
    <w:rsid w:val="00C03DFF"/>
    <w:rsid w:val="00C04B13"/>
    <w:rsid w:val="00C0604F"/>
    <w:rsid w:val="00C07DA5"/>
    <w:rsid w:val="00C137D2"/>
    <w:rsid w:val="00C367EE"/>
    <w:rsid w:val="00C41195"/>
    <w:rsid w:val="00C42371"/>
    <w:rsid w:val="00C445BD"/>
    <w:rsid w:val="00C50323"/>
    <w:rsid w:val="00C61A3C"/>
    <w:rsid w:val="00C64662"/>
    <w:rsid w:val="00C742FA"/>
    <w:rsid w:val="00C8334B"/>
    <w:rsid w:val="00C9216C"/>
    <w:rsid w:val="00C97C7F"/>
    <w:rsid w:val="00CA4DFB"/>
    <w:rsid w:val="00CB2278"/>
    <w:rsid w:val="00CB3200"/>
    <w:rsid w:val="00CC418B"/>
    <w:rsid w:val="00CD5F02"/>
    <w:rsid w:val="00CD721B"/>
    <w:rsid w:val="00CE15F2"/>
    <w:rsid w:val="00CF03B3"/>
    <w:rsid w:val="00CF3451"/>
    <w:rsid w:val="00CF6F1A"/>
    <w:rsid w:val="00D00937"/>
    <w:rsid w:val="00D01C65"/>
    <w:rsid w:val="00D05459"/>
    <w:rsid w:val="00D06522"/>
    <w:rsid w:val="00D066AB"/>
    <w:rsid w:val="00D12319"/>
    <w:rsid w:val="00D149B9"/>
    <w:rsid w:val="00D14D74"/>
    <w:rsid w:val="00D15352"/>
    <w:rsid w:val="00D213EC"/>
    <w:rsid w:val="00D2295A"/>
    <w:rsid w:val="00D250E3"/>
    <w:rsid w:val="00D4127D"/>
    <w:rsid w:val="00D42216"/>
    <w:rsid w:val="00D50AF1"/>
    <w:rsid w:val="00D52885"/>
    <w:rsid w:val="00D74A61"/>
    <w:rsid w:val="00D75197"/>
    <w:rsid w:val="00D812F2"/>
    <w:rsid w:val="00D975F1"/>
    <w:rsid w:val="00DA0EDD"/>
    <w:rsid w:val="00DA4B45"/>
    <w:rsid w:val="00DB088E"/>
    <w:rsid w:val="00DB0D5A"/>
    <w:rsid w:val="00DB5DE6"/>
    <w:rsid w:val="00DC1FB2"/>
    <w:rsid w:val="00DC46ED"/>
    <w:rsid w:val="00DC5FC9"/>
    <w:rsid w:val="00DD3775"/>
    <w:rsid w:val="00DD7D45"/>
    <w:rsid w:val="00DE4AEA"/>
    <w:rsid w:val="00DE626E"/>
    <w:rsid w:val="00DE74F9"/>
    <w:rsid w:val="00DF06AB"/>
    <w:rsid w:val="00DF592F"/>
    <w:rsid w:val="00DF5B0A"/>
    <w:rsid w:val="00E02B39"/>
    <w:rsid w:val="00E10B66"/>
    <w:rsid w:val="00E11D8A"/>
    <w:rsid w:val="00E12185"/>
    <w:rsid w:val="00E20242"/>
    <w:rsid w:val="00E25E6D"/>
    <w:rsid w:val="00E26FB1"/>
    <w:rsid w:val="00E30A59"/>
    <w:rsid w:val="00E310F3"/>
    <w:rsid w:val="00E3282E"/>
    <w:rsid w:val="00E42204"/>
    <w:rsid w:val="00E537C6"/>
    <w:rsid w:val="00E55323"/>
    <w:rsid w:val="00E61FBA"/>
    <w:rsid w:val="00E64613"/>
    <w:rsid w:val="00E66D29"/>
    <w:rsid w:val="00E72DAF"/>
    <w:rsid w:val="00E81200"/>
    <w:rsid w:val="00E87ED6"/>
    <w:rsid w:val="00E912B2"/>
    <w:rsid w:val="00E9695E"/>
    <w:rsid w:val="00EA086E"/>
    <w:rsid w:val="00EB0EF4"/>
    <w:rsid w:val="00EB4B20"/>
    <w:rsid w:val="00EC1D59"/>
    <w:rsid w:val="00EC5242"/>
    <w:rsid w:val="00ED5E81"/>
    <w:rsid w:val="00EE0B90"/>
    <w:rsid w:val="00EE101E"/>
    <w:rsid w:val="00EE3B3D"/>
    <w:rsid w:val="00EE51F6"/>
    <w:rsid w:val="00EF0D47"/>
    <w:rsid w:val="00EF4D19"/>
    <w:rsid w:val="00F02697"/>
    <w:rsid w:val="00F05C1B"/>
    <w:rsid w:val="00F11D27"/>
    <w:rsid w:val="00F137FD"/>
    <w:rsid w:val="00F20C61"/>
    <w:rsid w:val="00F27264"/>
    <w:rsid w:val="00F27453"/>
    <w:rsid w:val="00F27EC7"/>
    <w:rsid w:val="00F3296E"/>
    <w:rsid w:val="00F45C9A"/>
    <w:rsid w:val="00F4796D"/>
    <w:rsid w:val="00F518C0"/>
    <w:rsid w:val="00F51B97"/>
    <w:rsid w:val="00F56D78"/>
    <w:rsid w:val="00F62B5B"/>
    <w:rsid w:val="00F67270"/>
    <w:rsid w:val="00F70D94"/>
    <w:rsid w:val="00F84987"/>
    <w:rsid w:val="00F87EF3"/>
    <w:rsid w:val="00F974CB"/>
    <w:rsid w:val="00F97FDF"/>
    <w:rsid w:val="00FA2E27"/>
    <w:rsid w:val="00FA5976"/>
    <w:rsid w:val="00FB23C4"/>
    <w:rsid w:val="00FC5749"/>
    <w:rsid w:val="00FC5960"/>
    <w:rsid w:val="00FC791C"/>
    <w:rsid w:val="00FD1AFD"/>
    <w:rsid w:val="00FD50EB"/>
    <w:rsid w:val="00FE73ED"/>
    <w:rsid w:val="00FF14EB"/>
    <w:rsid w:val="00FF1A01"/>
    <w:rsid w:val="00FF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5169A7B"/>
  <w15:docId w15:val="{1669442F-95E6-4973-A2DE-FF689D3F7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537C6"/>
    <w:rPr>
      <w:rFonts w:ascii="Calibri" w:eastAsia="Times New Roman" w:hAnsi="Calibri" w:cs="Times New Roman"/>
    </w:rPr>
  </w:style>
  <w:style w:type="paragraph" w:styleId="Nadpis3">
    <w:name w:val="heading 3"/>
    <w:basedOn w:val="Normln"/>
    <w:next w:val="Normln"/>
    <w:link w:val="Nadpis3Char"/>
    <w:qFormat/>
    <w:rsid w:val="00C64662"/>
    <w:pPr>
      <w:keepNext/>
      <w:spacing w:before="240" w:after="60"/>
      <w:outlineLvl w:val="2"/>
    </w:pPr>
    <w:rPr>
      <w:rFonts w:cs="Arial"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pis">
    <w:name w:val="Signature"/>
    <w:basedOn w:val="Normln"/>
    <w:link w:val="PodpisChar"/>
    <w:unhideWhenUsed/>
    <w:rsid w:val="00E537C6"/>
    <w:pPr>
      <w:widowControl w:val="0"/>
      <w:spacing w:after="0" w:line="240" w:lineRule="auto"/>
      <w:ind w:left="5670"/>
      <w:jc w:val="center"/>
    </w:pPr>
    <w:rPr>
      <w:rFonts w:ascii="Arial" w:hAnsi="Arial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E537C6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rsid w:val="00E537C6"/>
    <w:pPr>
      <w:widowControl w:val="0"/>
      <w:tabs>
        <w:tab w:val="num" w:pos="567"/>
      </w:tabs>
      <w:spacing w:after="120" w:line="240" w:lineRule="auto"/>
      <w:ind w:left="567" w:hanging="567"/>
      <w:jc w:val="both"/>
      <w:outlineLvl w:val="0"/>
    </w:pPr>
    <w:rPr>
      <w:rFonts w:ascii="Arial" w:hAnsi="Arial"/>
      <w:noProof/>
      <w:sz w:val="24"/>
      <w:szCs w:val="20"/>
      <w:lang w:eastAsia="cs-CZ"/>
    </w:rPr>
  </w:style>
  <w:style w:type="paragraph" w:customStyle="1" w:styleId="Znak2odsazen1text">
    <w:name w:val="Znak2 odsazený1 text"/>
    <w:basedOn w:val="Normln"/>
    <w:rsid w:val="00E537C6"/>
    <w:pPr>
      <w:widowControl w:val="0"/>
      <w:numPr>
        <w:numId w:val="1"/>
      </w:numPr>
      <w:spacing w:after="120" w:line="240" w:lineRule="auto"/>
      <w:jc w:val="both"/>
    </w:pPr>
    <w:rPr>
      <w:rFonts w:ascii="Arial" w:hAnsi="Arial"/>
      <w:noProof/>
      <w:sz w:val="24"/>
      <w:szCs w:val="20"/>
      <w:lang w:eastAsia="cs-CZ"/>
    </w:rPr>
  </w:style>
  <w:style w:type="paragraph" w:customStyle="1" w:styleId="Odsazen2text">
    <w:name w:val="Odsazený2 text"/>
    <w:basedOn w:val="Normln"/>
    <w:rsid w:val="00E537C6"/>
    <w:pPr>
      <w:widowControl w:val="0"/>
      <w:numPr>
        <w:ilvl w:val="1"/>
        <w:numId w:val="1"/>
      </w:numPr>
      <w:spacing w:after="120" w:line="240" w:lineRule="auto"/>
      <w:jc w:val="both"/>
    </w:pPr>
    <w:rPr>
      <w:rFonts w:ascii="Arial" w:hAnsi="Arial"/>
      <w:noProof/>
      <w:sz w:val="24"/>
      <w:szCs w:val="20"/>
      <w:lang w:eastAsia="cs-CZ"/>
    </w:rPr>
  </w:style>
  <w:style w:type="paragraph" w:customStyle="1" w:styleId="Vborplohy">
    <w:name w:val="Výbor přílohy"/>
    <w:basedOn w:val="Normln"/>
    <w:rsid w:val="00E537C6"/>
    <w:pPr>
      <w:spacing w:after="120" w:line="240" w:lineRule="auto"/>
      <w:ind w:left="1134" w:hanging="1134"/>
    </w:pPr>
    <w:rPr>
      <w:rFonts w:ascii="Arial" w:hAnsi="Arial" w:cs="Arial"/>
      <w:szCs w:val="20"/>
      <w:lang w:eastAsia="cs-CZ"/>
    </w:rPr>
  </w:style>
  <w:style w:type="paragraph" w:customStyle="1" w:styleId="Vborptomni">
    <w:name w:val="Výbor přítomni"/>
    <w:basedOn w:val="Normln"/>
    <w:rsid w:val="00E537C6"/>
    <w:pPr>
      <w:spacing w:before="60" w:after="60" w:line="240" w:lineRule="auto"/>
    </w:pPr>
    <w:rPr>
      <w:rFonts w:ascii="Arial" w:hAnsi="Arial" w:cs="Arial"/>
      <w:b/>
      <w:szCs w:val="20"/>
      <w:lang w:eastAsia="cs-CZ"/>
    </w:rPr>
  </w:style>
  <w:style w:type="paragraph" w:customStyle="1" w:styleId="Vborptomnitext">
    <w:name w:val="Výbor přítomni text"/>
    <w:basedOn w:val="Normln"/>
    <w:rsid w:val="00E537C6"/>
    <w:pPr>
      <w:spacing w:before="60" w:after="60" w:line="240" w:lineRule="auto"/>
    </w:pPr>
    <w:rPr>
      <w:rFonts w:ascii="Arial" w:hAnsi="Arial"/>
      <w:szCs w:val="20"/>
      <w:lang w:eastAsia="cs-CZ"/>
    </w:rPr>
  </w:style>
  <w:style w:type="paragraph" w:customStyle="1" w:styleId="slo111text">
    <w:name w:val="Číslo1.1.1 text"/>
    <w:basedOn w:val="Normln"/>
    <w:rsid w:val="00E537C6"/>
    <w:pPr>
      <w:widowControl w:val="0"/>
      <w:numPr>
        <w:ilvl w:val="2"/>
        <w:numId w:val="1"/>
      </w:numPr>
      <w:spacing w:after="120" w:line="240" w:lineRule="auto"/>
      <w:jc w:val="both"/>
      <w:outlineLvl w:val="2"/>
    </w:pPr>
    <w:rPr>
      <w:rFonts w:ascii="Arial" w:hAnsi="Arial"/>
      <w:noProof/>
      <w:sz w:val="24"/>
      <w:szCs w:val="20"/>
      <w:lang w:eastAsia="cs-CZ"/>
    </w:rPr>
  </w:style>
  <w:style w:type="paragraph" w:customStyle="1" w:styleId="Hlavikablogo2">
    <w:name w:val="Hlavička b_logo2"/>
    <w:basedOn w:val="Normln"/>
    <w:rsid w:val="00E537C6"/>
    <w:pPr>
      <w:widowControl w:val="0"/>
      <w:spacing w:after="0" w:line="240" w:lineRule="auto"/>
      <w:jc w:val="both"/>
    </w:pPr>
    <w:rPr>
      <w:rFonts w:ascii="Arial" w:hAnsi="Arial"/>
      <w:noProof/>
      <w:sz w:val="18"/>
      <w:szCs w:val="20"/>
      <w:lang w:eastAsia="cs-CZ"/>
    </w:rPr>
  </w:style>
  <w:style w:type="paragraph" w:customStyle="1" w:styleId="Vbornadpis">
    <w:name w:val="Výbor nadpis"/>
    <w:basedOn w:val="Normln"/>
    <w:rsid w:val="00E537C6"/>
    <w:pPr>
      <w:spacing w:after="120" w:line="240" w:lineRule="auto"/>
      <w:jc w:val="center"/>
    </w:pPr>
    <w:rPr>
      <w:rFonts w:ascii="Arial" w:hAnsi="Arial"/>
      <w:b/>
      <w:sz w:val="32"/>
      <w:szCs w:val="20"/>
      <w:lang w:eastAsia="cs-CZ"/>
    </w:rPr>
  </w:style>
  <w:style w:type="paragraph" w:customStyle="1" w:styleId="Vborprogram">
    <w:name w:val="Výbor program"/>
    <w:basedOn w:val="Normln"/>
    <w:rsid w:val="00E537C6"/>
    <w:pPr>
      <w:widowControl w:val="0"/>
      <w:spacing w:before="960" w:after="240" w:line="240" w:lineRule="auto"/>
      <w:jc w:val="both"/>
    </w:pPr>
    <w:rPr>
      <w:rFonts w:ascii="Arial" w:hAnsi="Arial"/>
      <w:b/>
      <w:noProof/>
      <w:sz w:val="24"/>
      <w:szCs w:val="20"/>
      <w:lang w:eastAsia="cs-CZ"/>
    </w:rPr>
  </w:style>
  <w:style w:type="paragraph" w:customStyle="1" w:styleId="Vbornzevusnesen">
    <w:name w:val="Výbor název usnesení"/>
    <w:basedOn w:val="Normln"/>
    <w:rsid w:val="00E537C6"/>
    <w:pPr>
      <w:widowControl w:val="0"/>
      <w:spacing w:before="120" w:after="120" w:line="240" w:lineRule="auto"/>
      <w:ind w:left="1701" w:hanging="1701"/>
      <w:jc w:val="both"/>
    </w:pPr>
    <w:rPr>
      <w:rFonts w:ascii="Arial" w:hAnsi="Arial"/>
      <w:b/>
      <w:noProof/>
      <w:sz w:val="24"/>
      <w:szCs w:val="20"/>
      <w:lang w:eastAsia="cs-CZ"/>
    </w:rPr>
  </w:style>
  <w:style w:type="character" w:customStyle="1" w:styleId="Standardnpsmo">
    <w:name w:val="Standardní písmo"/>
    <w:rsid w:val="00E537C6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Podtrenpod">
    <w:name w:val="Podtržení pod"/>
    <w:basedOn w:val="Normln"/>
    <w:rsid w:val="00E537C6"/>
    <w:pPr>
      <w:widowControl w:val="0"/>
      <w:pBdr>
        <w:bottom w:val="single" w:sz="4" w:space="1" w:color="auto"/>
      </w:pBdr>
      <w:spacing w:after="0" w:line="240" w:lineRule="auto"/>
      <w:jc w:val="both"/>
    </w:pPr>
    <w:rPr>
      <w:rFonts w:ascii="Arial" w:hAnsi="Arial"/>
      <w:noProof/>
      <w:sz w:val="16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61A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61A3C"/>
    <w:rPr>
      <w:rFonts w:ascii="Calibri" w:eastAsia="Times New Roman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C61A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61A3C"/>
    <w:rPr>
      <w:rFonts w:ascii="Calibri" w:eastAsia="Times New Roman" w:hAnsi="Calibri" w:cs="Times New Roman"/>
    </w:rPr>
  </w:style>
  <w:style w:type="paragraph" w:styleId="Odstavecseseznamem">
    <w:name w:val="List Paragraph"/>
    <w:basedOn w:val="Normln"/>
    <w:uiPriority w:val="34"/>
    <w:qFormat/>
    <w:rsid w:val="009559C8"/>
    <w:pPr>
      <w:ind w:left="720"/>
      <w:contextualSpacing/>
    </w:pPr>
  </w:style>
  <w:style w:type="paragraph" w:styleId="Bezmezer">
    <w:name w:val="No Spacing"/>
    <w:uiPriority w:val="1"/>
    <w:qFormat/>
    <w:rsid w:val="00241CC5"/>
    <w:pPr>
      <w:spacing w:after="0" w:line="240" w:lineRule="auto"/>
    </w:pPr>
    <w:rPr>
      <w:rFonts w:ascii="Calibri" w:eastAsia="Times New Roman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41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1CC5"/>
    <w:rPr>
      <w:rFonts w:ascii="Tahoma" w:eastAsia="Times New Roman" w:hAnsi="Tahoma" w:cs="Tahoma"/>
      <w:sz w:val="16"/>
      <w:szCs w:val="16"/>
    </w:rPr>
  </w:style>
  <w:style w:type="paragraph" w:customStyle="1" w:styleId="Psmeno1text">
    <w:name w:val="Písmeno1 text"/>
    <w:basedOn w:val="Normln"/>
    <w:rsid w:val="00646CC1"/>
    <w:pPr>
      <w:widowControl w:val="0"/>
      <w:numPr>
        <w:numId w:val="18"/>
      </w:numPr>
      <w:spacing w:after="120" w:line="240" w:lineRule="auto"/>
      <w:jc w:val="both"/>
    </w:pPr>
    <w:rPr>
      <w:rFonts w:ascii="Arial" w:hAnsi="Arial"/>
      <w:noProof/>
      <w:sz w:val="24"/>
      <w:szCs w:val="20"/>
      <w:lang w:eastAsia="cs-CZ"/>
    </w:rPr>
  </w:style>
  <w:style w:type="paragraph" w:customStyle="1" w:styleId="Komisehlasovn">
    <w:name w:val="Komise hlasování"/>
    <w:basedOn w:val="Normln"/>
    <w:rsid w:val="00646CC1"/>
    <w:pPr>
      <w:spacing w:after="0" w:line="240" w:lineRule="auto"/>
      <w:jc w:val="both"/>
    </w:pPr>
    <w:rPr>
      <w:rFonts w:ascii="Arial" w:hAnsi="Arial"/>
      <w:sz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D721B"/>
    <w:rPr>
      <w:color w:val="0000FF" w:themeColor="hyperlink"/>
      <w:u w:val="single"/>
    </w:rPr>
  </w:style>
  <w:style w:type="paragraph" w:styleId="Zkladntextodsazen">
    <w:name w:val="Body Text Indent"/>
    <w:basedOn w:val="Normln"/>
    <w:link w:val="ZkladntextodsazenChar"/>
    <w:rsid w:val="0053462E"/>
    <w:pPr>
      <w:autoSpaceDE w:val="0"/>
      <w:autoSpaceDN w:val="0"/>
      <w:adjustRightInd w:val="0"/>
      <w:spacing w:after="0" w:line="240" w:lineRule="auto"/>
      <w:ind w:left="360"/>
    </w:pPr>
    <w:rPr>
      <w:rFonts w:ascii="Times New Roman" w:hAnsi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53462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FormtovanvHTML">
    <w:name w:val="HTML Preformatted"/>
    <w:basedOn w:val="Normln"/>
    <w:link w:val="FormtovanvHTMLChar"/>
    <w:rsid w:val="005346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rsid w:val="0053462E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C64662"/>
    <w:rPr>
      <w:rFonts w:ascii="Calibri" w:eastAsia="Times New Roman" w:hAnsi="Calibri" w:cs="Arial"/>
      <w:bCs/>
      <w:szCs w:val="26"/>
    </w:rPr>
  </w:style>
  <w:style w:type="paragraph" w:customStyle="1" w:styleId="Default">
    <w:name w:val="Default"/>
    <w:basedOn w:val="Normln"/>
    <w:rsid w:val="00E64613"/>
    <w:pPr>
      <w:autoSpaceDE w:val="0"/>
      <w:autoSpaceDN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E20242"/>
    <w:rPr>
      <w:color w:val="800080" w:themeColor="followedHyperlink"/>
      <w:u w:val="single"/>
    </w:rPr>
  </w:style>
  <w:style w:type="paragraph" w:customStyle="1" w:styleId="Mstoadatumvlevo">
    <w:name w:val="Místo a datum vlevo"/>
    <w:basedOn w:val="Normln"/>
    <w:rsid w:val="001E7313"/>
    <w:pPr>
      <w:widowControl w:val="0"/>
      <w:spacing w:before="600" w:after="600" w:line="240" w:lineRule="auto"/>
      <w:jc w:val="both"/>
    </w:pPr>
    <w:rPr>
      <w:rFonts w:ascii="Arial" w:hAnsi="Arial"/>
      <w:noProof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15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7805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2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89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56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30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631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596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53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461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057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83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359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86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04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425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33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555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29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8A739-B508-4139-AC87-95B9B07CD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2169</TotalTime>
  <Pages>4</Pages>
  <Words>933</Words>
  <Characters>5511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Heinisch Petr</dc:creator>
  <cp:keywords/>
  <dc:description/>
  <cp:lastModifiedBy>Heinisch Petr</cp:lastModifiedBy>
  <cp:revision>21</cp:revision>
  <cp:lastPrinted>2018-06-18T05:42:00Z</cp:lastPrinted>
  <dcterms:created xsi:type="dcterms:W3CDTF">2019-06-14T05:42:00Z</dcterms:created>
  <dcterms:modified xsi:type="dcterms:W3CDTF">2020-06-16T05:09:00Z</dcterms:modified>
</cp:coreProperties>
</file>