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364875" w14:textId="058E6231" w:rsidR="001466D2" w:rsidRDefault="001466D2" w:rsidP="001466D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Důvodová zpráva:</w:t>
      </w:r>
    </w:p>
    <w:p w14:paraId="5D364876" w14:textId="77777777" w:rsidR="001466D2" w:rsidRPr="00794239" w:rsidRDefault="001466D2" w:rsidP="001466D2">
      <w:pPr>
        <w:jc w:val="both"/>
        <w:rPr>
          <w:rFonts w:ascii="Arial" w:hAnsi="Arial" w:cs="Arial"/>
          <w:sz w:val="10"/>
          <w:szCs w:val="10"/>
        </w:rPr>
      </w:pPr>
    </w:p>
    <w:p w14:paraId="6986E390" w14:textId="77777777" w:rsidR="001E0DFC" w:rsidRDefault="001E0DFC" w:rsidP="0088379E">
      <w:pPr>
        <w:spacing w:after="120"/>
        <w:jc w:val="both"/>
        <w:rPr>
          <w:rFonts w:ascii="Arial" w:hAnsi="Arial" w:cs="Arial"/>
        </w:rPr>
      </w:pPr>
    </w:p>
    <w:p w14:paraId="57A95AA0" w14:textId="03D3A5A8" w:rsidR="00A215A5" w:rsidRDefault="005A50A9" w:rsidP="0088379E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Rada Olomouckého kraje </w:t>
      </w:r>
      <w:r w:rsidR="00A2633E">
        <w:rPr>
          <w:rFonts w:ascii="Arial" w:hAnsi="Arial" w:cs="Arial"/>
        </w:rPr>
        <w:t xml:space="preserve">předkládá </w:t>
      </w:r>
      <w:r>
        <w:rPr>
          <w:rFonts w:ascii="Arial" w:hAnsi="Arial" w:cs="Arial"/>
        </w:rPr>
        <w:t xml:space="preserve">v této důvodové zprávě </w:t>
      </w:r>
      <w:r w:rsidR="00F47C60">
        <w:rPr>
          <w:rFonts w:ascii="Arial" w:hAnsi="Arial" w:cs="Arial"/>
        </w:rPr>
        <w:t xml:space="preserve">vyhodnocení </w:t>
      </w:r>
      <w:r w:rsidR="000A3624">
        <w:rPr>
          <w:rFonts w:ascii="Arial" w:hAnsi="Arial" w:cs="Arial"/>
        </w:rPr>
        <w:t>„P</w:t>
      </w:r>
      <w:r w:rsidR="001C48F9">
        <w:rPr>
          <w:rFonts w:ascii="Arial" w:hAnsi="Arial" w:cs="Arial"/>
        </w:rPr>
        <w:t xml:space="preserve">rogramu pro oblast protidrogové prevence </w:t>
      </w:r>
      <w:r w:rsidR="00C6765C">
        <w:rPr>
          <w:rFonts w:ascii="Arial" w:hAnsi="Arial" w:cs="Arial"/>
        </w:rPr>
        <w:t>v roce 202</w:t>
      </w:r>
      <w:r w:rsidR="005D5E8F">
        <w:rPr>
          <w:rFonts w:ascii="Arial" w:hAnsi="Arial" w:cs="Arial"/>
        </w:rPr>
        <w:t>1</w:t>
      </w:r>
      <w:r w:rsidR="000A3624">
        <w:rPr>
          <w:rFonts w:ascii="Arial" w:hAnsi="Arial" w:cs="Arial"/>
        </w:rPr>
        <w:t>“</w:t>
      </w:r>
      <w:r w:rsidR="001C48F9">
        <w:rPr>
          <w:rFonts w:ascii="Arial" w:hAnsi="Arial" w:cs="Arial"/>
        </w:rPr>
        <w:t>.</w:t>
      </w:r>
    </w:p>
    <w:p w14:paraId="02EA9C6F" w14:textId="623FDC79" w:rsidR="00587BBE" w:rsidRPr="00587BBE" w:rsidRDefault="00587BBE" w:rsidP="00587BBE">
      <w:pPr>
        <w:jc w:val="both"/>
        <w:rPr>
          <w:rFonts w:ascii="Arial" w:hAnsi="Arial" w:cs="Arial"/>
        </w:rPr>
      </w:pPr>
      <w:r w:rsidRPr="00587BBE">
        <w:rPr>
          <w:rFonts w:ascii="Arial" w:hAnsi="Arial" w:cs="Arial"/>
        </w:rPr>
        <w:t xml:space="preserve">Cílem </w:t>
      </w:r>
      <w:r w:rsidR="000A3624">
        <w:rPr>
          <w:rFonts w:ascii="Arial" w:hAnsi="Arial" w:cs="Arial"/>
        </w:rPr>
        <w:t xml:space="preserve">tohoto </w:t>
      </w:r>
      <w:r w:rsidRPr="00587BBE">
        <w:rPr>
          <w:rFonts w:ascii="Arial" w:hAnsi="Arial" w:cs="Arial"/>
        </w:rPr>
        <w:t xml:space="preserve">dotačního programu je podpora činnosti služeb působících v oblasti primární, sekundární a terciární protidrogové prevence v Olomouckém kraji ve veřejném zájmu a v souladu s cíli Olomouckého kraje. </w:t>
      </w:r>
    </w:p>
    <w:p w14:paraId="7D7FF5B2" w14:textId="4B68E9AF" w:rsidR="00587BBE" w:rsidRDefault="00587BBE" w:rsidP="00587BBE">
      <w:pPr>
        <w:jc w:val="both"/>
        <w:rPr>
          <w:rFonts w:ascii="Arial" w:hAnsi="Arial" w:cs="Arial"/>
        </w:rPr>
      </w:pPr>
    </w:p>
    <w:p w14:paraId="12D9B5B8" w14:textId="77777777" w:rsidR="00B72DBE" w:rsidRPr="00587BBE" w:rsidRDefault="00B72DBE" w:rsidP="00587BBE">
      <w:pPr>
        <w:jc w:val="both"/>
        <w:rPr>
          <w:rFonts w:ascii="Arial" w:hAnsi="Arial" w:cs="Arial"/>
        </w:rPr>
      </w:pPr>
    </w:p>
    <w:p w14:paraId="3101AC09" w14:textId="18DCC7A1" w:rsidR="00587BBE" w:rsidRPr="00587BBE" w:rsidRDefault="00587BBE" w:rsidP="00587BBE">
      <w:pPr>
        <w:jc w:val="both"/>
        <w:rPr>
          <w:rFonts w:ascii="Arial" w:hAnsi="Arial" w:cs="Arial"/>
          <w:bCs/>
        </w:rPr>
      </w:pPr>
      <w:r w:rsidRPr="00587BBE">
        <w:rPr>
          <w:rFonts w:ascii="Arial" w:hAnsi="Arial" w:cs="Arial"/>
        </w:rPr>
        <w:t>Dotační program obsahuje pět dotačních titulů</w:t>
      </w:r>
      <w:r>
        <w:rPr>
          <w:rFonts w:ascii="Arial" w:hAnsi="Arial" w:cs="Arial"/>
        </w:rPr>
        <w:t>:</w:t>
      </w:r>
    </w:p>
    <w:p w14:paraId="28319988" w14:textId="77777777" w:rsidR="00587BBE" w:rsidRPr="00587BBE" w:rsidRDefault="00587BBE" w:rsidP="00587BBE">
      <w:pPr>
        <w:jc w:val="both"/>
        <w:rPr>
          <w:rFonts w:ascii="Arial" w:hAnsi="Arial" w:cs="Arial"/>
          <w:bCs/>
        </w:rPr>
      </w:pPr>
    </w:p>
    <w:p w14:paraId="11DBBC18" w14:textId="77777777" w:rsidR="00587BBE" w:rsidRPr="00587BBE" w:rsidRDefault="00587BBE" w:rsidP="00587BBE">
      <w:pPr>
        <w:jc w:val="both"/>
        <w:rPr>
          <w:rFonts w:ascii="Arial" w:hAnsi="Arial" w:cs="Arial"/>
          <w:b/>
          <w:bCs/>
        </w:rPr>
      </w:pPr>
      <w:r w:rsidRPr="00587BBE">
        <w:rPr>
          <w:rFonts w:ascii="Arial" w:hAnsi="Arial" w:cs="Arial"/>
          <w:b/>
          <w:bCs/>
        </w:rPr>
        <w:t>1. Kontaktní a poradenské služby</w:t>
      </w:r>
    </w:p>
    <w:p w14:paraId="35CB9559" w14:textId="77777777" w:rsidR="00587BBE" w:rsidRPr="00587BBE" w:rsidRDefault="00587BBE" w:rsidP="00587BBE">
      <w:pPr>
        <w:jc w:val="both"/>
        <w:rPr>
          <w:rFonts w:ascii="Arial" w:hAnsi="Arial" w:cs="Arial"/>
          <w:b/>
          <w:bCs/>
        </w:rPr>
      </w:pPr>
      <w:r w:rsidRPr="00587BBE">
        <w:rPr>
          <w:rFonts w:ascii="Arial" w:hAnsi="Arial" w:cs="Arial"/>
          <w:b/>
          <w:bCs/>
        </w:rPr>
        <w:t>2. Terénní programy</w:t>
      </w:r>
    </w:p>
    <w:p w14:paraId="5E2D4CC0" w14:textId="77777777" w:rsidR="00587BBE" w:rsidRPr="00587BBE" w:rsidRDefault="00587BBE" w:rsidP="00587BBE">
      <w:pPr>
        <w:jc w:val="both"/>
        <w:rPr>
          <w:rFonts w:ascii="Arial" w:hAnsi="Arial" w:cs="Arial"/>
          <w:b/>
          <w:bCs/>
        </w:rPr>
      </w:pPr>
      <w:r w:rsidRPr="00587BBE">
        <w:rPr>
          <w:rFonts w:ascii="Arial" w:hAnsi="Arial" w:cs="Arial"/>
          <w:b/>
          <w:bCs/>
        </w:rPr>
        <w:t>3. Ambulantní léčba</w:t>
      </w:r>
    </w:p>
    <w:p w14:paraId="0AE63E4A" w14:textId="77777777" w:rsidR="00587BBE" w:rsidRPr="00587BBE" w:rsidRDefault="00587BBE" w:rsidP="00587BBE">
      <w:pPr>
        <w:jc w:val="both"/>
        <w:rPr>
          <w:rFonts w:ascii="Arial" w:hAnsi="Arial" w:cs="Arial"/>
          <w:b/>
          <w:bCs/>
        </w:rPr>
      </w:pPr>
      <w:r w:rsidRPr="00587BBE">
        <w:rPr>
          <w:rFonts w:ascii="Arial" w:hAnsi="Arial" w:cs="Arial"/>
          <w:b/>
          <w:bCs/>
        </w:rPr>
        <w:t>4. Doléčovací programy</w:t>
      </w:r>
    </w:p>
    <w:p w14:paraId="3DF05CDF" w14:textId="77777777" w:rsidR="00587BBE" w:rsidRPr="00587BBE" w:rsidRDefault="00587BBE" w:rsidP="00587BBE">
      <w:pPr>
        <w:jc w:val="both"/>
        <w:rPr>
          <w:rFonts w:ascii="Arial" w:hAnsi="Arial" w:cs="Arial"/>
          <w:b/>
          <w:bCs/>
        </w:rPr>
      </w:pPr>
      <w:r w:rsidRPr="00587BBE">
        <w:rPr>
          <w:rFonts w:ascii="Arial" w:hAnsi="Arial" w:cs="Arial"/>
          <w:b/>
          <w:bCs/>
        </w:rPr>
        <w:t>5. Specifická selektivní a indikovaná primární prevence</w:t>
      </w:r>
    </w:p>
    <w:p w14:paraId="4927B57F" w14:textId="77777777" w:rsidR="00587BBE" w:rsidRPr="00587BBE" w:rsidRDefault="00587BBE" w:rsidP="00587BBE">
      <w:pPr>
        <w:jc w:val="both"/>
        <w:rPr>
          <w:rFonts w:ascii="Arial" w:hAnsi="Arial" w:cs="Arial"/>
          <w:bCs/>
        </w:rPr>
      </w:pPr>
    </w:p>
    <w:p w14:paraId="5896FB50" w14:textId="77777777" w:rsidR="00B72DBE" w:rsidRDefault="00B72DBE" w:rsidP="005D5E8F">
      <w:pPr>
        <w:jc w:val="both"/>
        <w:rPr>
          <w:rFonts w:ascii="Arial" w:hAnsi="Arial" w:cs="Arial"/>
        </w:rPr>
      </w:pPr>
    </w:p>
    <w:p w14:paraId="32686220" w14:textId="200AC792" w:rsidR="005D5E8F" w:rsidRDefault="005D5E8F" w:rsidP="005D5E8F">
      <w:pPr>
        <w:jc w:val="both"/>
        <w:rPr>
          <w:rFonts w:ascii="Arial" w:hAnsi="Arial" w:cs="Arial"/>
        </w:rPr>
      </w:pPr>
      <w:r w:rsidRPr="005D5E8F">
        <w:rPr>
          <w:rFonts w:ascii="Arial" w:hAnsi="Arial" w:cs="Arial"/>
        </w:rPr>
        <w:t>Pro tento dotační program byly ve schváleném rozpočtu vyčleněny finanční prostředky v celkové výši 2 625 000 Kč, a to v následujícím členění pro jednotlivé dotační tituly:</w:t>
      </w:r>
    </w:p>
    <w:p w14:paraId="2D6BE6F4" w14:textId="77777777" w:rsidR="005D5E8F" w:rsidRPr="005D5E8F" w:rsidRDefault="005D5E8F" w:rsidP="005D5E8F">
      <w:pPr>
        <w:jc w:val="both"/>
        <w:rPr>
          <w:rFonts w:ascii="Arial" w:hAnsi="Arial" w:cs="Arial"/>
        </w:rPr>
      </w:pPr>
    </w:p>
    <w:p w14:paraId="69892862" w14:textId="76E905F7" w:rsidR="005D5E8F" w:rsidRPr="005D5E8F" w:rsidRDefault="005D5E8F" w:rsidP="005D5E8F">
      <w:pPr>
        <w:jc w:val="both"/>
        <w:rPr>
          <w:rFonts w:ascii="Arial" w:hAnsi="Arial" w:cs="Arial"/>
        </w:rPr>
      </w:pPr>
      <w:r w:rsidRPr="005D5E8F">
        <w:rPr>
          <w:rFonts w:ascii="Arial" w:hAnsi="Arial" w:cs="Arial"/>
        </w:rPr>
        <w:t xml:space="preserve">1. 11_02_01_Kontaktní a poradenské služby    </w:t>
      </w:r>
      <w:r w:rsidR="000A3624">
        <w:rPr>
          <w:rFonts w:ascii="Arial" w:hAnsi="Arial" w:cs="Arial"/>
        </w:rPr>
        <w:t xml:space="preserve">            </w:t>
      </w:r>
      <w:r w:rsidRPr="005D5E8F">
        <w:rPr>
          <w:rFonts w:ascii="Arial" w:hAnsi="Arial" w:cs="Arial"/>
        </w:rPr>
        <w:t>1  375 tis. Kč</w:t>
      </w:r>
    </w:p>
    <w:p w14:paraId="4DDF31BC" w14:textId="423D435A" w:rsidR="005D5E8F" w:rsidRPr="005D5E8F" w:rsidRDefault="005D5E8F" w:rsidP="005D5E8F">
      <w:pPr>
        <w:jc w:val="both"/>
        <w:rPr>
          <w:rFonts w:ascii="Arial" w:hAnsi="Arial" w:cs="Arial"/>
        </w:rPr>
      </w:pPr>
      <w:r w:rsidRPr="005D5E8F">
        <w:rPr>
          <w:rFonts w:ascii="Arial" w:hAnsi="Arial" w:cs="Arial"/>
        </w:rPr>
        <w:t xml:space="preserve">2. </w:t>
      </w:r>
      <w:r w:rsidR="000A3624">
        <w:rPr>
          <w:rFonts w:ascii="Arial" w:hAnsi="Arial" w:cs="Arial"/>
        </w:rPr>
        <w:t xml:space="preserve">11_02_02_Terénní programy            </w:t>
      </w:r>
      <w:r w:rsidRPr="005D5E8F">
        <w:rPr>
          <w:rFonts w:ascii="Arial" w:hAnsi="Arial" w:cs="Arial"/>
        </w:rPr>
        <w:t xml:space="preserve">                             450 tis. Kč</w:t>
      </w:r>
    </w:p>
    <w:p w14:paraId="0683D5FD" w14:textId="08928EBD" w:rsidR="005D5E8F" w:rsidRPr="005D5E8F" w:rsidRDefault="005D5E8F" w:rsidP="005D5E8F">
      <w:pPr>
        <w:jc w:val="both"/>
        <w:rPr>
          <w:rFonts w:ascii="Arial" w:hAnsi="Arial" w:cs="Arial"/>
        </w:rPr>
      </w:pPr>
      <w:r w:rsidRPr="005D5E8F">
        <w:rPr>
          <w:rFonts w:ascii="Arial" w:hAnsi="Arial" w:cs="Arial"/>
        </w:rPr>
        <w:t xml:space="preserve">3. 11_02_03_Ambulantní léčba                            </w:t>
      </w:r>
      <w:r w:rsidR="000A3624">
        <w:rPr>
          <w:rFonts w:ascii="Arial" w:hAnsi="Arial" w:cs="Arial"/>
        </w:rPr>
        <w:t xml:space="preserve">              </w:t>
      </w:r>
      <w:r w:rsidRPr="005D5E8F">
        <w:rPr>
          <w:rFonts w:ascii="Arial" w:hAnsi="Arial" w:cs="Arial"/>
        </w:rPr>
        <w:t>300 tis. Kč</w:t>
      </w:r>
    </w:p>
    <w:p w14:paraId="0AB4F27A" w14:textId="77777777" w:rsidR="005D5E8F" w:rsidRPr="005D5E8F" w:rsidRDefault="005D5E8F" w:rsidP="005D5E8F">
      <w:pPr>
        <w:jc w:val="both"/>
        <w:rPr>
          <w:rFonts w:ascii="Arial" w:hAnsi="Arial" w:cs="Arial"/>
        </w:rPr>
      </w:pPr>
      <w:r w:rsidRPr="005D5E8F">
        <w:rPr>
          <w:rFonts w:ascii="Arial" w:hAnsi="Arial" w:cs="Arial"/>
        </w:rPr>
        <w:t>4. 11_02_04_Doléčovací programy                                    300 tis. Kč</w:t>
      </w:r>
    </w:p>
    <w:p w14:paraId="5AC6E233" w14:textId="5DE07ABC" w:rsidR="005D5E8F" w:rsidRPr="005D5E8F" w:rsidRDefault="00623D54" w:rsidP="005D5E8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5. 11_02_05_Specifická selekt</w:t>
      </w:r>
      <w:r w:rsidR="001E0DFC">
        <w:rPr>
          <w:rFonts w:ascii="Arial" w:hAnsi="Arial" w:cs="Arial"/>
        </w:rPr>
        <w:t>.</w:t>
      </w:r>
      <w:r w:rsidR="005D5E8F" w:rsidRPr="005D5E8F">
        <w:rPr>
          <w:rFonts w:ascii="Arial" w:hAnsi="Arial" w:cs="Arial"/>
        </w:rPr>
        <w:t xml:space="preserve"> a indik</w:t>
      </w:r>
      <w:r w:rsidR="001E0DFC">
        <w:rPr>
          <w:rFonts w:ascii="Arial" w:hAnsi="Arial" w:cs="Arial"/>
        </w:rPr>
        <w:t>.</w:t>
      </w:r>
      <w:r w:rsidR="005D5E8F" w:rsidRPr="005D5E8F">
        <w:rPr>
          <w:rFonts w:ascii="Arial" w:hAnsi="Arial" w:cs="Arial"/>
        </w:rPr>
        <w:t xml:space="preserve"> </w:t>
      </w:r>
      <w:r w:rsidR="000A3624">
        <w:rPr>
          <w:rFonts w:ascii="Arial" w:hAnsi="Arial" w:cs="Arial"/>
        </w:rPr>
        <w:t xml:space="preserve">prim. </w:t>
      </w:r>
      <w:r w:rsidR="005D5E8F" w:rsidRPr="005D5E8F">
        <w:rPr>
          <w:rFonts w:ascii="Arial" w:hAnsi="Arial" w:cs="Arial"/>
        </w:rPr>
        <w:t xml:space="preserve">prev.       </w:t>
      </w:r>
      <w:r w:rsidR="001E0DFC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</w:t>
      </w:r>
      <w:r w:rsidR="005D5E8F" w:rsidRPr="005D5E8F">
        <w:rPr>
          <w:rFonts w:ascii="Arial" w:hAnsi="Arial" w:cs="Arial"/>
        </w:rPr>
        <w:t>200 tis. Kč</w:t>
      </w:r>
    </w:p>
    <w:p w14:paraId="7E672A68" w14:textId="77777777" w:rsidR="00587BBE" w:rsidRPr="00587BBE" w:rsidRDefault="00587BBE" w:rsidP="00587BBE">
      <w:pPr>
        <w:jc w:val="both"/>
        <w:rPr>
          <w:rFonts w:ascii="Arial" w:hAnsi="Arial" w:cs="Arial"/>
          <w:b/>
        </w:rPr>
      </w:pPr>
    </w:p>
    <w:p w14:paraId="50127474" w14:textId="77777777" w:rsidR="004831D7" w:rsidRPr="004831D7" w:rsidRDefault="004831D7" w:rsidP="004831D7">
      <w:pPr>
        <w:jc w:val="both"/>
        <w:rPr>
          <w:rFonts w:ascii="Arial" w:hAnsi="Arial" w:cs="Arial"/>
        </w:rPr>
      </w:pPr>
    </w:p>
    <w:p w14:paraId="00BA86DB" w14:textId="77777777" w:rsidR="005D5E8F" w:rsidRPr="005D5E8F" w:rsidRDefault="005D5E8F" w:rsidP="005D5E8F">
      <w:pPr>
        <w:jc w:val="both"/>
        <w:rPr>
          <w:rFonts w:ascii="Arial" w:hAnsi="Arial" w:cs="Arial"/>
        </w:rPr>
      </w:pPr>
      <w:r w:rsidRPr="005D5E8F">
        <w:rPr>
          <w:rFonts w:ascii="Arial" w:hAnsi="Arial" w:cs="Arial"/>
        </w:rPr>
        <w:t>Hodnotící komise pro Program pro oblast protidrogové prevence v roce 2021 byla nominována Výborem pro zdravotnictví Zastupitelstva Olomouckého kraje (č. usnesení UVZ/1/2/2021 ze dne 4. 2. 2021).</w:t>
      </w:r>
    </w:p>
    <w:p w14:paraId="32BDD13F" w14:textId="709B12BC" w:rsidR="00587BBE" w:rsidRPr="00587BBE" w:rsidRDefault="00587BBE" w:rsidP="00587BBE">
      <w:pPr>
        <w:jc w:val="both"/>
        <w:rPr>
          <w:rFonts w:ascii="Arial" w:hAnsi="Arial" w:cs="Arial"/>
        </w:rPr>
      </w:pPr>
      <w:r w:rsidRPr="00587BBE">
        <w:rPr>
          <w:rFonts w:ascii="Arial" w:hAnsi="Arial" w:cs="Arial"/>
        </w:rPr>
        <w:t xml:space="preserve">Hodnotící komise </w:t>
      </w:r>
      <w:r>
        <w:rPr>
          <w:rFonts w:ascii="Arial" w:hAnsi="Arial" w:cs="Arial"/>
        </w:rPr>
        <w:t>pracovala korespondenčním způsobem.</w:t>
      </w:r>
    </w:p>
    <w:p w14:paraId="5DF27190" w14:textId="77777777" w:rsidR="005D5E8F" w:rsidRPr="005D5E8F" w:rsidRDefault="005D5E8F" w:rsidP="005D5E8F">
      <w:pPr>
        <w:jc w:val="both"/>
        <w:rPr>
          <w:rFonts w:ascii="Arial" w:hAnsi="Arial" w:cs="Arial"/>
        </w:rPr>
      </w:pPr>
      <w:r w:rsidRPr="005D5E8F">
        <w:rPr>
          <w:rFonts w:ascii="Arial" w:hAnsi="Arial" w:cs="Arial"/>
        </w:rPr>
        <w:t>Příjem žádostí byl ukončen 27. 4. 2021.</w:t>
      </w:r>
    </w:p>
    <w:p w14:paraId="56DED9C7" w14:textId="77777777" w:rsidR="005D5E8F" w:rsidRPr="005D5E8F" w:rsidRDefault="005D5E8F" w:rsidP="005D5E8F">
      <w:pPr>
        <w:jc w:val="both"/>
        <w:rPr>
          <w:rFonts w:ascii="Arial" w:hAnsi="Arial" w:cs="Arial"/>
        </w:rPr>
      </w:pPr>
      <w:r w:rsidRPr="005D5E8F">
        <w:rPr>
          <w:rFonts w:ascii="Arial" w:hAnsi="Arial" w:cs="Arial"/>
        </w:rPr>
        <w:t>Celkem bylo podáno 16 žádostí. Žádná žádost nebyla vyřazena.</w:t>
      </w:r>
    </w:p>
    <w:p w14:paraId="17D522E9" w14:textId="77777777" w:rsidR="004831D7" w:rsidRDefault="004831D7" w:rsidP="00587BBE">
      <w:pPr>
        <w:jc w:val="both"/>
        <w:rPr>
          <w:rFonts w:ascii="Arial" w:hAnsi="Arial" w:cs="Arial"/>
        </w:rPr>
      </w:pPr>
    </w:p>
    <w:p w14:paraId="534B1E96" w14:textId="77777777" w:rsidR="000A3624" w:rsidRPr="002D31BD" w:rsidRDefault="000A3624" w:rsidP="00587BBE">
      <w:pPr>
        <w:jc w:val="both"/>
        <w:rPr>
          <w:rFonts w:ascii="Arial" w:hAnsi="Arial" w:cs="Arial"/>
        </w:rPr>
      </w:pPr>
      <w:r w:rsidRPr="002D31BD">
        <w:rPr>
          <w:rFonts w:ascii="Arial" w:hAnsi="Arial" w:cs="Arial"/>
        </w:rPr>
        <w:t>Rada Olomouckého kraje na své schůzi dne 14. 6. 2021 provedla hodnocení kritéria C a rozhodla o poskytnutí dotací do 200 tis. Kč.</w:t>
      </w:r>
    </w:p>
    <w:p w14:paraId="0AB3CE06" w14:textId="77777777" w:rsidR="000A3624" w:rsidRDefault="000A3624" w:rsidP="00587BBE">
      <w:pPr>
        <w:jc w:val="both"/>
        <w:rPr>
          <w:rFonts w:ascii="Arial" w:hAnsi="Arial" w:cs="Arial"/>
          <w:b/>
        </w:rPr>
      </w:pPr>
    </w:p>
    <w:p w14:paraId="1A250500" w14:textId="30BDF9D0" w:rsidR="000A3624" w:rsidRPr="00B72DBE" w:rsidRDefault="000A3624" w:rsidP="00587BBE">
      <w:pPr>
        <w:jc w:val="both"/>
        <w:rPr>
          <w:rFonts w:ascii="Arial" w:hAnsi="Arial" w:cs="Arial"/>
        </w:rPr>
      </w:pPr>
      <w:r w:rsidRPr="00B72DBE">
        <w:rPr>
          <w:rFonts w:ascii="Arial" w:hAnsi="Arial" w:cs="Arial"/>
        </w:rPr>
        <w:t xml:space="preserve">Zastupitelstvu Olomouckého kraje jsou předkládány k rozhodnutí o dotaci žádosti </w:t>
      </w:r>
      <w:r w:rsidR="002D31BD" w:rsidRPr="00B72DBE">
        <w:rPr>
          <w:rFonts w:ascii="Arial" w:hAnsi="Arial" w:cs="Arial"/>
        </w:rPr>
        <w:t xml:space="preserve">o dotaci </w:t>
      </w:r>
      <w:r w:rsidRPr="00B72DBE">
        <w:rPr>
          <w:rFonts w:ascii="Arial" w:hAnsi="Arial" w:cs="Arial"/>
        </w:rPr>
        <w:t>nad 200 tis. Kč, podané v dotačních titulech</w:t>
      </w:r>
      <w:r w:rsidR="002D31BD" w:rsidRPr="00B72DBE">
        <w:rPr>
          <w:rFonts w:ascii="Arial" w:hAnsi="Arial" w:cs="Arial"/>
        </w:rPr>
        <w:t xml:space="preserve"> 1 – 4</w:t>
      </w:r>
      <w:r w:rsidR="00F66020" w:rsidRPr="00B72DBE">
        <w:rPr>
          <w:rFonts w:ascii="Arial" w:hAnsi="Arial" w:cs="Arial"/>
        </w:rPr>
        <w:t>:</w:t>
      </w:r>
    </w:p>
    <w:p w14:paraId="14FEDA70" w14:textId="77777777" w:rsidR="000A3624" w:rsidRDefault="000A3624" w:rsidP="00587BBE">
      <w:pPr>
        <w:jc w:val="both"/>
        <w:rPr>
          <w:rFonts w:ascii="Arial" w:hAnsi="Arial" w:cs="Arial"/>
          <w:b/>
        </w:rPr>
      </w:pPr>
    </w:p>
    <w:p w14:paraId="537CA205" w14:textId="77777777" w:rsidR="005D5E8F" w:rsidRPr="005D5E8F" w:rsidRDefault="005D5E8F" w:rsidP="005D5E8F">
      <w:pPr>
        <w:jc w:val="both"/>
        <w:rPr>
          <w:rFonts w:ascii="Arial" w:hAnsi="Arial" w:cs="Arial"/>
          <w:b/>
        </w:rPr>
      </w:pPr>
      <w:r w:rsidRPr="005D5E8F">
        <w:rPr>
          <w:rFonts w:ascii="Arial" w:hAnsi="Arial" w:cs="Arial"/>
          <w:b/>
        </w:rPr>
        <w:t xml:space="preserve">Hodnocení žádostí přijatých v dotačním titulu 11_02_01_Kontaktní a poradenské služby </w:t>
      </w:r>
    </w:p>
    <w:p w14:paraId="35C24A97" w14:textId="77777777" w:rsidR="005F1476" w:rsidRDefault="005F1476" w:rsidP="005D5E8F">
      <w:pPr>
        <w:jc w:val="both"/>
        <w:rPr>
          <w:rFonts w:ascii="Arial" w:hAnsi="Arial" w:cs="Arial"/>
        </w:rPr>
      </w:pPr>
    </w:p>
    <w:p w14:paraId="6F607779" w14:textId="32B6DCBE" w:rsidR="005D5E8F" w:rsidRPr="005D5E8F" w:rsidRDefault="005D5E8F" w:rsidP="005D5E8F">
      <w:pPr>
        <w:jc w:val="both"/>
        <w:rPr>
          <w:rFonts w:ascii="Arial" w:hAnsi="Arial" w:cs="Arial"/>
        </w:rPr>
      </w:pPr>
      <w:r w:rsidRPr="005D5E8F">
        <w:rPr>
          <w:rFonts w:ascii="Arial" w:hAnsi="Arial" w:cs="Arial"/>
        </w:rPr>
        <w:t xml:space="preserve">Do tohoto dotačního titulu byly přijaty 4 žádosti v celkové výši 1 200 tis. Kč. </w:t>
      </w:r>
    </w:p>
    <w:p w14:paraId="31BC952D" w14:textId="576FD0A9" w:rsidR="00E872EC" w:rsidRDefault="004D2450" w:rsidP="00B72DB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Zastupitelstvu Olomouckého kraje jsou předkládány k rozhodnutí všechny 4 žádosti, u nichž je požadovaná dotace vyšší než 200 tis. Kč. Žádosti jsou uvedeny v příloze č. </w:t>
      </w:r>
      <w:bookmarkStart w:id="0" w:name="_GoBack"/>
      <w:bookmarkEnd w:id="0"/>
      <w:r>
        <w:rPr>
          <w:rFonts w:ascii="Arial" w:hAnsi="Arial" w:cs="Arial"/>
        </w:rPr>
        <w:t>1 usnesení.</w:t>
      </w:r>
    </w:p>
    <w:p w14:paraId="1F357A57" w14:textId="77777777" w:rsidR="005F5D12" w:rsidRDefault="005F5D12" w:rsidP="00B72DBE">
      <w:pPr>
        <w:jc w:val="both"/>
        <w:rPr>
          <w:rFonts w:ascii="Arial" w:hAnsi="Arial" w:cs="Arial"/>
        </w:rPr>
      </w:pPr>
    </w:p>
    <w:p w14:paraId="34B9F94A" w14:textId="459FD183" w:rsidR="001F0A21" w:rsidRDefault="001F0A21" w:rsidP="00B72DBE">
      <w:pPr>
        <w:jc w:val="both"/>
        <w:rPr>
          <w:rFonts w:ascii="Arial" w:hAnsi="Arial" w:cs="Arial"/>
        </w:rPr>
      </w:pPr>
      <w:r w:rsidRPr="001F0A21">
        <w:rPr>
          <w:rFonts w:ascii="Arial" w:hAnsi="Arial" w:cs="Arial"/>
        </w:rPr>
        <w:t xml:space="preserve">Zastupitelstvo Olomouckého kraje </w:t>
      </w:r>
      <w:r w:rsidR="00E872EC">
        <w:rPr>
          <w:rFonts w:ascii="Arial" w:hAnsi="Arial" w:cs="Arial"/>
        </w:rPr>
        <w:t xml:space="preserve">usnesením č. </w:t>
      </w:r>
      <w:r w:rsidR="00E872EC" w:rsidRPr="00E872EC">
        <w:rPr>
          <w:rFonts w:ascii="Arial" w:hAnsi="Arial" w:cs="Arial"/>
        </w:rPr>
        <w:t>UZ/3/40/2021</w:t>
      </w:r>
      <w:r w:rsidR="00E872EC">
        <w:rPr>
          <w:rFonts w:ascii="Arial" w:hAnsi="Arial" w:cs="Arial"/>
        </w:rPr>
        <w:t xml:space="preserve"> ze dne 22.</w:t>
      </w:r>
      <w:r w:rsidR="00B72DBE">
        <w:rPr>
          <w:rFonts w:ascii="Arial" w:hAnsi="Arial" w:cs="Arial"/>
        </w:rPr>
        <w:t xml:space="preserve"> </w:t>
      </w:r>
      <w:r w:rsidR="00E872EC">
        <w:rPr>
          <w:rFonts w:ascii="Arial" w:hAnsi="Arial" w:cs="Arial"/>
        </w:rPr>
        <w:t>2 2021 z</w:t>
      </w:r>
      <w:r w:rsidR="00E872EC" w:rsidRPr="00E872EC">
        <w:rPr>
          <w:rFonts w:ascii="Arial" w:hAnsi="Arial" w:cs="Arial"/>
        </w:rPr>
        <w:t>moc</w:t>
      </w:r>
      <w:r w:rsidR="00E872EC">
        <w:rPr>
          <w:rFonts w:ascii="Arial" w:hAnsi="Arial" w:cs="Arial"/>
        </w:rPr>
        <w:t xml:space="preserve">nilo </w:t>
      </w:r>
      <w:r w:rsidR="00E872EC" w:rsidRPr="00E872EC">
        <w:rPr>
          <w:rFonts w:ascii="Arial" w:hAnsi="Arial" w:cs="Arial"/>
        </w:rPr>
        <w:t>v případě nevyčerpání finančních prostředků v některém dotačním titulu dotačního programu Olomouckého kraje 11_02_ Program pro oblast protidrogové prevence v roce 2021 Radu Olomouckého kraje k rozhodnutí o převodu nevyčerpaných finančních prostředků mezi dotačními tituly v rámci 11_02_ Programu pro oblast p</w:t>
      </w:r>
      <w:r w:rsidR="00E872EC">
        <w:rPr>
          <w:rFonts w:ascii="Arial" w:hAnsi="Arial" w:cs="Arial"/>
        </w:rPr>
        <w:t>rotidrogové prevence v roce 2021.</w:t>
      </w:r>
    </w:p>
    <w:p w14:paraId="1852FABB" w14:textId="3C1F4B10" w:rsidR="00E872EC" w:rsidRPr="005D5E8F" w:rsidRDefault="00E872EC" w:rsidP="00B72DB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Nevyčerpané finanční prostředky ve výši 175 tis. Kč se převádí do </w:t>
      </w:r>
      <w:r w:rsidRPr="00E872EC">
        <w:rPr>
          <w:rFonts w:ascii="Arial" w:hAnsi="Arial" w:cs="Arial"/>
        </w:rPr>
        <w:t>dotačního titulu 11_02_02_Terénní programy.</w:t>
      </w:r>
    </w:p>
    <w:p w14:paraId="02720BF9" w14:textId="77777777" w:rsidR="005D5E8F" w:rsidRPr="0001185F" w:rsidRDefault="005D5E8F" w:rsidP="00B72DBE">
      <w:pPr>
        <w:jc w:val="both"/>
        <w:rPr>
          <w:rFonts w:ascii="Arial" w:hAnsi="Arial" w:cs="Arial"/>
          <w:b/>
        </w:rPr>
      </w:pPr>
    </w:p>
    <w:p w14:paraId="4EE7CB40" w14:textId="77777777" w:rsidR="00F86E8D" w:rsidRDefault="00F86E8D" w:rsidP="00B72DBE">
      <w:pPr>
        <w:jc w:val="both"/>
        <w:rPr>
          <w:rFonts w:ascii="Arial" w:hAnsi="Arial" w:cs="Arial"/>
          <w:b/>
        </w:rPr>
      </w:pPr>
    </w:p>
    <w:p w14:paraId="6C41F2E5" w14:textId="781B6B14" w:rsidR="005D5E8F" w:rsidRPr="0001185F" w:rsidRDefault="005D5E8F" w:rsidP="00B72DBE">
      <w:pPr>
        <w:jc w:val="both"/>
        <w:rPr>
          <w:rFonts w:ascii="Arial" w:hAnsi="Arial" w:cs="Arial"/>
          <w:b/>
        </w:rPr>
      </w:pPr>
      <w:r w:rsidRPr="0001185F">
        <w:rPr>
          <w:rFonts w:ascii="Arial" w:hAnsi="Arial" w:cs="Arial"/>
          <w:b/>
        </w:rPr>
        <w:t>Hodnocení žádostí přijatých v 11_02_02_Terénní programy</w:t>
      </w:r>
    </w:p>
    <w:p w14:paraId="381C3BC9" w14:textId="77777777" w:rsidR="0001185F" w:rsidRDefault="0001185F" w:rsidP="00B72DBE">
      <w:pPr>
        <w:jc w:val="both"/>
        <w:rPr>
          <w:rFonts w:ascii="Arial" w:hAnsi="Arial" w:cs="Arial"/>
        </w:rPr>
      </w:pPr>
    </w:p>
    <w:p w14:paraId="3910382D" w14:textId="4228F3C2" w:rsidR="005D5E8F" w:rsidRPr="005D5E8F" w:rsidRDefault="005D5E8F" w:rsidP="00B72DBE">
      <w:pPr>
        <w:jc w:val="both"/>
        <w:rPr>
          <w:rFonts w:ascii="Arial" w:hAnsi="Arial" w:cs="Arial"/>
        </w:rPr>
      </w:pPr>
      <w:r w:rsidRPr="005D5E8F">
        <w:rPr>
          <w:rFonts w:ascii="Arial" w:hAnsi="Arial" w:cs="Arial"/>
        </w:rPr>
        <w:t xml:space="preserve">Dotační titul  11_02_02_Terénní programy je o 175 tis. navýšen a rozděluje se v něm celkem 625 tis. Kč. </w:t>
      </w:r>
    </w:p>
    <w:p w14:paraId="70FCFE2E" w14:textId="34E866AF" w:rsidR="005D5E8F" w:rsidRPr="005D5E8F" w:rsidRDefault="005D5E8F" w:rsidP="00B72DBE">
      <w:pPr>
        <w:jc w:val="both"/>
        <w:rPr>
          <w:rFonts w:ascii="Arial" w:hAnsi="Arial" w:cs="Arial"/>
        </w:rPr>
      </w:pPr>
      <w:r w:rsidRPr="005D5E8F">
        <w:rPr>
          <w:rFonts w:ascii="Arial" w:hAnsi="Arial" w:cs="Arial"/>
        </w:rPr>
        <w:t xml:space="preserve">V tomto dotačním titulu bylo přijato 5 žádostí. </w:t>
      </w:r>
    </w:p>
    <w:p w14:paraId="3DA4E301" w14:textId="205D4A99" w:rsidR="00B72DBE" w:rsidRPr="00B72DBE" w:rsidRDefault="00B72DBE" w:rsidP="00B72DBE">
      <w:pPr>
        <w:jc w:val="both"/>
        <w:rPr>
          <w:rFonts w:ascii="Arial" w:hAnsi="Arial" w:cs="Arial"/>
        </w:rPr>
      </w:pPr>
      <w:r w:rsidRPr="00B72DBE">
        <w:rPr>
          <w:rFonts w:ascii="Arial" w:hAnsi="Arial" w:cs="Arial"/>
        </w:rPr>
        <w:t xml:space="preserve">Zastupitelstvu Olomouckého kraje jsou předkládány k rozhodnutí </w:t>
      </w:r>
      <w:r>
        <w:rPr>
          <w:rFonts w:ascii="Arial" w:hAnsi="Arial" w:cs="Arial"/>
        </w:rPr>
        <w:t>3</w:t>
      </w:r>
      <w:r w:rsidRPr="00B72DBE">
        <w:rPr>
          <w:rFonts w:ascii="Arial" w:hAnsi="Arial" w:cs="Arial"/>
        </w:rPr>
        <w:t xml:space="preserve"> žádosti, u nichž je požadovaná dotace vyšší než 200 tis. Kč. Žádosti jsou uvedeny v příloze č. </w:t>
      </w:r>
      <w:r>
        <w:rPr>
          <w:rFonts w:ascii="Arial" w:hAnsi="Arial" w:cs="Arial"/>
        </w:rPr>
        <w:t>2</w:t>
      </w:r>
      <w:r w:rsidRPr="00B72DBE">
        <w:rPr>
          <w:rFonts w:ascii="Arial" w:hAnsi="Arial" w:cs="Arial"/>
        </w:rPr>
        <w:t xml:space="preserve"> usnesení.</w:t>
      </w:r>
    </w:p>
    <w:p w14:paraId="69AFADED" w14:textId="1DEC83EE" w:rsidR="0001185F" w:rsidRDefault="0001185F" w:rsidP="00B72DBE">
      <w:pPr>
        <w:jc w:val="both"/>
        <w:rPr>
          <w:rFonts w:ascii="Arial" w:hAnsi="Arial" w:cs="Arial"/>
          <w:b/>
        </w:rPr>
      </w:pPr>
    </w:p>
    <w:p w14:paraId="7D7CB1D8" w14:textId="77777777" w:rsidR="004D2450" w:rsidRDefault="004D2450" w:rsidP="00B72DBE">
      <w:pPr>
        <w:jc w:val="both"/>
        <w:rPr>
          <w:rFonts w:ascii="Arial" w:hAnsi="Arial" w:cs="Arial"/>
          <w:b/>
        </w:rPr>
      </w:pPr>
    </w:p>
    <w:p w14:paraId="636E5BB8" w14:textId="34F48C68" w:rsidR="005D5E8F" w:rsidRPr="0001185F" w:rsidRDefault="005D5E8F" w:rsidP="00B72DBE">
      <w:pPr>
        <w:jc w:val="both"/>
        <w:rPr>
          <w:rFonts w:ascii="Arial" w:hAnsi="Arial" w:cs="Arial"/>
          <w:b/>
        </w:rPr>
      </w:pPr>
      <w:r w:rsidRPr="0001185F">
        <w:rPr>
          <w:rFonts w:ascii="Arial" w:hAnsi="Arial" w:cs="Arial"/>
          <w:b/>
        </w:rPr>
        <w:t>Hodnocení žádostí přijatých v 11_02_03_Ambulantní léčba</w:t>
      </w:r>
    </w:p>
    <w:p w14:paraId="3B268C06" w14:textId="77777777" w:rsidR="0001185F" w:rsidRDefault="0001185F" w:rsidP="00B72DBE">
      <w:pPr>
        <w:jc w:val="both"/>
        <w:rPr>
          <w:rFonts w:ascii="Arial" w:hAnsi="Arial" w:cs="Arial"/>
        </w:rPr>
      </w:pPr>
    </w:p>
    <w:p w14:paraId="2EEB0393" w14:textId="5CF07AE5" w:rsidR="005D5E8F" w:rsidRPr="005D5E8F" w:rsidRDefault="005D5E8F" w:rsidP="00B72DBE">
      <w:pPr>
        <w:jc w:val="both"/>
        <w:rPr>
          <w:rFonts w:ascii="Arial" w:hAnsi="Arial" w:cs="Arial"/>
        </w:rPr>
      </w:pPr>
      <w:r w:rsidRPr="005D5E8F">
        <w:rPr>
          <w:rFonts w:ascii="Arial" w:hAnsi="Arial" w:cs="Arial"/>
        </w:rPr>
        <w:t xml:space="preserve">V tomto dotačním titulu byly přijaty 3 žádosti. </w:t>
      </w:r>
    </w:p>
    <w:p w14:paraId="3166087C" w14:textId="1FC949B7" w:rsidR="00B72DBE" w:rsidRPr="00B72DBE" w:rsidRDefault="00B72DBE" w:rsidP="00B72DBE">
      <w:pPr>
        <w:rPr>
          <w:rFonts w:ascii="Arial" w:hAnsi="Arial" w:cs="Arial"/>
        </w:rPr>
      </w:pPr>
      <w:r w:rsidRPr="00B72DBE">
        <w:rPr>
          <w:rFonts w:ascii="Arial" w:hAnsi="Arial" w:cs="Arial"/>
        </w:rPr>
        <w:t xml:space="preserve">Zastupitelstvu Olomouckého kraje jsou předkládány k rozhodnutí </w:t>
      </w:r>
      <w:r>
        <w:rPr>
          <w:rFonts w:ascii="Arial" w:hAnsi="Arial" w:cs="Arial"/>
        </w:rPr>
        <w:t>2</w:t>
      </w:r>
      <w:r w:rsidRPr="00B72DBE">
        <w:rPr>
          <w:rFonts w:ascii="Arial" w:hAnsi="Arial" w:cs="Arial"/>
        </w:rPr>
        <w:t xml:space="preserve"> žádosti, u nichž je požadovaná dotace vyšší než 200 tis. Kč. Žádosti jsou uvedeny v příloze č. </w:t>
      </w:r>
      <w:r>
        <w:rPr>
          <w:rFonts w:ascii="Arial" w:hAnsi="Arial" w:cs="Arial"/>
        </w:rPr>
        <w:t>3</w:t>
      </w:r>
      <w:r w:rsidRPr="00B72DBE">
        <w:rPr>
          <w:rFonts w:ascii="Arial" w:hAnsi="Arial" w:cs="Arial"/>
        </w:rPr>
        <w:t xml:space="preserve"> usnesení.</w:t>
      </w:r>
    </w:p>
    <w:p w14:paraId="08F4D986" w14:textId="77777777" w:rsidR="005D5E8F" w:rsidRPr="005D5E8F" w:rsidRDefault="005D5E8F" w:rsidP="00B72DBE">
      <w:pPr>
        <w:jc w:val="both"/>
        <w:rPr>
          <w:rFonts w:ascii="Arial" w:hAnsi="Arial" w:cs="Arial"/>
        </w:rPr>
      </w:pPr>
    </w:p>
    <w:p w14:paraId="56CF4357" w14:textId="05F7F790" w:rsidR="00F66020" w:rsidRDefault="00F66020" w:rsidP="00B72DBE">
      <w:pPr>
        <w:jc w:val="both"/>
        <w:rPr>
          <w:rFonts w:ascii="Arial" w:hAnsi="Arial" w:cs="Arial"/>
          <w:b/>
        </w:rPr>
      </w:pPr>
    </w:p>
    <w:p w14:paraId="08EDA463" w14:textId="2E49002F" w:rsidR="005D5E8F" w:rsidRPr="00497309" w:rsidRDefault="005D5E8F" w:rsidP="00B72DBE">
      <w:pPr>
        <w:jc w:val="both"/>
        <w:rPr>
          <w:rFonts w:ascii="Arial" w:hAnsi="Arial" w:cs="Arial"/>
          <w:b/>
        </w:rPr>
      </w:pPr>
      <w:r w:rsidRPr="00497309">
        <w:rPr>
          <w:rFonts w:ascii="Arial" w:hAnsi="Arial" w:cs="Arial"/>
          <w:b/>
        </w:rPr>
        <w:t xml:space="preserve">Hodnocení žádostí přijatých v 11_02_04_Doléčovací programy </w:t>
      </w:r>
    </w:p>
    <w:p w14:paraId="784C9214" w14:textId="77777777" w:rsidR="00497309" w:rsidRDefault="00497309" w:rsidP="00B72DBE">
      <w:pPr>
        <w:jc w:val="both"/>
        <w:rPr>
          <w:rFonts w:ascii="Arial" w:hAnsi="Arial" w:cs="Arial"/>
        </w:rPr>
      </w:pPr>
    </w:p>
    <w:p w14:paraId="0488BA06" w14:textId="7A83E182" w:rsidR="005D5E8F" w:rsidRDefault="005D5E8F" w:rsidP="00B72DBE">
      <w:pPr>
        <w:jc w:val="both"/>
        <w:rPr>
          <w:rFonts w:ascii="Arial" w:hAnsi="Arial" w:cs="Arial"/>
        </w:rPr>
      </w:pPr>
      <w:r w:rsidRPr="005D5E8F">
        <w:rPr>
          <w:rFonts w:ascii="Arial" w:hAnsi="Arial" w:cs="Arial"/>
        </w:rPr>
        <w:t>V tomto dotačním</w:t>
      </w:r>
      <w:r w:rsidR="00B72DBE">
        <w:rPr>
          <w:rFonts w:ascii="Arial" w:hAnsi="Arial" w:cs="Arial"/>
        </w:rPr>
        <w:t xml:space="preserve"> titulu byly přijaty 2 žádosti.</w:t>
      </w:r>
    </w:p>
    <w:p w14:paraId="0DA1D540" w14:textId="0849C816" w:rsidR="00B72DBE" w:rsidRPr="00B72DBE" w:rsidRDefault="00B72DBE" w:rsidP="00B72DBE">
      <w:pPr>
        <w:rPr>
          <w:rFonts w:ascii="Arial" w:hAnsi="Arial" w:cs="Arial"/>
        </w:rPr>
      </w:pPr>
      <w:r w:rsidRPr="00B72DBE">
        <w:rPr>
          <w:rFonts w:ascii="Arial" w:hAnsi="Arial" w:cs="Arial"/>
        </w:rPr>
        <w:t>Zastupitelstvu Olomouckého kraje j</w:t>
      </w:r>
      <w:r>
        <w:rPr>
          <w:rFonts w:ascii="Arial" w:hAnsi="Arial" w:cs="Arial"/>
        </w:rPr>
        <w:t xml:space="preserve">e </w:t>
      </w:r>
      <w:r w:rsidRPr="00B72DBE">
        <w:rPr>
          <w:rFonts w:ascii="Arial" w:hAnsi="Arial" w:cs="Arial"/>
        </w:rPr>
        <w:t>předkládán</w:t>
      </w:r>
      <w:r>
        <w:rPr>
          <w:rFonts w:ascii="Arial" w:hAnsi="Arial" w:cs="Arial"/>
        </w:rPr>
        <w:t>a</w:t>
      </w:r>
      <w:r w:rsidRPr="00B72DBE">
        <w:rPr>
          <w:rFonts w:ascii="Arial" w:hAnsi="Arial" w:cs="Arial"/>
        </w:rPr>
        <w:t xml:space="preserve"> k rozhodnutí </w:t>
      </w:r>
      <w:r>
        <w:rPr>
          <w:rFonts w:ascii="Arial" w:hAnsi="Arial" w:cs="Arial"/>
        </w:rPr>
        <w:t>1</w:t>
      </w:r>
      <w:r w:rsidRPr="00B72DBE">
        <w:rPr>
          <w:rFonts w:ascii="Arial" w:hAnsi="Arial" w:cs="Arial"/>
        </w:rPr>
        <w:t xml:space="preserve"> žádost, u </w:t>
      </w:r>
      <w:r>
        <w:rPr>
          <w:rFonts w:ascii="Arial" w:hAnsi="Arial" w:cs="Arial"/>
        </w:rPr>
        <w:t>které</w:t>
      </w:r>
      <w:r w:rsidRPr="00B72DBE">
        <w:rPr>
          <w:rFonts w:ascii="Arial" w:hAnsi="Arial" w:cs="Arial"/>
        </w:rPr>
        <w:t xml:space="preserve"> je požadovaná dotace vyšší než 200 tis. Kč. Žádost j</w:t>
      </w:r>
      <w:r>
        <w:rPr>
          <w:rFonts w:ascii="Arial" w:hAnsi="Arial" w:cs="Arial"/>
        </w:rPr>
        <w:t>e uvedena</w:t>
      </w:r>
      <w:r w:rsidRPr="00B72DBE">
        <w:rPr>
          <w:rFonts w:ascii="Arial" w:hAnsi="Arial" w:cs="Arial"/>
        </w:rPr>
        <w:t xml:space="preserve"> v příloze č. </w:t>
      </w:r>
      <w:r>
        <w:rPr>
          <w:rFonts w:ascii="Arial" w:hAnsi="Arial" w:cs="Arial"/>
        </w:rPr>
        <w:t>4</w:t>
      </w:r>
      <w:r w:rsidRPr="00B72DBE">
        <w:rPr>
          <w:rFonts w:ascii="Arial" w:hAnsi="Arial" w:cs="Arial"/>
        </w:rPr>
        <w:t xml:space="preserve"> usnesení.</w:t>
      </w:r>
    </w:p>
    <w:p w14:paraId="306F22DA" w14:textId="77777777" w:rsidR="00B72DBE" w:rsidRDefault="00B72DBE" w:rsidP="00B72DBE">
      <w:pPr>
        <w:jc w:val="both"/>
        <w:rPr>
          <w:rFonts w:ascii="Arial" w:hAnsi="Arial" w:cs="Arial"/>
        </w:rPr>
      </w:pPr>
    </w:p>
    <w:p w14:paraId="5579A91E" w14:textId="77777777" w:rsidR="00C87108" w:rsidRPr="00C87108" w:rsidRDefault="00C87108" w:rsidP="00B72DBE">
      <w:pPr>
        <w:jc w:val="both"/>
        <w:rPr>
          <w:rFonts w:ascii="Arial" w:hAnsi="Arial" w:cs="Arial"/>
        </w:rPr>
      </w:pPr>
    </w:p>
    <w:p w14:paraId="3759CB3A" w14:textId="0D30BB41" w:rsidR="00C87108" w:rsidRPr="00C87108" w:rsidRDefault="00C87108" w:rsidP="00B72DBE">
      <w:pPr>
        <w:jc w:val="both"/>
        <w:rPr>
          <w:rFonts w:ascii="Arial" w:hAnsi="Arial" w:cs="Arial"/>
        </w:rPr>
      </w:pPr>
      <w:r w:rsidRPr="00C87108">
        <w:rPr>
          <w:rFonts w:ascii="Arial" w:hAnsi="Arial" w:cs="Arial"/>
        </w:rPr>
        <w:t xml:space="preserve">Odbor zdravotnictví a předkladatel doporučují Zastupitelstvu Olomouckého kraje </w:t>
      </w:r>
      <w:r w:rsidR="00147247">
        <w:rPr>
          <w:rFonts w:ascii="Arial" w:hAnsi="Arial" w:cs="Arial"/>
        </w:rPr>
        <w:t>rozhodnout o poskytnutí</w:t>
      </w:r>
      <w:r w:rsidRPr="00C87108">
        <w:rPr>
          <w:rFonts w:ascii="Arial" w:hAnsi="Arial" w:cs="Arial"/>
        </w:rPr>
        <w:t xml:space="preserve"> dotací nad 200 tis. Kč příjemcům dle příloh č. 1, č. 2, č. 3 </w:t>
      </w:r>
    </w:p>
    <w:p w14:paraId="0AFF2C25" w14:textId="4CA96720" w:rsidR="004928B9" w:rsidRDefault="00C87108" w:rsidP="00B72DBE">
      <w:pPr>
        <w:jc w:val="both"/>
        <w:rPr>
          <w:rFonts w:ascii="Arial" w:hAnsi="Arial" w:cs="Arial"/>
          <w:bCs/>
        </w:rPr>
      </w:pPr>
      <w:r w:rsidRPr="00C87108">
        <w:rPr>
          <w:rFonts w:ascii="Arial" w:hAnsi="Arial" w:cs="Arial"/>
        </w:rPr>
        <w:t xml:space="preserve">a č. 4 </w:t>
      </w:r>
      <w:r w:rsidR="0024217E">
        <w:rPr>
          <w:rFonts w:ascii="Arial" w:hAnsi="Arial" w:cs="Arial"/>
        </w:rPr>
        <w:t>usnesení</w:t>
      </w:r>
      <w:r w:rsidRPr="00C87108">
        <w:rPr>
          <w:rFonts w:ascii="Arial" w:hAnsi="Arial" w:cs="Arial"/>
        </w:rPr>
        <w:t xml:space="preserve">, </w:t>
      </w:r>
      <w:r w:rsidR="00D3185C">
        <w:rPr>
          <w:rFonts w:ascii="Arial" w:hAnsi="Arial" w:cs="Arial"/>
        </w:rPr>
        <w:t>rozhodnout o uzavření</w:t>
      </w:r>
      <w:r w:rsidRPr="00C87108">
        <w:rPr>
          <w:rFonts w:ascii="Arial" w:hAnsi="Arial" w:cs="Arial"/>
        </w:rPr>
        <w:t xml:space="preserve"> veřejnoprávních smluv o poskytnutí dotací těmto příjemcům ve znění dle vzorové smlouvy o poskytnutí dotace na činnost právnickým osobám</w:t>
      </w:r>
      <w:r w:rsidR="00D3185C">
        <w:rPr>
          <w:rFonts w:ascii="Arial" w:hAnsi="Arial" w:cs="Arial"/>
        </w:rPr>
        <w:t>,</w:t>
      </w:r>
      <w:r w:rsidRPr="00C87108">
        <w:rPr>
          <w:rFonts w:ascii="Arial" w:hAnsi="Arial" w:cs="Arial"/>
        </w:rPr>
        <w:t xml:space="preserve"> schválené na zasedání Zastupitelstva Olomouckého kraje dne </w:t>
      </w:r>
      <w:r w:rsidR="0016216D" w:rsidRPr="0016216D">
        <w:rPr>
          <w:rFonts w:ascii="Arial" w:hAnsi="Arial" w:cs="Arial"/>
        </w:rPr>
        <w:t>22. 2. 2021 usnesením č. UZ/3/40/2021</w:t>
      </w:r>
      <w:r w:rsidR="0016216D">
        <w:rPr>
          <w:rFonts w:ascii="Arial" w:hAnsi="Arial" w:cs="Arial"/>
        </w:rPr>
        <w:t xml:space="preserve"> </w:t>
      </w:r>
      <w:r w:rsidRPr="00C87108">
        <w:rPr>
          <w:rFonts w:ascii="Arial" w:hAnsi="Arial" w:cs="Arial"/>
        </w:rPr>
        <w:t xml:space="preserve">a uložit Mgr. Daliboru Horákovi, </w:t>
      </w:r>
      <w:r w:rsidR="0024217E">
        <w:rPr>
          <w:rFonts w:ascii="Arial" w:hAnsi="Arial" w:cs="Arial"/>
        </w:rPr>
        <w:t>2</w:t>
      </w:r>
      <w:r w:rsidRPr="00C87108">
        <w:rPr>
          <w:rFonts w:ascii="Arial" w:hAnsi="Arial" w:cs="Arial"/>
        </w:rPr>
        <w:t xml:space="preserve">. náměstkovi hejtmana, tyto smlouvy </w:t>
      </w:r>
      <w:r w:rsidR="0024217E">
        <w:rPr>
          <w:rFonts w:ascii="Arial" w:hAnsi="Arial" w:cs="Arial"/>
        </w:rPr>
        <w:t>uzavřít</w:t>
      </w:r>
      <w:r w:rsidRPr="00C87108">
        <w:rPr>
          <w:rFonts w:ascii="Arial" w:hAnsi="Arial" w:cs="Arial"/>
        </w:rPr>
        <w:t>.</w:t>
      </w:r>
    </w:p>
    <w:p w14:paraId="3ACCFBE1" w14:textId="2BFDD20C" w:rsidR="004928B9" w:rsidRDefault="004928B9" w:rsidP="00B72DBE">
      <w:pPr>
        <w:jc w:val="both"/>
        <w:rPr>
          <w:rFonts w:ascii="Arial" w:hAnsi="Arial" w:cs="Arial"/>
          <w:bCs/>
        </w:rPr>
      </w:pPr>
    </w:p>
    <w:p w14:paraId="436FD6B9" w14:textId="558F6EDB" w:rsidR="004928B9" w:rsidRDefault="004928B9" w:rsidP="00B72DBE">
      <w:pPr>
        <w:jc w:val="both"/>
        <w:rPr>
          <w:rFonts w:ascii="Arial" w:hAnsi="Arial" w:cs="Arial"/>
          <w:bCs/>
        </w:rPr>
      </w:pPr>
    </w:p>
    <w:p w14:paraId="7A9C9E2C" w14:textId="0A841F90" w:rsidR="004928B9" w:rsidRDefault="004928B9" w:rsidP="00B72DBE">
      <w:pPr>
        <w:jc w:val="both"/>
        <w:rPr>
          <w:rFonts w:ascii="Arial" w:hAnsi="Arial" w:cs="Arial"/>
          <w:bCs/>
        </w:rPr>
      </w:pPr>
    </w:p>
    <w:p w14:paraId="16F658A0" w14:textId="6CF83791" w:rsidR="00587BBE" w:rsidRPr="00587BBE" w:rsidRDefault="00587BBE" w:rsidP="00C66F0E">
      <w:pPr>
        <w:rPr>
          <w:rFonts w:ascii="Arial" w:hAnsi="Arial" w:cs="Arial"/>
        </w:rPr>
      </w:pPr>
      <w:r w:rsidRPr="00587BBE">
        <w:rPr>
          <w:rFonts w:ascii="Arial" w:hAnsi="Arial" w:cs="Arial"/>
        </w:rPr>
        <w:t xml:space="preserve">Příloha č. 1: Dotační titul 1: </w:t>
      </w:r>
      <w:r w:rsidR="00FF1B2C" w:rsidRPr="00FF1B2C">
        <w:rPr>
          <w:rFonts w:ascii="Arial" w:hAnsi="Arial" w:cs="Arial"/>
        </w:rPr>
        <w:t>11_02_0</w:t>
      </w:r>
      <w:r w:rsidR="00FF1B2C">
        <w:rPr>
          <w:rFonts w:ascii="Arial" w:hAnsi="Arial" w:cs="Arial"/>
        </w:rPr>
        <w:t>1</w:t>
      </w:r>
      <w:r w:rsidR="00FF1B2C" w:rsidRPr="00FF1B2C">
        <w:rPr>
          <w:rFonts w:ascii="Arial" w:hAnsi="Arial" w:cs="Arial"/>
        </w:rPr>
        <w:t>_</w:t>
      </w:r>
      <w:r w:rsidRPr="00587BBE">
        <w:rPr>
          <w:rFonts w:ascii="Arial" w:hAnsi="Arial" w:cs="Arial"/>
        </w:rPr>
        <w:t xml:space="preserve"> Kontaktní a poradenské služby </w:t>
      </w:r>
    </w:p>
    <w:p w14:paraId="03B2A874" w14:textId="4E7D558E" w:rsidR="00587BBE" w:rsidRPr="00587BBE" w:rsidRDefault="00587BBE" w:rsidP="00C66F0E">
      <w:pPr>
        <w:rPr>
          <w:rFonts w:ascii="Arial" w:hAnsi="Arial" w:cs="Arial"/>
        </w:rPr>
      </w:pPr>
      <w:r w:rsidRPr="00587BBE">
        <w:rPr>
          <w:rFonts w:ascii="Arial" w:hAnsi="Arial" w:cs="Arial"/>
        </w:rPr>
        <w:t xml:space="preserve">Příloha č. 2: Dotační titul 2: </w:t>
      </w:r>
      <w:r w:rsidR="00FF1B2C" w:rsidRPr="00FF1B2C">
        <w:rPr>
          <w:rFonts w:ascii="Arial" w:hAnsi="Arial" w:cs="Arial"/>
        </w:rPr>
        <w:t>11_02_0</w:t>
      </w:r>
      <w:r w:rsidR="00FF1B2C">
        <w:rPr>
          <w:rFonts w:ascii="Arial" w:hAnsi="Arial" w:cs="Arial"/>
        </w:rPr>
        <w:t>2</w:t>
      </w:r>
      <w:r w:rsidR="00FF1B2C" w:rsidRPr="00FF1B2C">
        <w:rPr>
          <w:rFonts w:ascii="Arial" w:hAnsi="Arial" w:cs="Arial"/>
        </w:rPr>
        <w:t>_</w:t>
      </w:r>
      <w:r w:rsidRPr="00587BBE">
        <w:rPr>
          <w:rFonts w:ascii="Arial" w:hAnsi="Arial" w:cs="Arial"/>
        </w:rPr>
        <w:t xml:space="preserve">Terénní programy </w:t>
      </w:r>
    </w:p>
    <w:p w14:paraId="77F511B3" w14:textId="03E8E712" w:rsidR="00587BBE" w:rsidRPr="00587BBE" w:rsidRDefault="00587BBE" w:rsidP="00C66F0E">
      <w:pPr>
        <w:rPr>
          <w:rFonts w:ascii="Arial" w:hAnsi="Arial" w:cs="Arial"/>
        </w:rPr>
      </w:pPr>
      <w:r w:rsidRPr="00587BBE">
        <w:rPr>
          <w:rFonts w:ascii="Arial" w:hAnsi="Arial" w:cs="Arial"/>
        </w:rPr>
        <w:t xml:space="preserve">Příloha č. 3: Dotační titul 3: </w:t>
      </w:r>
      <w:r w:rsidR="00FF1B2C" w:rsidRPr="00FF1B2C">
        <w:rPr>
          <w:rFonts w:ascii="Arial" w:hAnsi="Arial" w:cs="Arial"/>
        </w:rPr>
        <w:t>11_02_03_</w:t>
      </w:r>
      <w:r w:rsidRPr="00587BBE">
        <w:rPr>
          <w:rFonts w:ascii="Arial" w:hAnsi="Arial" w:cs="Arial"/>
        </w:rPr>
        <w:t xml:space="preserve">Ambulantní léčba </w:t>
      </w:r>
    </w:p>
    <w:p w14:paraId="70662CB1" w14:textId="7DD6C94C" w:rsidR="00805312" w:rsidRDefault="00587BBE" w:rsidP="00DF4B3B">
      <w:pPr>
        <w:rPr>
          <w:rFonts w:ascii="Arial" w:hAnsi="Arial" w:cs="Arial"/>
          <w:bCs/>
        </w:rPr>
      </w:pPr>
      <w:r w:rsidRPr="00587BBE">
        <w:rPr>
          <w:rFonts w:ascii="Arial" w:hAnsi="Arial" w:cs="Arial"/>
        </w:rPr>
        <w:t xml:space="preserve">Příloha č. 4: Dotační titul 4: </w:t>
      </w:r>
      <w:r w:rsidR="00FF1B2C" w:rsidRPr="00FF1B2C">
        <w:rPr>
          <w:rFonts w:ascii="Arial" w:hAnsi="Arial" w:cs="Arial"/>
        </w:rPr>
        <w:t>11_02_04_</w:t>
      </w:r>
      <w:r w:rsidRPr="00587BBE">
        <w:rPr>
          <w:rFonts w:ascii="Arial" w:hAnsi="Arial" w:cs="Arial"/>
        </w:rPr>
        <w:t xml:space="preserve">Doléčovací programy </w:t>
      </w:r>
    </w:p>
    <w:sectPr w:rsidR="00805312" w:rsidSect="001A7F57">
      <w:footerReference w:type="default" r:id="rId7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6E8C1D" w14:textId="77777777" w:rsidR="00653158" w:rsidRDefault="00653158">
      <w:r>
        <w:separator/>
      </w:r>
    </w:p>
  </w:endnote>
  <w:endnote w:type="continuationSeparator" w:id="0">
    <w:p w14:paraId="105E9104" w14:textId="77777777" w:rsidR="00653158" w:rsidRDefault="00653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3648C6" w14:textId="5A5A199C" w:rsidR="00595F1C" w:rsidRPr="00A3539E" w:rsidRDefault="00627A71" w:rsidP="001A7F57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577A7A">
      <w:rPr>
        <w:rFonts w:ascii="Arial" w:hAnsi="Arial" w:cs="Arial"/>
        <w:i/>
        <w:iCs/>
        <w:sz w:val="20"/>
        <w:szCs w:val="20"/>
      </w:rPr>
      <w:t xml:space="preserve"> </w:t>
    </w:r>
    <w:r w:rsidR="00595F1C"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r>
      <w:rPr>
        <w:rFonts w:ascii="Arial" w:hAnsi="Arial" w:cs="Arial"/>
        <w:i/>
        <w:iCs/>
        <w:sz w:val="20"/>
        <w:szCs w:val="20"/>
      </w:rPr>
      <w:t>2</w:t>
    </w:r>
    <w:r w:rsidR="00F830D7">
      <w:rPr>
        <w:rFonts w:ascii="Arial" w:hAnsi="Arial" w:cs="Arial"/>
        <w:i/>
        <w:iCs/>
        <w:sz w:val="20"/>
        <w:szCs w:val="20"/>
      </w:rPr>
      <w:t>1</w:t>
    </w:r>
    <w:r w:rsidR="00577A7A">
      <w:rPr>
        <w:rFonts w:ascii="Arial" w:hAnsi="Arial" w:cs="Arial"/>
        <w:i/>
        <w:iCs/>
        <w:sz w:val="20"/>
        <w:szCs w:val="20"/>
      </w:rPr>
      <w:t xml:space="preserve">. </w:t>
    </w:r>
    <w:r w:rsidR="00446D2C">
      <w:rPr>
        <w:rFonts w:ascii="Arial" w:hAnsi="Arial" w:cs="Arial"/>
        <w:i/>
        <w:iCs/>
        <w:sz w:val="20"/>
        <w:szCs w:val="20"/>
      </w:rPr>
      <w:t>6</w:t>
    </w:r>
    <w:r w:rsidR="00577A7A">
      <w:rPr>
        <w:rFonts w:ascii="Arial" w:hAnsi="Arial" w:cs="Arial"/>
        <w:i/>
        <w:iCs/>
        <w:sz w:val="20"/>
        <w:szCs w:val="20"/>
      </w:rPr>
      <w:t>. 20</w:t>
    </w:r>
    <w:r w:rsidR="00F830D7">
      <w:rPr>
        <w:rFonts w:ascii="Arial" w:hAnsi="Arial" w:cs="Arial"/>
        <w:i/>
        <w:iCs/>
        <w:sz w:val="20"/>
        <w:szCs w:val="20"/>
      </w:rPr>
      <w:t>2</w:t>
    </w:r>
    <w:r w:rsidR="00976804">
      <w:rPr>
        <w:rFonts w:ascii="Arial" w:hAnsi="Arial" w:cs="Arial"/>
        <w:i/>
        <w:iCs/>
        <w:sz w:val="20"/>
        <w:szCs w:val="20"/>
      </w:rPr>
      <w:t>1</w:t>
    </w:r>
    <w:r w:rsidR="00595F1C" w:rsidRPr="00A3539E">
      <w:rPr>
        <w:rFonts w:ascii="Arial" w:hAnsi="Arial" w:cs="Arial"/>
        <w:i/>
        <w:iCs/>
        <w:sz w:val="20"/>
        <w:szCs w:val="20"/>
      </w:rPr>
      <w:t xml:space="preserve">                       </w:t>
    </w:r>
    <w:r w:rsidR="00595F1C" w:rsidRPr="00A3539E">
      <w:rPr>
        <w:rFonts w:ascii="Arial" w:hAnsi="Arial" w:cs="Arial"/>
        <w:i/>
        <w:iCs/>
        <w:sz w:val="20"/>
        <w:szCs w:val="20"/>
      </w:rPr>
      <w:tab/>
    </w:r>
    <w:r w:rsidR="00595F1C" w:rsidRPr="00A3539E">
      <w:rPr>
        <w:rFonts w:ascii="Arial" w:hAnsi="Arial" w:cs="Arial"/>
        <w:i/>
        <w:iCs/>
        <w:sz w:val="20"/>
        <w:szCs w:val="20"/>
      </w:rPr>
      <w:tab/>
    </w:r>
    <w:r w:rsidR="00595F1C" w:rsidRPr="00A3539E">
      <w:rPr>
        <w:rFonts w:ascii="Arial" w:hAnsi="Arial" w:cs="Arial"/>
        <w:i/>
        <w:iCs/>
        <w:sz w:val="20"/>
        <w:szCs w:val="20"/>
      </w:rPr>
      <w:tab/>
      <w:t xml:space="preserve">Strana 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A96960">
      <w:rPr>
        <w:rStyle w:val="slostrnky"/>
        <w:rFonts w:ascii="Arial" w:hAnsi="Arial" w:cs="Arial"/>
        <w:i/>
        <w:iCs/>
        <w:noProof/>
        <w:sz w:val="20"/>
        <w:szCs w:val="20"/>
      </w:rPr>
      <w:t>1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t xml:space="preserve"> (celkem 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instrText xml:space="preserve"> NUMPAGES </w:instrTex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A96960">
      <w:rPr>
        <w:rStyle w:val="slostrnky"/>
        <w:rFonts w:ascii="Arial" w:hAnsi="Arial" w:cs="Arial"/>
        <w:i/>
        <w:iCs/>
        <w:noProof/>
        <w:sz w:val="20"/>
        <w:szCs w:val="20"/>
      </w:rPr>
      <w:t>2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t>)</w:t>
    </w:r>
  </w:p>
  <w:p w14:paraId="5D3648C7" w14:textId="116DB312" w:rsidR="00595F1C" w:rsidRPr="00A3539E" w:rsidRDefault="00A96960" w:rsidP="001A7F57">
    <w:pPr>
      <w:jc w:val="both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34.</w:t>
    </w:r>
    <w:r w:rsidR="001F2DC3" w:rsidRPr="00A3539E">
      <w:rPr>
        <w:rFonts w:ascii="Arial" w:hAnsi="Arial" w:cs="Arial"/>
        <w:i/>
        <w:iCs/>
        <w:sz w:val="20"/>
        <w:szCs w:val="20"/>
      </w:rPr>
      <w:t xml:space="preserve"> </w:t>
    </w:r>
    <w:r w:rsidR="00E3755E" w:rsidRPr="00A3539E">
      <w:rPr>
        <w:rFonts w:ascii="Arial" w:hAnsi="Arial" w:cs="Arial"/>
        <w:i/>
        <w:iCs/>
        <w:sz w:val="20"/>
        <w:szCs w:val="20"/>
      </w:rPr>
      <w:t xml:space="preserve">– </w:t>
    </w:r>
    <w:r w:rsidR="00577A7A" w:rsidRPr="00577A7A">
      <w:rPr>
        <w:rFonts w:ascii="Arial" w:hAnsi="Arial" w:cs="Arial"/>
        <w:i/>
        <w:iCs/>
        <w:sz w:val="20"/>
        <w:szCs w:val="20"/>
      </w:rPr>
      <w:t xml:space="preserve">Dotační program Olomouckého kraje Program </w:t>
    </w:r>
    <w:r w:rsidR="00341756">
      <w:rPr>
        <w:rFonts w:ascii="Arial" w:hAnsi="Arial" w:cs="Arial"/>
        <w:i/>
        <w:iCs/>
        <w:sz w:val="20"/>
        <w:szCs w:val="20"/>
      </w:rPr>
      <w:t xml:space="preserve">pro oblast protidrogové prevence </w:t>
    </w:r>
    <w:r w:rsidR="00F830D7">
      <w:rPr>
        <w:rFonts w:ascii="Arial" w:hAnsi="Arial" w:cs="Arial"/>
        <w:i/>
        <w:iCs/>
        <w:sz w:val="20"/>
        <w:szCs w:val="20"/>
      </w:rPr>
      <w:t>v roce 202</w:t>
    </w:r>
    <w:r w:rsidR="00627A71">
      <w:rPr>
        <w:rFonts w:ascii="Arial" w:hAnsi="Arial" w:cs="Arial"/>
        <w:i/>
        <w:iCs/>
        <w:sz w:val="20"/>
        <w:szCs w:val="20"/>
      </w:rPr>
      <w:t>1</w:t>
    </w:r>
  </w:p>
  <w:p w14:paraId="5D3648C8" w14:textId="77777777" w:rsidR="00595F1C" w:rsidRDefault="00595F1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AF9046" w14:textId="77777777" w:rsidR="00653158" w:rsidRDefault="00653158">
      <w:r>
        <w:separator/>
      </w:r>
    </w:p>
  </w:footnote>
  <w:footnote w:type="continuationSeparator" w:id="0">
    <w:p w14:paraId="2D1CE554" w14:textId="77777777" w:rsidR="00653158" w:rsidRDefault="006531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86935"/>
    <w:multiLevelType w:val="hybridMultilevel"/>
    <w:tmpl w:val="28E66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266CF"/>
    <w:multiLevelType w:val="hybridMultilevel"/>
    <w:tmpl w:val="9CACE45E"/>
    <w:lvl w:ilvl="0" w:tplc="04050019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E5023"/>
    <w:multiLevelType w:val="hybridMultilevel"/>
    <w:tmpl w:val="56E02B42"/>
    <w:lvl w:ilvl="0" w:tplc="C67C11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367E4A8B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CB3FA5"/>
    <w:multiLevelType w:val="hybridMultilevel"/>
    <w:tmpl w:val="13920B9C"/>
    <w:lvl w:ilvl="0" w:tplc="0405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5EF94C22"/>
    <w:multiLevelType w:val="multilevel"/>
    <w:tmpl w:val="F81252FE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-Nadpis2TimesNewRomandkovn15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decimal"/>
      <w:lvlText w:val="%1.%2.%3.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6"/>
  </w:num>
  <w:num w:numId="7">
    <w:abstractNumId w:val="6"/>
  </w:num>
  <w:num w:numId="8">
    <w:abstractNumId w:val="2"/>
  </w:num>
  <w:num w:numId="9">
    <w:abstractNumId w:val="1"/>
  </w:num>
  <w:num w:numId="10">
    <w:abstractNumId w:val="4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620"/>
    <w:rsid w:val="0000154A"/>
    <w:rsid w:val="000023C9"/>
    <w:rsid w:val="00002816"/>
    <w:rsid w:val="00005198"/>
    <w:rsid w:val="000100F7"/>
    <w:rsid w:val="0001185F"/>
    <w:rsid w:val="00012379"/>
    <w:rsid w:val="00030BB0"/>
    <w:rsid w:val="00035393"/>
    <w:rsid w:val="0004501E"/>
    <w:rsid w:val="00051BA5"/>
    <w:rsid w:val="00053B4B"/>
    <w:rsid w:val="0005624B"/>
    <w:rsid w:val="000724C8"/>
    <w:rsid w:val="00075757"/>
    <w:rsid w:val="0007577D"/>
    <w:rsid w:val="00076F24"/>
    <w:rsid w:val="000819F4"/>
    <w:rsid w:val="000A3624"/>
    <w:rsid w:val="000B0D5D"/>
    <w:rsid w:val="000B7D38"/>
    <w:rsid w:val="000C0F64"/>
    <w:rsid w:val="000C1238"/>
    <w:rsid w:val="000C2F48"/>
    <w:rsid w:val="000C40D2"/>
    <w:rsid w:val="000C6CF0"/>
    <w:rsid w:val="000E5DC4"/>
    <w:rsid w:val="000F77EF"/>
    <w:rsid w:val="001010FB"/>
    <w:rsid w:val="001115AD"/>
    <w:rsid w:val="00123D82"/>
    <w:rsid w:val="00124C10"/>
    <w:rsid w:val="0013204B"/>
    <w:rsid w:val="0013460E"/>
    <w:rsid w:val="0013529F"/>
    <w:rsid w:val="00135602"/>
    <w:rsid w:val="0014370A"/>
    <w:rsid w:val="001466D2"/>
    <w:rsid w:val="00147247"/>
    <w:rsid w:val="0015013A"/>
    <w:rsid w:val="00153502"/>
    <w:rsid w:val="00154F67"/>
    <w:rsid w:val="00160457"/>
    <w:rsid w:val="0016216D"/>
    <w:rsid w:val="00165343"/>
    <w:rsid w:val="0016671A"/>
    <w:rsid w:val="00174FBC"/>
    <w:rsid w:val="00175D45"/>
    <w:rsid w:val="0017665A"/>
    <w:rsid w:val="001849FD"/>
    <w:rsid w:val="00185BE9"/>
    <w:rsid w:val="00187DF3"/>
    <w:rsid w:val="00190345"/>
    <w:rsid w:val="001940DC"/>
    <w:rsid w:val="001A7F57"/>
    <w:rsid w:val="001B0B91"/>
    <w:rsid w:val="001B3A99"/>
    <w:rsid w:val="001C48F9"/>
    <w:rsid w:val="001C6FD0"/>
    <w:rsid w:val="001C7B78"/>
    <w:rsid w:val="001D2E03"/>
    <w:rsid w:val="001E0DFC"/>
    <w:rsid w:val="001F0A21"/>
    <w:rsid w:val="001F2DC3"/>
    <w:rsid w:val="002129E6"/>
    <w:rsid w:val="002173F4"/>
    <w:rsid w:val="00230933"/>
    <w:rsid w:val="00230F97"/>
    <w:rsid w:val="0024217E"/>
    <w:rsid w:val="00243620"/>
    <w:rsid w:val="0024671E"/>
    <w:rsid w:val="00246AF6"/>
    <w:rsid w:val="002502E9"/>
    <w:rsid w:val="002701C7"/>
    <w:rsid w:val="00276105"/>
    <w:rsid w:val="0027778D"/>
    <w:rsid w:val="00284C89"/>
    <w:rsid w:val="00285021"/>
    <w:rsid w:val="00285AB1"/>
    <w:rsid w:val="00287568"/>
    <w:rsid w:val="0029163C"/>
    <w:rsid w:val="00294B6C"/>
    <w:rsid w:val="002A0633"/>
    <w:rsid w:val="002A6F80"/>
    <w:rsid w:val="002B4DBF"/>
    <w:rsid w:val="002B6484"/>
    <w:rsid w:val="002C5D7F"/>
    <w:rsid w:val="002C6AEC"/>
    <w:rsid w:val="002D1FE7"/>
    <w:rsid w:val="002D31BD"/>
    <w:rsid w:val="002E1E6E"/>
    <w:rsid w:val="002E5C20"/>
    <w:rsid w:val="002F020F"/>
    <w:rsid w:val="002F070F"/>
    <w:rsid w:val="002F129D"/>
    <w:rsid w:val="002F7F15"/>
    <w:rsid w:val="00300E85"/>
    <w:rsid w:val="00302CFD"/>
    <w:rsid w:val="00303EDD"/>
    <w:rsid w:val="00312A05"/>
    <w:rsid w:val="00316DFB"/>
    <w:rsid w:val="0032033A"/>
    <w:rsid w:val="0032118F"/>
    <w:rsid w:val="00333E51"/>
    <w:rsid w:val="003348E2"/>
    <w:rsid w:val="00334C65"/>
    <w:rsid w:val="00341756"/>
    <w:rsid w:val="003452B7"/>
    <w:rsid w:val="00346A23"/>
    <w:rsid w:val="00352812"/>
    <w:rsid w:val="00353730"/>
    <w:rsid w:val="00354CC1"/>
    <w:rsid w:val="00355C70"/>
    <w:rsid w:val="003617E2"/>
    <w:rsid w:val="00361E82"/>
    <w:rsid w:val="003625E8"/>
    <w:rsid w:val="003648BC"/>
    <w:rsid w:val="003706D5"/>
    <w:rsid w:val="003749BD"/>
    <w:rsid w:val="0038370D"/>
    <w:rsid w:val="00383A59"/>
    <w:rsid w:val="00383D0B"/>
    <w:rsid w:val="00385063"/>
    <w:rsid w:val="00393A07"/>
    <w:rsid w:val="00393AF6"/>
    <w:rsid w:val="00397247"/>
    <w:rsid w:val="00397420"/>
    <w:rsid w:val="003A2657"/>
    <w:rsid w:val="003A48FF"/>
    <w:rsid w:val="003A4FC8"/>
    <w:rsid w:val="003B022C"/>
    <w:rsid w:val="003B30C5"/>
    <w:rsid w:val="003B4906"/>
    <w:rsid w:val="003B5222"/>
    <w:rsid w:val="003B69C8"/>
    <w:rsid w:val="003B7A3B"/>
    <w:rsid w:val="003C214E"/>
    <w:rsid w:val="003C7212"/>
    <w:rsid w:val="003D1D14"/>
    <w:rsid w:val="003D5020"/>
    <w:rsid w:val="003D54EB"/>
    <w:rsid w:val="003D575D"/>
    <w:rsid w:val="003E6390"/>
    <w:rsid w:val="004023C9"/>
    <w:rsid w:val="00403FF3"/>
    <w:rsid w:val="00413EC7"/>
    <w:rsid w:val="004228C5"/>
    <w:rsid w:val="0042420B"/>
    <w:rsid w:val="004264F3"/>
    <w:rsid w:val="004274CD"/>
    <w:rsid w:val="004322B7"/>
    <w:rsid w:val="004339B9"/>
    <w:rsid w:val="00436877"/>
    <w:rsid w:val="00440487"/>
    <w:rsid w:val="0044067E"/>
    <w:rsid w:val="00441192"/>
    <w:rsid w:val="00445167"/>
    <w:rsid w:val="00446D2C"/>
    <w:rsid w:val="004470C8"/>
    <w:rsid w:val="0045024F"/>
    <w:rsid w:val="0045079C"/>
    <w:rsid w:val="00462DDA"/>
    <w:rsid w:val="004657AE"/>
    <w:rsid w:val="004760D5"/>
    <w:rsid w:val="004810C4"/>
    <w:rsid w:val="004831D7"/>
    <w:rsid w:val="00487AE6"/>
    <w:rsid w:val="00491499"/>
    <w:rsid w:val="004928B9"/>
    <w:rsid w:val="004932A5"/>
    <w:rsid w:val="00497309"/>
    <w:rsid w:val="004A1AB6"/>
    <w:rsid w:val="004A3CF2"/>
    <w:rsid w:val="004B1478"/>
    <w:rsid w:val="004B398E"/>
    <w:rsid w:val="004B740E"/>
    <w:rsid w:val="004D2450"/>
    <w:rsid w:val="004E01B2"/>
    <w:rsid w:val="004E3DDD"/>
    <w:rsid w:val="004F01E3"/>
    <w:rsid w:val="004F220D"/>
    <w:rsid w:val="004F25CF"/>
    <w:rsid w:val="004F54B8"/>
    <w:rsid w:val="004F6F59"/>
    <w:rsid w:val="00503847"/>
    <w:rsid w:val="0051762B"/>
    <w:rsid w:val="00520E4D"/>
    <w:rsid w:val="00524444"/>
    <w:rsid w:val="005251DD"/>
    <w:rsid w:val="00526A63"/>
    <w:rsid w:val="00531209"/>
    <w:rsid w:val="00535461"/>
    <w:rsid w:val="00536D30"/>
    <w:rsid w:val="005401D0"/>
    <w:rsid w:val="005548E4"/>
    <w:rsid w:val="00555B9C"/>
    <w:rsid w:val="0055648C"/>
    <w:rsid w:val="00556F8E"/>
    <w:rsid w:val="0056167A"/>
    <w:rsid w:val="00561973"/>
    <w:rsid w:val="00567E7C"/>
    <w:rsid w:val="00570E72"/>
    <w:rsid w:val="00572472"/>
    <w:rsid w:val="00574B5A"/>
    <w:rsid w:val="005762A4"/>
    <w:rsid w:val="00577A7A"/>
    <w:rsid w:val="00586982"/>
    <w:rsid w:val="00587BBE"/>
    <w:rsid w:val="00590F82"/>
    <w:rsid w:val="00593FCD"/>
    <w:rsid w:val="00594C7C"/>
    <w:rsid w:val="00595F1C"/>
    <w:rsid w:val="005970C5"/>
    <w:rsid w:val="005A50A9"/>
    <w:rsid w:val="005B2DDC"/>
    <w:rsid w:val="005B5742"/>
    <w:rsid w:val="005B666C"/>
    <w:rsid w:val="005C71D6"/>
    <w:rsid w:val="005C7972"/>
    <w:rsid w:val="005D0CC1"/>
    <w:rsid w:val="005D5619"/>
    <w:rsid w:val="005D56A8"/>
    <w:rsid w:val="005D5E8F"/>
    <w:rsid w:val="005E00EE"/>
    <w:rsid w:val="005E214E"/>
    <w:rsid w:val="005E79CB"/>
    <w:rsid w:val="005F0664"/>
    <w:rsid w:val="005F1476"/>
    <w:rsid w:val="005F3E0F"/>
    <w:rsid w:val="005F4AD3"/>
    <w:rsid w:val="005F5D12"/>
    <w:rsid w:val="005F6B31"/>
    <w:rsid w:val="00615FCA"/>
    <w:rsid w:val="00616B4F"/>
    <w:rsid w:val="00623D54"/>
    <w:rsid w:val="00627A71"/>
    <w:rsid w:val="006310A3"/>
    <w:rsid w:val="0063215F"/>
    <w:rsid w:val="00632DE7"/>
    <w:rsid w:val="006459FD"/>
    <w:rsid w:val="00653158"/>
    <w:rsid w:val="00653DE0"/>
    <w:rsid w:val="00653EE8"/>
    <w:rsid w:val="00656CB3"/>
    <w:rsid w:val="006572E3"/>
    <w:rsid w:val="00662BCB"/>
    <w:rsid w:val="0067003F"/>
    <w:rsid w:val="006748CE"/>
    <w:rsid w:val="0068496A"/>
    <w:rsid w:val="00684E7D"/>
    <w:rsid w:val="006914A6"/>
    <w:rsid w:val="00691D06"/>
    <w:rsid w:val="006931D3"/>
    <w:rsid w:val="00697BE3"/>
    <w:rsid w:val="006A64A8"/>
    <w:rsid w:val="006B07D2"/>
    <w:rsid w:val="006B1F8D"/>
    <w:rsid w:val="006B4547"/>
    <w:rsid w:val="006D241B"/>
    <w:rsid w:val="006D2CA4"/>
    <w:rsid w:val="006D7F45"/>
    <w:rsid w:val="006E3458"/>
    <w:rsid w:val="006E5CF8"/>
    <w:rsid w:val="00701313"/>
    <w:rsid w:val="0071001F"/>
    <w:rsid w:val="00711A97"/>
    <w:rsid w:val="007121A7"/>
    <w:rsid w:val="00712E42"/>
    <w:rsid w:val="00715DA1"/>
    <w:rsid w:val="0072027E"/>
    <w:rsid w:val="0072658F"/>
    <w:rsid w:val="00730B5A"/>
    <w:rsid w:val="00731E5D"/>
    <w:rsid w:val="007347E7"/>
    <w:rsid w:val="00741FC1"/>
    <w:rsid w:val="00745F76"/>
    <w:rsid w:val="00751D58"/>
    <w:rsid w:val="007612CF"/>
    <w:rsid w:val="00762D16"/>
    <w:rsid w:val="00762F68"/>
    <w:rsid w:val="00763777"/>
    <w:rsid w:val="007702F3"/>
    <w:rsid w:val="0077167C"/>
    <w:rsid w:val="00790A87"/>
    <w:rsid w:val="00792317"/>
    <w:rsid w:val="00792E30"/>
    <w:rsid w:val="00794239"/>
    <w:rsid w:val="007966C5"/>
    <w:rsid w:val="007A53C4"/>
    <w:rsid w:val="007C2B66"/>
    <w:rsid w:val="007C6E0D"/>
    <w:rsid w:val="007E37AD"/>
    <w:rsid w:val="007E47EE"/>
    <w:rsid w:val="007F0A4B"/>
    <w:rsid w:val="007F3708"/>
    <w:rsid w:val="007F400A"/>
    <w:rsid w:val="00804BA8"/>
    <w:rsid w:val="00805312"/>
    <w:rsid w:val="00807069"/>
    <w:rsid w:val="0081189C"/>
    <w:rsid w:val="008153B7"/>
    <w:rsid w:val="00820B23"/>
    <w:rsid w:val="00823161"/>
    <w:rsid w:val="00824345"/>
    <w:rsid w:val="00827F8B"/>
    <w:rsid w:val="00830351"/>
    <w:rsid w:val="00841424"/>
    <w:rsid w:val="0084527D"/>
    <w:rsid w:val="00845718"/>
    <w:rsid w:val="008528C9"/>
    <w:rsid w:val="008650DA"/>
    <w:rsid w:val="00867B58"/>
    <w:rsid w:val="00872C3E"/>
    <w:rsid w:val="0088050C"/>
    <w:rsid w:val="0088168B"/>
    <w:rsid w:val="008825E3"/>
    <w:rsid w:val="0088345A"/>
    <w:rsid w:val="0088379E"/>
    <w:rsid w:val="008A256C"/>
    <w:rsid w:val="008B080D"/>
    <w:rsid w:val="008B346C"/>
    <w:rsid w:val="008C3ED3"/>
    <w:rsid w:val="008C4583"/>
    <w:rsid w:val="008C5A4F"/>
    <w:rsid w:val="008E2C2A"/>
    <w:rsid w:val="008F2851"/>
    <w:rsid w:val="008F2B41"/>
    <w:rsid w:val="008F5CD4"/>
    <w:rsid w:val="0090105A"/>
    <w:rsid w:val="009028C4"/>
    <w:rsid w:val="00903339"/>
    <w:rsid w:val="00911D80"/>
    <w:rsid w:val="009125AC"/>
    <w:rsid w:val="009144F5"/>
    <w:rsid w:val="0092389C"/>
    <w:rsid w:val="00927C15"/>
    <w:rsid w:val="009346FF"/>
    <w:rsid w:val="00936F24"/>
    <w:rsid w:val="00941CFA"/>
    <w:rsid w:val="009426D6"/>
    <w:rsid w:val="00945808"/>
    <w:rsid w:val="0095051D"/>
    <w:rsid w:val="0095709C"/>
    <w:rsid w:val="00961752"/>
    <w:rsid w:val="00963127"/>
    <w:rsid w:val="00966836"/>
    <w:rsid w:val="009751A4"/>
    <w:rsid w:val="00975550"/>
    <w:rsid w:val="009764E6"/>
    <w:rsid w:val="00976804"/>
    <w:rsid w:val="009805F9"/>
    <w:rsid w:val="00980F77"/>
    <w:rsid w:val="0098117A"/>
    <w:rsid w:val="009850B2"/>
    <w:rsid w:val="009953DE"/>
    <w:rsid w:val="00997F4E"/>
    <w:rsid w:val="009A18B5"/>
    <w:rsid w:val="009A1FA9"/>
    <w:rsid w:val="009B1E2C"/>
    <w:rsid w:val="009B476F"/>
    <w:rsid w:val="009D1900"/>
    <w:rsid w:val="009D263C"/>
    <w:rsid w:val="009E2933"/>
    <w:rsid w:val="009E3FF0"/>
    <w:rsid w:val="009F31A3"/>
    <w:rsid w:val="009F6746"/>
    <w:rsid w:val="009F6958"/>
    <w:rsid w:val="00A041C2"/>
    <w:rsid w:val="00A11897"/>
    <w:rsid w:val="00A15072"/>
    <w:rsid w:val="00A1528D"/>
    <w:rsid w:val="00A163B0"/>
    <w:rsid w:val="00A1674C"/>
    <w:rsid w:val="00A215A5"/>
    <w:rsid w:val="00A258D5"/>
    <w:rsid w:val="00A2633E"/>
    <w:rsid w:val="00A27195"/>
    <w:rsid w:val="00A277B4"/>
    <w:rsid w:val="00A279D6"/>
    <w:rsid w:val="00A3539E"/>
    <w:rsid w:val="00A353DB"/>
    <w:rsid w:val="00A35F13"/>
    <w:rsid w:val="00A37047"/>
    <w:rsid w:val="00A42097"/>
    <w:rsid w:val="00A429F0"/>
    <w:rsid w:val="00A47D61"/>
    <w:rsid w:val="00A53191"/>
    <w:rsid w:val="00A55CF1"/>
    <w:rsid w:val="00A765A2"/>
    <w:rsid w:val="00A766F5"/>
    <w:rsid w:val="00A76798"/>
    <w:rsid w:val="00A80468"/>
    <w:rsid w:val="00A8515E"/>
    <w:rsid w:val="00A85556"/>
    <w:rsid w:val="00A96960"/>
    <w:rsid w:val="00A96D5D"/>
    <w:rsid w:val="00A97C02"/>
    <w:rsid w:val="00A97C6B"/>
    <w:rsid w:val="00AA0B91"/>
    <w:rsid w:val="00AA1398"/>
    <w:rsid w:val="00AA4757"/>
    <w:rsid w:val="00AA677A"/>
    <w:rsid w:val="00AB00E8"/>
    <w:rsid w:val="00AB5841"/>
    <w:rsid w:val="00AC0FA9"/>
    <w:rsid w:val="00AC261C"/>
    <w:rsid w:val="00AC3445"/>
    <w:rsid w:val="00AC4065"/>
    <w:rsid w:val="00AD1E29"/>
    <w:rsid w:val="00AD3D0D"/>
    <w:rsid w:val="00AD633E"/>
    <w:rsid w:val="00AE1CD1"/>
    <w:rsid w:val="00B05099"/>
    <w:rsid w:val="00B11A5C"/>
    <w:rsid w:val="00B12B98"/>
    <w:rsid w:val="00B1485F"/>
    <w:rsid w:val="00B15347"/>
    <w:rsid w:val="00B1768E"/>
    <w:rsid w:val="00B34DA2"/>
    <w:rsid w:val="00B4036F"/>
    <w:rsid w:val="00B45BC8"/>
    <w:rsid w:val="00B5001A"/>
    <w:rsid w:val="00B52B97"/>
    <w:rsid w:val="00B53901"/>
    <w:rsid w:val="00B65BE9"/>
    <w:rsid w:val="00B6602C"/>
    <w:rsid w:val="00B66D5E"/>
    <w:rsid w:val="00B677E1"/>
    <w:rsid w:val="00B72D8F"/>
    <w:rsid w:val="00B72DBE"/>
    <w:rsid w:val="00B75691"/>
    <w:rsid w:val="00B8603F"/>
    <w:rsid w:val="00B86390"/>
    <w:rsid w:val="00B8729A"/>
    <w:rsid w:val="00B872CA"/>
    <w:rsid w:val="00B9057A"/>
    <w:rsid w:val="00B93F4D"/>
    <w:rsid w:val="00BA2131"/>
    <w:rsid w:val="00BA2592"/>
    <w:rsid w:val="00BA4F98"/>
    <w:rsid w:val="00BA6C84"/>
    <w:rsid w:val="00BA703D"/>
    <w:rsid w:val="00BB1272"/>
    <w:rsid w:val="00BB17C8"/>
    <w:rsid w:val="00BB64E4"/>
    <w:rsid w:val="00BB7E2C"/>
    <w:rsid w:val="00BC1BD5"/>
    <w:rsid w:val="00BC3CA7"/>
    <w:rsid w:val="00BC5302"/>
    <w:rsid w:val="00BC6946"/>
    <w:rsid w:val="00BD182B"/>
    <w:rsid w:val="00BD6DCA"/>
    <w:rsid w:val="00BD75A5"/>
    <w:rsid w:val="00BE1A44"/>
    <w:rsid w:val="00BE1C92"/>
    <w:rsid w:val="00BF2AD1"/>
    <w:rsid w:val="00BF58FB"/>
    <w:rsid w:val="00BF631B"/>
    <w:rsid w:val="00C00707"/>
    <w:rsid w:val="00C017B9"/>
    <w:rsid w:val="00C03CC4"/>
    <w:rsid w:val="00C10A21"/>
    <w:rsid w:val="00C21690"/>
    <w:rsid w:val="00C2469F"/>
    <w:rsid w:val="00C2590B"/>
    <w:rsid w:val="00C30ABE"/>
    <w:rsid w:val="00C333BE"/>
    <w:rsid w:val="00C33BDF"/>
    <w:rsid w:val="00C40A42"/>
    <w:rsid w:val="00C46AE8"/>
    <w:rsid w:val="00C51223"/>
    <w:rsid w:val="00C55516"/>
    <w:rsid w:val="00C56410"/>
    <w:rsid w:val="00C5788E"/>
    <w:rsid w:val="00C62F13"/>
    <w:rsid w:val="00C66952"/>
    <w:rsid w:val="00C66F0E"/>
    <w:rsid w:val="00C6765C"/>
    <w:rsid w:val="00C83B60"/>
    <w:rsid w:val="00C87108"/>
    <w:rsid w:val="00C9006F"/>
    <w:rsid w:val="00C914F9"/>
    <w:rsid w:val="00CA3C20"/>
    <w:rsid w:val="00CA6614"/>
    <w:rsid w:val="00CA7C6A"/>
    <w:rsid w:val="00CB213A"/>
    <w:rsid w:val="00CB43FB"/>
    <w:rsid w:val="00CC06FF"/>
    <w:rsid w:val="00CC5A23"/>
    <w:rsid w:val="00CC5BB4"/>
    <w:rsid w:val="00CC6FFD"/>
    <w:rsid w:val="00CD130F"/>
    <w:rsid w:val="00CD1C57"/>
    <w:rsid w:val="00CD6D94"/>
    <w:rsid w:val="00CE3592"/>
    <w:rsid w:val="00CE38C8"/>
    <w:rsid w:val="00CE7601"/>
    <w:rsid w:val="00CE7A48"/>
    <w:rsid w:val="00CF26B9"/>
    <w:rsid w:val="00CF400E"/>
    <w:rsid w:val="00D01DF7"/>
    <w:rsid w:val="00D02565"/>
    <w:rsid w:val="00D04191"/>
    <w:rsid w:val="00D0614C"/>
    <w:rsid w:val="00D10215"/>
    <w:rsid w:val="00D1460B"/>
    <w:rsid w:val="00D15570"/>
    <w:rsid w:val="00D3185C"/>
    <w:rsid w:val="00D36C58"/>
    <w:rsid w:val="00D40B56"/>
    <w:rsid w:val="00D4459A"/>
    <w:rsid w:val="00D46CF4"/>
    <w:rsid w:val="00D51671"/>
    <w:rsid w:val="00D530AD"/>
    <w:rsid w:val="00D5655E"/>
    <w:rsid w:val="00D56BED"/>
    <w:rsid w:val="00D61C08"/>
    <w:rsid w:val="00D62159"/>
    <w:rsid w:val="00D66D08"/>
    <w:rsid w:val="00D727A9"/>
    <w:rsid w:val="00D833A4"/>
    <w:rsid w:val="00D91442"/>
    <w:rsid w:val="00D975F6"/>
    <w:rsid w:val="00DA0F6A"/>
    <w:rsid w:val="00DA1879"/>
    <w:rsid w:val="00DA2816"/>
    <w:rsid w:val="00DA34E7"/>
    <w:rsid w:val="00DB141E"/>
    <w:rsid w:val="00DB19B4"/>
    <w:rsid w:val="00DB51C4"/>
    <w:rsid w:val="00DB75EA"/>
    <w:rsid w:val="00DC1290"/>
    <w:rsid w:val="00DC2453"/>
    <w:rsid w:val="00DD49F8"/>
    <w:rsid w:val="00DD7F32"/>
    <w:rsid w:val="00DE161F"/>
    <w:rsid w:val="00DE3CFB"/>
    <w:rsid w:val="00DE692C"/>
    <w:rsid w:val="00DF3A8C"/>
    <w:rsid w:val="00DF4A0F"/>
    <w:rsid w:val="00DF4B3B"/>
    <w:rsid w:val="00E004B0"/>
    <w:rsid w:val="00E0549B"/>
    <w:rsid w:val="00E079EC"/>
    <w:rsid w:val="00E10C58"/>
    <w:rsid w:val="00E16603"/>
    <w:rsid w:val="00E2085B"/>
    <w:rsid w:val="00E2204E"/>
    <w:rsid w:val="00E27DD9"/>
    <w:rsid w:val="00E300EC"/>
    <w:rsid w:val="00E34E9A"/>
    <w:rsid w:val="00E35D3F"/>
    <w:rsid w:val="00E3755E"/>
    <w:rsid w:val="00E43017"/>
    <w:rsid w:val="00E44BD2"/>
    <w:rsid w:val="00E617B6"/>
    <w:rsid w:val="00E61B71"/>
    <w:rsid w:val="00E62287"/>
    <w:rsid w:val="00E646E6"/>
    <w:rsid w:val="00E71B15"/>
    <w:rsid w:val="00E802C5"/>
    <w:rsid w:val="00E8126E"/>
    <w:rsid w:val="00E82394"/>
    <w:rsid w:val="00E83394"/>
    <w:rsid w:val="00E872EC"/>
    <w:rsid w:val="00E9023D"/>
    <w:rsid w:val="00E90590"/>
    <w:rsid w:val="00E957C7"/>
    <w:rsid w:val="00EA1088"/>
    <w:rsid w:val="00EA1DD4"/>
    <w:rsid w:val="00EA706F"/>
    <w:rsid w:val="00EB0886"/>
    <w:rsid w:val="00EB645A"/>
    <w:rsid w:val="00EC092B"/>
    <w:rsid w:val="00EC4873"/>
    <w:rsid w:val="00EC5EA0"/>
    <w:rsid w:val="00ED11A7"/>
    <w:rsid w:val="00ED60B7"/>
    <w:rsid w:val="00ED7EA6"/>
    <w:rsid w:val="00EE1C1D"/>
    <w:rsid w:val="00EE3AE2"/>
    <w:rsid w:val="00EE3C7B"/>
    <w:rsid w:val="00EE704B"/>
    <w:rsid w:val="00EE78EF"/>
    <w:rsid w:val="00EF5717"/>
    <w:rsid w:val="00F008BA"/>
    <w:rsid w:val="00F05A74"/>
    <w:rsid w:val="00F06080"/>
    <w:rsid w:val="00F1362D"/>
    <w:rsid w:val="00F15BB4"/>
    <w:rsid w:val="00F16D63"/>
    <w:rsid w:val="00F17BDF"/>
    <w:rsid w:val="00F17C14"/>
    <w:rsid w:val="00F31821"/>
    <w:rsid w:val="00F47C60"/>
    <w:rsid w:val="00F51281"/>
    <w:rsid w:val="00F625CB"/>
    <w:rsid w:val="00F63D2B"/>
    <w:rsid w:val="00F64452"/>
    <w:rsid w:val="00F66020"/>
    <w:rsid w:val="00F7138C"/>
    <w:rsid w:val="00F76E1A"/>
    <w:rsid w:val="00F830D7"/>
    <w:rsid w:val="00F86E8D"/>
    <w:rsid w:val="00F87416"/>
    <w:rsid w:val="00F90B0F"/>
    <w:rsid w:val="00F927AF"/>
    <w:rsid w:val="00F93C92"/>
    <w:rsid w:val="00FA05C8"/>
    <w:rsid w:val="00FA068B"/>
    <w:rsid w:val="00FA07A5"/>
    <w:rsid w:val="00FC30FB"/>
    <w:rsid w:val="00FD122D"/>
    <w:rsid w:val="00FD3B33"/>
    <w:rsid w:val="00FD560F"/>
    <w:rsid w:val="00FE208B"/>
    <w:rsid w:val="00FF1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364875"/>
  <w15:docId w15:val="{5A50FF55-5072-4328-A6FF-F904D3A22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BC1BD5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BC1BD5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BC1BD5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8825E3"/>
    <w:pPr>
      <w:ind w:left="720"/>
      <w:contextualSpacing/>
    </w:pPr>
  </w:style>
  <w:style w:type="paragraph" w:customStyle="1" w:styleId="Normal">
    <w:name w:val="[Normal]"/>
    <w:rsid w:val="0003539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extbubliny">
    <w:name w:val="Balloon Text"/>
    <w:basedOn w:val="Normln"/>
    <w:link w:val="TextbublinyChar"/>
    <w:rsid w:val="00DB75E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B75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48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9FB4C7"/>
            <w:bottom w:val="none" w:sz="0" w:space="0" w:color="auto"/>
            <w:right w:val="single" w:sz="36" w:space="0" w:color="9FB4C7"/>
          </w:divBdr>
          <w:divsChild>
            <w:div w:id="1465658201">
              <w:marLeft w:val="0"/>
              <w:marRight w:val="0"/>
              <w:marTop w:val="23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80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1685</TotalTime>
  <Pages>2</Pages>
  <Words>629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Zastupitelstva Olomouckého kraje musí proběhnou nejpozději 23</vt:lpstr>
    </vt:vector>
  </TitlesOfParts>
  <Company>KÚOK</Company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Zastupitelstva Olomouckého kraje musí proběhnou nejpozději 23</dc:title>
  <dc:creator>Vyhnálková Taťána</dc:creator>
  <cp:lastModifiedBy>Zimáková Kristýna</cp:lastModifiedBy>
  <cp:revision>100</cp:revision>
  <cp:lastPrinted>2016-02-10T08:51:00Z</cp:lastPrinted>
  <dcterms:created xsi:type="dcterms:W3CDTF">2016-02-04T07:40:00Z</dcterms:created>
  <dcterms:modified xsi:type="dcterms:W3CDTF">2021-06-15T09:43:00Z</dcterms:modified>
</cp:coreProperties>
</file>