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9B" w:rsidRDefault="007A2D9B" w:rsidP="00270524">
      <w:pPr>
        <w:pStyle w:val="Vbornzevusnesen"/>
        <w:ind w:left="0" w:firstLine="0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0B35" w:rsidRPr="00F16F99" w:rsidTr="00BC4723">
        <w:tc>
          <w:tcPr>
            <w:tcW w:w="9067" w:type="dxa"/>
            <w:vAlign w:val="center"/>
          </w:tcPr>
          <w:p w:rsidR="00820B35" w:rsidRPr="00F16F99" w:rsidRDefault="00820B35" w:rsidP="00BC4723">
            <w:pPr>
              <w:jc w:val="center"/>
              <w:rPr>
                <w:rFonts w:ascii="Arial" w:hAnsi="Arial" w:cs="Arial"/>
                <w:b/>
              </w:rPr>
            </w:pPr>
            <w:r w:rsidRPr="00F16F99">
              <w:rPr>
                <w:rFonts w:ascii="Arial" w:hAnsi="Arial" w:cs="Arial"/>
                <w:b/>
              </w:rPr>
              <w:t>Soubor akcí financovaných z úvěru</w:t>
            </w:r>
          </w:p>
        </w:tc>
      </w:tr>
      <w:tr w:rsidR="00820B35" w:rsidRPr="00517272" w:rsidTr="00BC4723"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</w:rPr>
              <w:t>Dodávka automobilového podvozku 4x4, sypací nástavba chemik, sklápěcí korba, čelní segmentová radlice</w:t>
            </w:r>
          </w:p>
        </w:tc>
      </w:tr>
      <w:tr w:rsidR="00820B35" w:rsidRPr="00517272" w:rsidTr="00BC4723">
        <w:trPr>
          <w:trHeight w:val="518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</w:rPr>
              <w:t>Dodávka automobilového podvozku 6x6, sypací nástavba chemik, sklápěcí korba, čelní segmentová radlice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Nová projektová dokumentace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  <w:bCs/>
              </w:rPr>
              <w:t>Projektová dokumentace WIM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44429-6 Horní Žleb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4381-1 Opatovice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>. 31239-4 Podlesí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Most </w:t>
            </w:r>
            <w:proofErr w:type="spellStart"/>
            <w:r w:rsidRPr="00517272">
              <w:rPr>
                <w:rFonts w:ascii="Arial" w:hAnsi="Arial" w:cs="Arial"/>
                <w:bCs/>
              </w:rPr>
              <w:t>ev.č</w:t>
            </w:r>
            <w:proofErr w:type="spellEnd"/>
            <w:r w:rsidRPr="00517272">
              <w:rPr>
                <w:rFonts w:ascii="Arial" w:hAnsi="Arial" w:cs="Arial"/>
                <w:bCs/>
              </w:rPr>
              <w:t xml:space="preserve">. 369-039 </w:t>
            </w:r>
            <w:proofErr w:type="spellStart"/>
            <w:r w:rsidRPr="00517272">
              <w:rPr>
                <w:rFonts w:ascii="Arial" w:hAnsi="Arial" w:cs="Arial"/>
                <w:bCs/>
              </w:rPr>
              <w:t>Raškov</w:t>
            </w:r>
            <w:proofErr w:type="spellEnd"/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III/03559 Poruba - průtah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III/31115 Štíty - ul. Nádražní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II/438 Opatovice - Býškovice 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III/3731 Chudobín - Haňovice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III/37772 Určice, Alojzov - průtahy</w:t>
            </w:r>
          </w:p>
        </w:tc>
      </w:tr>
      <w:tr w:rsidR="00820B35" w:rsidRPr="00517272" w:rsidTr="00BC4723">
        <w:trPr>
          <w:trHeight w:val="454"/>
        </w:trPr>
        <w:tc>
          <w:tcPr>
            <w:tcW w:w="9067" w:type="dxa"/>
            <w:vAlign w:val="center"/>
          </w:tcPr>
          <w:p w:rsidR="00820B35" w:rsidRPr="00517272" w:rsidRDefault="00820B35" w:rsidP="00BC47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II/450 </w:t>
            </w:r>
            <w:proofErr w:type="spellStart"/>
            <w:r>
              <w:rPr>
                <w:rFonts w:ascii="Arial" w:hAnsi="Arial" w:cs="Arial"/>
                <w:bCs/>
              </w:rPr>
              <w:t>Vidly</w:t>
            </w:r>
            <w:proofErr w:type="spellEnd"/>
          </w:p>
        </w:tc>
      </w:tr>
      <w:tr w:rsidR="00820B35" w:rsidTr="00BC4723">
        <w:trPr>
          <w:trHeight w:val="454"/>
        </w:trPr>
        <w:tc>
          <w:tcPr>
            <w:tcW w:w="9067" w:type="dxa"/>
            <w:vAlign w:val="center"/>
          </w:tcPr>
          <w:p w:rsidR="00820B35" w:rsidRDefault="00820B35" w:rsidP="00BC47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III/4384, III/4387, III/4389 Všechovice – průtah</w:t>
            </w:r>
          </w:p>
        </w:tc>
      </w:tr>
      <w:tr w:rsidR="00820B35" w:rsidTr="00BC4723">
        <w:trPr>
          <w:trHeight w:val="454"/>
        </w:trPr>
        <w:tc>
          <w:tcPr>
            <w:tcW w:w="9067" w:type="dxa"/>
            <w:vAlign w:val="center"/>
          </w:tcPr>
          <w:p w:rsidR="00820B35" w:rsidRDefault="00820B35" w:rsidP="00BC47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III/4466 Skrbeň - průtah</w:t>
            </w:r>
          </w:p>
        </w:tc>
      </w:tr>
    </w:tbl>
    <w:p w:rsidR="00503713" w:rsidRDefault="00503713" w:rsidP="00270524">
      <w:pPr>
        <w:pStyle w:val="Vbornzevusnesen"/>
        <w:ind w:left="0" w:firstLine="0"/>
      </w:pPr>
    </w:p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>
      <w:bookmarkStart w:id="0" w:name="_GoBack"/>
      <w:bookmarkEnd w:id="0"/>
    </w:p>
    <w:p w:rsidR="00503713" w:rsidRPr="00503713" w:rsidRDefault="00503713" w:rsidP="00503713"/>
    <w:p w:rsidR="00503713" w:rsidRPr="00503713" w:rsidRDefault="00503713" w:rsidP="00503713"/>
    <w:p w:rsidR="00503713" w:rsidRPr="00503713" w:rsidRDefault="00503713" w:rsidP="00503713">
      <w:pPr>
        <w:tabs>
          <w:tab w:val="left" w:pos="8627"/>
        </w:tabs>
      </w:pPr>
      <w:r>
        <w:tab/>
      </w:r>
    </w:p>
    <w:sectPr w:rsidR="00503713" w:rsidRPr="00503713" w:rsidSect="00820B35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85" w:rsidRDefault="001B0E85">
      <w:r>
        <w:separator/>
      </w:r>
    </w:p>
  </w:endnote>
  <w:endnote w:type="continuationSeparator" w:id="0">
    <w:p w:rsidR="001B0E85" w:rsidRDefault="001B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Pr="006A7FCE" w:rsidRDefault="00374BEB" w:rsidP="00F007CC">
    <w:pPr>
      <w:pStyle w:val="Zpat"/>
      <w:pBdr>
        <w:top w:val="single" w:sz="4" w:space="1" w:color="auto"/>
      </w:pBdr>
      <w:tabs>
        <w:tab w:val="clear" w:pos="9072"/>
        <w:tab w:val="right" w:pos="9638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7FCE" w:rsidRPr="006A7FC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21</w:t>
    </w:r>
    <w:r w:rsidR="006A7FCE" w:rsidRPr="006A7FC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6</w:t>
    </w:r>
    <w:r w:rsidR="006A7FCE" w:rsidRPr="006A7FCE">
      <w:rPr>
        <w:rFonts w:ascii="Arial" w:hAnsi="Arial" w:cs="Arial"/>
        <w:i/>
        <w:sz w:val="18"/>
        <w:szCs w:val="18"/>
      </w:rPr>
      <w:t>. 2021</w:t>
    </w:r>
    <w:r w:rsidR="006A7FCE" w:rsidRPr="006A7FCE">
      <w:rPr>
        <w:rFonts w:ascii="Arial" w:hAnsi="Arial" w:cs="Arial"/>
        <w:i/>
        <w:sz w:val="18"/>
        <w:szCs w:val="18"/>
      </w:rPr>
      <w:tab/>
    </w:r>
    <w:r w:rsidR="006A7FCE" w:rsidRPr="006A7FCE">
      <w:rPr>
        <w:rFonts w:ascii="Arial" w:hAnsi="Arial" w:cs="Arial"/>
        <w:i/>
        <w:sz w:val="18"/>
        <w:szCs w:val="18"/>
      </w:rPr>
      <w:tab/>
    </w:r>
    <w:r w:rsidR="00F007CC">
      <w:rPr>
        <w:rFonts w:ascii="Arial" w:hAnsi="Arial" w:cs="Arial"/>
        <w:i/>
        <w:sz w:val="18"/>
        <w:szCs w:val="18"/>
      </w:rPr>
      <w:t xml:space="preserve">     </w:t>
    </w:r>
    <w:r w:rsidR="006A7FCE" w:rsidRPr="006A7FCE">
      <w:rPr>
        <w:rFonts w:ascii="Arial" w:hAnsi="Arial" w:cs="Arial"/>
        <w:i/>
        <w:sz w:val="18"/>
        <w:szCs w:val="18"/>
      </w:rPr>
      <w:t xml:space="preserve">Strana </w:t>
    </w:r>
    <w:r w:rsidR="006A7FCE" w:rsidRPr="006A7FCE">
      <w:rPr>
        <w:rFonts w:ascii="Arial" w:hAnsi="Arial" w:cs="Arial"/>
        <w:i/>
        <w:sz w:val="18"/>
        <w:szCs w:val="18"/>
      </w:rPr>
      <w:fldChar w:fldCharType="begin"/>
    </w:r>
    <w:r w:rsidR="006A7FCE" w:rsidRPr="006A7FCE">
      <w:rPr>
        <w:rFonts w:ascii="Arial" w:hAnsi="Arial" w:cs="Arial"/>
        <w:i/>
        <w:sz w:val="18"/>
        <w:szCs w:val="18"/>
      </w:rPr>
      <w:instrText xml:space="preserve"> PAGE </w:instrText>
    </w:r>
    <w:r w:rsidR="006A7FCE" w:rsidRPr="006A7FCE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3</w:t>
    </w:r>
    <w:r w:rsidR="006A7FCE" w:rsidRPr="006A7FCE">
      <w:rPr>
        <w:rFonts w:ascii="Arial" w:hAnsi="Arial" w:cs="Arial"/>
        <w:i/>
        <w:sz w:val="18"/>
        <w:szCs w:val="18"/>
      </w:rPr>
      <w:fldChar w:fldCharType="end"/>
    </w:r>
    <w:r w:rsidR="006A7FCE" w:rsidRPr="006A7FCE">
      <w:rPr>
        <w:rFonts w:ascii="Arial" w:hAnsi="Arial" w:cs="Arial"/>
        <w:i/>
        <w:sz w:val="18"/>
        <w:szCs w:val="18"/>
      </w:rPr>
      <w:t xml:space="preserve"> (celkem </w:t>
    </w:r>
    <w:r w:rsidR="00505990">
      <w:rPr>
        <w:rFonts w:ascii="Arial" w:hAnsi="Arial" w:cs="Arial"/>
        <w:i/>
        <w:sz w:val="18"/>
        <w:szCs w:val="18"/>
      </w:rPr>
      <w:t>3</w:t>
    </w:r>
    <w:r w:rsidR="006A7FCE" w:rsidRPr="006A7FCE">
      <w:rPr>
        <w:rFonts w:ascii="Arial" w:hAnsi="Arial" w:cs="Arial"/>
        <w:i/>
        <w:sz w:val="18"/>
        <w:szCs w:val="18"/>
      </w:rPr>
      <w:t>)</w:t>
    </w:r>
  </w:p>
  <w:p w:rsidR="006A7FCE" w:rsidRPr="006A7FCE" w:rsidRDefault="00374BEB" w:rsidP="006A7FCE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</w:t>
    </w:r>
    <w:r w:rsidR="00B07FA9">
      <w:rPr>
        <w:rFonts w:ascii="Arial" w:hAnsi="Arial" w:cs="Arial"/>
        <w:i/>
        <w:sz w:val="18"/>
        <w:szCs w:val="18"/>
      </w:rPr>
      <w:t>5</w:t>
    </w:r>
    <w:r w:rsidR="006A7FCE" w:rsidRPr="006A7FCE">
      <w:rPr>
        <w:rFonts w:ascii="Arial" w:hAnsi="Arial" w:cs="Arial"/>
        <w:i/>
        <w:sz w:val="18"/>
        <w:szCs w:val="18"/>
      </w:rPr>
      <w:t xml:space="preserve">. </w:t>
    </w:r>
    <w:r w:rsidR="00503713">
      <w:rPr>
        <w:rFonts w:ascii="Arial" w:hAnsi="Arial" w:cs="Arial"/>
        <w:i/>
        <w:sz w:val="18"/>
        <w:szCs w:val="18"/>
      </w:rPr>
      <w:t>–</w:t>
    </w:r>
    <w:r w:rsidR="006A7FCE" w:rsidRPr="006A7FCE">
      <w:rPr>
        <w:rFonts w:ascii="Arial" w:hAnsi="Arial" w:cs="Arial"/>
        <w:i/>
        <w:sz w:val="18"/>
        <w:szCs w:val="18"/>
      </w:rPr>
      <w:t xml:space="preserve"> </w:t>
    </w:r>
    <w:r w:rsidR="00820B35">
      <w:rPr>
        <w:rFonts w:ascii="Arial" w:hAnsi="Arial" w:cs="Arial"/>
        <w:i/>
        <w:sz w:val="18"/>
        <w:szCs w:val="18"/>
      </w:rPr>
      <w:t xml:space="preserve">Aktualizace seznamu akcí hrazených z investičního </w:t>
    </w:r>
    <w:r w:rsidR="00503713">
      <w:rPr>
        <w:rFonts w:ascii="Arial" w:hAnsi="Arial" w:cs="Arial"/>
        <w:i/>
        <w:sz w:val="18"/>
        <w:szCs w:val="18"/>
      </w:rPr>
      <w:t>úvěru Správy silnic Olomouckého kraje</w:t>
    </w:r>
    <w:r w:rsidR="00820B35">
      <w:rPr>
        <w:rFonts w:ascii="Arial" w:hAnsi="Arial" w:cs="Arial"/>
        <w:i/>
        <w:sz w:val="18"/>
        <w:szCs w:val="18"/>
      </w:rPr>
      <w:t xml:space="preserve"> a přehled čerpání úvěru</w:t>
    </w:r>
  </w:p>
  <w:p w:rsidR="004559DF" w:rsidRPr="00503713" w:rsidRDefault="00820B35" w:rsidP="006A7FC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Usnesení – příloha č. 01 – Aktualizovaný seznam akcí hrazených z investičního úvěru Správy silnic Olomouckého kraje</w:t>
    </w:r>
    <w:r w:rsidR="00C41793">
      <w:rPr>
        <w:rFonts w:ascii="Arial" w:hAnsi="Arial" w:cs="Arial"/>
        <w:i/>
        <w:sz w:val="18"/>
        <w:szCs w:val="18"/>
      </w:rPr>
      <w:t>, p. 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85" w:rsidRDefault="001B0E85">
      <w:r>
        <w:separator/>
      </w:r>
    </w:p>
  </w:footnote>
  <w:footnote w:type="continuationSeparator" w:id="0">
    <w:p w:rsidR="001B0E85" w:rsidRDefault="001B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Default="00820B35" w:rsidP="00503713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- p</w:t>
    </w:r>
    <w:r w:rsidR="006A7FCE">
      <w:rPr>
        <w:rFonts w:ascii="Arial" w:hAnsi="Arial" w:cs="Arial"/>
        <w:i/>
      </w:rPr>
      <w:t>říloha č. 0</w:t>
    </w:r>
    <w:r w:rsidR="00DB6D88">
      <w:rPr>
        <w:rFonts w:ascii="Arial" w:hAnsi="Arial" w:cs="Arial"/>
        <w:i/>
      </w:rPr>
      <w:t>1</w:t>
    </w:r>
  </w:p>
  <w:p w:rsidR="006A7FCE" w:rsidRPr="00503713" w:rsidRDefault="00820B35" w:rsidP="00503713">
    <w:pPr>
      <w:pStyle w:val="Radaploha1"/>
      <w:numPr>
        <w:ilvl w:val="0"/>
        <w:numId w:val="0"/>
      </w:numPr>
      <w:pBdr>
        <w:bottom w:val="single" w:sz="4" w:space="1" w:color="auto"/>
      </w:pBdr>
      <w:tabs>
        <w:tab w:val="left" w:pos="540"/>
      </w:tabs>
      <w:spacing w:after="0"/>
      <w:jc w:val="center"/>
      <w:rPr>
        <w:i/>
        <w:u w:val="none"/>
      </w:rPr>
    </w:pPr>
    <w:r>
      <w:rPr>
        <w:i/>
        <w:u w:val="none"/>
      </w:rPr>
      <w:t>Aktualizovaný seznam akcí hrazených z investičního úvěru Správy silnic Olomouckého kraje</w:t>
    </w:r>
    <w:r w:rsidR="00C41793">
      <w:rPr>
        <w:i/>
        <w:u w:val="none"/>
      </w:rPr>
      <w:t>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1"/>
  </w:num>
  <w:num w:numId="5">
    <w:abstractNumId w:val="7"/>
  </w:num>
  <w:num w:numId="6">
    <w:abstractNumId w:val="22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21"/>
  </w:num>
  <w:num w:numId="12">
    <w:abstractNumId w:val="24"/>
  </w:num>
  <w:num w:numId="13">
    <w:abstractNumId w:val="20"/>
  </w:num>
  <w:num w:numId="14">
    <w:abstractNumId w:val="23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9"/>
    <w:rsid w:val="00016A34"/>
    <w:rsid w:val="00022A1A"/>
    <w:rsid w:val="00027542"/>
    <w:rsid w:val="000303A2"/>
    <w:rsid w:val="0004097C"/>
    <w:rsid w:val="00053A7E"/>
    <w:rsid w:val="00056E3E"/>
    <w:rsid w:val="00090483"/>
    <w:rsid w:val="000A3363"/>
    <w:rsid w:val="000E6FFF"/>
    <w:rsid w:val="00115587"/>
    <w:rsid w:val="001270F7"/>
    <w:rsid w:val="0014185C"/>
    <w:rsid w:val="00151030"/>
    <w:rsid w:val="00153DD4"/>
    <w:rsid w:val="00194630"/>
    <w:rsid w:val="001B0E85"/>
    <w:rsid w:val="001C17BB"/>
    <w:rsid w:val="001C74EF"/>
    <w:rsid w:val="001D0F61"/>
    <w:rsid w:val="001D442A"/>
    <w:rsid w:val="001E5D0E"/>
    <w:rsid w:val="00201165"/>
    <w:rsid w:val="002016F4"/>
    <w:rsid w:val="00202866"/>
    <w:rsid w:val="002132FB"/>
    <w:rsid w:val="002165C9"/>
    <w:rsid w:val="00216FC8"/>
    <w:rsid w:val="00260A19"/>
    <w:rsid w:val="00270524"/>
    <w:rsid w:val="002862D4"/>
    <w:rsid w:val="0029103B"/>
    <w:rsid w:val="002C0E71"/>
    <w:rsid w:val="002C22E3"/>
    <w:rsid w:val="002C39A0"/>
    <w:rsid w:val="002D4B7C"/>
    <w:rsid w:val="002D5A86"/>
    <w:rsid w:val="003104FC"/>
    <w:rsid w:val="00311C22"/>
    <w:rsid w:val="003231A3"/>
    <w:rsid w:val="00324E2C"/>
    <w:rsid w:val="00334D2F"/>
    <w:rsid w:val="00357377"/>
    <w:rsid w:val="00357F5F"/>
    <w:rsid w:val="00374BEB"/>
    <w:rsid w:val="00395768"/>
    <w:rsid w:val="003B0099"/>
    <w:rsid w:val="003B4082"/>
    <w:rsid w:val="003D21E8"/>
    <w:rsid w:val="003D2CC9"/>
    <w:rsid w:val="003E1F30"/>
    <w:rsid w:val="003E72D5"/>
    <w:rsid w:val="0040624A"/>
    <w:rsid w:val="00420C60"/>
    <w:rsid w:val="00424DCB"/>
    <w:rsid w:val="0042541C"/>
    <w:rsid w:val="0043795C"/>
    <w:rsid w:val="00455147"/>
    <w:rsid w:val="004556B0"/>
    <w:rsid w:val="004559DF"/>
    <w:rsid w:val="00470D94"/>
    <w:rsid w:val="004850E8"/>
    <w:rsid w:val="00494660"/>
    <w:rsid w:val="004D2EA1"/>
    <w:rsid w:val="004F28FE"/>
    <w:rsid w:val="004F5DEE"/>
    <w:rsid w:val="00503713"/>
    <w:rsid w:val="00505990"/>
    <w:rsid w:val="00537F40"/>
    <w:rsid w:val="00555BA0"/>
    <w:rsid w:val="0059054C"/>
    <w:rsid w:val="00607DFA"/>
    <w:rsid w:val="00626AA9"/>
    <w:rsid w:val="00656B87"/>
    <w:rsid w:val="006658ED"/>
    <w:rsid w:val="006A53FD"/>
    <w:rsid w:val="006A7FCE"/>
    <w:rsid w:val="006B324E"/>
    <w:rsid w:val="006C6258"/>
    <w:rsid w:val="006F49F9"/>
    <w:rsid w:val="00703D79"/>
    <w:rsid w:val="0071113F"/>
    <w:rsid w:val="00726BCA"/>
    <w:rsid w:val="00736C87"/>
    <w:rsid w:val="00737143"/>
    <w:rsid w:val="00746B44"/>
    <w:rsid w:val="007479DB"/>
    <w:rsid w:val="007527E4"/>
    <w:rsid w:val="00757881"/>
    <w:rsid w:val="007834A3"/>
    <w:rsid w:val="007A2D9B"/>
    <w:rsid w:val="007C098A"/>
    <w:rsid w:val="007C74CF"/>
    <w:rsid w:val="007D772B"/>
    <w:rsid w:val="007D7898"/>
    <w:rsid w:val="007E1CAE"/>
    <w:rsid w:val="007F290B"/>
    <w:rsid w:val="007F6B91"/>
    <w:rsid w:val="00815A1D"/>
    <w:rsid w:val="00820B35"/>
    <w:rsid w:val="00822E9A"/>
    <w:rsid w:val="00823DF2"/>
    <w:rsid w:val="008362D4"/>
    <w:rsid w:val="00840D05"/>
    <w:rsid w:val="00862293"/>
    <w:rsid w:val="008E741F"/>
    <w:rsid w:val="00911FCE"/>
    <w:rsid w:val="00922A01"/>
    <w:rsid w:val="0095341A"/>
    <w:rsid w:val="00965020"/>
    <w:rsid w:val="00970B81"/>
    <w:rsid w:val="00997AEB"/>
    <w:rsid w:val="009D671C"/>
    <w:rsid w:val="009E4189"/>
    <w:rsid w:val="009F14D8"/>
    <w:rsid w:val="00A10E65"/>
    <w:rsid w:val="00A25B0E"/>
    <w:rsid w:val="00A6072C"/>
    <w:rsid w:val="00A71223"/>
    <w:rsid w:val="00A76BCC"/>
    <w:rsid w:val="00A90CC9"/>
    <w:rsid w:val="00A924EF"/>
    <w:rsid w:val="00A929EE"/>
    <w:rsid w:val="00AC0F08"/>
    <w:rsid w:val="00B07FA9"/>
    <w:rsid w:val="00B11775"/>
    <w:rsid w:val="00B7615B"/>
    <w:rsid w:val="00B85D60"/>
    <w:rsid w:val="00BA5221"/>
    <w:rsid w:val="00C1249F"/>
    <w:rsid w:val="00C41793"/>
    <w:rsid w:val="00C5727A"/>
    <w:rsid w:val="00CA7121"/>
    <w:rsid w:val="00CC74E6"/>
    <w:rsid w:val="00CE35E8"/>
    <w:rsid w:val="00CE40F6"/>
    <w:rsid w:val="00D034AE"/>
    <w:rsid w:val="00D06172"/>
    <w:rsid w:val="00D12858"/>
    <w:rsid w:val="00D45EF8"/>
    <w:rsid w:val="00D50BD5"/>
    <w:rsid w:val="00D60D3B"/>
    <w:rsid w:val="00D62112"/>
    <w:rsid w:val="00D63192"/>
    <w:rsid w:val="00D87B48"/>
    <w:rsid w:val="00D87F2F"/>
    <w:rsid w:val="00DB4AAD"/>
    <w:rsid w:val="00DB6D88"/>
    <w:rsid w:val="00DC2946"/>
    <w:rsid w:val="00DE4A6A"/>
    <w:rsid w:val="00E02991"/>
    <w:rsid w:val="00E04E9D"/>
    <w:rsid w:val="00E06C1A"/>
    <w:rsid w:val="00E07105"/>
    <w:rsid w:val="00E217F8"/>
    <w:rsid w:val="00E349AE"/>
    <w:rsid w:val="00E45E3A"/>
    <w:rsid w:val="00E75366"/>
    <w:rsid w:val="00EB7262"/>
    <w:rsid w:val="00ED5607"/>
    <w:rsid w:val="00F007CC"/>
    <w:rsid w:val="00F15A6D"/>
    <w:rsid w:val="00F17DBF"/>
    <w:rsid w:val="00F26E3F"/>
    <w:rsid w:val="00FA16B1"/>
    <w:rsid w:val="00FA21E3"/>
    <w:rsid w:val="00FB016A"/>
    <w:rsid w:val="00FB30EF"/>
    <w:rsid w:val="00FC1EC0"/>
    <w:rsid w:val="00FE1835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36043D"/>
  <w15:chartTrackingRefBased/>
  <w15:docId w15:val="{DEBB887C-9C99-439F-9372-BDD07ED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4559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559DF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1C74EF"/>
    <w:rPr>
      <w:rFonts w:ascii="Arial" w:hAnsi="Arial"/>
      <w:bCs/>
      <w:noProof/>
      <w:sz w:val="24"/>
      <w:lang w:eastAsia="en-US"/>
    </w:rPr>
  </w:style>
  <w:style w:type="paragraph" w:styleId="Textbubliny">
    <w:name w:val="Balloon Text"/>
    <w:basedOn w:val="Normln"/>
    <w:link w:val="TextbublinyChar"/>
    <w:rsid w:val="00286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62D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rsid w:val="006A7FCE"/>
    <w:rPr>
      <w:sz w:val="24"/>
      <w:szCs w:val="24"/>
    </w:rPr>
  </w:style>
  <w:style w:type="paragraph" w:customStyle="1" w:styleId="Radaploha1">
    <w:name w:val="Rada příloha č.1"/>
    <w:basedOn w:val="Text"/>
    <w:rsid w:val="00503713"/>
    <w:pPr>
      <w:numPr>
        <w:numId w:val="26"/>
      </w:numPr>
      <w:spacing w:after="120"/>
    </w:pPr>
    <w:rPr>
      <w:u w:val="single"/>
    </w:rPr>
  </w:style>
  <w:style w:type="table" w:styleId="Mkatabulky">
    <w:name w:val="Table Grid"/>
    <w:basedOn w:val="Normlntabulka"/>
    <w:uiPriority w:val="59"/>
    <w:rsid w:val="0082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Růžička</dc:creator>
  <cp:keywords/>
  <cp:lastModifiedBy>Unzeitigová Karla</cp:lastModifiedBy>
  <cp:revision>2</cp:revision>
  <cp:lastPrinted>2021-03-17T09:37:00Z</cp:lastPrinted>
  <dcterms:created xsi:type="dcterms:W3CDTF">2021-06-02T12:38:00Z</dcterms:created>
  <dcterms:modified xsi:type="dcterms:W3CDTF">2021-06-02T12:38:00Z</dcterms:modified>
</cp:coreProperties>
</file>