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7D" w:rsidRDefault="003D4E7D" w:rsidP="003D4E7D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3D4E7D" w:rsidRDefault="003D4E7D" w:rsidP="003D4E7D">
      <w:pPr>
        <w:jc w:val="both"/>
        <w:rPr>
          <w:rFonts w:ascii="Arial" w:hAnsi="Arial" w:cs="Arial"/>
          <w:sz w:val="10"/>
          <w:szCs w:val="10"/>
        </w:rPr>
      </w:pPr>
    </w:p>
    <w:p w:rsidR="003D4E7D" w:rsidRDefault="003D4E7D" w:rsidP="003D4E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Zastupitelstvo Olomouckého kraje na svém zasedání dne 22. 2. 2021 usnesením č.  UZ/3/15/2021 schválilo Zásady pro poskytování individuálních dotací z rozpočtu Olomouckého kraje v roce 2021 (Zásady). Zastupitelstvo Olomouckého kraje společně se Zásadami také schválilo vzorové veřejnoprávní smlouvy o poskytnutí individuální </w:t>
      </w:r>
      <w:r w:rsidRPr="00EE3317">
        <w:rPr>
          <w:rFonts w:ascii="Arial" w:hAnsi="Arial" w:cs="Arial"/>
        </w:rPr>
        <w:t>dotace</w:t>
      </w:r>
      <w:r w:rsidRPr="00EE3317">
        <w:rPr>
          <w:rFonts w:ascii="Arial" w:hAnsi="Arial" w:cs="Arial"/>
          <w:bCs/>
        </w:rPr>
        <w:t xml:space="preserve">. </w:t>
      </w:r>
      <w:r w:rsidRPr="00EE3317">
        <w:rPr>
          <w:rFonts w:ascii="Arial" w:hAnsi="Arial" w:cs="Arial"/>
        </w:rPr>
        <w:t xml:space="preserve">V </w:t>
      </w:r>
      <w:r w:rsidR="00EE3317" w:rsidRPr="00EE3317">
        <w:rPr>
          <w:rFonts w:ascii="Arial" w:hAnsi="Arial" w:cs="Arial"/>
        </w:rPr>
        <w:t>tomto případě bude použit vzor</w:t>
      </w:r>
      <w:r w:rsidRPr="00EE3317">
        <w:rPr>
          <w:rFonts w:ascii="Arial" w:hAnsi="Arial" w:cs="Arial"/>
        </w:rPr>
        <w:t xml:space="preserve">: </w:t>
      </w:r>
      <w:r w:rsidR="00EE3317" w:rsidRPr="00EE3317">
        <w:rPr>
          <w:rFonts w:ascii="Arial" w:hAnsi="Arial" w:cs="Arial"/>
          <w:bCs/>
        </w:rPr>
        <w:t xml:space="preserve">veřejnoprávní smlouva o poskytnutí individuální dotace </w:t>
      </w:r>
      <w:r w:rsidR="00593AC1">
        <w:rPr>
          <w:rFonts w:ascii="Arial" w:hAnsi="Arial" w:cs="Arial"/>
          <w:bCs/>
        </w:rPr>
        <w:t xml:space="preserve">na akci </w:t>
      </w:r>
      <w:r w:rsidR="00EE3317" w:rsidRPr="00EE3317">
        <w:rPr>
          <w:rFonts w:ascii="Arial" w:hAnsi="Arial" w:cs="Arial"/>
          <w:bCs/>
        </w:rPr>
        <w:t>právnickým osobám (mimo obce a příspěvkové organizace)</w:t>
      </w:r>
      <w:r w:rsidRPr="00EE3317">
        <w:rPr>
          <w:rFonts w:ascii="Arial" w:hAnsi="Arial" w:cs="Arial"/>
          <w:bCs/>
        </w:rPr>
        <w:t>.</w:t>
      </w:r>
    </w:p>
    <w:p w:rsidR="003D4E7D" w:rsidRDefault="003D4E7D" w:rsidP="003D4E7D">
      <w:pPr>
        <w:jc w:val="both"/>
        <w:rPr>
          <w:rFonts w:ascii="Arial" w:hAnsi="Arial" w:cs="Arial"/>
        </w:rPr>
      </w:pPr>
    </w:p>
    <w:p w:rsidR="003D4E7D" w:rsidRDefault="003D4E7D" w:rsidP="003D4E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Radě Olomouckého kraje (dále jen ROK) jsou předkládány k projednání žádosti o poskytnutí individuálních dotací z rozpočtu Olomouckého kraje </w:t>
      </w:r>
      <w:r w:rsidR="00744733">
        <w:rPr>
          <w:rFonts w:ascii="Arial" w:hAnsi="Arial" w:cs="Arial"/>
        </w:rPr>
        <w:t>2021 v </w:t>
      </w:r>
      <w:r>
        <w:rPr>
          <w:rFonts w:ascii="Arial" w:hAnsi="Arial" w:cs="Arial"/>
        </w:rPr>
        <w:t>oblasti</w:t>
      </w:r>
      <w:r w:rsidR="00744733">
        <w:rPr>
          <w:rFonts w:ascii="Arial" w:hAnsi="Arial" w:cs="Arial"/>
        </w:rPr>
        <w:t xml:space="preserve"> kultury a</w:t>
      </w:r>
      <w:r>
        <w:rPr>
          <w:rFonts w:ascii="Arial" w:hAnsi="Arial" w:cs="Arial"/>
        </w:rPr>
        <w:t xml:space="preserve"> památkové péče. Individuální dotace nejsou dalším dotačním programem v rámci dotační politiky Olomouckého kraje, ale jsou zavedeny jako doplňkový postup pro podporu žádostí na významné akce/projekty s celokrajským dopadem, případně na akce investičního charakteru, pro které není vypsán dotační program, a na akce/projekty investičního charakteru, u kterých bude vyžadován příslib spolufinancování z rozpočtu Olomouckého kraje. O individuální dotaci lze požádat v případě, že na daný účel nebyl v roce 2021 vypsán vhodný dotační program a Olomoucký kraj nepředpokládá v daném kalendářním roce vyhlášení dotačního programu s vyhovujícím účelem (dle seznamu dotačních programů pro rok 2021, který je zveřejněn na webových stránkách Olomouckého kraje a na úřední desce), a v případě, že na daný účel byl/bude v roce 2021 vypsán dotační program, ale konkrétní žadatel není/nebyl v daném dotačním programu oprávněným žadatelem (v pravidlech dotačního programu není definován jako žadatel, který může v dotačním programu žádat o dotaci na daný účel).</w:t>
      </w:r>
    </w:p>
    <w:p w:rsidR="003D4E7D" w:rsidRDefault="003D4E7D" w:rsidP="003D4E7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 sportu, kultury a památkové péče (dále jen OSKPP) </w:t>
      </w:r>
      <w:r w:rsidRPr="00744733">
        <w:rPr>
          <w:rFonts w:ascii="Arial" w:hAnsi="Arial" w:cs="Arial"/>
        </w:rPr>
        <w:t xml:space="preserve">obdržel </w:t>
      </w:r>
      <w:r w:rsidR="00E443B3">
        <w:rPr>
          <w:rFonts w:ascii="Arial" w:hAnsi="Arial" w:cs="Arial"/>
        </w:rPr>
        <w:t>1 žádost</w:t>
      </w:r>
      <w:r w:rsidR="00744733">
        <w:rPr>
          <w:rFonts w:ascii="Arial" w:hAnsi="Arial" w:cs="Arial"/>
        </w:rPr>
        <w:t xml:space="preserve"> </w:t>
      </w:r>
      <w:r w:rsidR="00744733" w:rsidRPr="00744733">
        <w:rPr>
          <w:rFonts w:ascii="Arial" w:hAnsi="Arial" w:cs="Arial"/>
          <w:bCs/>
        </w:rPr>
        <w:t xml:space="preserve">v oblasti kultury ze dne 4. 5. 2021 a </w:t>
      </w:r>
      <w:r w:rsidR="00744733">
        <w:rPr>
          <w:rFonts w:ascii="Arial" w:hAnsi="Arial" w:cs="Arial"/>
          <w:bCs/>
        </w:rPr>
        <w:t xml:space="preserve">1 žádost z oblasti </w:t>
      </w:r>
      <w:r w:rsidR="00744733" w:rsidRPr="00744733">
        <w:rPr>
          <w:rFonts w:ascii="Arial" w:hAnsi="Arial" w:cs="Arial"/>
          <w:bCs/>
        </w:rPr>
        <w:t>památkové péče ze dne 5. 5. 2021</w:t>
      </w:r>
      <w:r w:rsidR="001B34A4">
        <w:rPr>
          <w:rFonts w:ascii="Arial" w:hAnsi="Arial" w:cs="Arial"/>
        </w:rPr>
        <w:t>, které</w:t>
      </w:r>
      <w:r w:rsidR="00744733">
        <w:rPr>
          <w:rFonts w:ascii="Arial" w:hAnsi="Arial" w:cs="Arial"/>
        </w:rPr>
        <w:t xml:space="preserve"> jsou</w:t>
      </w:r>
      <w:r>
        <w:rPr>
          <w:rFonts w:ascii="Arial" w:hAnsi="Arial" w:cs="Arial"/>
        </w:rPr>
        <w:t xml:space="preserve"> nyní předkládán</w:t>
      </w:r>
      <w:r w:rsidR="0074473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E443B3">
        <w:rPr>
          <w:rFonts w:ascii="Arial" w:hAnsi="Arial" w:cs="Arial"/>
        </w:rPr>
        <w:t>Z</w:t>
      </w:r>
      <w:r>
        <w:rPr>
          <w:rFonts w:ascii="Arial" w:hAnsi="Arial" w:cs="Arial"/>
        </w:rPr>
        <w:t>OK.</w:t>
      </w:r>
    </w:p>
    <w:p w:rsidR="00744733" w:rsidRDefault="00744733" w:rsidP="003D4E7D">
      <w:pPr>
        <w:spacing w:after="120"/>
        <w:jc w:val="both"/>
        <w:rPr>
          <w:rFonts w:ascii="Arial" w:hAnsi="Arial" w:cs="Arial"/>
        </w:rPr>
      </w:pPr>
    </w:p>
    <w:p w:rsidR="00744733" w:rsidRDefault="00E443B3" w:rsidP="003D4E7D">
      <w:p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Žádost o individuální dotaci</w:t>
      </w:r>
      <w:r w:rsidR="00744733" w:rsidRPr="00744733">
        <w:rPr>
          <w:rFonts w:ascii="Arial" w:hAnsi="Arial" w:cs="Arial"/>
          <w:b/>
          <w:bCs/>
          <w:u w:val="single"/>
        </w:rPr>
        <w:t xml:space="preserve"> v oblasti kultury</w:t>
      </w:r>
    </w:p>
    <w:p w:rsidR="00744733" w:rsidRDefault="00744733" w:rsidP="003D4E7D">
      <w:pPr>
        <w:spacing w:after="120"/>
        <w:jc w:val="both"/>
        <w:rPr>
          <w:rFonts w:ascii="Arial" w:hAnsi="Arial" w:cs="Arial"/>
        </w:rPr>
      </w:pPr>
    </w:p>
    <w:p w:rsidR="00744733" w:rsidRPr="00744733" w:rsidRDefault="00E443B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44733" w:rsidRPr="00744733">
        <w:rPr>
          <w:rFonts w:ascii="Arial" w:hAnsi="Arial" w:cs="Arial"/>
          <w:b/>
          <w:bCs/>
        </w:rPr>
        <w:t xml:space="preserve">. Žadatel: TJ Sokol Protivanov z. </w:t>
      </w:r>
      <w:proofErr w:type="gramStart"/>
      <w:r w:rsidR="00744733" w:rsidRPr="00744733">
        <w:rPr>
          <w:rFonts w:ascii="Arial" w:hAnsi="Arial" w:cs="Arial"/>
          <w:b/>
          <w:bCs/>
        </w:rPr>
        <w:t>s.</w:t>
      </w:r>
      <w:proofErr w:type="gramEnd"/>
      <w:r w:rsidR="00744733" w:rsidRPr="00744733">
        <w:rPr>
          <w:rFonts w:ascii="Arial" w:hAnsi="Arial" w:cs="Arial"/>
          <w:b/>
          <w:bCs/>
        </w:rPr>
        <w:t>, Sokolská 198, 798 48 Olomouc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IČO: 16367880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  <w:bCs/>
        </w:rPr>
        <w:t xml:space="preserve">Název projektu: </w:t>
      </w:r>
      <w:r w:rsidRPr="00744733">
        <w:rPr>
          <w:rFonts w:ascii="Arial" w:hAnsi="Arial" w:cs="Arial"/>
          <w:b/>
        </w:rPr>
        <w:t>Rekonstrukce jevištní techniky v kulturním zařízení – sokolovny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  <w:bCs/>
        </w:rPr>
        <w:t xml:space="preserve">Termín doručení: </w:t>
      </w:r>
      <w:r w:rsidRPr="00744733">
        <w:rPr>
          <w:rFonts w:ascii="Arial" w:hAnsi="Arial" w:cs="Arial"/>
          <w:b/>
        </w:rPr>
        <w:t>4. 5. 2021 (elektronicky), 10. 5. 2021 (fyzicky)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  <w:b/>
          <w:bCs/>
        </w:rPr>
        <w:t>Stručný popis projektu – investiční (v žádosti není specifikováno):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Rekonstrukce jevištní techniky v kulturním zařízení – sokolovně. Jedná se o rekonstrukci původního zařízení jeviště z 60. let, které je nefunkční. Jedná se o rekonstrukci opony, osvětlení jeviště a ovládacího pultu. Dotace bude použita na rekonstrukci jevištní techniky.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Celkové předpokládané výdaje realizované akce/projektu:</w:t>
      </w:r>
      <w:r w:rsidRPr="007447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744733">
        <w:rPr>
          <w:rFonts w:ascii="Arial" w:hAnsi="Arial" w:cs="Arial"/>
        </w:rPr>
        <w:t xml:space="preserve">300 000 </w:t>
      </w:r>
      <w:r w:rsidRPr="00744733">
        <w:rPr>
          <w:rFonts w:ascii="Arial" w:hAnsi="Arial" w:cs="Arial"/>
          <w:bCs/>
        </w:rPr>
        <w:t>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</w:rPr>
        <w:t>Výše požadované dotace z rozpočtu</w:t>
      </w:r>
      <w:r>
        <w:rPr>
          <w:rFonts w:ascii="Arial" w:hAnsi="Arial" w:cs="Arial"/>
          <w:b/>
        </w:rPr>
        <w:t xml:space="preserve"> Olomouckého kraje:            </w:t>
      </w:r>
      <w:r w:rsidRPr="00744733">
        <w:rPr>
          <w:rFonts w:ascii="Arial" w:hAnsi="Arial" w:cs="Arial"/>
          <w:b/>
          <w:bCs/>
        </w:rPr>
        <w:t>270 000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  <w:bCs/>
        </w:rPr>
        <w:t>Vlastní a jiné zdroje:</w:t>
      </w:r>
      <w:r w:rsidRPr="00744733"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 xml:space="preserve">  30 000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ab/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lastRenderedPageBreak/>
        <w:t>Termín realizace:   1. 7. 2021 – 30. 11. 2021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Termín vyúčtování: 28. 2. 2022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  <w:bCs/>
        </w:rPr>
        <w:t>Podpora de minimis: ANO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Poskytnuté dotace žadateli: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 xml:space="preserve">A) na požadovanou akci: 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 xml:space="preserve">2017 – 0 Kč 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 xml:space="preserve">2018 – 0 Kč 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 xml:space="preserve">2019 – 0 Kč 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>2020 – 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B) ostatní dotace žadateli z oblasti kultury: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>2017 – 1 000 000 Kč (Individuální žádost v oblasti školství, sportu a kultury – Rekonstrukce stropu budovy Sokolovny)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>2018 – 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>2019 – 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•</w:t>
      </w:r>
      <w:r w:rsidRPr="00744733">
        <w:rPr>
          <w:rFonts w:ascii="Arial" w:hAnsi="Arial" w:cs="Arial"/>
        </w:rPr>
        <w:tab/>
        <w:t>2020 – 0 Kč</w:t>
      </w:r>
    </w:p>
    <w:p w:rsidR="00744733" w:rsidRPr="00744733" w:rsidRDefault="00744733" w:rsidP="00744733">
      <w:pPr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Posouzení žádosti: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  <w:b/>
          <w:bCs/>
        </w:rPr>
        <w:t xml:space="preserve">Žádost splňuje podmínky uvedené v odst. 1.2 Zásad </w:t>
      </w:r>
      <w:r w:rsidRPr="00744733">
        <w:rPr>
          <w:rFonts w:ascii="Arial" w:hAnsi="Arial" w:cs="Arial"/>
          <w:b/>
        </w:rPr>
        <w:t xml:space="preserve">pro poskytování individuálních dotací z rozpočtu Olomouckého kraje v roce 2021. </w:t>
      </w:r>
      <w:r w:rsidRPr="00744733">
        <w:rPr>
          <w:rFonts w:ascii="Arial" w:hAnsi="Arial" w:cs="Arial"/>
          <w:i/>
        </w:rPr>
        <w:t>(ne</w:t>
      </w:r>
      <w:r w:rsidRPr="00744733">
        <w:rPr>
          <w:rFonts w:ascii="Arial" w:hAnsi="Arial" w:cs="Arial"/>
          <w:i/>
          <w:iCs/>
        </w:rPr>
        <w:t>byl vyhlášen vhodný dotační program</w:t>
      </w:r>
      <w:r w:rsidRPr="00744733">
        <w:rPr>
          <w:rFonts w:ascii="Arial" w:hAnsi="Arial" w:cs="Arial"/>
          <w:i/>
        </w:rPr>
        <w:t>)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</w:rPr>
        <w:t xml:space="preserve">Žádost splňuje všechny formální náležitosti odst. 4.5. Zásad. </w:t>
      </w:r>
      <w:r w:rsidRPr="00744733">
        <w:rPr>
          <w:rFonts w:ascii="Arial" w:hAnsi="Arial" w:cs="Arial"/>
          <w:i/>
          <w:iCs/>
        </w:rPr>
        <w:t>(způsob podání žádosti)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</w:rPr>
        <w:t>Nejedná se o akci mimořádného významu.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Závěr:</w:t>
      </w:r>
    </w:p>
    <w:p w:rsid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Návrh předkladatele: NEVYHOVĚT</w:t>
      </w:r>
    </w:p>
    <w:p w:rsid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3D4E7D" w:rsidRDefault="008C7A5E" w:rsidP="003D4E7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Žádosti o individuální dotaci</w:t>
      </w:r>
      <w:r w:rsidR="003D4E7D">
        <w:rPr>
          <w:rFonts w:ascii="Arial" w:hAnsi="Arial" w:cs="Arial"/>
          <w:b/>
          <w:bCs/>
          <w:u w:val="single"/>
        </w:rPr>
        <w:t xml:space="preserve"> v oblasti památkové péče</w:t>
      </w:r>
    </w:p>
    <w:p w:rsidR="003D4E7D" w:rsidRDefault="003D4E7D" w:rsidP="003D4E7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  <w:u w:val="single"/>
        </w:rPr>
      </w:pPr>
    </w:p>
    <w:p w:rsidR="00744733" w:rsidRPr="00744733" w:rsidRDefault="00E443B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44733" w:rsidRPr="00744733">
        <w:rPr>
          <w:rFonts w:ascii="Arial" w:hAnsi="Arial" w:cs="Arial"/>
          <w:b/>
          <w:bCs/>
        </w:rPr>
        <w:t>. Žadatel: Řím</w:t>
      </w:r>
      <w:r w:rsidR="00DA2B2D">
        <w:rPr>
          <w:rFonts w:ascii="Arial" w:hAnsi="Arial" w:cs="Arial"/>
          <w:b/>
          <w:bCs/>
        </w:rPr>
        <w:t>skokatolická farnost Šternberk</w:t>
      </w:r>
      <w:r w:rsidR="00744733" w:rsidRPr="00744733">
        <w:rPr>
          <w:rFonts w:ascii="Arial" w:hAnsi="Arial" w:cs="Arial"/>
          <w:b/>
          <w:bCs/>
        </w:rPr>
        <w:t>, Farní 50/3, 785 01, Šternberk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IČO: 48770612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  <w:bCs/>
        </w:rPr>
        <w:t>Název projektu: Revitalizace chrámu Zvěstování Panny Marie ve Šternberku – obnova jižní věže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  <w:bCs/>
        </w:rPr>
        <w:t xml:space="preserve">Termín doručení: </w:t>
      </w:r>
      <w:r w:rsidRPr="00744733">
        <w:rPr>
          <w:rFonts w:ascii="Arial" w:hAnsi="Arial" w:cs="Arial"/>
          <w:b/>
        </w:rPr>
        <w:t>5. 5. 2021 (elektronicky), 6. 5. 2021 (fyzicky)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  <w:b/>
          <w:bCs/>
        </w:rPr>
        <w:t>Stručný popis projektu – neinvestiční: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Dotace bude použita na úhradu neinvestičních výdajů na revitalizaci jižní věže chrámu Zvěstování Panny Marie.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  <w:b/>
        </w:rPr>
        <w:t>Účel použití dotace</w:t>
      </w:r>
      <w:r w:rsidRPr="00744733">
        <w:rPr>
          <w:rFonts w:ascii="Arial" w:hAnsi="Arial" w:cs="Arial"/>
        </w:rPr>
        <w:t>: Celková revitalizace chrámu Zvěstování Panny Marie ve Šternberku je rozdělena do několika etap dle možných přidělených dotačních titulů.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 xml:space="preserve">Generální oprava věží, </w:t>
      </w:r>
      <w:proofErr w:type="spellStart"/>
      <w:r w:rsidRPr="00744733">
        <w:rPr>
          <w:rFonts w:ascii="Arial" w:hAnsi="Arial" w:cs="Arial"/>
        </w:rPr>
        <w:t>mezivěží</w:t>
      </w:r>
      <w:proofErr w:type="spellEnd"/>
      <w:r w:rsidRPr="00744733">
        <w:rPr>
          <w:rFonts w:ascii="Arial" w:hAnsi="Arial" w:cs="Arial"/>
        </w:rPr>
        <w:t xml:space="preserve"> a krovu lodi kostela bude realizovaná z dotačního programu Ministerstva kultury 1 200 000 Kč, města Šternberka 700 000 Kč, Arcibiskupství olomouckého 700 000 Kč. Dotace bude použita na částečnou úhradu výdajů na obnovu jižní věže kostela Zvěstování Panny Marie ve Šternberku.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lastRenderedPageBreak/>
        <w:t>Celkové předpokládané výdaje realizované akce/projektu:</w:t>
      </w:r>
      <w:r w:rsidRPr="00744733">
        <w:rPr>
          <w:rFonts w:ascii="Arial" w:hAnsi="Arial" w:cs="Arial"/>
        </w:rPr>
        <w:tab/>
      </w:r>
      <w:r w:rsidRPr="00744733">
        <w:rPr>
          <w:rFonts w:ascii="Arial" w:hAnsi="Arial" w:cs="Arial"/>
        </w:rPr>
        <w:tab/>
        <w:t>4 051 675,85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</w:rPr>
        <w:t>Výše požadované dotace z rozpočtu Olomouckého kraje:</w:t>
      </w:r>
      <w:r w:rsidRPr="00744733">
        <w:rPr>
          <w:rFonts w:ascii="Arial" w:hAnsi="Arial" w:cs="Arial"/>
          <w:b/>
        </w:rPr>
        <w:tab/>
        <w:t xml:space="preserve">    300 000 </w:t>
      </w:r>
      <w:r w:rsidRPr="00744733">
        <w:rPr>
          <w:rFonts w:ascii="Arial" w:hAnsi="Arial" w:cs="Arial"/>
          <w:b/>
          <w:bCs/>
        </w:rPr>
        <w:t>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  <w:bCs/>
        </w:rPr>
        <w:t>Vlastní a jiné zdroje:</w:t>
      </w:r>
      <w:r w:rsidRPr="00744733"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ab/>
        <w:t xml:space="preserve">        3 751 675,85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ab/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Termín realizace:   8. 4. 2021 – 31. 12. 2021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>Termín vyúčtování: 28. 2. 2022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  <w:bCs/>
        </w:rPr>
        <w:t>Podpora de minimis: NE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Poskytnuté dotace žadateli: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 xml:space="preserve">A) na požadovanou akci: 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tabs>
          <w:tab w:val="left" w:pos="567"/>
          <w:tab w:val="left" w:pos="8100"/>
        </w:tabs>
        <w:spacing w:after="120"/>
        <w:ind w:left="567"/>
        <w:contextualSpacing/>
        <w:jc w:val="both"/>
        <w:rPr>
          <w:rFonts w:ascii="Arial" w:hAnsi="Arial" w:cs="Arial"/>
          <w:iCs/>
        </w:rPr>
      </w:pPr>
      <w:r w:rsidRPr="00744733">
        <w:rPr>
          <w:rFonts w:ascii="Arial" w:eastAsia="Calibri" w:hAnsi="Arial" w:cs="Arial"/>
          <w:sz w:val="22"/>
          <w:szCs w:val="22"/>
          <w:lang w:eastAsia="en-US"/>
        </w:rPr>
        <w:t xml:space="preserve">2020 – 700 000 Kč (IŽ – </w:t>
      </w:r>
      <w:r w:rsidRPr="00744733">
        <w:rPr>
          <w:rFonts w:ascii="Arial" w:hAnsi="Arial" w:cs="Arial"/>
          <w:bCs/>
          <w:color w:val="000000"/>
        </w:rPr>
        <w:t>revitalizace chrámu Zvěstování Panny Marie ve Šternberku - obnova severní věže.</w:t>
      </w:r>
      <w:r w:rsidRPr="00744733">
        <w:rPr>
          <w:rFonts w:ascii="Arial" w:eastAsia="Calibri" w:hAnsi="Arial" w:cs="Arial"/>
          <w:sz w:val="22"/>
          <w:szCs w:val="22"/>
          <w:lang w:eastAsia="en-US"/>
        </w:rPr>
        <w:t>)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B) ostatní dotace žadateli z oblasti památkové péče: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Obnova střech bývalého augustiniánského kláštera – fara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 xml:space="preserve"> 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rok 2017 – 200 000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rok 2018 – 200 000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rok 2019 – 200 000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 xml:space="preserve">rok 2020 -  200 000 Kč </w:t>
      </w:r>
    </w:p>
    <w:p w:rsidR="00744733" w:rsidRPr="00744733" w:rsidRDefault="00744733" w:rsidP="00744733">
      <w:pPr>
        <w:jc w:val="both"/>
        <w:rPr>
          <w:rFonts w:ascii="Arial" w:hAnsi="Arial" w:cs="Arial"/>
        </w:rPr>
      </w:pPr>
      <w:r w:rsidRPr="00744733">
        <w:rPr>
          <w:rFonts w:ascii="Arial" w:hAnsi="Arial" w:cs="Arial"/>
        </w:rPr>
        <w:t xml:space="preserve"> 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Posouzení žádosti: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  <w:i/>
          <w:color w:val="FF0000"/>
        </w:rPr>
      </w:pPr>
      <w:r w:rsidRPr="00744733">
        <w:rPr>
          <w:rFonts w:ascii="Arial" w:hAnsi="Arial" w:cs="Arial"/>
          <w:b/>
          <w:bCs/>
        </w:rPr>
        <w:t>Žádost nesplňuje podmínky uvedené v odst. 1.2 Zásad</w:t>
      </w:r>
      <w:r w:rsidRPr="00744733">
        <w:rPr>
          <w:rFonts w:ascii="Arial" w:hAnsi="Arial" w:cs="Arial"/>
          <w:b/>
        </w:rPr>
        <w:t xml:space="preserve"> pro poskytování individuálních dotací z rozpočtu Olomouckého kraje v roce 2021</w:t>
      </w:r>
      <w:r w:rsidRPr="00744733">
        <w:rPr>
          <w:rFonts w:ascii="Arial" w:hAnsi="Arial" w:cs="Arial"/>
        </w:rPr>
        <w:t xml:space="preserve">. Byl vyhlášen dotační titul na Obnovu kulturních památek, ve kterém je však maximální výše dotace 500 000 Kč v tomto programu </w:t>
      </w:r>
      <w:r w:rsidRPr="00744733">
        <w:rPr>
          <w:rFonts w:ascii="Arial" w:hAnsi="Arial" w:cs="Arial"/>
          <w:bCs/>
        </w:rPr>
        <w:t>si žadatel žádost podal. (</w:t>
      </w:r>
      <w:r w:rsidRPr="00744733">
        <w:rPr>
          <w:rFonts w:ascii="Arial" w:hAnsi="Arial" w:cs="Arial"/>
          <w:bCs/>
          <w:i/>
        </w:rPr>
        <w:t>byl vyhlášen vhodný dotační program)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</w:rPr>
        <w:t xml:space="preserve">Žádost splňuje všechny formální náležitosti odst. 4.4. Zásad. </w:t>
      </w:r>
      <w:r w:rsidRPr="00744733">
        <w:rPr>
          <w:rFonts w:ascii="Arial" w:hAnsi="Arial" w:cs="Arial"/>
          <w:i/>
          <w:iCs/>
        </w:rPr>
        <w:t>(způsob podání žádosti)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</w:rPr>
        <w:t xml:space="preserve">Žádost je </w:t>
      </w:r>
      <w:r w:rsidRPr="00744733">
        <w:rPr>
          <w:rFonts w:ascii="Arial" w:hAnsi="Arial"/>
          <w:szCs w:val="20"/>
        </w:rPr>
        <w:t>v souladu s Programovým prohlášením Rady Olomouckého kraje a se strategií Koncepce kultury a památkové péče v Olomouckém kraji</w:t>
      </w:r>
      <w:r w:rsidRPr="00744733">
        <w:rPr>
          <w:rFonts w:ascii="Arial" w:hAnsi="Arial" w:cs="Arial"/>
          <w:b/>
        </w:rPr>
        <w:t>.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744733">
        <w:rPr>
          <w:rFonts w:ascii="Arial" w:hAnsi="Arial" w:cs="Arial"/>
          <w:b/>
        </w:rPr>
        <w:t>Jedná se o akci mimořádného významu.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/>
          <w:szCs w:val="20"/>
        </w:rPr>
      </w:pPr>
      <w:r w:rsidRPr="00744733">
        <w:rPr>
          <w:rFonts w:ascii="Arial" w:hAnsi="Arial"/>
          <w:szCs w:val="20"/>
        </w:rPr>
        <w:t xml:space="preserve">Zastupitelstvo Olomouckého kraje na svém, zasedání dne 21. 12. 2020 vyjádřilo uvedenému projektu podporu s tím, že spoluúčast Olomouckého kraje na neinvestičním projektu v oblasti památkové péče bude v maximální výši 20% celkových uznatelných výdajů, a že rozhodnutí o případné finanční spoluúčasti je v kompetenci Zastupitelstva Olomouckého kraje (dále jen ZOK). 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/>
          <w:sz w:val="22"/>
          <w:szCs w:val="22"/>
        </w:rPr>
      </w:pPr>
      <w:r w:rsidRPr="00744733">
        <w:rPr>
          <w:rFonts w:ascii="Arial" w:hAnsi="Arial"/>
          <w:sz w:val="22"/>
          <w:szCs w:val="22"/>
        </w:rPr>
        <w:t>Předpokládaný rozpočet (údaje uvedené v žádosti o příslib</w:t>
      </w:r>
      <w:r w:rsidR="00F42B75">
        <w:rPr>
          <w:rFonts w:ascii="Arial" w:hAnsi="Arial"/>
          <w:sz w:val="22"/>
          <w:szCs w:val="22"/>
        </w:rPr>
        <w:t xml:space="preserve"> v roce 2020</w:t>
      </w:r>
      <w:r w:rsidRPr="00744733">
        <w:rPr>
          <w:rFonts w:ascii="Arial" w:hAnsi="Arial"/>
          <w:sz w:val="22"/>
          <w:szCs w:val="22"/>
        </w:rPr>
        <w:t>):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44733">
        <w:rPr>
          <w:rFonts w:ascii="Arial" w:hAnsi="Arial" w:cs="Arial"/>
          <w:sz w:val="22"/>
          <w:szCs w:val="22"/>
        </w:rPr>
        <w:t>Celkové výdaje projektu</w:t>
      </w:r>
      <w:r w:rsidR="00F42B75">
        <w:rPr>
          <w:rFonts w:ascii="Arial" w:hAnsi="Arial" w:cs="Arial"/>
          <w:sz w:val="22"/>
          <w:szCs w:val="22"/>
        </w:rPr>
        <w:t xml:space="preserve"> zhruba</w:t>
      </w:r>
      <w:r w:rsidRPr="00744733">
        <w:rPr>
          <w:rFonts w:ascii="Arial" w:hAnsi="Arial" w:cs="Arial"/>
          <w:sz w:val="22"/>
          <w:szCs w:val="22"/>
        </w:rPr>
        <w:tab/>
      </w:r>
      <w:r w:rsidRPr="00744733">
        <w:rPr>
          <w:rFonts w:ascii="Arial" w:hAnsi="Arial" w:cs="Arial"/>
          <w:sz w:val="22"/>
          <w:szCs w:val="22"/>
        </w:rPr>
        <w:tab/>
      </w:r>
      <w:r w:rsidRPr="00744733">
        <w:rPr>
          <w:rFonts w:ascii="Arial" w:hAnsi="Arial" w:cs="Arial"/>
          <w:sz w:val="22"/>
          <w:szCs w:val="22"/>
        </w:rPr>
        <w:tab/>
        <w:t>4 000 000 Kč</w:t>
      </w:r>
      <w:r w:rsidR="005A5E5D">
        <w:rPr>
          <w:rFonts w:ascii="Arial" w:hAnsi="Arial" w:cs="Arial"/>
          <w:sz w:val="22"/>
          <w:szCs w:val="22"/>
        </w:rPr>
        <w:t xml:space="preserve"> (údaj z roku 2020)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44733">
        <w:rPr>
          <w:rFonts w:ascii="Arial" w:hAnsi="Arial" w:cs="Arial"/>
          <w:sz w:val="22"/>
          <w:szCs w:val="22"/>
        </w:rPr>
        <w:t>Žádaná dotace na MKČR</w:t>
      </w:r>
      <w:r w:rsidRPr="00744733">
        <w:rPr>
          <w:rFonts w:ascii="Arial" w:hAnsi="Arial" w:cs="Arial"/>
          <w:sz w:val="22"/>
          <w:szCs w:val="22"/>
        </w:rPr>
        <w:tab/>
        <w:t>(47,5%)</w:t>
      </w:r>
      <w:r w:rsidRPr="00744733">
        <w:rPr>
          <w:rFonts w:ascii="Arial" w:hAnsi="Arial" w:cs="Arial"/>
          <w:sz w:val="22"/>
          <w:szCs w:val="22"/>
        </w:rPr>
        <w:tab/>
      </w:r>
      <w:r w:rsidRPr="00744733">
        <w:rPr>
          <w:rFonts w:ascii="Arial" w:hAnsi="Arial" w:cs="Arial"/>
          <w:sz w:val="22"/>
          <w:szCs w:val="22"/>
        </w:rPr>
        <w:tab/>
        <w:t>1 900 000 Kč*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44733">
        <w:rPr>
          <w:rFonts w:ascii="Arial" w:hAnsi="Arial" w:cs="Arial"/>
          <w:sz w:val="22"/>
          <w:szCs w:val="22"/>
        </w:rPr>
        <w:t xml:space="preserve">Příslib dotace město Šternberk (17,5%)               </w:t>
      </w:r>
      <w:r w:rsidRPr="00744733">
        <w:rPr>
          <w:rFonts w:ascii="Arial" w:hAnsi="Arial" w:cs="Arial"/>
          <w:sz w:val="22"/>
          <w:szCs w:val="22"/>
        </w:rPr>
        <w:tab/>
        <w:t>700 000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44733">
        <w:rPr>
          <w:rFonts w:ascii="Arial" w:hAnsi="Arial" w:cs="Arial"/>
          <w:sz w:val="22"/>
          <w:szCs w:val="22"/>
        </w:rPr>
        <w:t xml:space="preserve">Příslib dotace Arcibiskupství olomoucké (17,5%) </w:t>
      </w:r>
      <w:r w:rsidRPr="00744733">
        <w:rPr>
          <w:rFonts w:ascii="Arial" w:hAnsi="Arial" w:cs="Arial"/>
          <w:sz w:val="22"/>
          <w:szCs w:val="22"/>
        </w:rPr>
        <w:tab/>
        <w:t>700 000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4733">
        <w:rPr>
          <w:rFonts w:ascii="Arial" w:hAnsi="Arial" w:cs="Arial"/>
          <w:b/>
          <w:bCs/>
          <w:sz w:val="22"/>
          <w:szCs w:val="22"/>
        </w:rPr>
        <w:t xml:space="preserve">Příslib dotace z Olomouckého kraje (17,5%)      </w:t>
      </w:r>
      <w:r w:rsidRPr="00744733">
        <w:rPr>
          <w:rFonts w:ascii="Arial" w:hAnsi="Arial" w:cs="Arial"/>
          <w:b/>
          <w:bCs/>
          <w:sz w:val="22"/>
          <w:szCs w:val="22"/>
        </w:rPr>
        <w:tab/>
        <w:t>700 000 Kč</w:t>
      </w:r>
    </w:p>
    <w:p w:rsidR="00744733" w:rsidRPr="00744733" w:rsidRDefault="00744733" w:rsidP="00744733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44733">
        <w:rPr>
          <w:rFonts w:ascii="Arial" w:hAnsi="Arial" w:cs="Arial"/>
          <w:i/>
          <w:iCs/>
          <w:sz w:val="22"/>
          <w:szCs w:val="22"/>
        </w:rPr>
        <w:lastRenderedPageBreak/>
        <w:t>*Případný rozdíl mezi požadovanou a skutečně přiznanou dotací z Ministerstva kultury ČR žadatel pokryje z vlastních zdrojů. V loňském roce žadatel uhradil navíc 450 000 Kč mimo plánovaný rozpočet.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/>
          <w:szCs w:val="20"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/>
          <w:szCs w:val="20"/>
        </w:rPr>
      </w:pPr>
      <w:r w:rsidRPr="00744733">
        <w:rPr>
          <w:rFonts w:ascii="Arial" w:hAnsi="Arial"/>
          <w:szCs w:val="20"/>
        </w:rPr>
        <w:t>ZOK žadateli dne 26. 4. 2021 svým usnesením č. UZ/4/38/2021 schválilo dotaci na příslušnou akci v programu památkové péče v Olomouckém kraji v roce 2021 v dotačním titulu Obnova kulturních památek ve výši 500 000 Kč (maximální výše dotace v daném dotačním titulu). K dokrytí zbývající částky si žadatel podal žádost o individuální dotaci.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Cs/>
        </w:rPr>
      </w:pPr>
      <w:r w:rsidRPr="00744733">
        <w:rPr>
          <w:rFonts w:ascii="Arial" w:hAnsi="Arial" w:cs="Arial"/>
          <w:bCs/>
        </w:rPr>
        <w:t>Finanční prostředky na výše uvedenou žádost budou čerpány z alokace na rok 2021, vedené odborem ekonomickým.</w:t>
      </w: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744733" w:rsidRPr="00744733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  <w:r w:rsidRPr="00744733">
        <w:rPr>
          <w:rFonts w:ascii="Arial" w:hAnsi="Arial" w:cs="Arial"/>
          <w:b/>
          <w:bCs/>
        </w:rPr>
        <w:t>Závěr:</w:t>
      </w:r>
    </w:p>
    <w:p w:rsidR="003D4E7D" w:rsidRDefault="00744733" w:rsidP="00744733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  <w:r w:rsidRPr="00744733">
        <w:rPr>
          <w:rFonts w:ascii="Arial" w:hAnsi="Arial" w:cs="Arial"/>
          <w:b/>
          <w:bCs/>
        </w:rPr>
        <w:t>Návrh předkladatele: VYHOVĚT</w:t>
      </w:r>
      <w:r>
        <w:rPr>
          <w:rFonts w:ascii="Arial" w:hAnsi="Arial" w:cs="Arial"/>
          <w:b/>
          <w:bCs/>
        </w:rPr>
        <w:t xml:space="preserve"> ČÁSTEČNĚ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44733">
        <w:rPr>
          <w:rFonts w:ascii="Arial" w:hAnsi="Arial" w:cs="Arial"/>
          <w:b/>
          <w:bCs/>
        </w:rPr>
        <w:t>200 000 Kč</w:t>
      </w:r>
    </w:p>
    <w:p w:rsidR="00F13C36" w:rsidRDefault="00F13C36" w:rsidP="003D4E7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3D4E7D" w:rsidRDefault="003D4E7D" w:rsidP="003D4E7D">
      <w:pPr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  <w:b/>
          <w:bCs/>
        </w:rPr>
      </w:pPr>
    </w:p>
    <w:p w:rsidR="003D4E7D" w:rsidRDefault="003D4E7D" w:rsidP="003D4E7D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Předkladatel navrhuje </w:t>
      </w:r>
      <w:r w:rsidR="00E31873">
        <w:rPr>
          <w:rFonts w:ascii="Arial" w:hAnsi="Arial" w:cs="Arial"/>
          <w:b/>
          <w:bCs/>
          <w:u w:val="single"/>
        </w:rPr>
        <w:t>Zastupitelstvu</w:t>
      </w:r>
      <w:r>
        <w:rPr>
          <w:rFonts w:ascii="Arial" w:hAnsi="Arial" w:cs="Arial"/>
          <w:b/>
          <w:bCs/>
          <w:u w:val="single"/>
        </w:rPr>
        <w:t xml:space="preserve"> Olomouckého kraje: </w:t>
      </w:r>
    </w:p>
    <w:p w:rsidR="007022D8" w:rsidRDefault="007022D8" w:rsidP="003D4E7D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</w:p>
    <w:p w:rsidR="001658C5" w:rsidRPr="001658C5" w:rsidRDefault="001658C5" w:rsidP="006A1863">
      <w:pPr>
        <w:numPr>
          <w:ilvl w:val="0"/>
          <w:numId w:val="1"/>
        </w:num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hanging="64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pacing w:val="70"/>
        </w:rPr>
        <w:t xml:space="preserve">vzít na vědomí </w:t>
      </w:r>
      <w:r w:rsidRPr="00B65D5E">
        <w:rPr>
          <w:rFonts w:ascii="Arial" w:hAnsi="Arial" w:cs="Arial"/>
        </w:rPr>
        <w:t xml:space="preserve">informaci </w:t>
      </w:r>
      <w:r w:rsidR="00C066A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neschválené žádosti </w:t>
      </w:r>
      <w:r w:rsidRPr="001658C5">
        <w:rPr>
          <w:rFonts w:ascii="Arial" w:hAnsi="Arial" w:cs="Arial"/>
        </w:rPr>
        <w:t xml:space="preserve">žadatele </w:t>
      </w:r>
      <w:proofErr w:type="spellStart"/>
      <w:r w:rsidRPr="001658C5">
        <w:rPr>
          <w:rFonts w:ascii="Arial" w:hAnsi="Arial" w:cs="Arial"/>
        </w:rPr>
        <w:t>Creative</w:t>
      </w:r>
      <w:proofErr w:type="spellEnd"/>
      <w:r w:rsidRPr="001658C5">
        <w:rPr>
          <w:rFonts w:ascii="Arial" w:hAnsi="Arial" w:cs="Arial"/>
        </w:rPr>
        <w:t xml:space="preserve"> </w:t>
      </w:r>
      <w:proofErr w:type="spellStart"/>
      <w:r w:rsidRPr="001658C5">
        <w:rPr>
          <w:rFonts w:ascii="Arial" w:hAnsi="Arial" w:cs="Arial"/>
        </w:rPr>
        <w:t>contaYner</w:t>
      </w:r>
      <w:proofErr w:type="spellEnd"/>
      <w:r w:rsidRPr="001658C5">
        <w:rPr>
          <w:rFonts w:ascii="Arial" w:hAnsi="Arial" w:cs="Arial"/>
        </w:rPr>
        <w:t xml:space="preserve"> Olomouc, z. </w:t>
      </w:r>
      <w:proofErr w:type="gramStart"/>
      <w:r w:rsidRPr="001658C5">
        <w:rPr>
          <w:rFonts w:ascii="Arial" w:hAnsi="Arial" w:cs="Arial"/>
        </w:rPr>
        <w:t>s.</w:t>
      </w:r>
      <w:proofErr w:type="gramEnd"/>
      <w:r w:rsidRPr="001658C5">
        <w:rPr>
          <w:rFonts w:ascii="Arial" w:hAnsi="Arial" w:cs="Arial"/>
        </w:rPr>
        <w:t xml:space="preserve">, Panská 184/9, 779 00 Olomouc, IČO: 22897992, na akci: KONTEJNERY S PŘÍBĚHEM – mobilní scéna se zázemím </w:t>
      </w:r>
      <w:r>
        <w:rPr>
          <w:rFonts w:ascii="Arial" w:hAnsi="Arial" w:cs="Arial"/>
        </w:rPr>
        <w:t xml:space="preserve">Radou Olomouckého kraje č. </w:t>
      </w:r>
      <w:r w:rsidRPr="001658C5">
        <w:rPr>
          <w:rFonts w:ascii="Arial" w:hAnsi="Arial" w:cs="Arial"/>
        </w:rPr>
        <w:t>UR/23/44/2021</w:t>
      </w:r>
      <w:r>
        <w:rPr>
          <w:rFonts w:ascii="Arial" w:hAnsi="Arial" w:cs="Arial"/>
        </w:rPr>
        <w:t>, dle přílohy č. 1 usnesení</w:t>
      </w:r>
    </w:p>
    <w:p w:rsidR="00DA2B2D" w:rsidRPr="001E3392" w:rsidRDefault="00E443B3" w:rsidP="001E3392">
      <w:pPr>
        <w:numPr>
          <w:ilvl w:val="0"/>
          <w:numId w:val="1"/>
        </w:numPr>
        <w:tabs>
          <w:tab w:val="left" w:pos="0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hanging="64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70"/>
        </w:rPr>
        <w:t>nevyhovět</w:t>
      </w:r>
      <w:r w:rsidR="00DA2B2D" w:rsidRPr="001E3392">
        <w:rPr>
          <w:rFonts w:ascii="Arial" w:hAnsi="Arial" w:cs="Arial"/>
          <w:b/>
          <w:bCs/>
        </w:rPr>
        <w:t xml:space="preserve"> </w:t>
      </w:r>
      <w:r w:rsidR="00DA2B2D">
        <w:rPr>
          <w:rFonts w:ascii="Arial" w:hAnsi="Arial" w:cs="Arial"/>
          <w:bCs/>
        </w:rPr>
        <w:t>žádosti žada</w:t>
      </w:r>
      <w:r w:rsidR="001E3392">
        <w:rPr>
          <w:rFonts w:ascii="Arial" w:hAnsi="Arial" w:cs="Arial"/>
          <w:bCs/>
        </w:rPr>
        <w:t>tele</w:t>
      </w:r>
      <w:r w:rsidR="001E3392" w:rsidRPr="001E3392">
        <w:t xml:space="preserve"> </w:t>
      </w:r>
      <w:r w:rsidR="001E3392" w:rsidRPr="001E3392">
        <w:rPr>
          <w:rFonts w:ascii="Arial" w:hAnsi="Arial" w:cs="Arial"/>
          <w:bCs/>
        </w:rPr>
        <w:t xml:space="preserve">TJ Sokol Protivanov z. </w:t>
      </w:r>
      <w:proofErr w:type="gramStart"/>
      <w:r w:rsidR="001E3392" w:rsidRPr="001E3392">
        <w:rPr>
          <w:rFonts w:ascii="Arial" w:hAnsi="Arial" w:cs="Arial"/>
          <w:bCs/>
        </w:rPr>
        <w:t>s.</w:t>
      </w:r>
      <w:proofErr w:type="gramEnd"/>
      <w:r w:rsidR="001E3392" w:rsidRPr="001E3392">
        <w:rPr>
          <w:rFonts w:ascii="Arial" w:hAnsi="Arial" w:cs="Arial"/>
          <w:bCs/>
        </w:rPr>
        <w:t>, Sokolská 198, 798 48 Olomouc</w:t>
      </w:r>
      <w:r w:rsidR="001E3392">
        <w:rPr>
          <w:rFonts w:ascii="Arial" w:hAnsi="Arial" w:cs="Arial"/>
          <w:bCs/>
        </w:rPr>
        <w:t xml:space="preserve">, </w:t>
      </w:r>
      <w:r w:rsidR="001E3392" w:rsidRPr="001E3392">
        <w:rPr>
          <w:rFonts w:ascii="Arial" w:hAnsi="Arial" w:cs="Arial"/>
          <w:bCs/>
        </w:rPr>
        <w:t>IČO: 16367880</w:t>
      </w:r>
      <w:r w:rsidR="001E3392">
        <w:rPr>
          <w:rFonts w:ascii="Arial" w:hAnsi="Arial" w:cs="Arial"/>
          <w:bCs/>
        </w:rPr>
        <w:t xml:space="preserve">, na akci: </w:t>
      </w:r>
      <w:r w:rsidR="001E3392" w:rsidRPr="001E3392">
        <w:rPr>
          <w:rFonts w:ascii="Arial" w:hAnsi="Arial" w:cs="Arial"/>
          <w:bCs/>
        </w:rPr>
        <w:t>Rekonstrukce jevištní techniky v kulturním zařízení – sokolovny</w:t>
      </w:r>
      <w:r w:rsidR="00D73EF9">
        <w:rPr>
          <w:rFonts w:ascii="Arial" w:hAnsi="Arial" w:cs="Arial"/>
          <w:bCs/>
        </w:rPr>
        <w:t>,</w:t>
      </w:r>
      <w:r w:rsidR="001E3392" w:rsidRPr="001E3392">
        <w:t xml:space="preserve"> </w:t>
      </w:r>
      <w:r w:rsidR="001E3392" w:rsidRPr="001E3392">
        <w:rPr>
          <w:rFonts w:ascii="Arial" w:hAnsi="Arial" w:cs="Arial"/>
          <w:bCs/>
        </w:rPr>
        <w:t xml:space="preserve">dle přílohy č. 1 usnesení </w:t>
      </w:r>
    </w:p>
    <w:p w:rsidR="00F13C36" w:rsidRPr="001E3392" w:rsidRDefault="00DA2B2D" w:rsidP="00AC168F">
      <w:pPr>
        <w:numPr>
          <w:ilvl w:val="0"/>
          <w:numId w:val="1"/>
        </w:numPr>
        <w:tabs>
          <w:tab w:val="left" w:pos="284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hanging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 xml:space="preserve">   </w:t>
      </w:r>
      <w:r w:rsidR="00E443B3">
        <w:rPr>
          <w:rFonts w:ascii="Arial" w:hAnsi="Arial" w:cs="Arial"/>
          <w:b/>
          <w:bCs/>
          <w:spacing w:val="70"/>
        </w:rPr>
        <w:t>rozhodnout</w:t>
      </w:r>
      <w:r w:rsidR="003D4E7D">
        <w:rPr>
          <w:rFonts w:ascii="Arial" w:hAnsi="Arial" w:cs="Arial"/>
          <w:b/>
          <w:bCs/>
          <w:spacing w:val="70"/>
        </w:rPr>
        <w:t xml:space="preserve"> </w:t>
      </w:r>
      <w:r w:rsidR="00E443B3">
        <w:rPr>
          <w:rFonts w:ascii="Arial" w:hAnsi="Arial" w:cs="Arial"/>
          <w:bCs/>
        </w:rPr>
        <w:t>o poskytnutí</w:t>
      </w:r>
      <w:r w:rsidR="00F13C36">
        <w:rPr>
          <w:rFonts w:ascii="Arial" w:hAnsi="Arial" w:cs="Arial"/>
          <w:bCs/>
        </w:rPr>
        <w:t xml:space="preserve"> dotace</w:t>
      </w:r>
      <w:r w:rsidR="007022D8">
        <w:rPr>
          <w:rFonts w:ascii="Arial" w:hAnsi="Arial" w:cs="Arial"/>
          <w:bCs/>
        </w:rPr>
        <w:t xml:space="preserve"> příjemci</w:t>
      </w:r>
      <w:r w:rsidR="00817271">
        <w:rPr>
          <w:rFonts w:ascii="Arial" w:hAnsi="Arial" w:cs="Arial"/>
          <w:bCs/>
        </w:rPr>
        <w:t xml:space="preserve"> Římskokatolické</w:t>
      </w:r>
      <w:r w:rsidR="00F13C36" w:rsidRPr="007022D8">
        <w:rPr>
          <w:rFonts w:ascii="Arial" w:hAnsi="Arial" w:cs="Arial"/>
          <w:bCs/>
        </w:rPr>
        <w:t xml:space="preserve"> farnost</w:t>
      </w:r>
      <w:r w:rsidR="00817271">
        <w:rPr>
          <w:rFonts w:ascii="Arial" w:hAnsi="Arial" w:cs="Arial"/>
          <w:bCs/>
        </w:rPr>
        <w:t>i</w:t>
      </w:r>
      <w:r w:rsidR="00BB6707">
        <w:rPr>
          <w:rFonts w:ascii="Arial" w:hAnsi="Arial" w:cs="Arial"/>
          <w:bCs/>
        </w:rPr>
        <w:t xml:space="preserve"> </w:t>
      </w:r>
      <w:r w:rsidR="00F13C36" w:rsidRPr="007022D8">
        <w:rPr>
          <w:rFonts w:ascii="Arial" w:hAnsi="Arial" w:cs="Arial"/>
          <w:bCs/>
        </w:rPr>
        <w:t>Šternberk, Farní 50/3, 785 01, Šternberk,</w:t>
      </w:r>
      <w:r w:rsidR="008C7A5E" w:rsidRPr="008C7A5E">
        <w:t xml:space="preserve"> </w:t>
      </w:r>
      <w:r w:rsidR="008C7A5E" w:rsidRPr="008C7A5E">
        <w:rPr>
          <w:rFonts w:ascii="Arial" w:hAnsi="Arial" w:cs="Arial"/>
          <w:bCs/>
        </w:rPr>
        <w:t>IČO: 48770612</w:t>
      </w:r>
      <w:r w:rsidR="008C7A5E">
        <w:rPr>
          <w:rFonts w:ascii="Arial" w:hAnsi="Arial" w:cs="Arial"/>
          <w:bCs/>
        </w:rPr>
        <w:t>,</w:t>
      </w:r>
      <w:r w:rsidR="00F13C36" w:rsidRPr="007022D8">
        <w:rPr>
          <w:rFonts w:ascii="Arial" w:hAnsi="Arial" w:cs="Arial"/>
          <w:bCs/>
        </w:rPr>
        <w:t xml:space="preserve"> ve výši </w:t>
      </w:r>
      <w:r w:rsidR="007651C5">
        <w:rPr>
          <w:rFonts w:ascii="Arial" w:hAnsi="Arial" w:cs="Arial"/>
          <w:bCs/>
        </w:rPr>
        <w:t>2</w:t>
      </w:r>
      <w:r w:rsidR="00F13C36" w:rsidRPr="007022D8">
        <w:rPr>
          <w:rFonts w:ascii="Arial" w:hAnsi="Arial" w:cs="Arial"/>
          <w:bCs/>
        </w:rPr>
        <w:t>00</w:t>
      </w:r>
      <w:r w:rsidR="003D4E7D" w:rsidRPr="007022D8">
        <w:rPr>
          <w:rFonts w:ascii="Arial" w:hAnsi="Arial" w:cs="Arial"/>
          <w:bCs/>
        </w:rPr>
        <w:t> 000 Kč</w:t>
      </w:r>
      <w:r w:rsidR="001E3392">
        <w:rPr>
          <w:rFonts w:ascii="Arial" w:hAnsi="Arial" w:cs="Arial"/>
          <w:bCs/>
        </w:rPr>
        <w:t>, na akci:</w:t>
      </w:r>
      <w:r w:rsidR="003D4E7D" w:rsidRPr="007022D8">
        <w:rPr>
          <w:rFonts w:ascii="Arial" w:hAnsi="Arial" w:cs="Arial"/>
          <w:bCs/>
        </w:rPr>
        <w:t xml:space="preserve"> </w:t>
      </w:r>
      <w:r w:rsidR="001E3392">
        <w:rPr>
          <w:rFonts w:ascii="Arial" w:hAnsi="Arial" w:cs="Arial"/>
          <w:bCs/>
        </w:rPr>
        <w:t>revitalizace</w:t>
      </w:r>
      <w:r w:rsidR="00F13C36" w:rsidRPr="007022D8">
        <w:rPr>
          <w:rFonts w:ascii="Arial" w:hAnsi="Arial" w:cs="Arial"/>
          <w:bCs/>
        </w:rPr>
        <w:t xml:space="preserve"> chrámu Zvěstování Panny Marie ve Šternberku – obnova jižní věže</w:t>
      </w:r>
      <w:r w:rsidR="007022D8">
        <w:rPr>
          <w:rFonts w:ascii="Arial" w:hAnsi="Arial" w:cs="Arial"/>
          <w:bCs/>
        </w:rPr>
        <w:t xml:space="preserve"> se spoluúčastí příjemce na celkových předpokládaných realizovaný</w:t>
      </w:r>
      <w:r w:rsidR="00F36F13">
        <w:rPr>
          <w:rFonts w:ascii="Arial" w:hAnsi="Arial" w:cs="Arial"/>
          <w:bCs/>
        </w:rPr>
        <w:t>ch výdajích akce minimálně 92,59</w:t>
      </w:r>
      <w:r w:rsidR="001E3392">
        <w:rPr>
          <w:rFonts w:ascii="Arial" w:hAnsi="Arial" w:cs="Arial"/>
          <w:bCs/>
        </w:rPr>
        <w:t xml:space="preserve"> %, dle přílohy č. 2 usnesení</w:t>
      </w:r>
      <w:r w:rsidR="00D82A01" w:rsidRPr="00D82A01">
        <w:t xml:space="preserve"> </w:t>
      </w:r>
    </w:p>
    <w:p w:rsidR="003D4E7D" w:rsidRPr="00270A84" w:rsidRDefault="001658C5" w:rsidP="009A4E3A">
      <w:pPr>
        <w:numPr>
          <w:ilvl w:val="0"/>
          <w:numId w:val="1"/>
        </w:num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hanging="6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70"/>
        </w:rPr>
        <w:t>rozhodnout</w:t>
      </w:r>
      <w:r w:rsidR="003D4E7D">
        <w:rPr>
          <w:rFonts w:ascii="Arial" w:hAnsi="Arial" w:cs="Arial"/>
          <w:b/>
          <w:bCs/>
          <w:spacing w:val="70"/>
        </w:rPr>
        <w:t xml:space="preserve"> </w:t>
      </w:r>
      <w:r>
        <w:rPr>
          <w:rFonts w:ascii="Arial" w:hAnsi="Arial" w:cs="Arial"/>
          <w:bCs/>
        </w:rPr>
        <w:t>o uzavření</w:t>
      </w:r>
      <w:r w:rsidR="007022D8">
        <w:rPr>
          <w:rFonts w:ascii="Arial" w:hAnsi="Arial" w:cs="Arial"/>
          <w:bCs/>
        </w:rPr>
        <w:t xml:space="preserve"> veřejnoprávní</w:t>
      </w:r>
      <w:r w:rsidR="003D4E7D">
        <w:rPr>
          <w:rFonts w:ascii="Arial" w:hAnsi="Arial" w:cs="Arial"/>
          <w:bCs/>
        </w:rPr>
        <w:t xml:space="preserve"> sml</w:t>
      </w:r>
      <w:r w:rsidR="007022D8">
        <w:rPr>
          <w:rFonts w:ascii="Arial" w:hAnsi="Arial" w:cs="Arial"/>
          <w:bCs/>
        </w:rPr>
        <w:t>o</w:t>
      </w:r>
      <w:r w:rsidR="003D4E7D">
        <w:rPr>
          <w:rFonts w:ascii="Arial" w:hAnsi="Arial" w:cs="Arial"/>
          <w:bCs/>
        </w:rPr>
        <w:t>uv</w:t>
      </w:r>
      <w:r w:rsidR="007022D8">
        <w:rPr>
          <w:rFonts w:ascii="Arial" w:hAnsi="Arial" w:cs="Arial"/>
          <w:bCs/>
        </w:rPr>
        <w:t>y o poskytnutí dotace</w:t>
      </w:r>
      <w:r w:rsidR="003D4E7D">
        <w:rPr>
          <w:rFonts w:ascii="Arial" w:hAnsi="Arial" w:cs="Arial"/>
          <w:bCs/>
        </w:rPr>
        <w:t xml:space="preserve"> s příjemcem </w:t>
      </w:r>
      <w:r w:rsidR="007022D8" w:rsidRPr="00817271">
        <w:rPr>
          <w:rFonts w:ascii="Arial" w:hAnsi="Arial" w:cs="Arial"/>
          <w:bCs/>
        </w:rPr>
        <w:t>Řím</w:t>
      </w:r>
      <w:r w:rsidR="00817271" w:rsidRPr="00817271">
        <w:rPr>
          <w:rFonts w:ascii="Arial" w:hAnsi="Arial" w:cs="Arial"/>
          <w:bCs/>
        </w:rPr>
        <w:t xml:space="preserve">skokatolická farnost Šternberk, </w:t>
      </w:r>
      <w:r w:rsidR="007022D8" w:rsidRPr="00817271">
        <w:rPr>
          <w:rFonts w:ascii="Arial" w:hAnsi="Arial" w:cs="Arial"/>
          <w:bCs/>
        </w:rPr>
        <w:t>Farní 50/3, 785 01, Šternberk</w:t>
      </w:r>
      <w:r w:rsidR="008C7A5E">
        <w:rPr>
          <w:rFonts w:ascii="Arial" w:hAnsi="Arial" w:cs="Arial"/>
          <w:bCs/>
        </w:rPr>
        <w:t xml:space="preserve">, </w:t>
      </w:r>
      <w:r w:rsidR="007022D8" w:rsidRPr="00817271">
        <w:rPr>
          <w:rFonts w:ascii="Arial" w:hAnsi="Arial" w:cs="Arial"/>
          <w:bCs/>
        </w:rPr>
        <w:t xml:space="preserve"> </w:t>
      </w:r>
      <w:r w:rsidR="008C7A5E" w:rsidRPr="008C7A5E">
        <w:rPr>
          <w:rFonts w:ascii="Arial" w:hAnsi="Arial" w:cs="Arial"/>
          <w:bCs/>
        </w:rPr>
        <w:t>IČO: 48770612</w:t>
      </w:r>
      <w:r w:rsidR="008C7A5E">
        <w:rPr>
          <w:rFonts w:ascii="Arial" w:hAnsi="Arial" w:cs="Arial"/>
          <w:bCs/>
        </w:rPr>
        <w:t xml:space="preserve">, </w:t>
      </w:r>
      <w:r w:rsidR="003D4E7D">
        <w:rPr>
          <w:rFonts w:ascii="Arial" w:hAnsi="Arial" w:cs="Arial"/>
        </w:rPr>
        <w:t>ve znění vzorových veřejnoprávních smluv schválených Zastupitelstvem Olomouckého kraje usnesením č. UZ/3/15/</w:t>
      </w:r>
      <w:r w:rsidR="003D4E7D" w:rsidRPr="00817271">
        <w:rPr>
          <w:rFonts w:ascii="Arial" w:hAnsi="Arial" w:cs="Arial"/>
        </w:rPr>
        <w:t xml:space="preserve">2021 ze dne 22. 2. 2021, </w:t>
      </w:r>
      <w:r w:rsidR="003D4E7D" w:rsidRPr="00817271">
        <w:rPr>
          <w:rFonts w:ascii="Arial" w:hAnsi="Arial" w:cs="Arial"/>
          <w:bCs/>
        </w:rPr>
        <w:t>vzor Vzorová veřejnoprávní smlouva o po</w:t>
      </w:r>
      <w:r w:rsidR="00310BE2" w:rsidRPr="00817271">
        <w:rPr>
          <w:rFonts w:ascii="Arial" w:hAnsi="Arial" w:cs="Arial"/>
          <w:bCs/>
        </w:rPr>
        <w:t xml:space="preserve">skytnutí individuální dotace </w:t>
      </w:r>
      <w:r w:rsidR="00886D15">
        <w:rPr>
          <w:rFonts w:ascii="Arial" w:hAnsi="Arial" w:cs="Arial"/>
          <w:bCs/>
        </w:rPr>
        <w:t xml:space="preserve">na </w:t>
      </w:r>
      <w:r w:rsidR="00886D15" w:rsidRPr="00270A84">
        <w:rPr>
          <w:rFonts w:ascii="Arial" w:hAnsi="Arial" w:cs="Arial"/>
          <w:bCs/>
        </w:rPr>
        <w:t xml:space="preserve">akci </w:t>
      </w:r>
      <w:r w:rsidR="00310BE2" w:rsidRPr="00270A84">
        <w:rPr>
          <w:rFonts w:ascii="Arial" w:hAnsi="Arial" w:cs="Arial"/>
          <w:bCs/>
        </w:rPr>
        <w:t>právnickým osobám (mimo</w:t>
      </w:r>
      <w:r w:rsidR="001E3392" w:rsidRPr="00270A84">
        <w:rPr>
          <w:rFonts w:ascii="Arial" w:hAnsi="Arial" w:cs="Arial"/>
          <w:bCs/>
        </w:rPr>
        <w:t xml:space="preserve"> obce a příspěvkové organizace)</w:t>
      </w:r>
    </w:p>
    <w:p w:rsidR="001658C5" w:rsidRPr="00270A84" w:rsidRDefault="001658C5" w:rsidP="001658C5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270A84">
        <w:rPr>
          <w:rFonts w:ascii="Arial" w:hAnsi="Arial" w:cs="Arial"/>
          <w:sz w:val="24"/>
          <w:szCs w:val="24"/>
        </w:rPr>
        <w:t>Odpovídá: Rada Olomouckého kraje</w:t>
      </w:r>
    </w:p>
    <w:p w:rsidR="001658C5" w:rsidRPr="00270A84" w:rsidRDefault="001658C5" w:rsidP="001658C5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270A84">
        <w:rPr>
          <w:rFonts w:ascii="Arial" w:hAnsi="Arial" w:cs="Arial"/>
          <w:sz w:val="24"/>
          <w:szCs w:val="24"/>
        </w:rPr>
        <w:t>Realizuje: Bc. Jan Žůrek, člen rady</w:t>
      </w:r>
    </w:p>
    <w:p w:rsidR="001658C5" w:rsidRDefault="001658C5" w:rsidP="001658C5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270A84">
        <w:rPr>
          <w:rFonts w:ascii="Arial" w:hAnsi="Arial" w:cs="Arial"/>
          <w:sz w:val="24"/>
          <w:szCs w:val="24"/>
        </w:rPr>
        <w:t>Termín: ZOK 20. 9. 2021</w:t>
      </w:r>
    </w:p>
    <w:p w:rsidR="003D4E7D" w:rsidRPr="00572500" w:rsidRDefault="003D4E7D" w:rsidP="001658C5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9"/>
        <w:jc w:val="both"/>
        <w:rPr>
          <w:rFonts w:ascii="Arial" w:hAnsi="Arial" w:cs="Arial"/>
          <w:b/>
        </w:rPr>
      </w:pPr>
    </w:p>
    <w:p w:rsidR="001658C5" w:rsidRPr="001658C5" w:rsidRDefault="001658C5" w:rsidP="00572500">
      <w:pPr>
        <w:pStyle w:val="FormtovanvHTML"/>
        <w:numPr>
          <w:ilvl w:val="0"/>
          <w:numId w:val="2"/>
        </w:numPr>
        <w:tabs>
          <w:tab w:val="clear" w:pos="643"/>
          <w:tab w:val="clear" w:pos="916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1658C5">
        <w:rPr>
          <w:rFonts w:ascii="Arial" w:hAnsi="Arial" w:cs="Arial"/>
          <w:sz w:val="24"/>
          <w:szCs w:val="24"/>
        </w:rPr>
        <w:t xml:space="preserve"> </w:t>
      </w:r>
      <w:r w:rsidRPr="001D0CCF">
        <w:rPr>
          <w:rFonts w:ascii="Arial" w:hAnsi="Arial" w:cs="Arial"/>
          <w:sz w:val="24"/>
          <w:szCs w:val="24"/>
        </w:rPr>
        <w:t xml:space="preserve">rozpočtovou změnu dle </w:t>
      </w:r>
      <w:r w:rsidR="00270A84">
        <w:rPr>
          <w:rFonts w:ascii="Arial" w:hAnsi="Arial" w:cs="Arial"/>
          <w:sz w:val="24"/>
          <w:szCs w:val="24"/>
        </w:rPr>
        <w:t>přílohy č. 3</w:t>
      </w:r>
      <w:r>
        <w:rPr>
          <w:rFonts w:ascii="Arial" w:hAnsi="Arial" w:cs="Arial"/>
          <w:sz w:val="24"/>
          <w:szCs w:val="24"/>
        </w:rPr>
        <w:t xml:space="preserve"> </w:t>
      </w:r>
      <w:r w:rsidRPr="001D0CCF">
        <w:rPr>
          <w:rFonts w:ascii="Arial" w:hAnsi="Arial" w:cs="Arial"/>
          <w:sz w:val="24"/>
          <w:szCs w:val="24"/>
        </w:rPr>
        <w:t>usnesení</w:t>
      </w:r>
    </w:p>
    <w:p w:rsidR="003D4E7D" w:rsidRDefault="00572500" w:rsidP="001658C5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</w:rPr>
      </w:pPr>
      <w:r w:rsidRPr="001D0CCF">
        <w:rPr>
          <w:rFonts w:ascii="Arial" w:hAnsi="Arial" w:cs="Arial"/>
          <w:b/>
          <w:bCs/>
          <w:spacing w:val="70"/>
          <w:sz w:val="24"/>
          <w:szCs w:val="24"/>
        </w:rPr>
        <w:br/>
      </w:r>
    </w:p>
    <w:p w:rsidR="001658C5" w:rsidRDefault="001658C5" w:rsidP="001658C5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left="567" w:right="119"/>
        <w:jc w:val="both"/>
        <w:rPr>
          <w:rFonts w:ascii="Arial" w:hAnsi="Arial" w:cs="Arial"/>
        </w:rPr>
      </w:pPr>
    </w:p>
    <w:p w:rsidR="003D4E7D" w:rsidRDefault="003D4E7D" w:rsidP="003D4E7D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6" w:lineRule="auto"/>
        <w:jc w:val="both"/>
        <w:rPr>
          <w:rFonts w:ascii="Arial" w:hAnsi="Arial" w:cs="Arial"/>
        </w:rPr>
      </w:pPr>
    </w:p>
    <w:p w:rsidR="001A523A" w:rsidRPr="004364B7" w:rsidRDefault="001A523A" w:rsidP="001A523A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lastRenderedPageBreak/>
        <w:t>Příloha č. 01</w:t>
      </w:r>
      <w:r>
        <w:rPr>
          <w:rFonts w:cs="Arial"/>
        </w:rPr>
        <w:t xml:space="preserve"> </w:t>
      </w:r>
    </w:p>
    <w:p w:rsidR="001A523A" w:rsidRPr="00DD24CB" w:rsidRDefault="001A523A" w:rsidP="001A523A">
      <w:pPr>
        <w:pStyle w:val="Zkladntextodsazen"/>
        <w:ind w:left="0"/>
        <w:jc w:val="both"/>
        <w:rPr>
          <w:rFonts w:ascii="Arial" w:hAnsi="Arial" w:cs="Arial"/>
        </w:rPr>
      </w:pPr>
      <w:r w:rsidRPr="004364B7">
        <w:rPr>
          <w:rFonts w:ascii="Arial" w:hAnsi="Arial" w:cs="Arial"/>
          <w:bCs/>
        </w:rPr>
        <w:t>Usnesení</w:t>
      </w:r>
      <w:r>
        <w:rPr>
          <w:rFonts w:ascii="Arial" w:hAnsi="Arial" w:cs="Arial"/>
          <w:bCs/>
          <w:u w:val="single"/>
        </w:rPr>
        <w:t>_</w:t>
      </w:r>
      <w:r>
        <w:rPr>
          <w:rFonts w:ascii="Arial" w:hAnsi="Arial" w:cs="Arial"/>
          <w:bCs/>
        </w:rPr>
        <w:t xml:space="preserve"> příloha č. 01 - </w:t>
      </w:r>
      <w:r w:rsidR="00270A84">
        <w:rPr>
          <w:rFonts w:ascii="Arial" w:hAnsi="Arial" w:cs="Arial"/>
          <w:bCs/>
        </w:rPr>
        <w:t>žádost</w:t>
      </w:r>
      <w:r w:rsidR="00663AAB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v oblasti kultury </w:t>
      </w:r>
      <w:r w:rsidRPr="00DD24CB">
        <w:rPr>
          <w:rFonts w:ascii="Arial" w:hAnsi="Arial" w:cs="Arial"/>
        </w:rPr>
        <w:t>(</w:t>
      </w:r>
      <w:r w:rsidRPr="00CE234B">
        <w:rPr>
          <w:rFonts w:ascii="Arial" w:hAnsi="Arial" w:cs="Arial"/>
        </w:rPr>
        <w:t xml:space="preserve">strana </w:t>
      </w:r>
      <w:r w:rsidR="008E7B07">
        <w:rPr>
          <w:rFonts w:ascii="Arial" w:hAnsi="Arial" w:cs="Arial"/>
        </w:rPr>
        <w:t>6</w:t>
      </w:r>
      <w:r w:rsidRPr="00CE234B">
        <w:rPr>
          <w:rFonts w:ascii="Arial" w:hAnsi="Arial" w:cs="Arial"/>
        </w:rPr>
        <w:t>)</w:t>
      </w:r>
    </w:p>
    <w:p w:rsidR="001A523A" w:rsidRPr="00DD24CB" w:rsidRDefault="001A523A" w:rsidP="001A523A">
      <w:pPr>
        <w:pStyle w:val="Zkladntextodsazen"/>
        <w:ind w:left="0"/>
        <w:jc w:val="both"/>
        <w:rPr>
          <w:rFonts w:ascii="Arial" w:hAnsi="Arial" w:cs="Arial"/>
          <w:bCs/>
        </w:rPr>
      </w:pPr>
      <w:r w:rsidRPr="00DD24CB">
        <w:rPr>
          <w:rFonts w:ascii="Arial" w:hAnsi="Arial" w:cs="Arial"/>
          <w:bCs/>
          <w:u w:val="single"/>
        </w:rPr>
        <w:t>Příloha č. 02</w:t>
      </w:r>
    </w:p>
    <w:p w:rsidR="001A523A" w:rsidRPr="005744FB" w:rsidRDefault="001A523A" w:rsidP="001A523A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Usnesení_ příloha č. 02 </w:t>
      </w:r>
      <w:r w:rsidRPr="004364B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270A84">
        <w:rPr>
          <w:rFonts w:ascii="Arial" w:hAnsi="Arial" w:cs="Arial"/>
          <w:bCs/>
        </w:rPr>
        <w:t>žádost</w:t>
      </w:r>
      <w:r>
        <w:rPr>
          <w:rFonts w:ascii="Arial" w:hAnsi="Arial" w:cs="Arial"/>
          <w:bCs/>
        </w:rPr>
        <w:t xml:space="preserve"> v oblasti památkové péče</w:t>
      </w:r>
      <w:r w:rsidRPr="00DD24CB">
        <w:rPr>
          <w:rFonts w:ascii="Arial" w:hAnsi="Arial" w:cs="Arial"/>
          <w:bCs/>
        </w:rPr>
        <w:t xml:space="preserve"> </w:t>
      </w:r>
      <w:r w:rsidRPr="00DD24CB">
        <w:rPr>
          <w:rFonts w:ascii="Arial" w:hAnsi="Arial" w:cs="Arial"/>
        </w:rPr>
        <w:t xml:space="preserve">(strana </w:t>
      </w:r>
      <w:r w:rsidR="008E7B07">
        <w:rPr>
          <w:rFonts w:ascii="Arial" w:hAnsi="Arial" w:cs="Arial"/>
        </w:rPr>
        <w:t>7</w:t>
      </w:r>
      <w:r w:rsidRPr="005744FB">
        <w:rPr>
          <w:rFonts w:ascii="Arial" w:hAnsi="Arial" w:cs="Arial"/>
        </w:rPr>
        <w:t>)</w:t>
      </w:r>
    </w:p>
    <w:p w:rsidR="00A042E3" w:rsidRDefault="00A042E3" w:rsidP="00572500"/>
    <w:sectPr w:rsidR="00A042E3" w:rsidSect="00DA2B2D">
      <w:footerReference w:type="default" r:id="rId7"/>
      <w:pgSz w:w="11906" w:h="16838"/>
      <w:pgMar w:top="1417" w:right="1417" w:bottom="1417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16" w:rsidRDefault="00F31B16" w:rsidP="00DA2B2D">
      <w:r>
        <w:separator/>
      </w:r>
    </w:p>
  </w:endnote>
  <w:endnote w:type="continuationSeparator" w:id="0">
    <w:p w:rsidR="00F31B16" w:rsidRDefault="00F31B16" w:rsidP="00DA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2D" w:rsidRPr="00DA2B2D" w:rsidRDefault="00E443B3" w:rsidP="00DA2B2D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A2B2D" w:rsidRPr="00DA2B2D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DA2B2D" w:rsidRPr="00DA2B2D">
      <w:rPr>
        <w:rFonts w:ascii="Arial" w:hAnsi="Arial" w:cs="Arial"/>
        <w:i/>
        <w:iCs/>
        <w:sz w:val="20"/>
        <w:szCs w:val="20"/>
      </w:rPr>
      <w:t xml:space="preserve">. </w:t>
    </w:r>
    <w:r w:rsidR="00DA2B2D">
      <w:rPr>
        <w:rFonts w:ascii="Arial" w:hAnsi="Arial" w:cs="Arial"/>
        <w:i/>
        <w:iCs/>
        <w:sz w:val="20"/>
        <w:szCs w:val="20"/>
      </w:rPr>
      <w:t>6</w:t>
    </w:r>
    <w:r w:rsidR="00DA2B2D" w:rsidRPr="00DA2B2D">
      <w:rPr>
        <w:rFonts w:ascii="Arial" w:hAnsi="Arial" w:cs="Arial"/>
        <w:i/>
        <w:iCs/>
        <w:sz w:val="20"/>
        <w:szCs w:val="20"/>
      </w:rPr>
      <w:t>. 2021</w:t>
    </w:r>
    <w:r w:rsidR="00DA2B2D" w:rsidRPr="00DA2B2D">
      <w:rPr>
        <w:rFonts w:ascii="Arial" w:hAnsi="Arial" w:cs="Arial"/>
        <w:i/>
        <w:iCs/>
        <w:sz w:val="20"/>
        <w:szCs w:val="20"/>
      </w:rPr>
      <w:tab/>
    </w:r>
    <w:r w:rsidR="00DA2B2D" w:rsidRPr="00DA2B2D">
      <w:rPr>
        <w:rFonts w:ascii="Arial" w:hAnsi="Arial" w:cs="Arial"/>
        <w:i/>
        <w:iCs/>
        <w:sz w:val="20"/>
        <w:szCs w:val="20"/>
      </w:rPr>
      <w:tab/>
    </w:r>
    <w:r w:rsidR="00DA2B2D" w:rsidRPr="00DA2B2D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DA2B2D" w:rsidRPr="00DA2B2D">
      <w:rPr>
        <w:rFonts w:ascii="Arial" w:hAnsi="Arial" w:cs="Arial"/>
        <w:i/>
        <w:iCs/>
        <w:sz w:val="20"/>
        <w:szCs w:val="20"/>
      </w:rPr>
      <w:t xml:space="preserve">Strana </w:t>
    </w:r>
    <w:r w:rsidR="00DA2B2D" w:rsidRPr="00DA2B2D">
      <w:rPr>
        <w:rFonts w:ascii="Arial" w:hAnsi="Arial" w:cs="Arial"/>
        <w:i/>
        <w:iCs/>
        <w:sz w:val="20"/>
        <w:szCs w:val="20"/>
      </w:rPr>
      <w:fldChar w:fldCharType="begin"/>
    </w:r>
    <w:r w:rsidR="00DA2B2D" w:rsidRPr="00DA2B2D">
      <w:rPr>
        <w:rFonts w:ascii="Arial" w:hAnsi="Arial" w:cs="Arial"/>
        <w:i/>
        <w:iCs/>
        <w:sz w:val="20"/>
        <w:szCs w:val="20"/>
      </w:rPr>
      <w:instrText xml:space="preserve"> PAGE </w:instrText>
    </w:r>
    <w:r w:rsidR="00DA2B2D" w:rsidRPr="00DA2B2D">
      <w:rPr>
        <w:rFonts w:ascii="Arial" w:hAnsi="Arial" w:cs="Arial"/>
        <w:i/>
        <w:iCs/>
        <w:sz w:val="20"/>
        <w:szCs w:val="20"/>
      </w:rPr>
      <w:fldChar w:fldCharType="separate"/>
    </w:r>
    <w:r w:rsidR="00973BB4">
      <w:rPr>
        <w:rFonts w:ascii="Arial" w:hAnsi="Arial" w:cs="Arial"/>
        <w:i/>
        <w:iCs/>
        <w:noProof/>
        <w:sz w:val="20"/>
        <w:szCs w:val="20"/>
      </w:rPr>
      <w:t>4</w:t>
    </w:r>
    <w:r w:rsidR="00DA2B2D" w:rsidRPr="00DA2B2D">
      <w:rPr>
        <w:rFonts w:ascii="Arial" w:hAnsi="Arial" w:cs="Arial"/>
        <w:i/>
        <w:iCs/>
        <w:sz w:val="20"/>
        <w:szCs w:val="20"/>
      </w:rPr>
      <w:fldChar w:fldCharType="end"/>
    </w:r>
    <w:r w:rsidR="00DA2B2D" w:rsidRPr="00DA2B2D">
      <w:rPr>
        <w:rFonts w:ascii="Arial" w:hAnsi="Arial" w:cs="Arial"/>
        <w:i/>
        <w:iCs/>
        <w:sz w:val="20"/>
        <w:szCs w:val="20"/>
      </w:rPr>
      <w:t xml:space="preserve"> (celkem </w:t>
    </w:r>
    <w:r w:rsidR="00EF7D02">
      <w:rPr>
        <w:rFonts w:ascii="Arial" w:hAnsi="Arial" w:cs="Arial"/>
        <w:i/>
        <w:iCs/>
        <w:sz w:val="20"/>
        <w:szCs w:val="20"/>
      </w:rPr>
      <w:t>8</w:t>
    </w:r>
    <w:r w:rsidR="00DA2B2D" w:rsidRPr="00DA2B2D">
      <w:rPr>
        <w:rFonts w:ascii="Arial" w:hAnsi="Arial" w:cs="Arial"/>
        <w:i/>
        <w:iCs/>
        <w:sz w:val="20"/>
        <w:szCs w:val="20"/>
      </w:rPr>
      <w:t>)</w:t>
    </w:r>
  </w:p>
  <w:p w:rsidR="00DA2B2D" w:rsidRPr="00DA2B2D" w:rsidRDefault="00E443B3" w:rsidP="00DA2B2D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/>
        <w:iCs/>
        <w:noProof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w:t>13</w:t>
    </w:r>
    <w:r w:rsidR="00DA2B2D" w:rsidRPr="00DA2B2D">
      <w:rPr>
        <w:rFonts w:ascii="Arial" w:hAnsi="Arial" w:cs="Arial"/>
        <w:i/>
        <w:iCs/>
        <w:noProof/>
        <w:sz w:val="20"/>
        <w:szCs w:val="20"/>
      </w:rPr>
      <w:t>.</w:t>
    </w:r>
    <w:r>
      <w:rPr>
        <w:rFonts w:ascii="Arial" w:hAnsi="Arial" w:cs="Arial"/>
        <w:i/>
        <w:iCs/>
        <w:noProof/>
        <w:sz w:val="20"/>
        <w:szCs w:val="20"/>
      </w:rPr>
      <w:t>3</w:t>
    </w:r>
    <w:r w:rsidR="00D82A01">
      <w:rPr>
        <w:rFonts w:ascii="Arial" w:hAnsi="Arial" w:cs="Arial"/>
        <w:i/>
        <w:iCs/>
        <w:noProof/>
        <w:sz w:val="20"/>
        <w:szCs w:val="20"/>
      </w:rPr>
      <w:t xml:space="preserve">. </w:t>
    </w:r>
    <w:r w:rsidR="00DA2B2D" w:rsidRPr="00DA2B2D">
      <w:rPr>
        <w:rFonts w:ascii="Arial" w:hAnsi="Arial" w:cs="Arial"/>
        <w:i/>
        <w:iCs/>
        <w:noProof/>
        <w:sz w:val="20"/>
        <w:szCs w:val="20"/>
      </w:rPr>
      <w:t>- Žádosti o poskytnutí individuálních dotací v oblasti kultury</w:t>
    </w:r>
    <w:r w:rsidR="00DA2B2D">
      <w:rPr>
        <w:rFonts w:ascii="Arial" w:hAnsi="Arial" w:cs="Arial"/>
        <w:i/>
        <w:iCs/>
        <w:noProof/>
        <w:sz w:val="20"/>
        <w:szCs w:val="20"/>
      </w:rPr>
      <w:t xml:space="preserve"> a památkové péče</w:t>
    </w:r>
  </w:p>
  <w:p w:rsidR="00DA2B2D" w:rsidRDefault="00DA2B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16" w:rsidRDefault="00F31B16" w:rsidP="00DA2B2D">
      <w:r>
        <w:separator/>
      </w:r>
    </w:p>
  </w:footnote>
  <w:footnote w:type="continuationSeparator" w:id="0">
    <w:p w:rsidR="00F31B16" w:rsidRDefault="00F31B16" w:rsidP="00DA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325D3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DBB4C2E"/>
    <w:multiLevelType w:val="hybridMultilevel"/>
    <w:tmpl w:val="AA10A4FE"/>
    <w:lvl w:ilvl="0" w:tplc="2326BB5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39"/>
    <w:rsid w:val="000F09A9"/>
    <w:rsid w:val="00162D0B"/>
    <w:rsid w:val="001658C5"/>
    <w:rsid w:val="00181C9D"/>
    <w:rsid w:val="001A523A"/>
    <w:rsid w:val="001B34A4"/>
    <w:rsid w:val="001E3392"/>
    <w:rsid w:val="00270A84"/>
    <w:rsid w:val="002C6DEF"/>
    <w:rsid w:val="002D6D4B"/>
    <w:rsid w:val="002E7370"/>
    <w:rsid w:val="00310BE2"/>
    <w:rsid w:val="00365E18"/>
    <w:rsid w:val="003D4E7D"/>
    <w:rsid w:val="00572500"/>
    <w:rsid w:val="00593AC1"/>
    <w:rsid w:val="005A5E5D"/>
    <w:rsid w:val="00663AAB"/>
    <w:rsid w:val="006A1863"/>
    <w:rsid w:val="006C35F4"/>
    <w:rsid w:val="006D3C06"/>
    <w:rsid w:val="007022D8"/>
    <w:rsid w:val="007210B1"/>
    <w:rsid w:val="00744733"/>
    <w:rsid w:val="007651C5"/>
    <w:rsid w:val="007726A2"/>
    <w:rsid w:val="007A7E05"/>
    <w:rsid w:val="00817271"/>
    <w:rsid w:val="00883516"/>
    <w:rsid w:val="00886D15"/>
    <w:rsid w:val="00892839"/>
    <w:rsid w:val="008C7A5E"/>
    <w:rsid w:val="008E7B07"/>
    <w:rsid w:val="0092051F"/>
    <w:rsid w:val="00973BB4"/>
    <w:rsid w:val="009A4E3A"/>
    <w:rsid w:val="00A042E3"/>
    <w:rsid w:val="00A9419B"/>
    <w:rsid w:val="00AC168F"/>
    <w:rsid w:val="00BB6707"/>
    <w:rsid w:val="00C066AB"/>
    <w:rsid w:val="00C33B75"/>
    <w:rsid w:val="00C47FCB"/>
    <w:rsid w:val="00C65839"/>
    <w:rsid w:val="00D1331F"/>
    <w:rsid w:val="00D73EF9"/>
    <w:rsid w:val="00D82A01"/>
    <w:rsid w:val="00DA2B2D"/>
    <w:rsid w:val="00E31873"/>
    <w:rsid w:val="00E443B3"/>
    <w:rsid w:val="00E5304F"/>
    <w:rsid w:val="00E81B8D"/>
    <w:rsid w:val="00EE3317"/>
    <w:rsid w:val="00EF7D02"/>
    <w:rsid w:val="00F13C36"/>
    <w:rsid w:val="00F31B16"/>
    <w:rsid w:val="00F36F13"/>
    <w:rsid w:val="00F42B75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67B6-89EC-446D-874D-FEA330A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D4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D4E7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13C36"/>
    <w:pPr>
      <w:ind w:left="720" w:hanging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2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B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A5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A523A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1A52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Seidlová Aneta</cp:lastModifiedBy>
  <cp:revision>45</cp:revision>
  <dcterms:created xsi:type="dcterms:W3CDTF">2021-05-10T07:43:00Z</dcterms:created>
  <dcterms:modified xsi:type="dcterms:W3CDTF">2021-06-28T11:18:00Z</dcterms:modified>
</cp:coreProperties>
</file>