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6" w:rsidRPr="00020743" w:rsidRDefault="0055629C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20743">
        <w:rPr>
          <w:rFonts w:ascii="Arial" w:eastAsia="Calibri" w:hAnsi="Arial"/>
          <w:b/>
          <w:sz w:val="28"/>
          <w:szCs w:val="24"/>
        </w:rPr>
        <w:t>odatek</w:t>
      </w:r>
      <w:r w:rsidR="00020743">
        <w:rPr>
          <w:rFonts w:ascii="Arial" w:eastAsia="Calibri" w:hAnsi="Arial"/>
          <w:b/>
          <w:sz w:val="28"/>
          <w:szCs w:val="24"/>
        </w:rPr>
        <w:t xml:space="preserve"> č. 1</w:t>
      </w:r>
    </w:p>
    <w:p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C3FBA" w:rsidRPr="002C3FBA">
        <w:rPr>
          <w:rFonts w:ascii="Arial" w:eastAsia="Calibri" w:hAnsi="Arial"/>
          <w:b/>
          <w:sz w:val="24"/>
          <w:szCs w:val="24"/>
        </w:rPr>
        <w:t>2020/015</w:t>
      </w:r>
      <w:r w:rsidR="009E2FFE">
        <w:rPr>
          <w:rFonts w:ascii="Arial" w:eastAsia="Calibri" w:hAnsi="Arial"/>
          <w:b/>
          <w:sz w:val="24"/>
          <w:szCs w:val="24"/>
        </w:rPr>
        <w:t>42</w:t>
      </w:r>
      <w:r w:rsidR="002C3FBA" w:rsidRPr="002C3FBA">
        <w:rPr>
          <w:rFonts w:ascii="Arial" w:eastAsia="Calibri" w:hAnsi="Arial"/>
          <w:b/>
          <w:sz w:val="24"/>
          <w:szCs w:val="24"/>
        </w:rPr>
        <w:t>/OKH/DSM</w:t>
      </w:r>
      <w:r w:rsidRPr="00020743">
        <w:rPr>
          <w:rFonts w:ascii="Arial" w:eastAsia="Calibri" w:hAnsi="Arial"/>
          <w:b/>
          <w:sz w:val="24"/>
          <w:szCs w:val="24"/>
        </w:rPr>
        <w:t xml:space="preserve"> ze dne </w:t>
      </w:r>
      <w:r w:rsidR="009E2FFE">
        <w:rPr>
          <w:rFonts w:ascii="Arial" w:eastAsia="Calibri" w:hAnsi="Arial"/>
          <w:b/>
          <w:sz w:val="24"/>
          <w:szCs w:val="24"/>
        </w:rPr>
        <w:t>18</w:t>
      </w:r>
      <w:r w:rsidR="002C3FBA">
        <w:rPr>
          <w:rFonts w:ascii="Arial" w:eastAsia="Calibri" w:hAnsi="Arial"/>
          <w:b/>
          <w:sz w:val="24"/>
          <w:szCs w:val="24"/>
        </w:rPr>
        <w:t xml:space="preserve">. </w:t>
      </w:r>
      <w:r w:rsidR="00200E3D">
        <w:rPr>
          <w:rFonts w:ascii="Arial" w:eastAsia="Calibri" w:hAnsi="Arial"/>
          <w:b/>
          <w:sz w:val="24"/>
          <w:szCs w:val="24"/>
        </w:rPr>
        <w:t>6</w:t>
      </w:r>
      <w:r w:rsidR="002C3FBA">
        <w:rPr>
          <w:rFonts w:ascii="Arial" w:eastAsia="Calibri" w:hAnsi="Arial"/>
          <w:b/>
          <w:sz w:val="24"/>
          <w:szCs w:val="24"/>
        </w:rPr>
        <w:t>. 2020</w:t>
      </w:r>
    </w:p>
    <w:p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CA2F21" w:rsidRDefault="00CA2F21" w:rsidP="00CA2F21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CA2F21" w:rsidRDefault="00CA2F21" w:rsidP="00CA2F2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Jeremenkova 1191/40a, 779 00 Olomouc</w:t>
      </w:r>
    </w:p>
    <w:p w:rsidR="00CA2F21" w:rsidRDefault="00CA2F21" w:rsidP="00CA2F2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60609460</w:t>
      </w:r>
    </w:p>
    <w:p w:rsidR="00CA2F21" w:rsidRDefault="00CA2F21" w:rsidP="00CA2F2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  <w:t>CZ60609460</w:t>
      </w:r>
    </w:p>
    <w:p w:rsidR="00CA2F21" w:rsidRDefault="00CA2F21" w:rsidP="00CA2F2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 w:rsidR="00580EBF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:rsidR="00CA2F21" w:rsidRDefault="00CA2F21" w:rsidP="00CA2F21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Komerční banka, a.s., Olomouc</w:t>
      </w:r>
    </w:p>
    <w:p w:rsidR="00775586" w:rsidRPr="00020743" w:rsidRDefault="00CA2F21" w:rsidP="00CA2F21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>: 27-4228120277/0100</w:t>
      </w:r>
    </w:p>
    <w:p w:rsidR="00775586" w:rsidRPr="00020743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9E2FFE" w:rsidRPr="009E2FFE" w:rsidRDefault="009E2FFE" w:rsidP="009E2FFE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9E2FFE">
        <w:rPr>
          <w:rFonts w:ascii="Arial" w:hAnsi="Arial" w:cs="Arial"/>
          <w:b/>
          <w:bCs/>
          <w:sz w:val="24"/>
          <w:szCs w:val="24"/>
        </w:rPr>
        <w:t>Statutární město Olomouc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 xml:space="preserve">Sídlo: </w:t>
      </w:r>
      <w:r w:rsidRPr="009E2FFE">
        <w:rPr>
          <w:rFonts w:ascii="Arial" w:hAnsi="Arial" w:cs="Arial"/>
          <w:sz w:val="24"/>
          <w:szCs w:val="24"/>
        </w:rPr>
        <w:tab/>
        <w:t>Horní náměstí 583, 779 00 Olomouc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 xml:space="preserve">IČO: </w:t>
      </w:r>
      <w:r w:rsidRPr="009E2FFE">
        <w:rPr>
          <w:rFonts w:ascii="Arial" w:hAnsi="Arial" w:cs="Arial"/>
          <w:sz w:val="24"/>
          <w:szCs w:val="24"/>
        </w:rPr>
        <w:tab/>
        <w:t>00299308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 xml:space="preserve">DIČ: </w:t>
      </w:r>
      <w:r w:rsidRPr="009E2FFE">
        <w:rPr>
          <w:rFonts w:ascii="Arial" w:hAnsi="Arial" w:cs="Arial"/>
          <w:sz w:val="24"/>
          <w:szCs w:val="24"/>
        </w:rPr>
        <w:tab/>
        <w:t>CZ00299308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 xml:space="preserve">Zastoupené: </w:t>
      </w:r>
      <w:r w:rsidRPr="009E2FFE">
        <w:rPr>
          <w:rFonts w:ascii="Arial" w:hAnsi="Arial" w:cs="Arial"/>
          <w:sz w:val="24"/>
          <w:szCs w:val="24"/>
        </w:rPr>
        <w:tab/>
        <w:t>JUDr. Martinem Majorem, MBA, 1. náměstkem primátora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 xml:space="preserve">na základě usnesení z 1. zasedání Zastupitelstva města Olomouce ze dne 5. 11. 2018 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>Bankovní spojení: Česká národní banka</w:t>
      </w:r>
    </w:p>
    <w:p w:rsidR="009E2FFE" w:rsidRPr="009E2FFE" w:rsidRDefault="009E2FFE" w:rsidP="009E2FFE">
      <w:pPr>
        <w:tabs>
          <w:tab w:val="left" w:pos="1560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9E2FFE">
        <w:rPr>
          <w:rFonts w:ascii="Arial" w:hAnsi="Arial" w:cs="Arial"/>
          <w:sz w:val="24"/>
          <w:szCs w:val="24"/>
        </w:rPr>
        <w:t>ú.</w:t>
      </w:r>
      <w:proofErr w:type="spellEnd"/>
      <w:r w:rsidRPr="009E2FFE">
        <w:rPr>
          <w:rFonts w:ascii="Arial" w:hAnsi="Arial" w:cs="Arial"/>
          <w:sz w:val="24"/>
          <w:szCs w:val="24"/>
        </w:rPr>
        <w:t>: 94-6127811/0710</w:t>
      </w:r>
    </w:p>
    <w:p w:rsidR="009E2FFE" w:rsidRPr="009E2FFE" w:rsidRDefault="009E2FFE" w:rsidP="009E2FF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2FFE">
        <w:rPr>
          <w:rFonts w:ascii="Arial" w:hAnsi="Arial" w:cs="Arial"/>
          <w:sz w:val="24"/>
          <w:szCs w:val="24"/>
        </w:rPr>
        <w:t>(dále jen „</w:t>
      </w:r>
      <w:r w:rsidRPr="009E2FFE">
        <w:rPr>
          <w:rFonts w:ascii="Arial" w:hAnsi="Arial" w:cs="Arial"/>
          <w:bCs/>
          <w:sz w:val="24"/>
          <w:szCs w:val="24"/>
        </w:rPr>
        <w:t>příjemce“</w:t>
      </w:r>
      <w:r w:rsidRPr="009E2FFE">
        <w:rPr>
          <w:rFonts w:ascii="Arial" w:hAnsi="Arial" w:cs="Arial"/>
          <w:sz w:val="24"/>
          <w:szCs w:val="24"/>
        </w:rPr>
        <w:t>)</w:t>
      </w:r>
    </w:p>
    <w:p w:rsidR="00775586" w:rsidRPr="00020743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B4489" w:rsidRPr="00020743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ab/>
      </w:r>
      <w:r w:rsidRPr="00020743"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020743">
        <w:rPr>
          <w:rFonts w:ascii="Arial" w:eastAsia="Calibri" w:hAnsi="Arial" w:cs="Arial"/>
          <w:sz w:val="24"/>
          <w:szCs w:val="24"/>
        </w:rPr>
        <w:t>1</w:t>
      </w:r>
      <w:r w:rsidRPr="00020743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20743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20743">
        <w:rPr>
          <w:rFonts w:ascii="Arial" w:eastAsia="Calibri" w:hAnsi="Arial" w:cs="Arial"/>
          <w:sz w:val="24"/>
          <w:szCs w:val="24"/>
        </w:rPr>
        <w:t xml:space="preserve"> </w:t>
      </w:r>
      <w:r w:rsidR="002C3FBA" w:rsidRPr="002C3FBA">
        <w:rPr>
          <w:rFonts w:ascii="Arial" w:eastAsia="Calibri" w:hAnsi="Arial" w:cs="Arial"/>
          <w:sz w:val="24"/>
          <w:szCs w:val="24"/>
        </w:rPr>
        <w:t>2020/015</w:t>
      </w:r>
      <w:r w:rsidR="00200E3D">
        <w:rPr>
          <w:rFonts w:ascii="Arial" w:eastAsia="Calibri" w:hAnsi="Arial" w:cs="Arial"/>
          <w:sz w:val="24"/>
          <w:szCs w:val="24"/>
        </w:rPr>
        <w:t>42</w:t>
      </w:r>
      <w:r w:rsidR="002C3FBA" w:rsidRPr="002C3FBA">
        <w:rPr>
          <w:rFonts w:ascii="Arial" w:eastAsia="Calibri" w:hAnsi="Arial" w:cs="Arial"/>
          <w:sz w:val="24"/>
          <w:szCs w:val="24"/>
        </w:rPr>
        <w:t xml:space="preserve">/OKH/DSM ze dne </w:t>
      </w:r>
      <w:r w:rsidR="00200E3D">
        <w:rPr>
          <w:rFonts w:ascii="Arial" w:eastAsia="Calibri" w:hAnsi="Arial" w:cs="Arial"/>
          <w:sz w:val="24"/>
          <w:szCs w:val="24"/>
        </w:rPr>
        <w:t>18. 6</w:t>
      </w:r>
      <w:r w:rsidR="002C3FBA" w:rsidRPr="002C3FBA">
        <w:rPr>
          <w:rFonts w:ascii="Arial" w:eastAsia="Calibri" w:hAnsi="Arial" w:cs="Arial"/>
          <w:sz w:val="24"/>
          <w:szCs w:val="24"/>
        </w:rPr>
        <w:t>. 2020</w:t>
      </w:r>
      <w:r w:rsidR="007A07A8" w:rsidRPr="00020743">
        <w:rPr>
          <w:rFonts w:ascii="Arial" w:eastAsia="Calibri" w:hAnsi="Arial" w:cs="Arial"/>
          <w:sz w:val="24"/>
          <w:szCs w:val="24"/>
        </w:rPr>
        <w:t xml:space="preserve"> </w:t>
      </w:r>
      <w:r w:rsidRPr="00020743">
        <w:rPr>
          <w:rFonts w:ascii="Arial" w:eastAsia="Calibri" w:hAnsi="Arial" w:cs="Arial"/>
          <w:sz w:val="24"/>
          <w:szCs w:val="24"/>
        </w:rPr>
        <w:t>(dále jen „smlouva“).</w:t>
      </w:r>
    </w:p>
    <w:p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55629C" w:rsidRDefault="00775586" w:rsidP="005562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20743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20743">
        <w:rPr>
          <w:rFonts w:ascii="Arial" w:hAnsi="Arial" w:cs="Arial"/>
          <w:b/>
          <w:sz w:val="24"/>
          <w:szCs w:val="24"/>
        </w:rPr>
        <w:t xml:space="preserve">do </w:t>
      </w:r>
      <w:r w:rsidR="002C3FBA">
        <w:rPr>
          <w:rFonts w:ascii="Arial" w:hAnsi="Arial" w:cs="Arial"/>
          <w:b/>
          <w:sz w:val="24"/>
          <w:szCs w:val="24"/>
        </w:rPr>
        <w:t>3</w:t>
      </w:r>
      <w:r w:rsidR="00200E3D">
        <w:rPr>
          <w:rFonts w:ascii="Arial" w:hAnsi="Arial" w:cs="Arial"/>
          <w:b/>
          <w:sz w:val="24"/>
          <w:szCs w:val="24"/>
        </w:rPr>
        <w:t>1</w:t>
      </w:r>
      <w:r w:rsidR="002C3FBA">
        <w:rPr>
          <w:rFonts w:ascii="Arial" w:hAnsi="Arial" w:cs="Arial"/>
          <w:b/>
          <w:sz w:val="24"/>
          <w:szCs w:val="24"/>
        </w:rPr>
        <w:t>. 1</w:t>
      </w:r>
      <w:r w:rsidR="00200E3D">
        <w:rPr>
          <w:rFonts w:ascii="Arial" w:hAnsi="Arial" w:cs="Arial"/>
          <w:b/>
          <w:sz w:val="24"/>
          <w:szCs w:val="24"/>
        </w:rPr>
        <w:t>2</w:t>
      </w:r>
      <w:r w:rsidR="00020743" w:rsidRPr="00020743">
        <w:rPr>
          <w:rFonts w:ascii="Arial" w:hAnsi="Arial" w:cs="Arial"/>
          <w:b/>
          <w:sz w:val="24"/>
          <w:szCs w:val="24"/>
        </w:rPr>
        <w:t>.</w:t>
      </w:r>
      <w:r w:rsidR="004C7444">
        <w:rPr>
          <w:rFonts w:ascii="Arial" w:hAnsi="Arial" w:cs="Arial"/>
          <w:b/>
          <w:sz w:val="24"/>
          <w:szCs w:val="24"/>
        </w:rPr>
        <w:t xml:space="preserve"> </w:t>
      </w:r>
      <w:r w:rsidR="002C3FBA">
        <w:rPr>
          <w:rFonts w:ascii="Arial" w:hAnsi="Arial" w:cs="Arial"/>
          <w:b/>
          <w:sz w:val="24"/>
          <w:szCs w:val="24"/>
        </w:rPr>
        <w:t>2021.</w:t>
      </w:r>
    </w:p>
    <w:p w:rsidR="009318B2" w:rsidRPr="00831ABC" w:rsidRDefault="00775586" w:rsidP="00B554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31AB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1</w:t>
      </w:r>
      <w:r w:rsidR="00200E3D">
        <w:rPr>
          <w:rFonts w:ascii="Arial" w:eastAsia="Calibri" w:hAnsi="Arial" w:cs="Arial"/>
          <w:b/>
          <w:sz w:val="24"/>
          <w:szCs w:val="24"/>
        </w:rPr>
        <w:t>6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. 1. 202</w:t>
      </w:r>
      <w:r w:rsidR="00200E3D">
        <w:rPr>
          <w:rFonts w:ascii="Arial" w:eastAsia="Calibri" w:hAnsi="Arial" w:cs="Arial"/>
          <w:b/>
          <w:sz w:val="24"/>
          <w:szCs w:val="24"/>
        </w:rPr>
        <w:t>2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31ABC">
        <w:rPr>
          <w:rFonts w:ascii="Arial" w:eastAsia="Calibri" w:hAnsi="Arial" w:cs="Arial"/>
          <w:sz w:val="24"/>
          <w:szCs w:val="24"/>
        </w:rPr>
        <w:t>předložit poskytovateli</w:t>
      </w:r>
      <w:r w:rsidR="0055629C" w:rsidRPr="00831ABC">
        <w:rPr>
          <w:rFonts w:ascii="Arial" w:eastAsia="Calibri" w:hAnsi="Arial" w:cs="Arial"/>
          <w:sz w:val="24"/>
          <w:szCs w:val="24"/>
        </w:rPr>
        <w:t xml:space="preserve"> </w:t>
      </w:r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elektronicky do datové schránky poskytovatele ID: </w:t>
      </w:r>
      <w:proofErr w:type="spellStart"/>
      <w:r w:rsidR="0055629C" w:rsidRPr="00831ABC">
        <w:rPr>
          <w:rFonts w:ascii="Arial" w:eastAsia="Calibri" w:hAnsi="Arial" w:cs="Arial"/>
          <w:b/>
          <w:sz w:val="24"/>
          <w:szCs w:val="24"/>
        </w:rPr>
        <w:t>qiabfmf</w:t>
      </w:r>
      <w:proofErr w:type="spellEnd"/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 podepsané kvalifikovaným elektronickým podpisem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vyúčtování poskytnuté dotace</w:t>
      </w:r>
      <w:r w:rsidRPr="00831ABC">
        <w:rPr>
          <w:rFonts w:ascii="Arial" w:eastAsia="Calibri" w:hAnsi="Arial" w:cs="Arial"/>
          <w:sz w:val="24"/>
          <w:szCs w:val="24"/>
        </w:rPr>
        <w:t xml:space="preserve"> (dále jen „vyúčtování")“ </w:t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</w:p>
    <w:p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:rsidR="001A2F08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Ostatní ujednání smlouvy</w:t>
      </w:r>
      <w:r w:rsidRPr="00020743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:rsidR="00775586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20743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20743">
        <w:rPr>
          <w:rFonts w:ascii="Arial" w:eastAsia="Calibri" w:hAnsi="Arial"/>
          <w:sz w:val="24"/>
          <w:szCs w:val="24"/>
        </w:rPr>
        <w:t xml:space="preserve">ze dne </w:t>
      </w:r>
      <w:r w:rsidR="0055629C">
        <w:rPr>
          <w:rFonts w:ascii="Arial" w:eastAsia="Calibri" w:hAnsi="Arial"/>
          <w:sz w:val="24"/>
          <w:szCs w:val="24"/>
        </w:rPr>
        <w:t>21. 6. 2021</w:t>
      </w:r>
      <w:r w:rsidRPr="00020743">
        <w:rPr>
          <w:rFonts w:ascii="Arial" w:eastAsia="Calibri" w:hAnsi="Arial"/>
          <w:sz w:val="24"/>
          <w:szCs w:val="24"/>
        </w:rPr>
        <w:t>.</w:t>
      </w:r>
    </w:p>
    <w:p w:rsidR="00D5682A" w:rsidRPr="00020743" w:rsidRDefault="00775586" w:rsidP="000207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eastAsia="Calibri" w:hAnsi="Arial"/>
          <w:color w:val="000000"/>
          <w:sz w:val="24"/>
          <w:szCs w:val="24"/>
        </w:rPr>
        <w:t>Dodatek nabývá</w:t>
      </w:r>
      <w:r w:rsidR="00020743" w:rsidRPr="00020743">
        <w:rPr>
          <w:rFonts w:ascii="Arial" w:hAnsi="Arial" w:cs="Arial"/>
          <w:iCs/>
          <w:sz w:val="24"/>
          <w:szCs w:val="24"/>
        </w:rPr>
        <w:t xml:space="preserve"> platnosti a účinnosti dnem jeho uzavření</w:t>
      </w:r>
      <w:r w:rsidRPr="00020743">
        <w:rPr>
          <w:rFonts w:ascii="Arial" w:hAnsi="Arial" w:cs="Arial"/>
          <w:sz w:val="24"/>
          <w:szCs w:val="24"/>
        </w:rPr>
        <w:t>.</w:t>
      </w:r>
    </w:p>
    <w:p w:rsidR="002B2854" w:rsidRPr="00020743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T</w:t>
      </w:r>
      <w:r w:rsidR="009273E1">
        <w:rPr>
          <w:rFonts w:ascii="Arial" w:hAnsi="Arial" w:cs="Arial"/>
          <w:sz w:val="24"/>
          <w:szCs w:val="24"/>
        </w:rPr>
        <w:t>ento</w:t>
      </w:r>
      <w:r w:rsidRPr="00020743">
        <w:rPr>
          <w:rFonts w:ascii="Arial" w:hAnsi="Arial" w:cs="Arial"/>
          <w:sz w:val="24"/>
          <w:szCs w:val="24"/>
        </w:rPr>
        <w:t xml:space="preserve"> </w:t>
      </w:r>
      <w:r w:rsidR="009273E1">
        <w:rPr>
          <w:rFonts w:ascii="Arial" w:hAnsi="Arial" w:cs="Arial"/>
          <w:sz w:val="24"/>
          <w:szCs w:val="24"/>
        </w:rPr>
        <w:t>dodatek</w:t>
      </w:r>
      <w:r w:rsidRPr="00020743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273E1">
        <w:rPr>
          <w:rFonts w:ascii="Arial" w:hAnsi="Arial" w:cs="Arial"/>
          <w:sz w:val="24"/>
          <w:szCs w:val="24"/>
        </w:rPr>
        <w:t>dodatku</w:t>
      </w:r>
      <w:r w:rsidRPr="00020743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305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276" w:left="1321" w:header="709" w:footer="32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37" w:rsidRDefault="00E46437">
      <w:r>
        <w:separator/>
      </w:r>
    </w:p>
  </w:endnote>
  <w:endnote w:type="continuationSeparator" w:id="0">
    <w:p w:rsidR="00E46437" w:rsidRDefault="00E4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22" w:rsidRDefault="008A3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22" w:rsidRPr="00305E2C" w:rsidRDefault="008A3722" w:rsidP="008A3722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05E2C">
      <w:rPr>
        <w:rFonts w:ascii="Arial" w:hAnsi="Arial" w:cs="Arial"/>
        <w:i/>
      </w:rPr>
      <w:t xml:space="preserve">Zastupitelstvo Olomouckého kraje </w:t>
    </w:r>
    <w:r>
      <w:rPr>
        <w:rFonts w:ascii="Arial" w:hAnsi="Arial" w:cs="Arial"/>
        <w:i/>
      </w:rPr>
      <w:t>21</w:t>
    </w:r>
    <w:r w:rsidRPr="00305E2C">
      <w:rPr>
        <w:rFonts w:ascii="Arial" w:hAnsi="Arial" w:cs="Arial"/>
        <w:i/>
      </w:rPr>
      <w:t xml:space="preserve">. 6. 2021  </w:t>
    </w:r>
    <w:r w:rsidRPr="00305E2C">
      <w:rPr>
        <w:rFonts w:ascii="Arial" w:hAnsi="Arial" w:cs="Arial"/>
        <w:i/>
      </w:rPr>
      <w:tab/>
    </w:r>
    <w:r w:rsidRPr="00305E2C">
      <w:rPr>
        <w:rFonts w:ascii="Arial" w:hAnsi="Arial" w:cs="Arial"/>
        <w:i/>
      </w:rPr>
      <w:tab/>
      <w:t xml:space="preserve">Strana </w:t>
    </w:r>
    <w:r w:rsidRPr="00305E2C">
      <w:rPr>
        <w:rFonts w:ascii="Arial" w:hAnsi="Arial" w:cs="Arial"/>
        <w:i/>
      </w:rPr>
      <w:fldChar w:fldCharType="begin"/>
    </w:r>
    <w:r w:rsidRPr="00305E2C">
      <w:rPr>
        <w:rFonts w:ascii="Arial" w:hAnsi="Arial" w:cs="Arial"/>
        <w:i/>
      </w:rPr>
      <w:instrText xml:space="preserve"> PAGE </w:instrText>
    </w:r>
    <w:r w:rsidRPr="00305E2C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4</w:t>
    </w:r>
    <w:r w:rsidRPr="00305E2C">
      <w:rPr>
        <w:rFonts w:ascii="Arial" w:hAnsi="Arial" w:cs="Arial"/>
        <w:i/>
      </w:rPr>
      <w:fldChar w:fldCharType="end"/>
    </w:r>
    <w:r w:rsidRPr="00305E2C">
      <w:rPr>
        <w:rFonts w:ascii="Arial" w:hAnsi="Arial" w:cs="Arial"/>
        <w:i/>
      </w:rPr>
      <w:t xml:space="preserve"> (celkem 6) </w:t>
    </w:r>
  </w:p>
  <w:p w:rsidR="008A3722" w:rsidRPr="00305E2C" w:rsidRDefault="008A3722" w:rsidP="008A3722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05E2C">
      <w:rPr>
        <w:rFonts w:ascii="Arial" w:hAnsi="Arial" w:cs="Arial"/>
        <w:i/>
      </w:rPr>
      <w:t>9.1. Dotace na zajištění akceschopnosti JSDH obcí Olomouckého kraje pro JPO II a JPO III 2020 – dodatek ke smlouvě</w:t>
    </w:r>
  </w:p>
  <w:p w:rsidR="001A2F08" w:rsidRPr="00305E2C" w:rsidRDefault="00305E2C" w:rsidP="00831ABC">
    <w:pPr>
      <w:pStyle w:val="Zpat"/>
      <w:rPr>
        <w:rFonts w:ascii="Arial" w:hAnsi="Arial" w:cs="Arial"/>
        <w:i/>
      </w:rPr>
    </w:pPr>
    <w:bookmarkStart w:id="0" w:name="_GoBack"/>
    <w:bookmarkEnd w:id="0"/>
    <w:r w:rsidRPr="00305E2C">
      <w:rPr>
        <w:rFonts w:ascii="Arial" w:hAnsi="Arial" w:cs="Arial"/>
        <w:i/>
      </w:rPr>
      <w:t>Usnesení příloha č. 01 Dodatek č. 1 Olomouc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22" w:rsidRPr="00305E2C" w:rsidRDefault="008A3722" w:rsidP="008A3722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05E2C">
      <w:rPr>
        <w:rFonts w:ascii="Arial" w:hAnsi="Arial" w:cs="Arial"/>
        <w:i/>
      </w:rPr>
      <w:t xml:space="preserve">Zastupitelstvo Olomouckého kraje </w:t>
    </w:r>
    <w:r>
      <w:rPr>
        <w:rFonts w:ascii="Arial" w:hAnsi="Arial" w:cs="Arial"/>
        <w:i/>
      </w:rPr>
      <w:t>21</w:t>
    </w:r>
    <w:r w:rsidRPr="00305E2C">
      <w:rPr>
        <w:rFonts w:ascii="Arial" w:hAnsi="Arial" w:cs="Arial"/>
        <w:i/>
      </w:rPr>
      <w:t xml:space="preserve">. 6. 2021  </w:t>
    </w:r>
    <w:r w:rsidRPr="00305E2C">
      <w:rPr>
        <w:rFonts w:ascii="Arial" w:hAnsi="Arial" w:cs="Arial"/>
        <w:i/>
      </w:rPr>
      <w:tab/>
    </w:r>
    <w:r w:rsidRPr="00305E2C">
      <w:rPr>
        <w:rFonts w:ascii="Arial" w:hAnsi="Arial" w:cs="Arial"/>
        <w:i/>
      </w:rPr>
      <w:tab/>
      <w:t xml:space="preserve">Strana </w:t>
    </w:r>
    <w:r w:rsidRPr="00305E2C">
      <w:rPr>
        <w:rFonts w:ascii="Arial" w:hAnsi="Arial" w:cs="Arial"/>
        <w:i/>
      </w:rPr>
      <w:fldChar w:fldCharType="begin"/>
    </w:r>
    <w:r w:rsidRPr="00305E2C">
      <w:rPr>
        <w:rFonts w:ascii="Arial" w:hAnsi="Arial" w:cs="Arial"/>
        <w:i/>
      </w:rPr>
      <w:instrText xml:space="preserve"> PAGE </w:instrText>
    </w:r>
    <w:r w:rsidRPr="00305E2C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3</w:t>
    </w:r>
    <w:r w:rsidRPr="00305E2C">
      <w:rPr>
        <w:rFonts w:ascii="Arial" w:hAnsi="Arial" w:cs="Arial"/>
        <w:i/>
      </w:rPr>
      <w:fldChar w:fldCharType="end"/>
    </w:r>
    <w:r w:rsidRPr="00305E2C">
      <w:rPr>
        <w:rFonts w:ascii="Arial" w:hAnsi="Arial" w:cs="Arial"/>
        <w:i/>
      </w:rPr>
      <w:t xml:space="preserve"> (celkem 6) </w:t>
    </w:r>
  </w:p>
  <w:p w:rsidR="008A3722" w:rsidRPr="00305E2C" w:rsidRDefault="008A3722" w:rsidP="008A3722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05E2C">
      <w:rPr>
        <w:rFonts w:ascii="Arial" w:hAnsi="Arial" w:cs="Arial"/>
        <w:i/>
      </w:rPr>
      <w:t>9.1. Dotace na zajištění akceschopnosti JSDH obcí Olomouckého kraje pro JPO II a JPO III 2020 – dodatek ke smlouvě</w:t>
    </w:r>
  </w:p>
  <w:p w:rsidR="00E43037" w:rsidRPr="00831ABC" w:rsidRDefault="00831ABC" w:rsidP="008E6593">
    <w:pPr>
      <w:pStyle w:val="Zpat"/>
      <w:rPr>
        <w:rFonts w:ascii="Arial" w:hAnsi="Arial" w:cs="Arial"/>
      </w:rPr>
    </w:pPr>
    <w:r w:rsidRPr="00831ABC">
      <w:rPr>
        <w:rFonts w:ascii="Arial" w:hAnsi="Arial" w:cs="Arial"/>
        <w:i/>
      </w:rPr>
      <w:t xml:space="preserve">Usnesení příloha č. 01 Dodatek č. 1 </w:t>
    </w:r>
    <w:r w:rsidR="00200E3D">
      <w:rPr>
        <w:rFonts w:ascii="Arial" w:hAnsi="Arial" w:cs="Arial"/>
        <w:i/>
      </w:rPr>
      <w:t>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37" w:rsidRDefault="00E46437">
      <w:r>
        <w:separator/>
      </w:r>
    </w:p>
  </w:footnote>
  <w:footnote w:type="continuationSeparator" w:id="0">
    <w:p w:rsidR="00E46437" w:rsidRDefault="00E4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22" w:rsidRDefault="008A3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BC" w:rsidRPr="00831ABC" w:rsidRDefault="00831ABC" w:rsidP="00831ABC">
    <w:pPr>
      <w:pStyle w:val="Zpat"/>
      <w:rPr>
        <w:rFonts w:ascii="Arial" w:hAnsi="Arial" w:cs="Arial"/>
      </w:rPr>
    </w:pPr>
    <w:r w:rsidRPr="00831ABC">
      <w:rPr>
        <w:rFonts w:ascii="Arial" w:hAnsi="Arial" w:cs="Arial"/>
        <w:i/>
      </w:rPr>
      <w:t xml:space="preserve">Usnesení příloha č. 01 Dodatek č. 1 </w:t>
    </w:r>
    <w:r w:rsidR="00216265">
      <w:rPr>
        <w:rFonts w:ascii="Arial" w:hAnsi="Arial" w:cs="Arial"/>
        <w:i/>
      </w:rPr>
      <w:t>Olomouc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37" w:rsidRPr="00FB4489" w:rsidRDefault="00831ABC" w:rsidP="00E43037">
    <w:pPr>
      <w:pStyle w:val="Zhlav"/>
      <w:rPr>
        <w:rFonts w:ascii="Arial" w:hAnsi="Arial" w:cs="Arial"/>
      </w:rPr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 xml:space="preserve">příloha č. 01 Dodatek č. 1 </w:t>
    </w:r>
    <w:r w:rsidR="009E2FFE">
      <w:rPr>
        <w:rFonts w:ascii="Arial" w:hAnsi="Arial" w:cs="Arial"/>
        <w:i/>
      </w:rPr>
      <w:t>Olomouc</w:t>
    </w:r>
    <w:r w:rsidR="008E6593">
      <w:rPr>
        <w:rFonts w:ascii="Arial" w:hAnsi="Arial" w:cs="Arial"/>
      </w:rPr>
      <w:tab/>
    </w:r>
    <w:r w:rsidR="008E6593">
      <w:rPr>
        <w:rFonts w:ascii="Arial" w:hAnsi="Arial" w:cs="Arial"/>
      </w:rPr>
      <w:tab/>
    </w:r>
    <w:r w:rsidR="0055629C" w:rsidRPr="0055629C">
      <w:rPr>
        <w:rFonts w:ascii="Arial" w:hAnsi="Arial" w:cs="Arial"/>
      </w:rPr>
      <w:t>2020/015</w:t>
    </w:r>
    <w:r w:rsidR="009E2FFE">
      <w:rPr>
        <w:rFonts w:ascii="Arial" w:hAnsi="Arial" w:cs="Arial"/>
      </w:rPr>
      <w:t>42</w:t>
    </w:r>
    <w:r w:rsidR="0055629C" w:rsidRPr="0055629C">
      <w:rPr>
        <w:rFonts w:ascii="Arial" w:hAnsi="Arial" w:cs="Arial"/>
      </w:rPr>
      <w:t>/OKH/DSM</w:t>
    </w:r>
    <w:r w:rsidR="002C3FBA">
      <w:rPr>
        <w:rFonts w:ascii="Arial" w:hAnsi="Arial" w:cs="Arial"/>
      </w:rPr>
      <w:t>/1</w:t>
    </w:r>
  </w:p>
  <w:p w:rsidR="00E43037" w:rsidRDefault="00E43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4pt;height:5.4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3DF8D2F6"/>
    <w:lvl w:ilvl="0" w:tplc="A3881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0743"/>
    <w:rsid w:val="00022FBE"/>
    <w:rsid w:val="000234C6"/>
    <w:rsid w:val="000274A2"/>
    <w:rsid w:val="00031E2C"/>
    <w:rsid w:val="00035673"/>
    <w:rsid w:val="00041E08"/>
    <w:rsid w:val="00042BAD"/>
    <w:rsid w:val="000432FB"/>
    <w:rsid w:val="00044297"/>
    <w:rsid w:val="0004752A"/>
    <w:rsid w:val="00050BA9"/>
    <w:rsid w:val="00051815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2770A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5CE5"/>
    <w:rsid w:val="001B1BD2"/>
    <w:rsid w:val="001C0CD2"/>
    <w:rsid w:val="001C772F"/>
    <w:rsid w:val="001C79A4"/>
    <w:rsid w:val="001D0E17"/>
    <w:rsid w:val="001D43CA"/>
    <w:rsid w:val="001D6DD3"/>
    <w:rsid w:val="001D7249"/>
    <w:rsid w:val="001D7528"/>
    <w:rsid w:val="001D78DA"/>
    <w:rsid w:val="001E21F7"/>
    <w:rsid w:val="001E39E0"/>
    <w:rsid w:val="001E6814"/>
    <w:rsid w:val="001E74D1"/>
    <w:rsid w:val="001E756F"/>
    <w:rsid w:val="001F1064"/>
    <w:rsid w:val="001F1199"/>
    <w:rsid w:val="001F7E54"/>
    <w:rsid w:val="00200E3D"/>
    <w:rsid w:val="00203CE4"/>
    <w:rsid w:val="00205597"/>
    <w:rsid w:val="0020684F"/>
    <w:rsid w:val="00215801"/>
    <w:rsid w:val="00216265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37FB"/>
    <w:rsid w:val="002C3FBA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1BBE"/>
    <w:rsid w:val="002F316C"/>
    <w:rsid w:val="002F66A8"/>
    <w:rsid w:val="002F688E"/>
    <w:rsid w:val="002F6C0B"/>
    <w:rsid w:val="002F6DA2"/>
    <w:rsid w:val="00301747"/>
    <w:rsid w:val="0030327F"/>
    <w:rsid w:val="00305E2C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17B9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970BA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444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5629C"/>
    <w:rsid w:val="00561F4D"/>
    <w:rsid w:val="005628AB"/>
    <w:rsid w:val="005653A6"/>
    <w:rsid w:val="00567AC7"/>
    <w:rsid w:val="0057344C"/>
    <w:rsid w:val="005735CC"/>
    <w:rsid w:val="00573CE4"/>
    <w:rsid w:val="00580EBF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26F8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3FB4"/>
    <w:rsid w:val="00825B05"/>
    <w:rsid w:val="00825FCD"/>
    <w:rsid w:val="00827879"/>
    <w:rsid w:val="00831ABC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3722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15AC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E1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1B31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2FFE"/>
    <w:rsid w:val="009E6786"/>
    <w:rsid w:val="009F14EB"/>
    <w:rsid w:val="009F65B4"/>
    <w:rsid w:val="009F7D1B"/>
    <w:rsid w:val="00A1632E"/>
    <w:rsid w:val="00A216BD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6848"/>
    <w:rsid w:val="00B000B5"/>
    <w:rsid w:val="00B01170"/>
    <w:rsid w:val="00B015E7"/>
    <w:rsid w:val="00B1209C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D7A6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75A5E"/>
    <w:rsid w:val="00C840B7"/>
    <w:rsid w:val="00C8679C"/>
    <w:rsid w:val="00C930C4"/>
    <w:rsid w:val="00CA2F21"/>
    <w:rsid w:val="00CA2FDB"/>
    <w:rsid w:val="00CA484E"/>
    <w:rsid w:val="00CA7680"/>
    <w:rsid w:val="00CA788A"/>
    <w:rsid w:val="00CB0460"/>
    <w:rsid w:val="00CB163C"/>
    <w:rsid w:val="00CB4BCE"/>
    <w:rsid w:val="00CB7173"/>
    <w:rsid w:val="00CC0648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3CA4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1E57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464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015E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1843"/>
    <w:rsid w:val="00F9240B"/>
    <w:rsid w:val="00FA0CAC"/>
    <w:rsid w:val="00FA0D71"/>
    <w:rsid w:val="00FA13E7"/>
    <w:rsid w:val="00FA2299"/>
    <w:rsid w:val="00FB4489"/>
    <w:rsid w:val="00FB788E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E6A7D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4428-49D5-41EB-9F4A-F4011C29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3</cp:revision>
  <cp:lastPrinted>2021-04-28T06:28:00Z</cp:lastPrinted>
  <dcterms:created xsi:type="dcterms:W3CDTF">2021-06-14T12:31:00Z</dcterms:created>
  <dcterms:modified xsi:type="dcterms:W3CDTF">2021-06-14T12:33:00Z</dcterms:modified>
</cp:coreProperties>
</file>