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E0" w:rsidRDefault="00CA1FE0" w:rsidP="00657E96">
      <w:pPr>
        <w:pStyle w:val="HlavikaZL"/>
      </w:pPr>
      <w:bookmarkStart w:id="0" w:name="_GoBack"/>
      <w:bookmarkEnd w:id="0"/>
    </w:p>
    <w:p w:rsidR="00657E96" w:rsidRDefault="00657E96" w:rsidP="00657E96">
      <w:pPr>
        <w:pStyle w:val="HlavikaZL"/>
      </w:pPr>
      <w:r w:rsidRPr="005109B2">
        <w:t>Dodatek č. 13</w:t>
      </w:r>
    </w:p>
    <w:p w:rsidR="00657E96" w:rsidRDefault="00657E96" w:rsidP="00657E96">
      <w:pPr>
        <w:pStyle w:val="HlavikaZL"/>
      </w:pPr>
      <w:r>
        <w:t xml:space="preserve">ke </w:t>
      </w:r>
      <w:r w:rsidRPr="00C6437D">
        <w:t xml:space="preserve">zřizovací listině </w:t>
      </w:r>
      <w:r>
        <w:t xml:space="preserve">č. j. </w:t>
      </w:r>
      <w:r>
        <w:rPr>
          <w:noProof/>
        </w:rPr>
        <w:t>4583/2001</w:t>
      </w:r>
      <w:r>
        <w:t xml:space="preserve">  ze dne 21. </w:t>
      </w:r>
      <w:r>
        <w:rPr>
          <w:noProof/>
        </w:rPr>
        <w:t>12. 2001</w:t>
      </w:r>
      <w:r>
        <w:t xml:space="preserve"> ve znění dodatku č. 1 č. j.  </w:t>
      </w:r>
      <w:r>
        <w:rPr>
          <w:noProof/>
        </w:rPr>
        <w:t>267/2003</w:t>
      </w:r>
      <w:r>
        <w:t xml:space="preserve"> ze dne 28. </w:t>
      </w:r>
      <w:r>
        <w:rPr>
          <w:noProof/>
        </w:rPr>
        <w:t>11. 2002</w:t>
      </w:r>
      <w:r>
        <w:t xml:space="preserve">, dodatku č. 2 č. j. </w:t>
      </w:r>
      <w:r>
        <w:rPr>
          <w:noProof/>
        </w:rPr>
        <w:t>66/2004</w:t>
      </w:r>
      <w:r>
        <w:t xml:space="preserve">  ze dne 18. </w:t>
      </w:r>
      <w:r>
        <w:rPr>
          <w:noProof/>
        </w:rPr>
        <w:t xml:space="preserve">12. 2003, dodatku č. 3 č. j. KUOK/23279/05/OŠMT/572 ze dne </w:t>
      </w:r>
      <w:r>
        <w:t>24. 6. 2005, dodatku č. 4 č. j. KUOK 93835/2009 ze dne 25. 9. 2009, dodatku č. 5 č. j. KUOK 100112/2010 ze dne 24. 9. 2010, dodatku č. 6 č. j. KUOK 109852/2011 ze dne 24. 2. 2012, dodatku č. 7 č. j. </w:t>
      </w:r>
      <w:r w:rsidRPr="00A50C8B">
        <w:t>KUOK 87021/2014</w:t>
      </w:r>
      <w:r>
        <w:rPr>
          <w:rFonts w:cs="Arial"/>
          <w:b w:val="0"/>
          <w:sz w:val="20"/>
          <w:szCs w:val="20"/>
          <w:lang w:eastAsia="en-US"/>
        </w:rPr>
        <w:t xml:space="preserve"> </w:t>
      </w:r>
      <w:r>
        <w:t xml:space="preserve">ze dne 19. 9. 2014, dodatku č. 8 č. j. KUOK 94488/2016 ze dne 23. 9. 2016, dodatku č. 9 č. j. KUOK 121637/2016 ze dne 19. 12. 2016, dodatku č. 10 č. j. KUOK 47393/2018 ze dne 23. 4. 2018, dodatku č. 11 č. j. KUOK 130196/2018 ze dne 17. 12. 2018 a </w:t>
      </w:r>
      <w:r w:rsidRPr="00B6530A">
        <w:t>dodatku č. 12 č. j. KUOK 68127/2019 ze dne 24. 6. 2019</w:t>
      </w:r>
    </w:p>
    <w:p w:rsidR="00657E96" w:rsidRDefault="00657E96" w:rsidP="00657E96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</w:t>
      </w:r>
      <w:r>
        <w:rPr>
          <w:rFonts w:cs="Arial"/>
        </w:rPr>
        <w:t xml:space="preserve">§ 35 odst. 2 písm. j) a </w:t>
      </w:r>
      <w:r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657E96" w:rsidRPr="004C7A20" w:rsidTr="00983628">
        <w:tc>
          <w:tcPr>
            <w:tcW w:w="2880" w:type="dxa"/>
          </w:tcPr>
          <w:p w:rsidR="00657E96" w:rsidRDefault="00657E96" w:rsidP="00983628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657E96" w:rsidRPr="004C7A20" w:rsidRDefault="00657E96" w:rsidP="00983628">
            <w:pPr>
              <w:pStyle w:val="Nzevkoly-tab"/>
            </w:pPr>
            <w:r>
              <w:rPr>
                <w:noProof/>
              </w:rPr>
              <w:t>Základní</w:t>
            </w:r>
            <w:r w:rsidRPr="00DD197F">
              <w:rPr>
                <w:noProof/>
              </w:rPr>
              <w:t xml:space="preserve"> škol</w:t>
            </w:r>
            <w:r>
              <w:rPr>
                <w:noProof/>
              </w:rPr>
              <w:t>a a Mateřská škola</w:t>
            </w:r>
            <w:r w:rsidRPr="00DD197F">
              <w:rPr>
                <w:noProof/>
              </w:rPr>
              <w:t xml:space="preserve"> Jeseník, Fučíkova 312</w:t>
            </w:r>
          </w:p>
        </w:tc>
      </w:tr>
      <w:tr w:rsidR="00657E96" w:rsidRPr="004C7A20" w:rsidTr="00983628">
        <w:tc>
          <w:tcPr>
            <w:tcW w:w="2880" w:type="dxa"/>
          </w:tcPr>
          <w:p w:rsidR="00657E96" w:rsidRDefault="00657E96" w:rsidP="00983628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657E96" w:rsidRPr="004C7A20" w:rsidRDefault="00657E96" w:rsidP="00983628">
            <w:pPr>
              <w:pStyle w:val="Nzevkoly-tab"/>
            </w:pPr>
            <w:r>
              <w:rPr>
                <w:noProof/>
              </w:rPr>
              <w:t xml:space="preserve">790 01 Jeseník, </w:t>
            </w:r>
            <w:r w:rsidRPr="00DD197F">
              <w:rPr>
                <w:noProof/>
              </w:rPr>
              <w:t>Fučíkova 312</w:t>
            </w:r>
          </w:p>
        </w:tc>
      </w:tr>
      <w:tr w:rsidR="00657E96" w:rsidTr="00983628">
        <w:tc>
          <w:tcPr>
            <w:tcW w:w="2880" w:type="dxa"/>
          </w:tcPr>
          <w:p w:rsidR="00657E96" w:rsidRDefault="00657E96" w:rsidP="00983628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657E96" w:rsidRDefault="00657E96" w:rsidP="00983628">
            <w:pPr>
              <w:pStyle w:val="Nzevkoly-tab"/>
            </w:pPr>
            <w:r w:rsidRPr="00DD197F">
              <w:rPr>
                <w:noProof/>
              </w:rPr>
              <w:t>68911513</w:t>
            </w:r>
          </w:p>
        </w:tc>
      </w:tr>
    </w:tbl>
    <w:p w:rsidR="00657E96" w:rsidRDefault="00657E96" w:rsidP="00657E96">
      <w:pPr>
        <w:pStyle w:val="Bnstylodsazennahoe"/>
      </w:pPr>
      <w:r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657E96" w:rsidRPr="00BA5CDA" w:rsidTr="00983628">
        <w:tc>
          <w:tcPr>
            <w:tcW w:w="9143" w:type="dxa"/>
            <w:shd w:val="clear" w:color="auto" w:fill="auto"/>
          </w:tcPr>
          <w:p w:rsidR="00657E96" w:rsidRPr="00795865" w:rsidRDefault="00657E96" w:rsidP="00983628">
            <w:pPr>
              <w:spacing w:after="360"/>
              <w:contextualSpacing/>
              <w:jc w:val="both"/>
              <w:rPr>
                <w:rFonts w:ascii="Arial" w:hAnsi="Arial"/>
              </w:rPr>
            </w:pPr>
            <w:r w:rsidRPr="0057494C">
              <w:rPr>
                <w:rFonts w:ascii="Arial" w:hAnsi="Arial"/>
              </w:rPr>
              <w:t>Stávající Příloha č. 1 – Vymezení majetku v hospodaření příspěvkové organizace zřizovací listiny se ruší a nahrazuje se novou P</w:t>
            </w:r>
            <w:r>
              <w:rPr>
                <w:rFonts w:ascii="Arial" w:hAnsi="Arial"/>
              </w:rPr>
              <w:t>řílohou č. 1 – Vymezení majetku</w:t>
            </w:r>
            <w:r>
              <w:rPr>
                <w:rFonts w:ascii="Arial" w:hAnsi="Arial"/>
              </w:rPr>
              <w:br/>
            </w:r>
            <w:r w:rsidRPr="0057494C">
              <w:rPr>
                <w:rFonts w:ascii="Arial" w:hAnsi="Arial"/>
              </w:rPr>
              <w:t>v hospodaření příspěvkové organizace.</w:t>
            </w:r>
          </w:p>
        </w:tc>
      </w:tr>
    </w:tbl>
    <w:p w:rsidR="00657E96" w:rsidRDefault="00657E96" w:rsidP="00657E96">
      <w:pPr>
        <w:spacing w:after="360"/>
        <w:contextualSpacing/>
        <w:jc w:val="both"/>
        <w:rPr>
          <w:rFonts w:ascii="Arial" w:hAnsi="Arial"/>
        </w:rPr>
      </w:pPr>
    </w:p>
    <w:p w:rsidR="00657E96" w:rsidRDefault="00657E96" w:rsidP="00657E96">
      <w:pPr>
        <w:spacing w:after="360"/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:rsidR="00657E96" w:rsidRDefault="00657E96" w:rsidP="00657E96">
      <w:pPr>
        <w:spacing w:after="360"/>
        <w:contextualSpacing/>
        <w:jc w:val="both"/>
        <w:rPr>
          <w:rFonts w:ascii="Arial" w:hAnsi="Arial"/>
        </w:rPr>
      </w:pPr>
    </w:p>
    <w:p w:rsidR="00657E96" w:rsidRPr="00BA5CDA" w:rsidRDefault="00657E96" w:rsidP="00657E96">
      <w:pPr>
        <w:spacing w:after="360"/>
        <w:contextualSpacing/>
        <w:jc w:val="both"/>
        <w:rPr>
          <w:rFonts w:ascii="Arial" w:hAnsi="Arial"/>
        </w:rPr>
      </w:pPr>
    </w:p>
    <w:p w:rsidR="00657E96" w:rsidRPr="00EF5ADA" w:rsidRDefault="00657E96" w:rsidP="00657E96">
      <w:pPr>
        <w:jc w:val="both"/>
        <w:rPr>
          <w:rFonts w:ascii="Arial" w:hAnsi="Arial"/>
        </w:rPr>
      </w:pPr>
      <w:r w:rsidRPr="00EF5ADA">
        <w:rPr>
          <w:rFonts w:ascii="Arial" w:hAnsi="Arial"/>
        </w:rPr>
        <w:t>Tento dodatek nabývá platnosti a účinnosti dnem jeho schválení Zastupitelstvem Olomouckého kraje.</w:t>
      </w:r>
    </w:p>
    <w:p w:rsidR="00657E96" w:rsidRDefault="00657E96" w:rsidP="00657E96">
      <w:pPr>
        <w:jc w:val="both"/>
        <w:rPr>
          <w:rFonts w:ascii="Arial" w:hAnsi="Arial"/>
        </w:rPr>
      </w:pPr>
    </w:p>
    <w:p w:rsidR="00657E96" w:rsidRPr="00A0500A" w:rsidRDefault="00657E96" w:rsidP="00657E96">
      <w:pPr>
        <w:jc w:val="both"/>
        <w:rPr>
          <w:rFonts w:ascii="Arial" w:hAnsi="Arial"/>
        </w:rPr>
      </w:pPr>
      <w:r w:rsidRPr="00A0500A">
        <w:rPr>
          <w:rFonts w:ascii="Arial" w:hAnsi="Arial"/>
        </w:rPr>
        <w:lastRenderedPageBreak/>
        <w:t>Tento dodatek schválilo Zastupitelstvo Olomouckého kraje dne 20. 9. 2021 usnesením č. UZ/x/x/2021.</w:t>
      </w:r>
    </w:p>
    <w:p w:rsidR="00657E96" w:rsidRPr="00A0500A" w:rsidRDefault="00657E96" w:rsidP="00657E96">
      <w:pPr>
        <w:rPr>
          <w:rFonts w:ascii="Arial" w:hAnsi="Arial"/>
        </w:rPr>
      </w:pPr>
    </w:p>
    <w:p w:rsidR="00657E96" w:rsidRDefault="00657E96" w:rsidP="00657E96">
      <w:pPr>
        <w:rPr>
          <w:rFonts w:ascii="Arial" w:hAnsi="Arial"/>
        </w:rPr>
      </w:pPr>
      <w:r w:rsidRPr="00A0500A">
        <w:rPr>
          <w:rFonts w:ascii="Arial" w:hAnsi="Arial"/>
        </w:rPr>
        <w:t>V Olomouci dne 20. 9. 2021</w:t>
      </w:r>
    </w:p>
    <w:p w:rsidR="00657E96" w:rsidRDefault="00657E96" w:rsidP="00657E96">
      <w:pPr>
        <w:rPr>
          <w:rFonts w:ascii="Arial" w:hAnsi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657E96" w:rsidTr="00983628">
        <w:trPr>
          <w:trHeight w:val="63"/>
        </w:trPr>
        <w:tc>
          <w:tcPr>
            <w:tcW w:w="4778" w:type="dxa"/>
          </w:tcPr>
          <w:p w:rsidR="00657E96" w:rsidRDefault="00657E96" w:rsidP="00983628">
            <w:pPr>
              <w:spacing w:line="257" w:lineRule="auto"/>
              <w:jc w:val="center"/>
              <w:rPr>
                <w:rFonts w:ascii="Arial" w:hAnsi="Arial" w:cs="Arial"/>
              </w:rPr>
            </w:pPr>
          </w:p>
          <w:p w:rsidR="00657E96" w:rsidRPr="00EF5ADA" w:rsidRDefault="00657E96" w:rsidP="00983628">
            <w:pPr>
              <w:spacing w:line="257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657E96" w:rsidTr="00983628">
        <w:trPr>
          <w:trHeight w:val="352"/>
        </w:trPr>
        <w:tc>
          <w:tcPr>
            <w:tcW w:w="4778" w:type="dxa"/>
          </w:tcPr>
          <w:p w:rsidR="00657E96" w:rsidRPr="00EF5ADA" w:rsidRDefault="00657E96" w:rsidP="00983628">
            <w:pPr>
              <w:spacing w:line="257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</w:t>
            </w:r>
            <w:r w:rsidRPr="00EF5ADA">
              <w:rPr>
                <w:rFonts w:ascii="Arial" w:hAnsi="Arial" w:cs="Arial"/>
              </w:rPr>
              <w:t xml:space="preserve"> Olomouckého kraje</w:t>
            </w:r>
          </w:p>
        </w:tc>
      </w:tr>
    </w:tbl>
    <w:p w:rsidR="00657E96" w:rsidRDefault="00657E96" w:rsidP="00657E96">
      <w:pPr>
        <w:pStyle w:val="HlavikaZL"/>
        <w:jc w:val="both"/>
        <w:rPr>
          <w:b w:val="0"/>
        </w:rPr>
      </w:pPr>
    </w:p>
    <w:p w:rsidR="00657E96" w:rsidRPr="00994C66" w:rsidRDefault="00657E96" w:rsidP="00657E96"/>
    <w:p w:rsidR="00657E96" w:rsidRPr="00994C66" w:rsidRDefault="00657E96" w:rsidP="00657E96">
      <w:pPr>
        <w:sectPr w:rsidR="00657E96" w:rsidRPr="00994C66" w:rsidSect="00994C66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11"/>
          <w:cols w:space="708"/>
          <w:docGrid w:linePitch="360"/>
        </w:sectPr>
      </w:pPr>
    </w:p>
    <w:p w:rsidR="00657E96" w:rsidRDefault="00657E96" w:rsidP="00657E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Vymezení majetku v hospodaření příspěvkové organizace:</w:t>
      </w:r>
    </w:p>
    <w:p w:rsidR="00657E96" w:rsidRDefault="00657E96" w:rsidP="00657E96">
      <w:pPr>
        <w:ind w:left="1068"/>
        <w:rPr>
          <w:rFonts w:ascii="Arial" w:hAnsi="Arial" w:cs="Arial"/>
          <w:b/>
          <w:color w:val="FF0000"/>
        </w:rPr>
      </w:pPr>
    </w:p>
    <w:p w:rsidR="00657E96" w:rsidRPr="00B6530A" w:rsidRDefault="00657E96" w:rsidP="00657E96">
      <w:pPr>
        <w:pStyle w:val="Odstavecseseznamem"/>
        <w:numPr>
          <w:ilvl w:val="0"/>
          <w:numId w:val="1"/>
        </w:numPr>
        <w:spacing w:before="240" w:after="240"/>
        <w:contextualSpacing w:val="0"/>
        <w:rPr>
          <w:rFonts w:ascii="Arial" w:hAnsi="Arial" w:cs="Arial"/>
          <w:b/>
        </w:rPr>
      </w:pPr>
      <w:r w:rsidRPr="00B6530A">
        <w:rPr>
          <w:rFonts w:ascii="Arial" w:hAnsi="Arial" w:cs="Arial"/>
          <w:b/>
        </w:rPr>
        <w:t xml:space="preserve">Nemovitý majetek – stavby </w:t>
      </w:r>
    </w:p>
    <w:p w:rsidR="00657E96" w:rsidRDefault="00657E96" w:rsidP="00657E96">
      <w:pPr>
        <w:spacing w:before="240" w:after="240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A1) Stavby - budovy ZAPSANÉ v katastru nemovitostí</w:t>
      </w:r>
    </w:p>
    <w:tbl>
      <w:tblPr>
        <w:tblW w:w="144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2450"/>
        <w:gridCol w:w="3497"/>
        <w:gridCol w:w="1447"/>
        <w:gridCol w:w="2451"/>
        <w:gridCol w:w="2150"/>
      </w:tblGrid>
      <w:tr w:rsidR="00657E96" w:rsidRPr="00D91F3E" w:rsidTr="00983628">
        <w:trPr>
          <w:trHeight w:val="567"/>
        </w:trPr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  <w:b/>
              </w:rPr>
            </w:pPr>
            <w:r w:rsidRPr="00D91F3E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  <w:b/>
              </w:rPr>
            </w:pPr>
            <w:r w:rsidRPr="00D91F3E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  <w:b/>
              </w:rPr>
            </w:pPr>
            <w:r w:rsidRPr="00D91F3E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  <w:b/>
              </w:rPr>
            </w:pPr>
            <w:r w:rsidRPr="00D91F3E">
              <w:rPr>
                <w:rFonts w:ascii="Arial" w:hAnsi="Arial" w:cs="Arial"/>
                <w:b/>
              </w:rPr>
              <w:t>č.p./č.ev.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  <w:b/>
              </w:rPr>
            </w:pPr>
            <w:r w:rsidRPr="00D91F3E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  <w:b/>
              </w:rPr>
            </w:pPr>
            <w:r w:rsidRPr="00D91F3E">
              <w:rPr>
                <w:rFonts w:ascii="Arial" w:hAnsi="Arial" w:cs="Arial"/>
                <w:b/>
              </w:rPr>
              <w:t>na parcele č.</w:t>
            </w:r>
          </w:p>
        </w:tc>
      </w:tr>
      <w:tr w:rsidR="00657E96" w:rsidRPr="00D91F3E" w:rsidTr="00983628">
        <w:trPr>
          <w:trHeight w:val="340"/>
        </w:trPr>
        <w:tc>
          <w:tcPr>
            <w:tcW w:w="244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245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349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312/--</w:t>
            </w:r>
          </w:p>
        </w:tc>
        <w:tc>
          <w:tcPr>
            <w:tcW w:w="245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obč.vyb.</w:t>
            </w:r>
          </w:p>
        </w:tc>
        <w:tc>
          <w:tcPr>
            <w:tcW w:w="215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151/1</w:t>
            </w:r>
          </w:p>
        </w:tc>
      </w:tr>
      <w:tr w:rsidR="00657E96" w:rsidRPr="00D91F3E" w:rsidTr="00983628">
        <w:trPr>
          <w:trHeight w:val="340"/>
        </w:trPr>
        <w:tc>
          <w:tcPr>
            <w:tcW w:w="2449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3497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383/--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obč.vyb.</w:t>
            </w:r>
          </w:p>
        </w:tc>
        <w:tc>
          <w:tcPr>
            <w:tcW w:w="2150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673/14</w:t>
            </w:r>
          </w:p>
        </w:tc>
      </w:tr>
      <w:tr w:rsidR="00657E96" w:rsidRPr="00D91F3E" w:rsidTr="00983628">
        <w:trPr>
          <w:trHeight w:val="340"/>
        </w:trPr>
        <w:tc>
          <w:tcPr>
            <w:tcW w:w="2449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3497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obč. vyb.</w:t>
            </w:r>
          </w:p>
        </w:tc>
        <w:tc>
          <w:tcPr>
            <w:tcW w:w="2150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152/5</w:t>
            </w:r>
          </w:p>
        </w:tc>
      </w:tr>
      <w:tr w:rsidR="00657E96" w:rsidRPr="00D91F3E" w:rsidTr="00983628">
        <w:trPr>
          <w:trHeight w:val="340"/>
        </w:trPr>
        <w:tc>
          <w:tcPr>
            <w:tcW w:w="2449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3497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obč.vyb.</w:t>
            </w:r>
          </w:p>
        </w:tc>
        <w:tc>
          <w:tcPr>
            <w:tcW w:w="2150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153</w:t>
            </w:r>
          </w:p>
        </w:tc>
      </w:tr>
      <w:tr w:rsidR="00657E96" w:rsidRPr="00D91F3E" w:rsidTr="00983628">
        <w:trPr>
          <w:cantSplit/>
          <w:trHeight w:val="340"/>
        </w:trPr>
        <w:tc>
          <w:tcPr>
            <w:tcW w:w="2449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3497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jiná st.</w:t>
            </w:r>
          </w:p>
        </w:tc>
        <w:tc>
          <w:tcPr>
            <w:tcW w:w="2150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673/31</w:t>
            </w:r>
          </w:p>
        </w:tc>
      </w:tr>
      <w:tr w:rsidR="00657E96" w:rsidRPr="00D91F3E" w:rsidTr="00983628">
        <w:trPr>
          <w:cantSplit/>
          <w:trHeight w:val="340"/>
        </w:trPr>
        <w:tc>
          <w:tcPr>
            <w:tcW w:w="2449" w:type="dxa"/>
            <w:shd w:val="clear" w:color="auto" w:fill="auto"/>
            <w:vAlign w:val="center"/>
            <w:hideMark/>
          </w:tcPr>
          <w:p w:rsidR="00657E96" w:rsidRDefault="00657E96" w:rsidP="00983628">
            <w:pPr>
              <w:jc w:val="center"/>
            </w:pPr>
            <w:r w:rsidRPr="00D91F3E">
              <w:rPr>
                <w:rFonts w:ascii="Arial" w:hAnsi="Arial" w:cs="Arial"/>
              </w:rPr>
              <w:t>Vlčice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657E96" w:rsidRDefault="00657E96" w:rsidP="00983628">
            <w:pPr>
              <w:jc w:val="center"/>
            </w:pPr>
            <w:r w:rsidRPr="00D91F3E">
              <w:rPr>
                <w:rFonts w:ascii="Arial" w:hAnsi="Arial" w:cs="Arial"/>
              </w:rPr>
              <w:t>Vlčice</w:t>
            </w:r>
          </w:p>
        </w:tc>
        <w:tc>
          <w:tcPr>
            <w:tcW w:w="3497" w:type="dxa"/>
            <w:shd w:val="clear" w:color="auto" w:fill="auto"/>
            <w:vAlign w:val="center"/>
            <w:hideMark/>
          </w:tcPr>
          <w:p w:rsidR="00657E96" w:rsidRDefault="00657E96" w:rsidP="00983628">
            <w:pPr>
              <w:jc w:val="center"/>
            </w:pPr>
            <w:r w:rsidRPr="00D91F3E">
              <w:rPr>
                <w:rFonts w:ascii="Arial" w:hAnsi="Arial" w:cs="Arial"/>
              </w:rPr>
              <w:t>Vlčice u Javorníka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3/--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obč. vyb.</w:t>
            </w:r>
          </w:p>
        </w:tc>
        <w:tc>
          <w:tcPr>
            <w:tcW w:w="2150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st. 316</w:t>
            </w:r>
          </w:p>
        </w:tc>
      </w:tr>
      <w:tr w:rsidR="00657E96" w:rsidRPr="00D91F3E" w:rsidTr="00983628">
        <w:trPr>
          <w:cantSplit/>
          <w:trHeight w:val="340"/>
        </w:trPr>
        <w:tc>
          <w:tcPr>
            <w:tcW w:w="2449" w:type="dxa"/>
            <w:shd w:val="clear" w:color="auto" w:fill="auto"/>
            <w:vAlign w:val="center"/>
            <w:hideMark/>
          </w:tcPr>
          <w:p w:rsidR="00657E96" w:rsidRDefault="00657E96" w:rsidP="00983628">
            <w:pPr>
              <w:jc w:val="center"/>
            </w:pPr>
            <w:r w:rsidRPr="00D91F3E">
              <w:rPr>
                <w:rFonts w:ascii="Arial" w:hAnsi="Arial" w:cs="Arial"/>
              </w:rPr>
              <w:t>Vlčice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657E96" w:rsidRDefault="00657E96" w:rsidP="00983628">
            <w:pPr>
              <w:jc w:val="center"/>
            </w:pPr>
            <w:r w:rsidRPr="00D91F3E">
              <w:rPr>
                <w:rFonts w:ascii="Arial" w:hAnsi="Arial" w:cs="Arial"/>
              </w:rPr>
              <w:t>Vlčice</w:t>
            </w:r>
          </w:p>
        </w:tc>
        <w:tc>
          <w:tcPr>
            <w:tcW w:w="3497" w:type="dxa"/>
            <w:shd w:val="clear" w:color="auto" w:fill="auto"/>
            <w:vAlign w:val="center"/>
            <w:hideMark/>
          </w:tcPr>
          <w:p w:rsidR="00657E96" w:rsidRDefault="00657E96" w:rsidP="00983628">
            <w:pPr>
              <w:jc w:val="center"/>
            </w:pPr>
            <w:r w:rsidRPr="00D91F3E">
              <w:rPr>
                <w:rFonts w:ascii="Arial" w:hAnsi="Arial" w:cs="Arial"/>
              </w:rPr>
              <w:t>Vlčice u Javorníka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obč. vyb.</w:t>
            </w:r>
          </w:p>
        </w:tc>
        <w:tc>
          <w:tcPr>
            <w:tcW w:w="2150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st. 347</w:t>
            </w:r>
          </w:p>
        </w:tc>
      </w:tr>
    </w:tbl>
    <w:p w:rsidR="00657E96" w:rsidRDefault="00657E96" w:rsidP="00657E96">
      <w:pPr>
        <w:tabs>
          <w:tab w:val="left" w:pos="0"/>
        </w:tabs>
        <w:jc w:val="both"/>
        <w:rPr>
          <w:rFonts w:ascii="Arial" w:hAnsi="Arial" w:cs="Arial"/>
        </w:rPr>
      </w:pPr>
    </w:p>
    <w:p w:rsidR="00657E96" w:rsidRDefault="00657E96" w:rsidP="00657E96">
      <w:pPr>
        <w:spacing w:before="240" w:after="240"/>
        <w:ind w:firstLine="709"/>
        <w:rPr>
          <w:rFonts w:ascii="Arial" w:hAnsi="Arial" w:cs="Arial"/>
          <w:b/>
        </w:rPr>
      </w:pPr>
      <w:r w:rsidRPr="00B6530A">
        <w:rPr>
          <w:rFonts w:ascii="Arial" w:hAnsi="Arial" w:cs="Arial"/>
          <w:b/>
        </w:rPr>
        <w:t>A2) Stavby NEZAPSANÉ v katastru nemovitostí</w:t>
      </w:r>
    </w:p>
    <w:tbl>
      <w:tblPr>
        <w:tblStyle w:val="Mkatabulky"/>
        <w:tblW w:w="14454" w:type="dxa"/>
        <w:tblLook w:val="04A0" w:firstRow="1" w:lastRow="0" w:firstColumn="1" w:lastColumn="0" w:noHBand="0" w:noVBand="1"/>
      </w:tblPr>
      <w:tblGrid>
        <w:gridCol w:w="2405"/>
        <w:gridCol w:w="2552"/>
        <w:gridCol w:w="3402"/>
        <w:gridCol w:w="3260"/>
        <w:gridCol w:w="2835"/>
      </w:tblGrid>
      <w:tr w:rsidR="00657E96" w:rsidTr="00983628">
        <w:trPr>
          <w:trHeight w:val="476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na parcele č.</w:t>
            </w:r>
          </w:p>
        </w:tc>
      </w:tr>
      <w:tr w:rsidR="00657E96" w:rsidTr="00983628">
        <w:trPr>
          <w:trHeight w:val="340"/>
        </w:trPr>
        <w:tc>
          <w:tcPr>
            <w:tcW w:w="2405" w:type="dxa"/>
            <w:tcBorders>
              <w:top w:val="single" w:sz="12" w:space="0" w:color="auto"/>
            </w:tcBorders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Vlčice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Vlčice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Vlčice u Javorníka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hlavní studna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403/1</w:t>
            </w:r>
          </w:p>
        </w:tc>
      </w:tr>
      <w:tr w:rsidR="00657E96" w:rsidTr="00983628">
        <w:trPr>
          <w:trHeight w:val="340"/>
        </w:trPr>
        <w:tc>
          <w:tcPr>
            <w:tcW w:w="2405" w:type="dxa"/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Vlčice</w:t>
            </w:r>
          </w:p>
        </w:tc>
        <w:tc>
          <w:tcPr>
            <w:tcW w:w="2552" w:type="dxa"/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Vlčice</w:t>
            </w:r>
          </w:p>
        </w:tc>
        <w:tc>
          <w:tcPr>
            <w:tcW w:w="3402" w:type="dxa"/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Vlčice u Javorníka</w:t>
            </w:r>
          </w:p>
        </w:tc>
        <w:tc>
          <w:tcPr>
            <w:tcW w:w="3260" w:type="dxa"/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plot a podezdívka</w:t>
            </w:r>
          </w:p>
        </w:tc>
        <w:tc>
          <w:tcPr>
            <w:tcW w:w="2835" w:type="dxa"/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403/1</w:t>
            </w:r>
          </w:p>
        </w:tc>
      </w:tr>
      <w:tr w:rsidR="00657E96" w:rsidTr="00983628">
        <w:trPr>
          <w:trHeight w:val="340"/>
        </w:trPr>
        <w:tc>
          <w:tcPr>
            <w:tcW w:w="2405" w:type="dxa"/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Vlčice</w:t>
            </w:r>
          </w:p>
        </w:tc>
        <w:tc>
          <w:tcPr>
            <w:tcW w:w="2552" w:type="dxa"/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Vlčice</w:t>
            </w:r>
          </w:p>
        </w:tc>
        <w:tc>
          <w:tcPr>
            <w:tcW w:w="3402" w:type="dxa"/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Vlčice u Javorníka</w:t>
            </w:r>
          </w:p>
        </w:tc>
        <w:tc>
          <w:tcPr>
            <w:tcW w:w="3260" w:type="dxa"/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čistička odpadních vod</w:t>
            </w:r>
          </w:p>
        </w:tc>
        <w:tc>
          <w:tcPr>
            <w:tcW w:w="2835" w:type="dxa"/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403/1</w:t>
            </w:r>
          </w:p>
        </w:tc>
      </w:tr>
      <w:tr w:rsidR="00657E96" w:rsidTr="00983628">
        <w:trPr>
          <w:trHeight w:val="340"/>
        </w:trPr>
        <w:tc>
          <w:tcPr>
            <w:tcW w:w="2405" w:type="dxa"/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Vlčice</w:t>
            </w:r>
          </w:p>
        </w:tc>
        <w:tc>
          <w:tcPr>
            <w:tcW w:w="2552" w:type="dxa"/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Vlčice</w:t>
            </w:r>
          </w:p>
        </w:tc>
        <w:tc>
          <w:tcPr>
            <w:tcW w:w="3402" w:type="dxa"/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Vlčice u Javorníka</w:t>
            </w:r>
          </w:p>
        </w:tc>
        <w:tc>
          <w:tcPr>
            <w:tcW w:w="3260" w:type="dxa"/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oplocení</w:t>
            </w:r>
          </w:p>
        </w:tc>
        <w:tc>
          <w:tcPr>
            <w:tcW w:w="2835" w:type="dxa"/>
            <w:vAlign w:val="center"/>
          </w:tcPr>
          <w:p w:rsidR="00657E96" w:rsidRPr="00B6530A" w:rsidRDefault="00657E96" w:rsidP="0098362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B6530A">
              <w:rPr>
                <w:rFonts w:ascii="Arial" w:hAnsi="Arial" w:cs="Arial"/>
                <w:b/>
              </w:rPr>
              <w:t>403/1</w:t>
            </w:r>
          </w:p>
        </w:tc>
      </w:tr>
    </w:tbl>
    <w:p w:rsidR="00657E96" w:rsidRDefault="00657E96" w:rsidP="00657E96">
      <w:pPr>
        <w:tabs>
          <w:tab w:val="left" w:pos="0"/>
        </w:tabs>
        <w:jc w:val="both"/>
        <w:rPr>
          <w:rFonts w:ascii="Arial" w:hAnsi="Arial" w:cs="Arial"/>
        </w:rPr>
      </w:pPr>
    </w:p>
    <w:p w:rsidR="00657E96" w:rsidRDefault="00657E96" w:rsidP="00657E96">
      <w:pPr>
        <w:tabs>
          <w:tab w:val="left" w:pos="0"/>
        </w:tabs>
        <w:jc w:val="both"/>
        <w:rPr>
          <w:rFonts w:ascii="Arial" w:hAnsi="Arial" w:cs="Arial"/>
        </w:rPr>
      </w:pPr>
    </w:p>
    <w:p w:rsidR="00657E96" w:rsidRDefault="00657E96" w:rsidP="00657E96">
      <w:pPr>
        <w:tabs>
          <w:tab w:val="left" w:pos="0"/>
        </w:tabs>
        <w:jc w:val="both"/>
        <w:rPr>
          <w:rFonts w:ascii="Arial" w:hAnsi="Arial" w:cs="Arial"/>
        </w:rPr>
      </w:pPr>
    </w:p>
    <w:p w:rsidR="00657E96" w:rsidRDefault="00657E96" w:rsidP="00657E96">
      <w:pPr>
        <w:tabs>
          <w:tab w:val="left" w:pos="0"/>
        </w:tabs>
        <w:jc w:val="both"/>
        <w:rPr>
          <w:rFonts w:ascii="Arial" w:hAnsi="Arial" w:cs="Arial"/>
        </w:rPr>
      </w:pPr>
    </w:p>
    <w:p w:rsidR="00657E96" w:rsidRDefault="00657E96" w:rsidP="00657E96">
      <w:pPr>
        <w:spacing w:before="240"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 Nemovitý majetek – pozemky</w:t>
      </w:r>
    </w:p>
    <w:tbl>
      <w:tblPr>
        <w:tblW w:w="144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5"/>
        <w:gridCol w:w="8"/>
        <w:gridCol w:w="4914"/>
        <w:gridCol w:w="4617"/>
      </w:tblGrid>
      <w:tr w:rsidR="00657E96" w:rsidRPr="00D91F3E" w:rsidTr="00983628">
        <w:trPr>
          <w:trHeight w:val="567"/>
        </w:trPr>
        <w:tc>
          <w:tcPr>
            <w:tcW w:w="4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91F3E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7E96" w:rsidRPr="00450426" w:rsidRDefault="00657E96" w:rsidP="0098362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91F3E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91F3E">
              <w:rPr>
                <w:rFonts w:ascii="Arial" w:hAnsi="Arial" w:cs="Arial"/>
                <w:b/>
              </w:rPr>
              <w:t>parcela č.</w:t>
            </w:r>
          </w:p>
        </w:tc>
      </w:tr>
      <w:tr w:rsidR="00657E96" w:rsidRPr="00D91F3E" w:rsidTr="00983628">
        <w:trPr>
          <w:trHeight w:val="340"/>
        </w:trPr>
        <w:tc>
          <w:tcPr>
            <w:tcW w:w="490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61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151/1</w:t>
            </w:r>
          </w:p>
        </w:tc>
      </w:tr>
      <w:tr w:rsidR="00657E96" w:rsidRPr="00D91F3E" w:rsidTr="00983628">
        <w:trPr>
          <w:trHeight w:val="340"/>
        </w:trPr>
        <w:tc>
          <w:tcPr>
            <w:tcW w:w="4905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617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152/1</w:t>
            </w:r>
          </w:p>
        </w:tc>
      </w:tr>
      <w:tr w:rsidR="00657E96" w:rsidRPr="00D91F3E" w:rsidTr="00983628">
        <w:trPr>
          <w:trHeight w:val="340"/>
        </w:trPr>
        <w:tc>
          <w:tcPr>
            <w:tcW w:w="4905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617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152/5</w:t>
            </w:r>
          </w:p>
        </w:tc>
      </w:tr>
      <w:tr w:rsidR="00657E96" w:rsidRPr="00D91F3E" w:rsidTr="00983628">
        <w:trPr>
          <w:trHeight w:val="340"/>
        </w:trPr>
        <w:tc>
          <w:tcPr>
            <w:tcW w:w="4905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617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153</w:t>
            </w:r>
          </w:p>
        </w:tc>
      </w:tr>
      <w:tr w:rsidR="00657E96" w:rsidRPr="00D91F3E" w:rsidTr="00983628">
        <w:trPr>
          <w:trHeight w:val="340"/>
        </w:trPr>
        <w:tc>
          <w:tcPr>
            <w:tcW w:w="4905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617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168/5</w:t>
            </w:r>
          </w:p>
        </w:tc>
      </w:tr>
    </w:tbl>
    <w:p w:rsidR="00657E96" w:rsidRDefault="00657E96" w:rsidP="00657E96"/>
    <w:tbl>
      <w:tblPr>
        <w:tblW w:w="144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5"/>
        <w:gridCol w:w="4922"/>
        <w:gridCol w:w="4617"/>
      </w:tblGrid>
      <w:tr w:rsidR="00657E96" w:rsidRPr="00D91F3E" w:rsidTr="00983628">
        <w:trPr>
          <w:trHeight w:val="538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  <w:b/>
              </w:rPr>
            </w:pPr>
            <w:r w:rsidRPr="00D91F3E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  <w:b/>
              </w:rPr>
            </w:pPr>
            <w:r w:rsidRPr="00D91F3E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  <w:b/>
              </w:rPr>
            </w:pPr>
            <w:r w:rsidRPr="00D91F3E">
              <w:rPr>
                <w:rFonts w:ascii="Arial" w:hAnsi="Arial" w:cs="Arial"/>
                <w:b/>
              </w:rPr>
              <w:t>parcela č.</w:t>
            </w:r>
          </w:p>
        </w:tc>
      </w:tr>
      <w:tr w:rsidR="00657E96" w:rsidRPr="00D91F3E" w:rsidTr="00983628">
        <w:trPr>
          <w:trHeight w:val="340"/>
        </w:trPr>
        <w:tc>
          <w:tcPr>
            <w:tcW w:w="490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2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61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673/6</w:t>
            </w:r>
          </w:p>
        </w:tc>
      </w:tr>
      <w:tr w:rsidR="00657E96" w:rsidRPr="00D91F3E" w:rsidTr="00983628">
        <w:trPr>
          <w:trHeight w:val="340"/>
        </w:trPr>
        <w:tc>
          <w:tcPr>
            <w:tcW w:w="4905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22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617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673/14</w:t>
            </w:r>
          </w:p>
        </w:tc>
      </w:tr>
      <w:tr w:rsidR="00657E96" w:rsidRPr="00D91F3E" w:rsidTr="00983628">
        <w:trPr>
          <w:trHeight w:val="340"/>
        </w:trPr>
        <w:tc>
          <w:tcPr>
            <w:tcW w:w="4905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22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617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673/30</w:t>
            </w:r>
          </w:p>
        </w:tc>
      </w:tr>
      <w:tr w:rsidR="00657E96" w:rsidRPr="00D91F3E" w:rsidTr="00983628">
        <w:trPr>
          <w:trHeight w:val="340"/>
        </w:trPr>
        <w:tc>
          <w:tcPr>
            <w:tcW w:w="4905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lastRenderedPageBreak/>
              <w:t>Jeseník</w:t>
            </w:r>
          </w:p>
        </w:tc>
        <w:tc>
          <w:tcPr>
            <w:tcW w:w="4922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617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673/31</w:t>
            </w:r>
          </w:p>
        </w:tc>
      </w:tr>
      <w:tr w:rsidR="00657E96" w:rsidRPr="00D91F3E" w:rsidTr="00983628">
        <w:trPr>
          <w:trHeight w:val="340"/>
        </w:trPr>
        <w:tc>
          <w:tcPr>
            <w:tcW w:w="4905" w:type="dxa"/>
            <w:shd w:val="clear" w:color="auto" w:fill="auto"/>
            <w:vAlign w:val="center"/>
            <w:hideMark/>
          </w:tcPr>
          <w:p w:rsidR="00657E96" w:rsidRDefault="00657E96" w:rsidP="00983628">
            <w:pPr>
              <w:jc w:val="center"/>
            </w:pPr>
            <w:r w:rsidRPr="00D91F3E">
              <w:rPr>
                <w:rFonts w:ascii="Arial" w:hAnsi="Arial" w:cs="Arial"/>
              </w:rPr>
              <w:t>Vlčice</w:t>
            </w:r>
          </w:p>
        </w:tc>
        <w:tc>
          <w:tcPr>
            <w:tcW w:w="4922" w:type="dxa"/>
            <w:shd w:val="clear" w:color="auto" w:fill="auto"/>
            <w:vAlign w:val="center"/>
            <w:hideMark/>
          </w:tcPr>
          <w:p w:rsidR="00657E96" w:rsidRDefault="00657E96" w:rsidP="00983628">
            <w:pPr>
              <w:jc w:val="center"/>
            </w:pPr>
            <w:r w:rsidRPr="00D91F3E">
              <w:rPr>
                <w:rFonts w:ascii="Arial" w:hAnsi="Arial" w:cs="Arial"/>
              </w:rPr>
              <w:t>Vlčice u Javorníka</w:t>
            </w:r>
          </w:p>
        </w:tc>
        <w:tc>
          <w:tcPr>
            <w:tcW w:w="4617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st. 316</w:t>
            </w:r>
          </w:p>
        </w:tc>
      </w:tr>
      <w:tr w:rsidR="00657E96" w:rsidRPr="00D91F3E" w:rsidTr="00983628">
        <w:trPr>
          <w:trHeight w:val="340"/>
        </w:trPr>
        <w:tc>
          <w:tcPr>
            <w:tcW w:w="4905" w:type="dxa"/>
            <w:shd w:val="clear" w:color="auto" w:fill="auto"/>
            <w:vAlign w:val="center"/>
            <w:hideMark/>
          </w:tcPr>
          <w:p w:rsidR="00657E96" w:rsidRDefault="00657E96" w:rsidP="00983628">
            <w:pPr>
              <w:jc w:val="center"/>
            </w:pPr>
            <w:r w:rsidRPr="00D91F3E">
              <w:rPr>
                <w:rFonts w:ascii="Arial" w:hAnsi="Arial" w:cs="Arial"/>
              </w:rPr>
              <w:t>Vlčice</w:t>
            </w:r>
          </w:p>
        </w:tc>
        <w:tc>
          <w:tcPr>
            <w:tcW w:w="4922" w:type="dxa"/>
            <w:shd w:val="clear" w:color="auto" w:fill="auto"/>
            <w:vAlign w:val="center"/>
            <w:hideMark/>
          </w:tcPr>
          <w:p w:rsidR="00657E96" w:rsidRDefault="00657E96" w:rsidP="00983628">
            <w:pPr>
              <w:jc w:val="center"/>
            </w:pPr>
            <w:r w:rsidRPr="00D91F3E">
              <w:rPr>
                <w:rFonts w:ascii="Arial" w:hAnsi="Arial" w:cs="Arial"/>
              </w:rPr>
              <w:t>Vlčice u Javorníka</w:t>
            </w:r>
          </w:p>
        </w:tc>
        <w:tc>
          <w:tcPr>
            <w:tcW w:w="4617" w:type="dxa"/>
            <w:shd w:val="clear" w:color="auto" w:fill="auto"/>
            <w:vAlign w:val="center"/>
            <w:hideMark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st. 347</w:t>
            </w:r>
          </w:p>
        </w:tc>
      </w:tr>
      <w:tr w:rsidR="00657E96" w:rsidRPr="00D91F3E" w:rsidTr="00983628">
        <w:trPr>
          <w:trHeight w:val="340"/>
        </w:trPr>
        <w:tc>
          <w:tcPr>
            <w:tcW w:w="4905" w:type="dxa"/>
            <w:shd w:val="clear" w:color="auto" w:fill="auto"/>
            <w:vAlign w:val="center"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Vlčice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Vlčice u Javorníka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657E96" w:rsidRPr="00D91F3E" w:rsidRDefault="00657E96" w:rsidP="00983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403/1</w:t>
            </w:r>
          </w:p>
        </w:tc>
      </w:tr>
    </w:tbl>
    <w:p w:rsidR="00657E96" w:rsidRDefault="00657E96" w:rsidP="00657E96">
      <w:pPr>
        <w:rPr>
          <w:rFonts w:ascii="Arial" w:hAnsi="Arial" w:cs="Arial"/>
          <w:b/>
        </w:rPr>
      </w:pPr>
    </w:p>
    <w:p w:rsidR="00657E96" w:rsidRDefault="00657E96" w:rsidP="00657E96">
      <w:p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:rsidR="00657E96" w:rsidRDefault="00657E96" w:rsidP="00657E96">
      <w:pPr>
        <w:jc w:val="both"/>
      </w:pPr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657E96" w:rsidRDefault="00657E96" w:rsidP="00657E96">
      <w:pPr>
        <w:spacing w:after="200" w:line="276" w:lineRule="auto"/>
        <w:rPr>
          <w:rFonts w:ascii="Arial" w:hAnsi="Arial"/>
        </w:rPr>
      </w:pPr>
    </w:p>
    <w:p w:rsidR="00657E96" w:rsidRDefault="00657E96" w:rsidP="00657E96">
      <w:pPr>
        <w:spacing w:after="200" w:line="276" w:lineRule="auto"/>
        <w:rPr>
          <w:rFonts w:ascii="Arial" w:hAnsi="Arial"/>
        </w:rPr>
      </w:pPr>
    </w:p>
    <w:p w:rsidR="00657E96" w:rsidRDefault="00657E96" w:rsidP="00657E96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657E96" w:rsidRPr="000F1461" w:rsidRDefault="00657E96" w:rsidP="00657E96">
      <w:pPr>
        <w:rPr>
          <w:rFonts w:ascii="Arial" w:hAnsi="Arial" w:cs="Arial"/>
          <w:b/>
        </w:rPr>
      </w:pPr>
    </w:p>
    <w:p w:rsidR="00657E96" w:rsidRDefault="00657E96" w:rsidP="00657E96">
      <w:r>
        <w:rPr>
          <w:rFonts w:ascii="Arial" w:hAnsi="Arial" w:cs="Arial"/>
        </w:rPr>
        <w:t xml:space="preserve">Zřizovatel předává příspěvkové organizaci k hospodaření také veškerý majetek výše neuvedený, který příspěvková organizace měla ke dni 31. 10. 2009 svěřený do správy nebo předaný k hospodaření. </w:t>
      </w:r>
    </w:p>
    <w:p w:rsidR="00657E96" w:rsidRDefault="00657E96" w:rsidP="00657E96">
      <w:pPr>
        <w:pStyle w:val="HlavikaZL"/>
        <w:jc w:val="both"/>
        <w:rPr>
          <w:b w:val="0"/>
        </w:rPr>
      </w:pPr>
    </w:p>
    <w:p w:rsidR="00657E96" w:rsidRDefault="00657E96" w:rsidP="00657E96"/>
    <w:p w:rsidR="00F05A01" w:rsidRDefault="00F05A01"/>
    <w:sectPr w:rsidR="00F05A01" w:rsidSect="001E144B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D9B" w:rsidRDefault="00374D9B">
      <w:r>
        <w:separator/>
      </w:r>
    </w:p>
  </w:endnote>
  <w:endnote w:type="continuationSeparator" w:id="0">
    <w:p w:rsidR="00374D9B" w:rsidRDefault="0037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28" w:rsidRPr="00345C30" w:rsidRDefault="00CA1FE0" w:rsidP="00A11528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57E96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20. 9</w:t>
    </w:r>
    <w:r w:rsidR="00657E96">
      <w:rPr>
        <w:rFonts w:ascii="Arial" w:hAnsi="Arial" w:cs="Arial"/>
        <w:i/>
        <w:sz w:val="20"/>
        <w:szCs w:val="20"/>
      </w:rPr>
      <w:t>. 2021</w:t>
    </w:r>
    <w:r w:rsidR="00657E96">
      <w:rPr>
        <w:rFonts w:ascii="Arial" w:hAnsi="Arial" w:cs="Arial"/>
        <w:i/>
        <w:sz w:val="20"/>
        <w:szCs w:val="20"/>
      </w:rPr>
      <w:tab/>
    </w:r>
    <w:r w:rsidR="00657E96">
      <w:rPr>
        <w:rFonts w:ascii="Arial" w:hAnsi="Arial" w:cs="Arial"/>
        <w:i/>
        <w:sz w:val="20"/>
        <w:szCs w:val="20"/>
      </w:rPr>
      <w:tab/>
    </w:r>
    <w:r w:rsidR="00657E96" w:rsidRPr="00450426">
      <w:rPr>
        <w:rFonts w:ascii="Arial" w:hAnsi="Arial" w:cs="Arial"/>
        <w:i/>
        <w:sz w:val="20"/>
        <w:szCs w:val="20"/>
      </w:rPr>
      <w:t xml:space="preserve">strana </w:t>
    </w:r>
    <w:r w:rsidR="00657E96" w:rsidRPr="00450426">
      <w:rPr>
        <w:rFonts w:ascii="Arial" w:hAnsi="Arial" w:cs="Arial"/>
        <w:i/>
        <w:sz w:val="20"/>
        <w:szCs w:val="20"/>
      </w:rPr>
      <w:fldChar w:fldCharType="begin"/>
    </w:r>
    <w:r w:rsidR="00657E96" w:rsidRPr="00450426">
      <w:rPr>
        <w:rFonts w:ascii="Arial" w:hAnsi="Arial" w:cs="Arial"/>
        <w:i/>
        <w:sz w:val="20"/>
        <w:szCs w:val="20"/>
      </w:rPr>
      <w:instrText xml:space="preserve"> PAGE   \* MERGEFORMAT </w:instrText>
    </w:r>
    <w:r w:rsidR="00657E96" w:rsidRPr="00450426">
      <w:rPr>
        <w:rFonts w:ascii="Arial" w:hAnsi="Arial" w:cs="Arial"/>
        <w:i/>
        <w:sz w:val="20"/>
        <w:szCs w:val="20"/>
      </w:rPr>
      <w:fldChar w:fldCharType="separate"/>
    </w:r>
    <w:r w:rsidR="007935E6">
      <w:rPr>
        <w:rFonts w:ascii="Arial" w:hAnsi="Arial" w:cs="Arial"/>
        <w:i/>
        <w:noProof/>
        <w:sz w:val="20"/>
        <w:szCs w:val="20"/>
      </w:rPr>
      <w:t>11</w:t>
    </w:r>
    <w:r w:rsidR="00657E96" w:rsidRPr="00450426">
      <w:rPr>
        <w:rFonts w:ascii="Arial" w:hAnsi="Arial" w:cs="Arial"/>
        <w:i/>
        <w:sz w:val="20"/>
        <w:szCs w:val="20"/>
      </w:rPr>
      <w:fldChar w:fldCharType="end"/>
    </w:r>
    <w:r w:rsidR="00657E96" w:rsidRPr="00450426">
      <w:rPr>
        <w:rFonts w:ascii="Arial" w:hAnsi="Arial" w:cs="Arial"/>
        <w:i/>
        <w:sz w:val="20"/>
        <w:szCs w:val="20"/>
      </w:rPr>
      <w:t xml:space="preserve"> (celkem 14)</w:t>
    </w:r>
  </w:p>
  <w:p w:rsidR="00A11528" w:rsidRDefault="00665084" w:rsidP="00A11528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29</w:t>
    </w:r>
    <w:r w:rsidR="00657E96">
      <w:rPr>
        <w:rFonts w:ascii="Arial" w:hAnsi="Arial" w:cs="Arial"/>
        <w:i/>
        <w:sz w:val="20"/>
        <w:szCs w:val="20"/>
      </w:rPr>
      <w:t>.</w:t>
    </w:r>
    <w:r w:rsidR="00657E96" w:rsidRPr="002A69D9">
      <w:rPr>
        <w:rFonts w:ascii="Arial" w:hAnsi="Arial" w:cs="Arial"/>
        <w:i/>
        <w:sz w:val="20"/>
        <w:szCs w:val="20"/>
      </w:rPr>
      <w:t xml:space="preserve"> - </w:t>
    </w:r>
    <w:r w:rsidR="00657E96" w:rsidRPr="003F2688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657E96">
      <w:rPr>
        <w:rFonts w:ascii="Arial" w:hAnsi="Arial" w:cs="Arial"/>
        <w:i/>
        <w:sz w:val="20"/>
        <w:szCs w:val="20"/>
      </w:rPr>
      <w:tab/>
    </w:r>
  </w:p>
  <w:p w:rsidR="00A11528" w:rsidRPr="00A11528" w:rsidRDefault="00657E96" w:rsidP="00A11528">
    <w:pPr>
      <w:pStyle w:val="Zpat"/>
      <w:contextualSpacing/>
      <w:rPr>
        <w:rFonts w:ascii="Arial" w:hAnsi="Arial" w:cs="Arial"/>
        <w:i/>
        <w:sz w:val="20"/>
        <w:szCs w:val="20"/>
      </w:rPr>
    </w:pPr>
    <w:r w:rsidRPr="00A11528">
      <w:rPr>
        <w:rFonts w:ascii="Arial" w:hAnsi="Arial" w:cs="Arial"/>
        <w:i/>
        <w:sz w:val="20"/>
        <w:szCs w:val="20"/>
      </w:rPr>
      <w:t>Usnesení_příloha č. 03 – dodatek č. 13 ke zřizovací listině Základní školy a Mateřské školy Jeseník, Fučíkova 312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C66" w:rsidRPr="00450426" w:rsidRDefault="00CA1FE0" w:rsidP="00A11528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20. 9</w:t>
    </w:r>
    <w:r w:rsidR="00657E96">
      <w:rPr>
        <w:rFonts w:ascii="Arial" w:hAnsi="Arial" w:cs="Arial"/>
        <w:i/>
        <w:sz w:val="20"/>
        <w:szCs w:val="20"/>
      </w:rPr>
      <w:t>. 2021</w:t>
    </w:r>
    <w:r w:rsidR="00657E96">
      <w:rPr>
        <w:rFonts w:ascii="Arial" w:hAnsi="Arial" w:cs="Arial"/>
        <w:i/>
        <w:sz w:val="20"/>
        <w:szCs w:val="20"/>
      </w:rPr>
      <w:tab/>
    </w:r>
    <w:r w:rsidR="00657E96">
      <w:rPr>
        <w:rFonts w:ascii="Arial" w:hAnsi="Arial" w:cs="Arial"/>
        <w:i/>
        <w:sz w:val="20"/>
        <w:szCs w:val="20"/>
      </w:rPr>
      <w:tab/>
    </w:r>
    <w:r w:rsidR="00657E96">
      <w:rPr>
        <w:rFonts w:ascii="Arial" w:hAnsi="Arial" w:cs="Arial"/>
        <w:i/>
        <w:sz w:val="20"/>
        <w:szCs w:val="20"/>
      </w:rPr>
      <w:tab/>
    </w:r>
    <w:r w:rsidR="00657E96">
      <w:rPr>
        <w:rFonts w:ascii="Arial" w:hAnsi="Arial" w:cs="Arial"/>
        <w:i/>
        <w:sz w:val="20"/>
        <w:szCs w:val="20"/>
      </w:rPr>
      <w:tab/>
    </w:r>
    <w:r w:rsidR="00657E96">
      <w:rPr>
        <w:rFonts w:ascii="Arial" w:hAnsi="Arial" w:cs="Arial"/>
        <w:i/>
        <w:sz w:val="20"/>
        <w:szCs w:val="20"/>
      </w:rPr>
      <w:tab/>
    </w:r>
    <w:r w:rsidR="00657E96">
      <w:rPr>
        <w:rFonts w:ascii="Arial" w:hAnsi="Arial" w:cs="Arial"/>
        <w:i/>
        <w:sz w:val="20"/>
        <w:szCs w:val="20"/>
      </w:rPr>
      <w:tab/>
    </w:r>
    <w:r w:rsidR="00657E96" w:rsidRPr="00450426">
      <w:rPr>
        <w:rFonts w:ascii="Arial" w:hAnsi="Arial" w:cs="Arial"/>
        <w:i/>
        <w:sz w:val="20"/>
        <w:szCs w:val="20"/>
      </w:rPr>
      <w:t xml:space="preserve">strana </w:t>
    </w:r>
    <w:r w:rsidR="00657E96" w:rsidRPr="00450426">
      <w:rPr>
        <w:rFonts w:ascii="Arial" w:hAnsi="Arial" w:cs="Arial"/>
        <w:i/>
        <w:sz w:val="20"/>
        <w:szCs w:val="20"/>
      </w:rPr>
      <w:fldChar w:fldCharType="begin"/>
    </w:r>
    <w:r w:rsidR="00657E96" w:rsidRPr="00450426">
      <w:rPr>
        <w:rFonts w:ascii="Arial" w:hAnsi="Arial" w:cs="Arial"/>
        <w:i/>
        <w:sz w:val="20"/>
        <w:szCs w:val="20"/>
      </w:rPr>
      <w:instrText xml:space="preserve"> PAGE   \* MERGEFORMAT </w:instrText>
    </w:r>
    <w:r w:rsidR="00657E96" w:rsidRPr="00450426">
      <w:rPr>
        <w:rFonts w:ascii="Arial" w:hAnsi="Arial" w:cs="Arial"/>
        <w:i/>
        <w:sz w:val="20"/>
        <w:szCs w:val="20"/>
      </w:rPr>
      <w:fldChar w:fldCharType="separate"/>
    </w:r>
    <w:r w:rsidR="007935E6">
      <w:rPr>
        <w:rFonts w:ascii="Arial" w:hAnsi="Arial" w:cs="Arial"/>
        <w:i/>
        <w:noProof/>
        <w:sz w:val="20"/>
        <w:szCs w:val="20"/>
      </w:rPr>
      <w:t>12</w:t>
    </w:r>
    <w:r w:rsidR="00657E96" w:rsidRPr="00450426">
      <w:rPr>
        <w:rFonts w:ascii="Arial" w:hAnsi="Arial" w:cs="Arial"/>
        <w:i/>
        <w:sz w:val="20"/>
        <w:szCs w:val="20"/>
      </w:rPr>
      <w:fldChar w:fldCharType="end"/>
    </w:r>
    <w:r w:rsidR="00657E96" w:rsidRPr="00450426">
      <w:rPr>
        <w:rFonts w:ascii="Arial" w:hAnsi="Arial" w:cs="Arial"/>
        <w:i/>
        <w:sz w:val="20"/>
        <w:szCs w:val="20"/>
      </w:rPr>
      <w:t xml:space="preserve"> (celkem 14)</w:t>
    </w:r>
  </w:p>
  <w:p w:rsidR="00994C66" w:rsidRDefault="00665084" w:rsidP="00A11528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29</w:t>
    </w:r>
    <w:r w:rsidR="00657E96">
      <w:rPr>
        <w:rFonts w:ascii="Arial" w:hAnsi="Arial" w:cs="Arial"/>
        <w:i/>
        <w:sz w:val="20"/>
        <w:szCs w:val="20"/>
      </w:rPr>
      <w:t>.</w:t>
    </w:r>
    <w:r w:rsidR="00657E96" w:rsidRPr="00450426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657E96">
      <w:rPr>
        <w:rFonts w:ascii="Arial" w:hAnsi="Arial" w:cs="Arial"/>
        <w:i/>
        <w:sz w:val="20"/>
        <w:szCs w:val="20"/>
      </w:rPr>
      <w:tab/>
    </w:r>
  </w:p>
  <w:p w:rsidR="00994C66" w:rsidRPr="00A11528" w:rsidRDefault="00657E96" w:rsidP="00A11528">
    <w:pPr>
      <w:pStyle w:val="Zpat"/>
      <w:contextualSpacing/>
      <w:rPr>
        <w:rFonts w:ascii="Arial" w:hAnsi="Arial" w:cs="Arial"/>
        <w:i/>
        <w:sz w:val="20"/>
        <w:szCs w:val="20"/>
      </w:rPr>
    </w:pPr>
    <w:r w:rsidRPr="00A11528">
      <w:rPr>
        <w:rFonts w:ascii="Arial" w:hAnsi="Arial" w:cs="Arial"/>
        <w:i/>
        <w:sz w:val="20"/>
        <w:szCs w:val="20"/>
      </w:rPr>
      <w:t>Usnesení_příloha č. 03 – dodatek č. 13 ke zřizovací listině Základní školy a Mateřské školy Jeseník, Fučíkova 312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D9B" w:rsidRDefault="00374D9B">
      <w:r>
        <w:separator/>
      </w:r>
    </w:p>
  </w:footnote>
  <w:footnote w:type="continuationSeparator" w:id="0">
    <w:p w:rsidR="00374D9B" w:rsidRDefault="00374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28" w:rsidRPr="00A11528" w:rsidRDefault="00657E96" w:rsidP="00A11528">
    <w:pPr>
      <w:pStyle w:val="Zhlav"/>
      <w:jc w:val="center"/>
      <w:rPr>
        <w:rFonts w:ascii="Arial" w:hAnsi="Arial" w:cs="Arial"/>
        <w:i/>
      </w:rPr>
    </w:pPr>
    <w:r w:rsidRPr="00A11528">
      <w:rPr>
        <w:rFonts w:ascii="Arial" w:hAnsi="Arial" w:cs="Arial"/>
        <w:i/>
      </w:rPr>
      <w:t>Usnesení_příloha č. 03 – dodatek č. 13 ke zřizovací listině Základní školy a Mateřské školy Jeseník, Fučíkova 312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46216"/>
    <w:multiLevelType w:val="hybridMultilevel"/>
    <w:tmpl w:val="A5F06112"/>
    <w:lvl w:ilvl="0" w:tplc="7DB2A30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96"/>
    <w:rsid w:val="00374D9B"/>
    <w:rsid w:val="00567E33"/>
    <w:rsid w:val="00657E96"/>
    <w:rsid w:val="00665084"/>
    <w:rsid w:val="007935E6"/>
    <w:rsid w:val="00CA1FE0"/>
    <w:rsid w:val="00F0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BDE42-9A40-4BB3-84C0-DDA92373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657E96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657E96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657E96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657E96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657E96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657E96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7E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7E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7E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7E9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5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57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Bednaříková Marcela</cp:lastModifiedBy>
  <cp:revision>2</cp:revision>
  <dcterms:created xsi:type="dcterms:W3CDTF">2021-09-06T07:53:00Z</dcterms:created>
  <dcterms:modified xsi:type="dcterms:W3CDTF">2021-09-06T07:53:00Z</dcterms:modified>
</cp:coreProperties>
</file>