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B2D734" w:rsidR="00543137" w:rsidRPr="00344E20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obcím, </w:t>
      </w:r>
      <w:r w:rsidR="00CC71EF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městysům, </w:t>
      </w:r>
      <w:r w:rsidR="00404086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městům</w:t>
      </w:r>
      <w:r w:rsidR="00344E20" w:rsidRPr="00344E2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344E20" w:rsidRPr="00344E20">
        <w:rPr>
          <w:rFonts w:ascii="Arial" w:hAnsi="Arial" w:cs="Arial"/>
          <w:sz w:val="32"/>
          <w:szCs w:val="32"/>
        </w:rPr>
        <w:t>/Vzor 8/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9D71311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FBA5454" w14:textId="77777777" w:rsidR="00404086" w:rsidRPr="00E62519" w:rsidRDefault="00404086" w:rsidP="0040408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A41E42B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CDB34AA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60803EF0" w14:textId="77777777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32FB6D95" w14:textId="5796751D" w:rsidR="00404086" w:rsidRPr="00E62519" w:rsidRDefault="00404086" w:rsidP="0040408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72A7B249" w14:textId="77777777" w:rsidR="00404086" w:rsidRPr="00E62519" w:rsidRDefault="00404086" w:rsidP="0040408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266F8D76" w14:textId="77777777" w:rsidR="00404086" w:rsidRPr="00E62519" w:rsidRDefault="00404086" w:rsidP="0040408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93719DE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1530DE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427F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4F7DF429" w:rsidR="009A3DA5" w:rsidRPr="001530DE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1530D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1530DE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1530DE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530DE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změna 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názv</w:t>
      </w:r>
      <w:r w:rsidR="004051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činnosti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schválené žádosti – tzn. v tabulce žadatelů v materiálu, schváleném řídícím orgánem. Zde uvedený text odpovídá obsahu sloupce 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akc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7552A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2E126412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1530DE">
        <w:rPr>
          <w:rFonts w:ascii="Arial" w:eastAsia="Times New Roman" w:hAnsi="Arial" w:cs="Arial"/>
          <w:sz w:val="24"/>
          <w:szCs w:val="24"/>
          <w:lang w:eastAsia="cs-CZ"/>
        </w:rPr>
        <w:t>nabytí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 xml:space="preserve">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D72926" w:rsidRP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7292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D72926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0250EF4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zákon“), výdajů spojených s pořízením nehmotného majetku dle § 32a odst. 1 a 2 cit. zákona nebo výdajů spojených s technickým zhodnocením, rekonstrukcí a modernizací ve smyslu § 33 cit. zákona.</w:t>
      </w:r>
    </w:p>
    <w:p w14:paraId="5D80A9C0" w14:textId="16076726" w:rsidR="00665ED7" w:rsidRPr="00251C62" w:rsidRDefault="00665ED7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51C62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4A7A9C" w:rsidRPr="00251C62">
        <w:rPr>
          <w:rFonts w:ascii="Arial" w:hAnsi="Arial" w:cs="Arial"/>
          <w:sz w:val="24"/>
          <w:szCs w:val="24"/>
        </w:rPr>
        <w:t>příjemcem</w:t>
      </w:r>
      <w:r w:rsidRPr="00251C62">
        <w:rPr>
          <w:rFonts w:ascii="Arial" w:hAnsi="Arial" w:cs="Arial"/>
          <w:sz w:val="24"/>
          <w:szCs w:val="24"/>
        </w:rPr>
        <w:t xml:space="preserve"> </w:t>
      </w:r>
      <w:r w:rsidR="004A7A9C" w:rsidRPr="00251C62">
        <w:rPr>
          <w:rFonts w:ascii="Arial" w:hAnsi="Arial" w:cs="Arial"/>
          <w:sz w:val="24"/>
          <w:szCs w:val="24"/>
        </w:rPr>
        <w:t xml:space="preserve">v jeho </w:t>
      </w:r>
      <w:r w:rsidRPr="00251C62">
        <w:rPr>
          <w:rFonts w:ascii="Arial" w:hAnsi="Arial" w:cs="Arial"/>
          <w:sz w:val="24"/>
          <w:szCs w:val="24"/>
        </w:rPr>
        <w:t>vnitřním předpis</w:t>
      </w:r>
      <w:r w:rsidR="004A7A9C" w:rsidRPr="00251C62">
        <w:rPr>
          <w:rFonts w:ascii="Arial" w:hAnsi="Arial" w:cs="Arial"/>
          <w:sz w:val="24"/>
          <w:szCs w:val="24"/>
        </w:rPr>
        <w:t>u</w:t>
      </w:r>
      <w:r w:rsidRPr="00251C62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251C62">
        <w:rPr>
          <w:rFonts w:ascii="Arial" w:hAnsi="Arial" w:cs="Arial"/>
          <w:sz w:val="24"/>
          <w:szCs w:val="24"/>
        </w:rPr>
        <w:t> </w:t>
      </w:r>
      <w:r w:rsidRPr="00251C62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251C62">
        <w:rPr>
          <w:rFonts w:ascii="Arial" w:hAnsi="Arial" w:cs="Arial"/>
          <w:sz w:val="24"/>
          <w:szCs w:val="24"/>
        </w:rPr>
        <w:t> </w:t>
      </w:r>
      <w:r w:rsidRPr="00251C6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4A7A9C" w:rsidRPr="00251C62">
        <w:rPr>
          <w:rFonts w:ascii="Arial" w:hAnsi="Arial" w:cs="Arial"/>
          <w:sz w:val="24"/>
          <w:szCs w:val="24"/>
        </w:rPr>
        <w:t>příjemce</w:t>
      </w:r>
      <w:r w:rsidRPr="00251C6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 </w:t>
      </w:r>
      <w:r w:rsidR="004A7A9C" w:rsidRPr="00251C62">
        <w:rPr>
          <w:rFonts w:ascii="Arial" w:hAnsi="Arial" w:cs="Arial"/>
          <w:sz w:val="24"/>
          <w:szCs w:val="24"/>
        </w:rPr>
        <w:t>a prokázal tuto skutečnost v rámci podání žádosti o dotaci, bude dotace taktéž považována za dotaci investiční</w:t>
      </w:r>
      <w:r w:rsidRPr="00251C62">
        <w:rPr>
          <w:rFonts w:ascii="Arial" w:hAnsi="Arial" w:cs="Arial"/>
          <w:sz w:val="24"/>
          <w:szCs w:val="24"/>
        </w:rPr>
        <w:t>.</w:t>
      </w:r>
    </w:p>
    <w:p w14:paraId="3C9258D3" w14:textId="2890FE83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043609C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8ABBCCC" w14:textId="77777777" w:rsidR="00BC5C06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má být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69EF466A" w:rsidR="00BC5C06" w:rsidRPr="001530DE" w:rsidRDefault="0025380C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1530DE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Upozorňujeme však, že toto ujednání musí být v souladu s Pravidly konkrétního dotačního programu/titulu, tj. je potřeba toto v Pravidlech upravit - možnost vynaložení vlastních a jiných zdrojů i na neinvestiční účely by měla být uvedena zejména v čl. 6 Pravidel konkrétního dotačního programu/titulu.</w:t>
      </w:r>
    </w:p>
    <w:p w14:paraId="3C9258D8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4B1EF6B" w:rsidR="00054974" w:rsidRPr="001530DE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C54E5" w:rsidRPr="007C54E5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…………………… pro dotační titul ……………………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70DFB46F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7C54E5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7C54E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187DB99E" w14:textId="49862749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7292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7C54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10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1530DE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Pr="001530DE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včetně příslušné DPH z dotace, je příjemce povinen upravit a vrátit poskytovateli část dotace ve výši uplatněného odpočtu DPH, a to do jednoho měsíce ode dne,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kdy příslušný státní orgán vrátil příjemci uhrazenou DPH.</w:t>
      </w:r>
      <w:r w:rsidR="00BD263F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 II odst. 4 předkládáno</w:t>
      </w:r>
      <w:r w:rsidR="002172E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061D6C97" w:rsidR="005F5E04" w:rsidRPr="001530DE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1530DE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1530DE">
        <w:rPr>
          <w:rFonts w:ascii="Arial" w:hAnsi="Arial" w:cs="Arial"/>
          <w:bCs/>
          <w:sz w:val="24"/>
          <w:szCs w:val="24"/>
          <w:lang w:eastAsia="cs-CZ"/>
        </w:rPr>
        <w:t>.</w:t>
      </w:r>
      <w:r w:rsidRPr="001530DE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9073B5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D7292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617AE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1530DE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1530DE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1081AC62" w:rsidR="005A477A" w:rsidRPr="001530DE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1530DE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B3B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D729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D729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59D0038D" w14:textId="4CC977DF" w:rsidR="005A477A" w:rsidRPr="001530DE" w:rsidRDefault="005A477A" w:rsidP="005A477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400B0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1C2524A5" w14:textId="59A43C48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400B0B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7FBA169" w14:textId="05CFE82C" w:rsidR="005A477A" w:rsidRPr="001530DE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1530DE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0B7CE2B9" w14:textId="36CDEA19" w:rsidR="00BF3D05" w:rsidRPr="001530DE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3192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1530DE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3192D">
        <w:rPr>
          <w:rFonts w:ascii="Arial" w:hAnsi="Arial" w:cs="Arial"/>
          <w:sz w:val="24"/>
          <w:szCs w:val="24"/>
        </w:rPr>
        <w:t xml:space="preserve">nejvýše </w:t>
      </w:r>
      <w:r w:rsidRPr="001530DE">
        <w:rPr>
          <w:rFonts w:ascii="Arial" w:hAnsi="Arial" w:cs="Arial"/>
          <w:sz w:val="24"/>
          <w:szCs w:val="24"/>
        </w:rPr>
        <w:t xml:space="preserve">…. % </w:t>
      </w:r>
      <w:r w:rsidRPr="001530DE">
        <w:rPr>
          <w:rFonts w:ascii="Arial" w:hAnsi="Arial" w:cs="Arial"/>
          <w:bCs/>
          <w:i/>
          <w:color w:val="0000FF"/>
          <w:sz w:val="24"/>
          <w:szCs w:val="24"/>
        </w:rPr>
        <w:t>(zde bude uvedeno % tak, aby v součtu s % spoluúčasti v druhé větě byl součet 100</w:t>
      </w:r>
      <w:r w:rsidR="002C6EEC">
        <w:rPr>
          <w:rFonts w:ascii="Arial" w:hAnsi="Arial" w:cs="Arial"/>
          <w:bCs/>
          <w:i/>
          <w:color w:val="0000FF"/>
          <w:sz w:val="24"/>
          <w:szCs w:val="24"/>
        </w:rPr>
        <w:t> </w:t>
      </w:r>
      <w:r w:rsidRPr="001530DE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1530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1530DE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4C26E0BE" w:rsidR="00BF3D05" w:rsidRPr="001530DE" w:rsidRDefault="003A3B7A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CB3BF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příjemci bude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umožněno vynaložení výdajů z vlastních a jiných zdrojů v jiné lhůtě, než je stanoven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 použití dotace, je nutné, aby tato možnost byla v souladu s Pravidly, a současně musí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58D63CDC" w:rsidR="00BF3D05" w:rsidRPr="001530DE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Vymezení jiných zdrojů by mělo být pro konkrétní dotačí program/titul uvedeno v odst. </w:t>
      </w:r>
      <w:r w:rsidR="00DF6A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požadovanou součinnost.</w:t>
      </w:r>
    </w:p>
    <w:p w14:paraId="416BC453" w14:textId="0C307A18" w:rsidR="006A1189" w:rsidRPr="00935CA8" w:rsidRDefault="00CE0F0E" w:rsidP="005623B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F30AD6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DF6AD0" w:rsidRPr="00DF6AD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5623B3" w:rsidRPr="005623B3">
        <w:rPr>
          <w:rFonts w:ascii="Arial" w:eastAsia="Times New Roman" w:hAnsi="Arial" w:cs="Arial"/>
          <w:sz w:val="24"/>
          <w:szCs w:val="24"/>
          <w:lang w:eastAsia="cs-CZ"/>
        </w:rPr>
        <w:t>zasláním do datové schránky poskytovatele</w:t>
      </w:r>
      <w:r w:rsidR="007C7DC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7701C3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010145BB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6429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C66429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0432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6429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804325" w:rsidRPr="004B789E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C66429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66429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1F4A359D" w:rsidR="006A1189" w:rsidRPr="00BC325E" w:rsidRDefault="006A1189" w:rsidP="00C6642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</w:t>
      </w:r>
      <w:r w:rsidR="00C66429">
        <w:rPr>
          <w:rFonts w:ascii="Arial" w:eastAsia="Times New Roman" w:hAnsi="Arial" w:cs="Arial"/>
          <w:sz w:val="24"/>
          <w:szCs w:val="24"/>
          <w:lang w:eastAsia="cs-CZ"/>
        </w:rPr>
        <w:t>, s vyznačením dotčených plateb</w:t>
      </w:r>
    </w:p>
    <w:p w14:paraId="63EF6011" w14:textId="25B71946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6429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="00C66429"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C66429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04325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6429"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66429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64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="00C66429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C6642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="00C66429"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6CDBFEC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0ABB4C32" w14:textId="5E8EC85B" w:rsidR="006A1189" w:rsidRDefault="00804325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4325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804325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6A1189" w:rsidRPr="00BC74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66D73B" w14:textId="13783D38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kolik vyhotovení poskytovateli předá, </w:t>
      </w:r>
      <w:r w:rsidR="005A0B8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jaké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7671E8"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v souladu s Pravidly lze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resp. je třeba vyžadovat další doklady, např. fotodokumentac</w:t>
      </w:r>
      <w:r w:rsidR="00B109B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</w:t>
      </w:r>
      <w:r w:rsidR="00DE72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vč. printscreenu webových stránek nebo sociálních sítí s logem Olomouckého kraje</w:t>
      </w:r>
      <w:r w:rsidR="00DE7226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63C29164" w:rsidR="009A3DA5" w:rsidRPr="0058756D" w:rsidRDefault="0023192D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lastRenderedPageBreak/>
        <w:t>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 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3C9258FA" w14:textId="32685ECC" w:rsidR="009A3DA5" w:rsidRDefault="00DE7226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 Sb., o rozpočtových pravidlech územních rozpočtů, ve znění pozdějších předpisů. Pokud příjemce předloží vyúčtování a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ve lhůtě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stanovené v čl. II odst. 4 této smlouvy, ale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B47F49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60033" w14:textId="77777777" w:rsidR="0065199E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FA26783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65199E" w14:paraId="11E3BC2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F7E7A" w14:textId="3AA1024E" w:rsidR="0065199E" w:rsidRDefault="0065199E" w:rsidP="00B47F4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B47F49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40EAC" w14:textId="77777777" w:rsidR="0065199E" w:rsidRDefault="0065199E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47984FBC" w:rsidR="009A3DA5" w:rsidRDefault="009A3DA5" w:rsidP="0065199E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417B5F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65199E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1E01FFB6" w:rsidR="009A3DA5" w:rsidRDefault="009A3DA5" w:rsidP="00ED069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D0698" w:rsidRPr="00ED069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41573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41573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665CE49" w:rsidR="009A3DA5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415734" w14:paraId="7F724A1C" w14:textId="77777777" w:rsidTr="008F403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64CE" w14:textId="77777777" w:rsidR="00415734" w:rsidRDefault="00415734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4F11A" w14:textId="77777777" w:rsidR="00415734" w:rsidRDefault="00415734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18B4DDA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16C20D91" w:rsidR="009A3DA5" w:rsidRPr="001530D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1530DE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Pr="001530DE">
        <w:rPr>
          <w:rFonts w:ascii="Arial" w:hAnsi="Arial" w:cs="Arial"/>
        </w:rPr>
        <w:t xml:space="preserve">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Lze zde uvést pro zdůraznění některé povinnosti stanovené v Pravidlech, nebo je-li nutné stanovit další povinnost/i příjemce neuvedenou/é v Pravidlech ani jinde ve smlouvě, podle specifik dotačního programu/titulu. Není-li toto potřeba, věta se vypustí.</w:t>
      </w:r>
    </w:p>
    <w:p w14:paraId="55BDF311" w14:textId="2DE46F91" w:rsidR="00836AA2" w:rsidRPr="001530DE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BE0D22"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ED069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41573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A63B1" w:rsidRPr="00DA63B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 w:rsidRPr="001530DE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……….</w:t>
      </w:r>
      <w:r w:rsidRPr="001530D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1C7B23E" w14:textId="77777777" w:rsidR="00DA63B1" w:rsidRDefault="00DA63B1" w:rsidP="00DA63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4462E85F" w:rsidR="00836AA2" w:rsidRPr="001530DE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1530DE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530DE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530DE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1530D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1530D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1530DE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1530D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5736C33A" w:rsidR="006C7815" w:rsidRPr="001530DE" w:rsidRDefault="00BC60FE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Pr="00A149A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DA63B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13 Zásad</w:t>
      </w:r>
      <w:r w:rsidR="0071341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71341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713415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5592B92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7134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1530D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713415" w:rsidRPr="005042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E7395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E73951"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1530DE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1530DE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1530D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2DBCB3BB" w:rsidR="004514E3" w:rsidRPr="001530DE" w:rsidRDefault="00BC60F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minimis. V takovém případě se ve smlouvě uvedou následující odstavce 2-5:</w:t>
      </w:r>
    </w:p>
    <w:p w14:paraId="12DFBDFA" w14:textId="77777777" w:rsidR="00170EC7" w:rsidRPr="001530DE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9B6CD4C" w:rsidR="00170EC7" w:rsidRPr="00170EC7" w:rsidRDefault="00BC60FE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530D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/1)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436275BF" w:rsidR="00170EC7" w:rsidRPr="001530DE" w:rsidRDefault="00BC60F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29C69AFA" w14:textId="615B8A86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1530DE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1530DE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Pr="001530DE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43342510" w14:textId="04BA1586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BC60F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1530DE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1530DE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1530DE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1530DE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1530DE">
        <w:rPr>
          <w:rFonts w:ascii="Arial" w:hAnsi="Arial" w:cs="Arial"/>
          <w:sz w:val="24"/>
          <w:szCs w:val="24"/>
          <w:lang w:eastAsia="cs-CZ"/>
        </w:rPr>
        <w:t>T</w:t>
      </w:r>
      <w:r w:rsidRPr="001530DE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1530DE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1530DE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1530D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1530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1530DE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9CCF937" w14:textId="6D57C0B7" w:rsidR="00850E29" w:rsidRPr="001530DE" w:rsidRDefault="00773F96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="00850E29"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ým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986A5A">
        <w:rPr>
          <w:rFonts w:ascii="Arial" w:eastAsia="Times New Roman" w:hAnsi="Arial" w:cs="Arial"/>
          <w:sz w:val="24"/>
          <w:szCs w:val="24"/>
          <w:lang w:eastAsia="cs-CZ"/>
        </w:rPr>
        <w:t>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příjemce.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Doložka o této skutečnosti je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 xml:space="preserve">ke smlouvě připojena </w:t>
      </w:r>
      <w:r w:rsidR="00162C3B">
        <w:rPr>
          <w:rFonts w:ascii="Arial" w:eastAsia="Times New Roman" w:hAnsi="Arial" w:cs="Arial"/>
          <w:sz w:val="24"/>
          <w:szCs w:val="24"/>
          <w:lang w:eastAsia="cs-CZ"/>
        </w:rPr>
        <w:t xml:space="preserve">v samostatném </w:t>
      </w:r>
      <w:r w:rsidR="00396596">
        <w:rPr>
          <w:rFonts w:ascii="Arial" w:eastAsia="Times New Roman" w:hAnsi="Arial" w:cs="Arial"/>
          <w:sz w:val="24"/>
          <w:szCs w:val="24"/>
          <w:lang w:eastAsia="cs-CZ"/>
        </w:rPr>
        <w:t>souboru.</w:t>
      </w:r>
    </w:p>
    <w:p w14:paraId="6A65DB17" w14:textId="3B44F2BD" w:rsidR="00BE0D22" w:rsidRDefault="00BE0D22" w:rsidP="00BE0D22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</w:t>
      </w:r>
      <w:r w:rsidR="00175494">
        <w:rPr>
          <w:rFonts w:ascii="Arial" w:eastAsia="Times New Roman" w:hAnsi="Arial" w:cs="Arial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sz w:val="24"/>
          <w:szCs w:val="24"/>
          <w:lang w:eastAsia="cs-CZ"/>
        </w:rPr>
        <w:t>onické podobě, tj. elektronicky podepsána oprávněnými zástupci smluvních stran s doručením návrhu smlouvy a jeho akceptace prostřednictvím datových schránek smluvních stran.</w:t>
      </w:r>
    </w:p>
    <w:p w14:paraId="43B99607" w14:textId="77777777" w:rsidR="00EC57C5" w:rsidRDefault="00EC57C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F6B8A7" w14:textId="2D7BCE8C" w:rsidR="00DD06DA" w:rsidRPr="001530DE" w:rsidRDefault="00DD06DA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čl. II odst. 2 – 5 smluv o poskytnutí</w:t>
      </w:r>
      <w:r w:rsidR="00686FAC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942CD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12907" w:rsidRPr="00942CD1">
        <w:rPr>
          <w:rFonts w:ascii="Arial" w:eastAsia="Times New Roman" w:hAnsi="Arial" w:cs="Arial"/>
          <w:b/>
          <w:sz w:val="28"/>
          <w:szCs w:val="28"/>
          <w:lang w:eastAsia="cs-CZ"/>
        </w:rPr>
        <w:t>na celoroční činnost</w:t>
      </w:r>
      <w:r w:rsidR="00D12907" w:rsidRPr="0023192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686FAC" w:rsidRPr="0037755B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Pr="002A034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3</w:t>
      </w:r>
      <w:r w:rsidR="00AC5EC5" w:rsidRPr="001530D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2C6EEC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</w:t>
      </w:r>
    </w:p>
    <w:p w14:paraId="0C16D49C" w14:textId="0D3EBA03" w:rsidR="00DD06DA" w:rsidRPr="001530DE" w:rsidRDefault="00DD06DA" w:rsidP="009A13FF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F4B96" w:rsidRPr="001530DE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95B4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="00567D9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hůta 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 použití dotace se </w:t>
      </w:r>
      <w:r w:rsidR="00567D9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obvykle 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stanoví nejpozději do konce měsíce následujícího po konci termínu realizace </w:t>
      </w:r>
      <w:r w:rsidR="00EC2B9B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1A63E1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uvedeného v tabulce žadatelů v materiálu, schváleném řídícím orgánem v sloupci Termín akce/realizace činnosti.</w:t>
      </w:r>
    </w:p>
    <w:p w14:paraId="62E71466" w14:textId="20B2F854" w:rsidR="00DD06DA" w:rsidRPr="001530DE" w:rsidRDefault="00DD06DA" w:rsidP="00DD06D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 w:rsidR="001958F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60681F1" w14:textId="1E0D6E7A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1958F2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1530D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52B3E22D" w14:textId="77777777" w:rsidR="00DD06DA" w:rsidRPr="001530DE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70FD2CB0" w:rsidR="00DD06DA" w:rsidRPr="001530DE" w:rsidRDefault="008A2BD4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>vyplněné prostřednictvím systému, v němž příjemce podal žádost o poskytnutí této dotace</w:t>
      </w:r>
      <w:r w:rsidR="002C6CA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C6CAD" w:rsidRPr="002C6C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2C6CAD">
        <w:rPr>
          <w:rFonts w:ascii="Arial" w:eastAsia="Times New Roman" w:hAnsi="Arial" w:cs="Arial"/>
          <w:sz w:val="24"/>
          <w:szCs w:val="24"/>
          <w:lang w:eastAsia="cs-CZ"/>
        </w:rPr>
        <w:t xml:space="preserve">elektronicky zasláním </w:t>
      </w:r>
      <w:r w:rsidRPr="00194830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Pr="003B40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87D9C" w:rsidRPr="00A87D9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Připadne-li konec lhůty pro předložení vyúčtování na sobotu, neděli nebo svátek, je posledním dnem lhůty nejbližší následující pracovní den.</w:t>
      </w:r>
      <w:r w:rsidR="00A87D9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</w:p>
    <w:p w14:paraId="360C3F46" w14:textId="77777777" w:rsidR="00DD06DA" w:rsidRPr="001530DE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38A589B3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A2BD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8A2BD4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A217D" w:rsidRPr="005D411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8A2BD4"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3A217D" w:rsidRPr="003A217D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8A2BD4" w:rsidRPr="00FA45E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B3BC3B" w14:textId="502BF340" w:rsidR="00DD06DA" w:rsidRDefault="00DD06DA" w:rsidP="008A2BD4">
      <w:pPr>
        <w:spacing w:after="120"/>
        <w:ind w:left="709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</w:t>
      </w:r>
      <w:r w:rsidR="008A2BD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vatele</w:t>
      </w:r>
    </w:p>
    <w:p w14:paraId="47491C5E" w14:textId="7EA3F88E" w:rsidR="00DD06DA" w:rsidRDefault="003A217D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A217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3A217D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DD06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D2226E" w14:textId="748AF546" w:rsidR="00DD06DA" w:rsidRPr="001530DE" w:rsidRDefault="00DD06DA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příjemce povinen předložit poskytovateli ......... </w:t>
      </w:r>
      <w:r w:rsidRPr="001530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</w:t>
      </w:r>
      <w:r w:rsidR="00F77C3F"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v souladu s Pravidly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lze vyžadovat další doklady, např. fotodokumentaci užití loga dle čl. II odst. 10 této smlouvy </w:t>
      </w:r>
      <w:r w:rsidR="0048365D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printscreenu webových stránek nebo </w:t>
      </w:r>
      <w:r w:rsidR="004836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sociálních sítí</w:t>
      </w:r>
      <w:r w:rsidR="0048365D" w:rsidRPr="00EF1C1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 logem O</w:t>
      </w:r>
      <w:r w:rsidR="004836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lomouckého kraje</w:t>
      </w:r>
      <w:r w:rsidR="0048365D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1530D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442D9C64" w:rsidR="00DA1381" w:rsidRPr="00C862B3" w:rsidRDefault="00DD06DA" w:rsidP="00210141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1530D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B862B7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DA1381" w:rsidRPr="00C862B3" w:rsidSect="005876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39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7676" w14:textId="77777777" w:rsidR="0088640B" w:rsidRDefault="0088640B" w:rsidP="00D40C40">
      <w:r>
        <w:separator/>
      </w:r>
    </w:p>
  </w:endnote>
  <w:endnote w:type="continuationSeparator" w:id="0">
    <w:p w14:paraId="3DF027C7" w14:textId="77777777" w:rsidR="0088640B" w:rsidRDefault="0088640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7E918" w14:textId="77777777" w:rsidR="00307EDB" w:rsidRDefault="00307E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430D09BD" w14:textId="07529CEF" w:rsidR="005876C1" w:rsidRPr="001A0DDF" w:rsidRDefault="000E60E7" w:rsidP="005876C1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0E60E7">
          <w:rPr>
            <w:rFonts w:ascii="Arial" w:hAnsi="Arial" w:cs="Arial"/>
            <w:i/>
            <w:sz w:val="20"/>
            <w:szCs w:val="20"/>
          </w:rPr>
          <w:t>Zastupitelstvo Olomouckého kraje 20. 9. 2021</w:t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</w:r>
        <w:r w:rsidR="005876C1" w:rsidRPr="001A0DD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begin"/>
        </w:r>
        <w:r w:rsidR="005876C1" w:rsidRPr="001A0DDF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</w:t>
        </w:r>
        <w:r w:rsidR="005876C1" w:rsidRPr="001A0DDF">
          <w:rPr>
            <w:rFonts w:ascii="Arial" w:hAnsi="Arial" w:cs="Arial"/>
            <w:i/>
            <w:sz w:val="20"/>
            <w:szCs w:val="20"/>
          </w:rPr>
          <w:fldChar w:fldCharType="end"/>
        </w:r>
        <w:r w:rsidR="005876C1" w:rsidRPr="001A0DDF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6691EDBB" w14:textId="0318FFC6" w:rsidR="00307EDB" w:rsidRPr="00307EDB" w:rsidRDefault="000E60E7" w:rsidP="00307EDB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bookmarkStart w:id="0" w:name="_GoBack"/>
    <w:bookmarkEnd w:id="0"/>
    <w:r w:rsidR="00307EDB" w:rsidRPr="00307EDB">
      <w:rPr>
        <w:rFonts w:ascii="Arial" w:hAnsi="Arial" w:cs="Arial"/>
        <w:i/>
        <w:sz w:val="20"/>
        <w:szCs w:val="20"/>
      </w:rPr>
      <w:t>. Poskytování finanční podpory z rozpočtu Olomouckého kraje – zásady a pravidla</w:t>
    </w:r>
  </w:p>
  <w:p w14:paraId="341A447A" w14:textId="022DEE16" w:rsidR="00804A16" w:rsidRPr="00980D94" w:rsidRDefault="00804A16" w:rsidP="005876C1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hAnsi="Arial" w:cs="Arial"/>
        <w:i/>
        <w:sz w:val="20"/>
        <w:szCs w:val="20"/>
      </w:rPr>
    </w:pPr>
    <w:r w:rsidRPr="00980D94">
      <w:rPr>
        <w:rFonts w:ascii="Arial" w:hAnsi="Arial" w:cs="Arial"/>
        <w:i/>
        <w:sz w:val="20"/>
        <w:szCs w:val="20"/>
      </w:rPr>
      <w:t>Příloha č. 11 –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>Vzorová veřejnoprávní smlouva o poskytnutí programové dotace na celoroční</w:t>
    </w:r>
    <w:r w:rsidR="005876C1">
      <w:rPr>
        <w:rFonts w:ascii="Arial" w:hAnsi="Arial" w:cs="Arial"/>
        <w:i/>
        <w:sz w:val="20"/>
        <w:szCs w:val="20"/>
      </w:rPr>
      <w:t xml:space="preserve"> </w:t>
    </w:r>
    <w:r w:rsidRPr="00980D94">
      <w:rPr>
        <w:rFonts w:ascii="Arial" w:hAnsi="Arial" w:cs="Arial"/>
        <w:i/>
        <w:sz w:val="20"/>
        <w:szCs w:val="20"/>
      </w:rPr>
      <w:t xml:space="preserve">činnost </w:t>
    </w:r>
    <w:r w:rsidRPr="005876C1">
      <w:rPr>
        <w:rFonts w:ascii="Arial" w:eastAsia="Times New Roman" w:hAnsi="Arial" w:cs="Arial"/>
        <w:i/>
        <w:iCs/>
        <w:sz w:val="20"/>
        <w:szCs w:val="20"/>
        <w:lang w:eastAsia="cs-CZ"/>
      </w:rPr>
      <w:t>obcím</w:t>
    </w:r>
    <w:r w:rsidR="005876C1">
      <w:rPr>
        <w:rFonts w:ascii="Arial" w:hAnsi="Arial" w:cs="Arial"/>
        <w:i/>
        <w:sz w:val="20"/>
        <w:szCs w:val="20"/>
      </w:rPr>
      <w:t>, městysům, městům /Vzor 8/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FCAF" w14:textId="77777777" w:rsidR="0088640B" w:rsidRDefault="0088640B" w:rsidP="00D40C40">
      <w:r>
        <w:separator/>
      </w:r>
    </w:p>
  </w:footnote>
  <w:footnote w:type="continuationSeparator" w:id="0">
    <w:p w14:paraId="5B1CEE62" w14:textId="77777777" w:rsidR="0088640B" w:rsidRDefault="0088640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9B6C" w14:textId="77777777" w:rsidR="00307EDB" w:rsidRDefault="00307E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038D2" w14:textId="77777777" w:rsidR="00307EDB" w:rsidRDefault="00307E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95B1" w14:textId="77777777" w:rsidR="00307EDB" w:rsidRDefault="00307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5391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0FC5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228"/>
    <w:rsid w:val="00091553"/>
    <w:rsid w:val="0009326B"/>
    <w:rsid w:val="00094A20"/>
    <w:rsid w:val="000950D4"/>
    <w:rsid w:val="000951F1"/>
    <w:rsid w:val="0009595C"/>
    <w:rsid w:val="00095B42"/>
    <w:rsid w:val="00095E9A"/>
    <w:rsid w:val="0009666A"/>
    <w:rsid w:val="000A1C1C"/>
    <w:rsid w:val="000A2109"/>
    <w:rsid w:val="000A6591"/>
    <w:rsid w:val="000A70EB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60E7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30C7"/>
    <w:rsid w:val="00136F37"/>
    <w:rsid w:val="00137D65"/>
    <w:rsid w:val="00142261"/>
    <w:rsid w:val="001429D2"/>
    <w:rsid w:val="001436D1"/>
    <w:rsid w:val="001455DA"/>
    <w:rsid w:val="00146253"/>
    <w:rsid w:val="00150850"/>
    <w:rsid w:val="00150D31"/>
    <w:rsid w:val="001530DE"/>
    <w:rsid w:val="00153478"/>
    <w:rsid w:val="00154952"/>
    <w:rsid w:val="00162C3B"/>
    <w:rsid w:val="00165A7E"/>
    <w:rsid w:val="0016665E"/>
    <w:rsid w:val="001705B5"/>
    <w:rsid w:val="00170896"/>
    <w:rsid w:val="00170EC7"/>
    <w:rsid w:val="001720A1"/>
    <w:rsid w:val="00172C61"/>
    <w:rsid w:val="00173F42"/>
    <w:rsid w:val="00175494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2BB"/>
    <w:rsid w:val="00195437"/>
    <w:rsid w:val="00195722"/>
    <w:rsid w:val="001958F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141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192D"/>
    <w:rsid w:val="00235694"/>
    <w:rsid w:val="00235700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1C62"/>
    <w:rsid w:val="00253090"/>
    <w:rsid w:val="0025380C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C6CAD"/>
    <w:rsid w:val="002C6EEC"/>
    <w:rsid w:val="002D2C99"/>
    <w:rsid w:val="002D4C0E"/>
    <w:rsid w:val="002D5445"/>
    <w:rsid w:val="002E0852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3BE4"/>
    <w:rsid w:val="00305328"/>
    <w:rsid w:val="003056B4"/>
    <w:rsid w:val="00305EB3"/>
    <w:rsid w:val="003061AD"/>
    <w:rsid w:val="00307B8B"/>
    <w:rsid w:val="00307ED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082"/>
    <w:rsid w:val="0033568D"/>
    <w:rsid w:val="003416F2"/>
    <w:rsid w:val="00341E0B"/>
    <w:rsid w:val="00341F57"/>
    <w:rsid w:val="00342B39"/>
    <w:rsid w:val="00343694"/>
    <w:rsid w:val="00344161"/>
    <w:rsid w:val="00344E20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5F3E"/>
    <w:rsid w:val="00367589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0FDE"/>
    <w:rsid w:val="00394585"/>
    <w:rsid w:val="00396596"/>
    <w:rsid w:val="00396D23"/>
    <w:rsid w:val="003A040E"/>
    <w:rsid w:val="003A217D"/>
    <w:rsid w:val="003A2E56"/>
    <w:rsid w:val="003A3B7A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280D"/>
    <w:rsid w:val="003E489A"/>
    <w:rsid w:val="003E6768"/>
    <w:rsid w:val="003E692E"/>
    <w:rsid w:val="003F1AF8"/>
    <w:rsid w:val="003F53C7"/>
    <w:rsid w:val="003F7C9E"/>
    <w:rsid w:val="00400B0B"/>
    <w:rsid w:val="004033EA"/>
    <w:rsid w:val="00404086"/>
    <w:rsid w:val="00404AEA"/>
    <w:rsid w:val="00405105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5734"/>
    <w:rsid w:val="00416095"/>
    <w:rsid w:val="00417B5F"/>
    <w:rsid w:val="0042012D"/>
    <w:rsid w:val="00421422"/>
    <w:rsid w:val="00421617"/>
    <w:rsid w:val="004224D5"/>
    <w:rsid w:val="004226BA"/>
    <w:rsid w:val="00422A0D"/>
    <w:rsid w:val="00426D57"/>
    <w:rsid w:val="00426DAE"/>
    <w:rsid w:val="00427FCE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2D73"/>
    <w:rsid w:val="004754B6"/>
    <w:rsid w:val="004754F5"/>
    <w:rsid w:val="004769EC"/>
    <w:rsid w:val="004811A3"/>
    <w:rsid w:val="0048365D"/>
    <w:rsid w:val="00486F4C"/>
    <w:rsid w:val="0049254A"/>
    <w:rsid w:val="00495B5F"/>
    <w:rsid w:val="00495FA8"/>
    <w:rsid w:val="004A007F"/>
    <w:rsid w:val="004A097B"/>
    <w:rsid w:val="004A27E8"/>
    <w:rsid w:val="004A59CA"/>
    <w:rsid w:val="004A7A9C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47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148A"/>
    <w:rsid w:val="0055189D"/>
    <w:rsid w:val="0055217E"/>
    <w:rsid w:val="00557105"/>
    <w:rsid w:val="00560B00"/>
    <w:rsid w:val="0056218B"/>
    <w:rsid w:val="005623B3"/>
    <w:rsid w:val="00566046"/>
    <w:rsid w:val="0056705E"/>
    <w:rsid w:val="00567BA7"/>
    <w:rsid w:val="00567D99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876C1"/>
    <w:rsid w:val="00594745"/>
    <w:rsid w:val="0059526D"/>
    <w:rsid w:val="00596E4A"/>
    <w:rsid w:val="00597D7B"/>
    <w:rsid w:val="005A0B8D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0E7F"/>
    <w:rsid w:val="00611A33"/>
    <w:rsid w:val="00612773"/>
    <w:rsid w:val="006157F4"/>
    <w:rsid w:val="00616F2A"/>
    <w:rsid w:val="00617AE6"/>
    <w:rsid w:val="00621852"/>
    <w:rsid w:val="00621A3A"/>
    <w:rsid w:val="00623CFD"/>
    <w:rsid w:val="006250D3"/>
    <w:rsid w:val="006264E0"/>
    <w:rsid w:val="0062793A"/>
    <w:rsid w:val="006304D1"/>
    <w:rsid w:val="0063271F"/>
    <w:rsid w:val="00632D35"/>
    <w:rsid w:val="00634490"/>
    <w:rsid w:val="00644A22"/>
    <w:rsid w:val="00644F18"/>
    <w:rsid w:val="0065199E"/>
    <w:rsid w:val="00654C17"/>
    <w:rsid w:val="0066004D"/>
    <w:rsid w:val="00660C32"/>
    <w:rsid w:val="00663A39"/>
    <w:rsid w:val="00664936"/>
    <w:rsid w:val="00664994"/>
    <w:rsid w:val="00664B7A"/>
    <w:rsid w:val="006658E9"/>
    <w:rsid w:val="00665ED7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1129"/>
    <w:rsid w:val="00691C5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4679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71EB"/>
    <w:rsid w:val="00711102"/>
    <w:rsid w:val="00711590"/>
    <w:rsid w:val="007117EC"/>
    <w:rsid w:val="00711F5A"/>
    <w:rsid w:val="00711FD7"/>
    <w:rsid w:val="00713415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47C68"/>
    <w:rsid w:val="007500B1"/>
    <w:rsid w:val="00751BA1"/>
    <w:rsid w:val="0075231C"/>
    <w:rsid w:val="00753A89"/>
    <w:rsid w:val="00754573"/>
    <w:rsid w:val="007546F6"/>
    <w:rsid w:val="00755220"/>
    <w:rsid w:val="007552AA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01C3"/>
    <w:rsid w:val="00773F96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7C7"/>
    <w:rsid w:val="00790A32"/>
    <w:rsid w:val="00792A59"/>
    <w:rsid w:val="007939A6"/>
    <w:rsid w:val="00794A6D"/>
    <w:rsid w:val="00794AAC"/>
    <w:rsid w:val="007955B6"/>
    <w:rsid w:val="007971EC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54E5"/>
    <w:rsid w:val="007C6CAC"/>
    <w:rsid w:val="007C745E"/>
    <w:rsid w:val="007C74BB"/>
    <w:rsid w:val="007C7DCF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1314"/>
    <w:rsid w:val="00802C5A"/>
    <w:rsid w:val="00803034"/>
    <w:rsid w:val="00804325"/>
    <w:rsid w:val="00804A16"/>
    <w:rsid w:val="00805DC3"/>
    <w:rsid w:val="00810C7B"/>
    <w:rsid w:val="00811C9A"/>
    <w:rsid w:val="00812092"/>
    <w:rsid w:val="0081314C"/>
    <w:rsid w:val="0081432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66E71"/>
    <w:rsid w:val="0088205B"/>
    <w:rsid w:val="00882BA6"/>
    <w:rsid w:val="00885BED"/>
    <w:rsid w:val="0088640B"/>
    <w:rsid w:val="00892667"/>
    <w:rsid w:val="0089625A"/>
    <w:rsid w:val="008A1847"/>
    <w:rsid w:val="008A2BD4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3E9F"/>
    <w:rsid w:val="008F4077"/>
    <w:rsid w:val="008F66A3"/>
    <w:rsid w:val="009025C1"/>
    <w:rsid w:val="009033DF"/>
    <w:rsid w:val="009060B3"/>
    <w:rsid w:val="00906785"/>
    <w:rsid w:val="00907127"/>
    <w:rsid w:val="009073B5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CD1"/>
    <w:rsid w:val="00944A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0D94"/>
    <w:rsid w:val="009821FA"/>
    <w:rsid w:val="00985D1C"/>
    <w:rsid w:val="00986A5A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0DB3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6EBB"/>
    <w:rsid w:val="00A87597"/>
    <w:rsid w:val="00A875A5"/>
    <w:rsid w:val="00A87D9C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286D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5F5C"/>
    <w:rsid w:val="00B177B5"/>
    <w:rsid w:val="00B21ADD"/>
    <w:rsid w:val="00B22181"/>
    <w:rsid w:val="00B2218C"/>
    <w:rsid w:val="00B23BED"/>
    <w:rsid w:val="00B261B6"/>
    <w:rsid w:val="00B26A80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47F49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2B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17"/>
    <w:rsid w:val="00BB4D41"/>
    <w:rsid w:val="00BB4DB2"/>
    <w:rsid w:val="00BB69AC"/>
    <w:rsid w:val="00BB765F"/>
    <w:rsid w:val="00BB79D9"/>
    <w:rsid w:val="00BC0009"/>
    <w:rsid w:val="00BC1C58"/>
    <w:rsid w:val="00BC2DAF"/>
    <w:rsid w:val="00BC409B"/>
    <w:rsid w:val="00BC5C06"/>
    <w:rsid w:val="00BC60FE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0D22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66429"/>
    <w:rsid w:val="00C7203F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81D"/>
    <w:rsid w:val="00CA19C3"/>
    <w:rsid w:val="00CA24A0"/>
    <w:rsid w:val="00CA4AB9"/>
    <w:rsid w:val="00CB0A48"/>
    <w:rsid w:val="00CB2FA2"/>
    <w:rsid w:val="00CB3BF4"/>
    <w:rsid w:val="00CB66EB"/>
    <w:rsid w:val="00CB6DAD"/>
    <w:rsid w:val="00CB787C"/>
    <w:rsid w:val="00CB7992"/>
    <w:rsid w:val="00CC2FA0"/>
    <w:rsid w:val="00CC50FB"/>
    <w:rsid w:val="00CC710B"/>
    <w:rsid w:val="00CC71EF"/>
    <w:rsid w:val="00CC721B"/>
    <w:rsid w:val="00CC7BAB"/>
    <w:rsid w:val="00CD1BAA"/>
    <w:rsid w:val="00CD39F6"/>
    <w:rsid w:val="00CD4A21"/>
    <w:rsid w:val="00CD5ADF"/>
    <w:rsid w:val="00CD76D2"/>
    <w:rsid w:val="00CE0F0E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CF64AB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2907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2926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A4F"/>
    <w:rsid w:val="00D94C93"/>
    <w:rsid w:val="00D951EA"/>
    <w:rsid w:val="00D95646"/>
    <w:rsid w:val="00D97207"/>
    <w:rsid w:val="00DA1381"/>
    <w:rsid w:val="00DA2B55"/>
    <w:rsid w:val="00DA365F"/>
    <w:rsid w:val="00DA63B1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E7226"/>
    <w:rsid w:val="00DF0851"/>
    <w:rsid w:val="00DF0BE7"/>
    <w:rsid w:val="00DF119D"/>
    <w:rsid w:val="00DF1D13"/>
    <w:rsid w:val="00DF2E4F"/>
    <w:rsid w:val="00DF3B50"/>
    <w:rsid w:val="00DF3FE4"/>
    <w:rsid w:val="00DF62D6"/>
    <w:rsid w:val="00DF6AD0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3951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0698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0AD6"/>
    <w:rsid w:val="00F32346"/>
    <w:rsid w:val="00F323FB"/>
    <w:rsid w:val="00F35DEC"/>
    <w:rsid w:val="00F36721"/>
    <w:rsid w:val="00F37102"/>
    <w:rsid w:val="00F40B55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B6C51"/>
    <w:rsid w:val="00FC4615"/>
    <w:rsid w:val="00FC4B12"/>
    <w:rsid w:val="00FC5F16"/>
    <w:rsid w:val="00FC65CA"/>
    <w:rsid w:val="00FD07DA"/>
    <w:rsid w:val="00FD2511"/>
    <w:rsid w:val="00FD5C4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2CCB2E73-8176-4A77-A023-20F45A09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DB97-C9B8-47BE-A946-D88E4C6E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3898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Dresslerová Veronika</cp:lastModifiedBy>
  <cp:revision>3</cp:revision>
  <cp:lastPrinted>2018-08-24T12:56:00Z</cp:lastPrinted>
  <dcterms:created xsi:type="dcterms:W3CDTF">2021-08-31T06:38:00Z</dcterms:created>
  <dcterms:modified xsi:type="dcterms:W3CDTF">2021-08-31T06:38:00Z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