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schválilo na svém zasedání </w:t>
      </w:r>
      <w:r w:rsidRPr="003E6BC5">
        <w:rPr>
          <w:rFonts w:ascii="Arial" w:hAnsi="Arial" w:cs="Arial"/>
        </w:rPr>
        <w:t>dne 1</w:t>
      </w:r>
      <w:r w:rsidR="003E6BC5" w:rsidRPr="003E6BC5">
        <w:rPr>
          <w:rFonts w:ascii="Arial" w:hAnsi="Arial" w:cs="Arial"/>
        </w:rPr>
        <w:t>6</w:t>
      </w:r>
      <w:r w:rsidRPr="003E6BC5">
        <w:rPr>
          <w:rFonts w:ascii="Arial" w:hAnsi="Arial" w:cs="Arial"/>
        </w:rPr>
        <w:t>. 12. 201</w:t>
      </w:r>
      <w:r w:rsidR="003E6BC5" w:rsidRPr="003E6BC5">
        <w:rPr>
          <w:rFonts w:ascii="Arial" w:hAnsi="Arial" w:cs="Arial"/>
        </w:rPr>
        <w:t>9</w:t>
      </w:r>
      <w:r w:rsidRPr="003E6BC5">
        <w:rPr>
          <w:rFonts w:ascii="Arial" w:hAnsi="Arial" w:cs="Arial"/>
        </w:rPr>
        <w:t xml:space="preserve"> usnesením č.  UZ/</w:t>
      </w:r>
      <w:r w:rsidR="00EE372A" w:rsidRPr="003E6BC5">
        <w:rPr>
          <w:rFonts w:ascii="Arial" w:hAnsi="Arial" w:cs="Arial"/>
        </w:rPr>
        <w:t>1</w:t>
      </w:r>
      <w:r w:rsidR="003E6BC5" w:rsidRPr="003E6BC5">
        <w:rPr>
          <w:rFonts w:ascii="Arial" w:hAnsi="Arial" w:cs="Arial"/>
        </w:rPr>
        <w:t>7</w:t>
      </w:r>
      <w:r w:rsidRPr="003E6BC5">
        <w:rPr>
          <w:rFonts w:ascii="Arial" w:hAnsi="Arial" w:cs="Arial"/>
        </w:rPr>
        <w:t>/</w:t>
      </w:r>
      <w:r w:rsidR="00EE372A" w:rsidRPr="003E6BC5">
        <w:rPr>
          <w:rFonts w:ascii="Arial" w:hAnsi="Arial" w:cs="Arial"/>
        </w:rPr>
        <w:t>1</w:t>
      </w:r>
      <w:r w:rsidR="003E6BC5" w:rsidRPr="003E6BC5">
        <w:rPr>
          <w:rFonts w:ascii="Arial" w:hAnsi="Arial" w:cs="Arial"/>
        </w:rPr>
        <w:t>6</w:t>
      </w:r>
      <w:r w:rsidRPr="003E6BC5">
        <w:rPr>
          <w:rFonts w:ascii="Arial" w:hAnsi="Arial" w:cs="Arial"/>
        </w:rPr>
        <w:t>/201</w:t>
      </w:r>
      <w:r w:rsidR="003E6BC5" w:rsidRPr="003E6BC5">
        <w:rPr>
          <w:rFonts w:ascii="Arial" w:hAnsi="Arial" w:cs="Arial"/>
        </w:rPr>
        <w:t>9</w:t>
      </w:r>
      <w:r w:rsidRPr="003E6BC5">
        <w:rPr>
          <w:rFonts w:ascii="Arial" w:hAnsi="Arial" w:cs="Arial"/>
        </w:rPr>
        <w:t xml:space="preserve"> Zásady pro poskytování individuálních dotací z rozpočtu Olomouckého kraje v roce 20</w:t>
      </w:r>
      <w:r w:rsidR="003E6BC5" w:rsidRPr="003E6BC5">
        <w:rPr>
          <w:rFonts w:ascii="Arial" w:hAnsi="Arial" w:cs="Arial"/>
        </w:rPr>
        <w:t>20</w:t>
      </w:r>
      <w:r w:rsidRPr="003E6BC5">
        <w:rPr>
          <w:rFonts w:ascii="Arial" w:hAnsi="Arial" w:cs="Arial"/>
        </w:rPr>
        <w:t xml:space="preserve"> (dále jen „Zásady“).</w:t>
      </w:r>
      <w:r w:rsidRPr="00B613C5">
        <w:rPr>
          <w:rFonts w:ascii="Arial" w:hAnsi="Arial" w:cs="Arial"/>
        </w:rPr>
        <w:t xml:space="preserve"> </w:t>
      </w:r>
    </w:p>
    <w:p w:rsidR="00B613C5" w:rsidRDefault="00B613C5" w:rsidP="00B613C5">
      <w:pPr>
        <w:jc w:val="both"/>
        <w:rPr>
          <w:rFonts w:ascii="Arial" w:hAnsi="Arial" w:cs="Arial"/>
        </w:rPr>
      </w:pPr>
    </w:p>
    <w:p w:rsidR="00B613C5" w:rsidRDefault="007278B4" w:rsidP="00B613C5">
      <w:pPr>
        <w:jc w:val="both"/>
        <w:rPr>
          <w:rFonts w:ascii="Arial" w:hAnsi="Arial" w:cs="Arial"/>
        </w:rPr>
      </w:pPr>
      <w:r>
        <w:rPr>
          <w:rFonts w:ascii="Arial" w:hAnsi="Arial" w:cs="Arial"/>
        </w:rPr>
        <w:t>Zastupitelstvu Olomouckého kraje (dále jen „ZOK“) je předkládána následující žádost</w:t>
      </w:r>
      <w:r>
        <w:rPr>
          <w:rFonts w:ascii="Arial" w:hAnsi="Arial" w:cs="Arial"/>
        </w:rPr>
        <w:br/>
        <w:t>o poskytnutí individuální dotace v oblasti sociální</w:t>
      </w:r>
      <w:r w:rsidR="00B613C5">
        <w:rPr>
          <w:rFonts w:ascii="Arial" w:hAnsi="Arial" w:cs="Arial"/>
        </w:rPr>
        <w:t>:</w:t>
      </w:r>
    </w:p>
    <w:p w:rsidR="00550282" w:rsidRPr="00550282" w:rsidRDefault="00550282" w:rsidP="00550282">
      <w:pPr>
        <w:jc w:val="both"/>
        <w:rPr>
          <w:rFonts w:ascii="Arial" w:hAnsi="Arial" w:cs="Arial"/>
          <w:b/>
          <w:sz w:val="28"/>
          <w:szCs w:val="28"/>
        </w:rPr>
      </w:pPr>
    </w:p>
    <w:p w:rsidR="00550282" w:rsidRPr="00550282" w:rsidRDefault="00550282" w:rsidP="00550282">
      <w:pPr>
        <w:spacing w:before="120"/>
        <w:contextualSpacing/>
        <w:jc w:val="both"/>
        <w:rPr>
          <w:rFonts w:ascii="Arial" w:hAnsi="Arial" w:cs="Arial"/>
        </w:rPr>
      </w:pPr>
      <w:r w:rsidRPr="00550282">
        <w:rPr>
          <w:rFonts w:ascii="Arial" w:hAnsi="Arial" w:cs="Arial"/>
          <w:b/>
        </w:rPr>
        <w:t xml:space="preserve">Žadatel: </w:t>
      </w:r>
      <w:r w:rsidRPr="00550282">
        <w:rPr>
          <w:rFonts w:ascii="Arial" w:hAnsi="Arial" w:cs="Arial"/>
          <w:b/>
          <w:u w:val="single"/>
        </w:rPr>
        <w:t>Benjamín, příspěvková organizace Moravskoslezského kraje</w:t>
      </w:r>
      <w:r w:rsidRPr="00550282">
        <w:rPr>
          <w:rFonts w:ascii="Arial" w:hAnsi="Arial" w:cs="Arial"/>
        </w:rPr>
        <w:t xml:space="preserve">,                             </w:t>
      </w:r>
    </w:p>
    <w:p w:rsidR="00550282" w:rsidRPr="00550282" w:rsidRDefault="00550282" w:rsidP="00550282">
      <w:pPr>
        <w:spacing w:before="120"/>
        <w:contextualSpacing/>
        <w:jc w:val="both"/>
        <w:rPr>
          <w:rFonts w:ascii="Arial" w:hAnsi="Arial" w:cs="Arial"/>
        </w:rPr>
      </w:pPr>
      <w:r w:rsidRPr="00550282">
        <w:rPr>
          <w:rFonts w:ascii="Arial" w:hAnsi="Arial" w:cs="Arial"/>
        </w:rPr>
        <w:t xml:space="preserve">               Modrá 1705, Petřvald, 735 41, IČO: 0847461</w:t>
      </w:r>
    </w:p>
    <w:p w:rsidR="00550282" w:rsidRPr="00550282" w:rsidRDefault="00550282" w:rsidP="00550282">
      <w:pPr>
        <w:jc w:val="both"/>
        <w:rPr>
          <w:rFonts w:ascii="Arial" w:hAnsi="Arial" w:cs="Arial"/>
        </w:rPr>
      </w:pPr>
    </w:p>
    <w:p w:rsidR="00550282" w:rsidRPr="00550282" w:rsidRDefault="00550282" w:rsidP="00550282">
      <w:pPr>
        <w:ind w:left="-142" w:firstLine="142"/>
        <w:jc w:val="both"/>
        <w:rPr>
          <w:rFonts w:ascii="Arial" w:hAnsi="Arial" w:cs="Arial"/>
        </w:rPr>
      </w:pPr>
      <w:r w:rsidRPr="00550282">
        <w:rPr>
          <w:rFonts w:ascii="Arial" w:hAnsi="Arial" w:cs="Arial"/>
          <w:b/>
        </w:rPr>
        <w:t xml:space="preserve">Název projektu: </w:t>
      </w:r>
      <w:r w:rsidRPr="00550282">
        <w:rPr>
          <w:rFonts w:ascii="Arial" w:hAnsi="Arial" w:cs="Arial"/>
        </w:rPr>
        <w:t xml:space="preserve">Zajištění podpory dítěti s poruchou </w:t>
      </w:r>
      <w:r w:rsidR="00C62C33">
        <w:rPr>
          <w:rFonts w:ascii="Arial" w:hAnsi="Arial" w:cs="Arial"/>
        </w:rPr>
        <w:t>PAS</w:t>
      </w:r>
    </w:p>
    <w:p w:rsidR="00550282" w:rsidRPr="00550282" w:rsidRDefault="00550282" w:rsidP="00550282">
      <w:pPr>
        <w:spacing w:before="120"/>
        <w:contextualSpacing/>
        <w:jc w:val="both"/>
        <w:rPr>
          <w:rFonts w:ascii="Arial" w:hAnsi="Arial" w:cs="Arial"/>
        </w:rPr>
      </w:pPr>
      <w:r w:rsidRPr="00550282">
        <w:rPr>
          <w:rFonts w:ascii="Arial" w:hAnsi="Arial" w:cs="Arial"/>
          <w:b/>
        </w:rPr>
        <w:t>Termín doručení:</w:t>
      </w:r>
      <w:r w:rsidRPr="00550282">
        <w:rPr>
          <w:rFonts w:ascii="Arial" w:hAnsi="Arial" w:cs="Arial"/>
        </w:rPr>
        <w:t xml:space="preserve"> 20. 2. 2020 (ve VFP), 4. 3. 2020 (v listinné podobě)</w:t>
      </w:r>
    </w:p>
    <w:p w:rsidR="00550282" w:rsidRPr="00550282" w:rsidRDefault="00550282" w:rsidP="00550282">
      <w:pPr>
        <w:widowControl w:val="0"/>
        <w:autoSpaceDE w:val="0"/>
        <w:autoSpaceDN w:val="0"/>
        <w:adjustRightInd w:val="0"/>
        <w:spacing w:before="120" w:after="120"/>
        <w:jc w:val="both"/>
        <w:rPr>
          <w:rFonts w:ascii="Arial" w:hAnsi="Arial" w:cs="Arial"/>
          <w:b/>
        </w:rPr>
      </w:pPr>
      <w:r w:rsidRPr="00550282">
        <w:rPr>
          <w:rFonts w:ascii="Arial" w:hAnsi="Arial" w:cs="Arial"/>
          <w:b/>
        </w:rPr>
        <w:t xml:space="preserve">Stručný popis projektu - neinvestiční: </w:t>
      </w:r>
    </w:p>
    <w:p w:rsidR="00550282" w:rsidRPr="00550282" w:rsidRDefault="00550282" w:rsidP="00550282">
      <w:pPr>
        <w:widowControl w:val="0"/>
        <w:autoSpaceDE w:val="0"/>
        <w:autoSpaceDN w:val="0"/>
        <w:adjustRightInd w:val="0"/>
        <w:spacing w:before="120" w:after="120"/>
        <w:jc w:val="both"/>
        <w:rPr>
          <w:rFonts w:ascii="Arial" w:hAnsi="Arial" w:cs="Arial"/>
        </w:rPr>
      </w:pPr>
      <w:r w:rsidRPr="00550282">
        <w:rPr>
          <w:rFonts w:ascii="Arial" w:eastAsiaTheme="minorHAnsi" w:hAnsi="Arial" w:cs="Arial"/>
          <w:lang w:eastAsia="en-US"/>
        </w:rPr>
        <w:t>Zajištění podpory dítěti s poruchou autistického spektra z důvodu neexistující vhodné pobytové služby v Olomouckém kraji.</w:t>
      </w:r>
    </w:p>
    <w:p w:rsidR="00550282" w:rsidRPr="00550282" w:rsidRDefault="00550282" w:rsidP="006A68C6">
      <w:pPr>
        <w:tabs>
          <w:tab w:val="right" w:pos="9072"/>
        </w:tabs>
        <w:spacing w:before="120" w:after="120"/>
        <w:contextualSpacing/>
        <w:jc w:val="right"/>
        <w:rPr>
          <w:rFonts w:ascii="Arial" w:hAnsi="Arial" w:cs="Arial"/>
        </w:rPr>
      </w:pPr>
      <w:r w:rsidRPr="00550282">
        <w:rPr>
          <w:rFonts w:ascii="Arial" w:hAnsi="Arial" w:cs="Arial"/>
          <w:b/>
        </w:rPr>
        <w:t>Celkové výdaje realizované akce/projektu</w:t>
      </w:r>
      <w:r w:rsidRPr="00550282">
        <w:rPr>
          <w:rFonts w:ascii="Arial" w:hAnsi="Arial" w:cs="Arial"/>
        </w:rPr>
        <w:t>:</w:t>
      </w:r>
      <w:r w:rsidRPr="00550282">
        <w:rPr>
          <w:rFonts w:ascii="Arial" w:hAnsi="Arial" w:cs="Arial"/>
        </w:rPr>
        <w:tab/>
      </w:r>
      <w:r w:rsidR="006A68C6">
        <w:rPr>
          <w:rFonts w:ascii="Arial" w:hAnsi="Arial" w:cs="Arial"/>
        </w:rPr>
        <w:t xml:space="preserve">                  </w:t>
      </w:r>
      <w:r w:rsidRPr="00550282">
        <w:rPr>
          <w:rFonts w:ascii="Arial" w:hAnsi="Arial" w:cs="Arial"/>
        </w:rPr>
        <w:t>862 000 Kč</w:t>
      </w:r>
    </w:p>
    <w:p w:rsidR="00550282" w:rsidRPr="00550282" w:rsidRDefault="00550282" w:rsidP="006A68C6">
      <w:pPr>
        <w:tabs>
          <w:tab w:val="right" w:pos="9072"/>
        </w:tabs>
        <w:spacing w:before="120" w:after="120"/>
        <w:contextualSpacing/>
        <w:jc w:val="right"/>
        <w:rPr>
          <w:rFonts w:ascii="Arial" w:hAnsi="Arial" w:cs="Arial"/>
          <w:b/>
        </w:rPr>
      </w:pPr>
      <w:r w:rsidRPr="00550282">
        <w:rPr>
          <w:rFonts w:ascii="Arial" w:hAnsi="Arial" w:cs="Arial"/>
          <w:b/>
        </w:rPr>
        <w:t>Výše požadované dotace z rozpočtu Olomouckého kraje: (63,80 %)</w:t>
      </w:r>
      <w:r w:rsidRPr="00550282">
        <w:rPr>
          <w:rFonts w:ascii="Arial" w:hAnsi="Arial" w:cs="Arial"/>
          <w:b/>
        </w:rPr>
        <w:tab/>
      </w:r>
      <w:r w:rsidR="006A68C6">
        <w:rPr>
          <w:rFonts w:ascii="Arial" w:hAnsi="Arial" w:cs="Arial"/>
          <w:b/>
        </w:rPr>
        <w:t xml:space="preserve">  </w:t>
      </w:r>
      <w:r w:rsidRPr="00550282">
        <w:rPr>
          <w:rFonts w:ascii="Arial" w:hAnsi="Arial" w:cs="Arial"/>
          <w:b/>
        </w:rPr>
        <w:t>550 000 Kč</w:t>
      </w:r>
    </w:p>
    <w:p w:rsidR="00550282" w:rsidRPr="00550282" w:rsidRDefault="00550282" w:rsidP="006A68C6">
      <w:pPr>
        <w:tabs>
          <w:tab w:val="left" w:pos="1134"/>
          <w:tab w:val="right" w:pos="9072"/>
        </w:tabs>
        <w:spacing w:before="120" w:after="120"/>
        <w:contextualSpacing/>
        <w:jc w:val="right"/>
        <w:rPr>
          <w:rFonts w:ascii="Arial" w:hAnsi="Arial" w:cs="Arial"/>
        </w:rPr>
      </w:pPr>
      <w:r w:rsidRPr="00550282">
        <w:rPr>
          <w:rFonts w:ascii="Arial" w:hAnsi="Arial" w:cs="Arial"/>
        </w:rPr>
        <w:t xml:space="preserve">Vlastní zdroje:                                                                                      </w:t>
      </w:r>
      <w:r w:rsidR="006A68C6">
        <w:rPr>
          <w:rFonts w:ascii="Arial" w:hAnsi="Arial" w:cs="Arial"/>
        </w:rPr>
        <w:t xml:space="preserve">        </w:t>
      </w:r>
      <w:r w:rsidRPr="00550282">
        <w:rPr>
          <w:rFonts w:ascii="Arial" w:hAnsi="Arial" w:cs="Arial"/>
        </w:rPr>
        <w:t xml:space="preserve"> 312 000 Kč</w:t>
      </w:r>
      <w:r w:rsidRPr="00550282">
        <w:rPr>
          <w:rFonts w:ascii="Arial" w:hAnsi="Arial" w:cs="Arial"/>
        </w:rPr>
        <w:tab/>
      </w:r>
    </w:p>
    <w:p w:rsidR="00550282" w:rsidRPr="00550282" w:rsidRDefault="00550282" w:rsidP="00550282">
      <w:pPr>
        <w:spacing w:before="120" w:after="120"/>
        <w:contextualSpacing/>
        <w:jc w:val="both"/>
        <w:rPr>
          <w:rFonts w:ascii="Arial" w:hAnsi="Arial" w:cs="Arial"/>
          <w:b/>
          <w:u w:val="single"/>
        </w:rPr>
      </w:pPr>
    </w:p>
    <w:p w:rsidR="00550282" w:rsidRPr="00550282" w:rsidRDefault="00550282" w:rsidP="00550282">
      <w:pPr>
        <w:spacing w:before="120" w:after="120"/>
        <w:contextualSpacing/>
        <w:jc w:val="both"/>
        <w:rPr>
          <w:rFonts w:ascii="Arial" w:hAnsi="Arial" w:cs="Arial"/>
          <w:i/>
        </w:rPr>
      </w:pPr>
      <w:r w:rsidRPr="00550282">
        <w:rPr>
          <w:rFonts w:ascii="Arial" w:hAnsi="Arial" w:cs="Arial"/>
          <w:i/>
        </w:rPr>
        <w:t>(Doplňující informace: V  roce 2019 podána žádost o individuální dotaci na projekt: Zajištění podpory dítěti s poruchou autistického spektra ve výši 480 000 Kč, podpořeno ve výši 480 000 Kč)</w:t>
      </w:r>
    </w:p>
    <w:p w:rsidR="00550282" w:rsidRPr="00550282" w:rsidRDefault="00550282" w:rsidP="00550282">
      <w:pPr>
        <w:spacing w:before="120" w:after="120"/>
        <w:contextualSpacing/>
        <w:jc w:val="both"/>
        <w:rPr>
          <w:rFonts w:ascii="Arial" w:hAnsi="Arial" w:cs="Arial"/>
          <w:b/>
          <w:i/>
          <w:u w:val="single"/>
        </w:rPr>
      </w:pPr>
    </w:p>
    <w:p w:rsidR="00550282" w:rsidRPr="00550282" w:rsidRDefault="00550282" w:rsidP="00550282">
      <w:pPr>
        <w:tabs>
          <w:tab w:val="right" w:pos="9072"/>
        </w:tabs>
        <w:spacing w:before="120" w:after="120"/>
        <w:contextualSpacing/>
        <w:jc w:val="both"/>
        <w:rPr>
          <w:rFonts w:ascii="Arial" w:hAnsi="Arial" w:cs="Arial"/>
          <w:b/>
        </w:rPr>
      </w:pPr>
      <w:r w:rsidRPr="00550282">
        <w:rPr>
          <w:rFonts w:ascii="Arial" w:hAnsi="Arial" w:cs="Arial"/>
          <w:b/>
        </w:rPr>
        <w:t xml:space="preserve">Termín realizace:   1. 1. 2020 – 31. 12. 2020           </w:t>
      </w:r>
    </w:p>
    <w:p w:rsidR="00550282" w:rsidRPr="00550282" w:rsidRDefault="00550282" w:rsidP="00550282">
      <w:pPr>
        <w:tabs>
          <w:tab w:val="right" w:pos="9072"/>
        </w:tabs>
        <w:spacing w:before="120" w:after="120"/>
        <w:contextualSpacing/>
        <w:jc w:val="both"/>
        <w:rPr>
          <w:rFonts w:ascii="Arial" w:hAnsi="Arial" w:cs="Arial"/>
          <w:b/>
        </w:rPr>
      </w:pPr>
      <w:r w:rsidRPr="00550282">
        <w:rPr>
          <w:rFonts w:ascii="Arial" w:hAnsi="Arial" w:cs="Arial"/>
          <w:b/>
        </w:rPr>
        <w:t xml:space="preserve">Dotace bude použita na:  </w:t>
      </w:r>
    </w:p>
    <w:p w:rsidR="00550282" w:rsidRPr="00550282" w:rsidRDefault="00550282" w:rsidP="00550282">
      <w:pPr>
        <w:numPr>
          <w:ilvl w:val="0"/>
          <w:numId w:val="37"/>
        </w:numPr>
        <w:tabs>
          <w:tab w:val="right" w:pos="9072"/>
        </w:tabs>
        <w:spacing w:before="120" w:after="120"/>
        <w:contextualSpacing/>
        <w:jc w:val="both"/>
        <w:rPr>
          <w:rFonts w:ascii="Arial" w:hAnsi="Arial" w:cs="Arial"/>
        </w:rPr>
      </w:pPr>
      <w:r w:rsidRPr="00550282">
        <w:rPr>
          <w:rFonts w:ascii="Arial" w:hAnsi="Arial" w:cs="Arial"/>
        </w:rPr>
        <w:t>mzdy a odvody zaměstnanců</w:t>
      </w:r>
    </w:p>
    <w:p w:rsidR="00550282" w:rsidRPr="00550282" w:rsidRDefault="00550282" w:rsidP="00550282">
      <w:pPr>
        <w:numPr>
          <w:ilvl w:val="0"/>
          <w:numId w:val="37"/>
        </w:numPr>
        <w:tabs>
          <w:tab w:val="right" w:pos="9072"/>
        </w:tabs>
        <w:spacing w:before="120" w:after="120"/>
        <w:contextualSpacing/>
        <w:jc w:val="both"/>
        <w:rPr>
          <w:rFonts w:ascii="Arial" w:hAnsi="Arial" w:cs="Arial"/>
        </w:rPr>
      </w:pPr>
      <w:r w:rsidRPr="00550282">
        <w:rPr>
          <w:rFonts w:ascii="Arial" w:hAnsi="Arial" w:cs="Arial"/>
        </w:rPr>
        <w:t>energie</w:t>
      </w:r>
    </w:p>
    <w:p w:rsidR="00550282" w:rsidRPr="00550282" w:rsidRDefault="00550282" w:rsidP="00550282">
      <w:pPr>
        <w:tabs>
          <w:tab w:val="right" w:pos="9072"/>
        </w:tabs>
        <w:spacing w:before="120" w:after="120"/>
        <w:jc w:val="both"/>
        <w:rPr>
          <w:rFonts w:ascii="Arial" w:hAnsi="Arial" w:cs="Arial"/>
        </w:rPr>
      </w:pPr>
    </w:p>
    <w:p w:rsidR="00550282" w:rsidRPr="00550282" w:rsidRDefault="00550282" w:rsidP="00550282">
      <w:pPr>
        <w:numPr>
          <w:ilvl w:val="0"/>
          <w:numId w:val="38"/>
        </w:numPr>
        <w:contextualSpacing/>
        <w:jc w:val="both"/>
        <w:rPr>
          <w:rFonts w:ascii="Arial" w:hAnsi="Arial"/>
          <w:b/>
          <w:u w:val="single"/>
          <w:lang w:eastAsia="en-US"/>
        </w:rPr>
      </w:pPr>
      <w:r w:rsidRPr="00550282">
        <w:rPr>
          <w:rFonts w:ascii="Arial" w:hAnsi="Arial"/>
          <w:b/>
          <w:u w:val="single"/>
          <w:lang w:eastAsia="en-US"/>
        </w:rPr>
        <w:t>Posouzení žádosti a jejího účelu z pohledu naplnění podmínek pro poskytnutí individuální dotace</w:t>
      </w:r>
    </w:p>
    <w:p w:rsidR="00550282" w:rsidRPr="00550282" w:rsidRDefault="00550282" w:rsidP="00550282">
      <w:pPr>
        <w:spacing w:before="120" w:after="120"/>
        <w:contextualSpacing/>
        <w:jc w:val="both"/>
        <w:rPr>
          <w:rFonts w:ascii="Arial" w:hAnsi="Arial" w:cs="Arial"/>
          <w:strike/>
        </w:rPr>
      </w:pPr>
      <w:r w:rsidRPr="00550282">
        <w:rPr>
          <w:rFonts w:ascii="Arial" w:hAnsi="Arial" w:cs="Arial"/>
        </w:rPr>
        <w:t>Na základě aktuální potřeby řešení nepříznivé sociální situace dítěte s autismem, kterou v danou chvíli nebylo možné z kapacitních důvodů řešit v rámci sociálních služeb OK, došlo k dohodě s Moravskoslezským krajem na zajištění poskytování pobytové sociální služby v příspěvkové organizaci MSK Benjamin. OK intenzivně pracuje na zajištění dostupnosti specializované pobytové služby pro osoby s </w:t>
      </w:r>
      <w:proofErr w:type="spellStart"/>
      <w:r w:rsidRPr="00550282">
        <w:rPr>
          <w:rFonts w:ascii="Arial" w:hAnsi="Arial" w:cs="Arial"/>
        </w:rPr>
        <w:t>nízkofunkčním</w:t>
      </w:r>
      <w:proofErr w:type="spellEnd"/>
      <w:r w:rsidRPr="00550282">
        <w:rPr>
          <w:rFonts w:ascii="Arial" w:hAnsi="Arial" w:cs="Arial"/>
        </w:rPr>
        <w:t xml:space="preserve"> autismem (děti a dospělé); vzhledem ke stavu přípravy a realizace projektu potřeba zajištění dostupnosti služby v </w:t>
      </w:r>
      <w:proofErr w:type="spellStart"/>
      <w:proofErr w:type="gramStart"/>
      <w:r w:rsidRPr="00550282">
        <w:rPr>
          <w:rFonts w:ascii="Arial" w:hAnsi="Arial" w:cs="Arial"/>
        </w:rPr>
        <w:t>p.o</w:t>
      </w:r>
      <w:proofErr w:type="spellEnd"/>
      <w:r w:rsidRPr="00550282">
        <w:rPr>
          <w:rFonts w:ascii="Arial" w:hAnsi="Arial" w:cs="Arial"/>
        </w:rPr>
        <w:t>.</w:t>
      </w:r>
      <w:proofErr w:type="gramEnd"/>
      <w:r w:rsidRPr="00550282">
        <w:rPr>
          <w:rFonts w:ascii="Arial" w:hAnsi="Arial" w:cs="Arial"/>
        </w:rPr>
        <w:t xml:space="preserve"> Benjamin s finanční podporou OK trvá. Význam a výjimečnost akce/projektu spočívá v povinnosti kraje činit všechny kroky k zajištění dostupnosti konkrétní specializované sociální služby. </w:t>
      </w:r>
    </w:p>
    <w:p w:rsidR="00550282" w:rsidRPr="00550282" w:rsidRDefault="00550282" w:rsidP="00550282">
      <w:pPr>
        <w:spacing w:before="120" w:after="120"/>
        <w:contextualSpacing/>
        <w:jc w:val="both"/>
        <w:rPr>
          <w:rFonts w:ascii="Arial" w:hAnsi="Arial" w:cs="Arial"/>
          <w:color w:val="FF0000"/>
        </w:rPr>
      </w:pPr>
    </w:p>
    <w:p w:rsidR="00550282" w:rsidRDefault="00550282" w:rsidP="00550282">
      <w:pPr>
        <w:jc w:val="both"/>
        <w:rPr>
          <w:rFonts w:ascii="Arial" w:hAnsi="Arial"/>
          <w:b/>
          <w:lang w:eastAsia="en-US"/>
        </w:rPr>
      </w:pPr>
      <w:r w:rsidRPr="00550282">
        <w:rPr>
          <w:rFonts w:ascii="Arial" w:hAnsi="Arial"/>
          <w:b/>
          <w:lang w:eastAsia="en-US"/>
        </w:rPr>
        <w:t>Žádost</w:t>
      </w:r>
      <w:r w:rsidRPr="00550282">
        <w:rPr>
          <w:rFonts w:ascii="Arial" w:hAnsi="Arial"/>
          <w:lang w:eastAsia="en-US"/>
        </w:rPr>
        <w:t xml:space="preserve"> </w:t>
      </w:r>
      <w:r w:rsidRPr="00550282">
        <w:rPr>
          <w:rFonts w:ascii="Arial" w:hAnsi="Arial"/>
          <w:b/>
          <w:lang w:eastAsia="en-US"/>
        </w:rPr>
        <w:t>naplňuje odstavec 1 Zásad – neoprávněný žadatel ve vyhlášených dotačních programech (Program finanční podpory poskytování sociálních služeb v OK); nenaplněný účel vyhlášeného dotačního programu - nepodporované aktivity (Dotační program pro sociální oblast).</w:t>
      </w:r>
    </w:p>
    <w:p w:rsidR="007278B4" w:rsidRPr="00550282" w:rsidRDefault="007278B4" w:rsidP="00550282">
      <w:pPr>
        <w:jc w:val="both"/>
        <w:rPr>
          <w:rFonts w:ascii="Arial" w:hAnsi="Arial"/>
          <w:b/>
          <w:lang w:eastAsia="en-US"/>
        </w:rPr>
      </w:pPr>
    </w:p>
    <w:p w:rsidR="00550282" w:rsidRPr="00550282" w:rsidRDefault="00550282" w:rsidP="00550282">
      <w:pPr>
        <w:jc w:val="both"/>
        <w:rPr>
          <w:rFonts w:ascii="Arial" w:hAnsi="Arial"/>
          <w:b/>
          <w:lang w:eastAsia="en-US"/>
        </w:rPr>
      </w:pPr>
      <w:r w:rsidRPr="00550282">
        <w:rPr>
          <w:rFonts w:ascii="Arial" w:hAnsi="Arial"/>
          <w:b/>
          <w:lang w:eastAsia="en-US"/>
        </w:rPr>
        <w:t xml:space="preserve"> </w:t>
      </w:r>
    </w:p>
    <w:p w:rsidR="00550282" w:rsidRPr="00550282" w:rsidRDefault="00550282" w:rsidP="00550282">
      <w:pPr>
        <w:numPr>
          <w:ilvl w:val="0"/>
          <w:numId w:val="38"/>
        </w:numPr>
        <w:contextualSpacing/>
        <w:jc w:val="both"/>
        <w:rPr>
          <w:rFonts w:ascii="Arial" w:hAnsi="Arial"/>
          <w:b/>
          <w:u w:val="single"/>
          <w:lang w:eastAsia="en-US"/>
        </w:rPr>
      </w:pPr>
      <w:r w:rsidRPr="00550282">
        <w:rPr>
          <w:rFonts w:ascii="Arial" w:hAnsi="Arial"/>
          <w:b/>
          <w:u w:val="single"/>
          <w:lang w:eastAsia="en-US"/>
        </w:rPr>
        <w:lastRenderedPageBreak/>
        <w:t>Posouzení formálních náležitostí žádosti o individuální dotaci</w:t>
      </w:r>
    </w:p>
    <w:p w:rsidR="00550282" w:rsidRPr="00550282" w:rsidRDefault="00550282" w:rsidP="00550282">
      <w:pPr>
        <w:jc w:val="both"/>
        <w:rPr>
          <w:rFonts w:ascii="Arial" w:hAnsi="Arial"/>
          <w:color w:val="FF0000"/>
          <w:lang w:eastAsia="en-US"/>
        </w:rPr>
      </w:pPr>
      <w:r w:rsidRPr="00550282">
        <w:rPr>
          <w:rFonts w:ascii="Arial" w:hAnsi="Arial"/>
          <w:lang w:eastAsia="en-US"/>
        </w:rPr>
        <w:t xml:space="preserve">Žádost naplňuje odstavec odst. 4 Zásad - Žádost byla doručena v termínu a požadovanou formou. </w:t>
      </w:r>
    </w:p>
    <w:p w:rsidR="00550282" w:rsidRPr="00550282" w:rsidRDefault="00550282" w:rsidP="00550282">
      <w:pPr>
        <w:jc w:val="both"/>
        <w:rPr>
          <w:rFonts w:ascii="Arial" w:hAnsi="Arial"/>
          <w:lang w:eastAsia="en-US"/>
        </w:rPr>
      </w:pPr>
    </w:p>
    <w:p w:rsidR="00550282" w:rsidRPr="00550282" w:rsidRDefault="00550282" w:rsidP="00550282">
      <w:pPr>
        <w:numPr>
          <w:ilvl w:val="0"/>
          <w:numId w:val="38"/>
        </w:numPr>
        <w:contextualSpacing/>
        <w:jc w:val="both"/>
        <w:rPr>
          <w:rFonts w:ascii="Arial" w:hAnsi="Arial"/>
          <w:b/>
          <w:u w:val="single"/>
          <w:lang w:eastAsia="en-US"/>
        </w:rPr>
      </w:pPr>
      <w:r w:rsidRPr="00550282">
        <w:rPr>
          <w:rFonts w:ascii="Arial" w:hAnsi="Arial"/>
          <w:b/>
          <w:u w:val="single"/>
          <w:lang w:eastAsia="en-US"/>
        </w:rPr>
        <w:t>Posouzení žádosti a jejího účelu z pohledu naplnění podmínky významnosti akce/projektu – výjimečnost akce/projektu</w:t>
      </w:r>
    </w:p>
    <w:p w:rsidR="00550282" w:rsidRPr="00550282" w:rsidRDefault="00550282" w:rsidP="00550282">
      <w:pPr>
        <w:jc w:val="both"/>
        <w:rPr>
          <w:rFonts w:ascii="Arial" w:hAnsi="Arial"/>
          <w:lang w:eastAsia="en-US"/>
        </w:rPr>
      </w:pPr>
      <w:r w:rsidRPr="00550282">
        <w:rPr>
          <w:rFonts w:ascii="Arial" w:hAnsi="Arial"/>
          <w:lang w:eastAsia="en-US"/>
        </w:rPr>
        <w:t xml:space="preserve">Žádost naplňuje odst. 5 Zásad  - mimořádný projekt hodný zvláštního zřetele. </w:t>
      </w:r>
    </w:p>
    <w:p w:rsidR="00550282" w:rsidRDefault="00550282" w:rsidP="00550282">
      <w:pPr>
        <w:jc w:val="both"/>
        <w:rPr>
          <w:rFonts w:ascii="Arial" w:hAnsi="Arial" w:cs="Arial"/>
        </w:rPr>
      </w:pPr>
    </w:p>
    <w:p w:rsidR="00550282" w:rsidRPr="00550282" w:rsidRDefault="00550282" w:rsidP="00550282">
      <w:pPr>
        <w:jc w:val="both"/>
        <w:rPr>
          <w:rFonts w:ascii="Arial" w:hAnsi="Arial"/>
          <w:lang w:eastAsia="en-US"/>
        </w:rPr>
      </w:pPr>
      <w:r w:rsidRPr="00531E2D">
        <w:rPr>
          <w:rFonts w:ascii="Arial" w:hAnsi="Arial" w:cs="Arial"/>
        </w:rPr>
        <w:t xml:space="preserve">Zpracovatel informuje ROK o skutečnosti, že poskytnutí dotace žadateli </w:t>
      </w:r>
      <w:r>
        <w:rPr>
          <w:rFonts w:ascii="Arial" w:hAnsi="Arial" w:cs="Arial"/>
        </w:rPr>
        <w:t>Benjamín, příspěvková organizace Moravskoslezského kraje</w:t>
      </w:r>
      <w:r w:rsidRPr="00EE78CB">
        <w:rPr>
          <w:rFonts w:ascii="Arial" w:hAnsi="Arial" w:cs="Arial"/>
        </w:rPr>
        <w:t>,</w:t>
      </w:r>
      <w:r>
        <w:rPr>
          <w:rFonts w:ascii="Arial" w:hAnsi="Arial" w:cs="Arial"/>
        </w:rPr>
        <w:t xml:space="preserve"> bu</w:t>
      </w:r>
      <w:r w:rsidRPr="00531E2D">
        <w:rPr>
          <w:rFonts w:ascii="Arial" w:hAnsi="Arial" w:cs="Arial"/>
        </w:rPr>
        <w:t xml:space="preserve">de v režimu podpory malého rozsahu (de </w:t>
      </w:r>
      <w:proofErr w:type="spellStart"/>
      <w:r w:rsidRPr="00531E2D">
        <w:rPr>
          <w:rFonts w:ascii="Arial" w:hAnsi="Arial" w:cs="Arial"/>
        </w:rPr>
        <w:t>minimis</w:t>
      </w:r>
      <w:proofErr w:type="spellEnd"/>
      <w:r w:rsidRPr="00531E2D">
        <w:rPr>
          <w:rFonts w:ascii="Arial" w:hAnsi="Arial" w:cs="Arial"/>
        </w:rPr>
        <w:t>). Žadatel má dostatečný limit pro čerpání uvedené dotace</w:t>
      </w:r>
      <w:r>
        <w:rPr>
          <w:rFonts w:ascii="Arial" w:hAnsi="Arial" w:cs="Arial"/>
        </w:rPr>
        <w:t>.</w:t>
      </w:r>
    </w:p>
    <w:p w:rsidR="00550282" w:rsidRDefault="00550282" w:rsidP="00550282">
      <w:pPr>
        <w:contextualSpacing/>
        <w:jc w:val="both"/>
        <w:rPr>
          <w:rFonts w:ascii="Arial" w:hAnsi="Arial"/>
          <w:b/>
          <w:u w:val="single"/>
          <w:lang w:eastAsia="en-US"/>
        </w:rPr>
      </w:pPr>
    </w:p>
    <w:p w:rsidR="005C6852" w:rsidRDefault="005C6852" w:rsidP="00550282">
      <w:pPr>
        <w:contextualSpacing/>
        <w:jc w:val="both"/>
        <w:rPr>
          <w:rFonts w:ascii="Arial" w:hAnsi="Arial"/>
          <w:b/>
          <w:u w:val="single"/>
          <w:lang w:eastAsia="en-US"/>
        </w:rPr>
      </w:pPr>
    </w:p>
    <w:p w:rsidR="00550282" w:rsidRPr="00550282" w:rsidRDefault="00550282" w:rsidP="00550282">
      <w:pPr>
        <w:contextualSpacing/>
        <w:jc w:val="both"/>
        <w:rPr>
          <w:rFonts w:ascii="Arial" w:hAnsi="Arial"/>
          <w:b/>
          <w:u w:val="single"/>
          <w:lang w:eastAsia="en-US"/>
        </w:rPr>
      </w:pPr>
      <w:r w:rsidRPr="00550282">
        <w:rPr>
          <w:rFonts w:ascii="Arial" w:hAnsi="Arial"/>
          <w:b/>
          <w:u w:val="single"/>
          <w:lang w:eastAsia="en-US"/>
        </w:rPr>
        <w:t>Závěr:</w:t>
      </w:r>
    </w:p>
    <w:p w:rsidR="00550282" w:rsidRDefault="00550282" w:rsidP="006A68C6">
      <w:pPr>
        <w:contextualSpacing/>
        <w:jc w:val="both"/>
        <w:rPr>
          <w:rFonts w:ascii="Arial" w:hAnsi="Arial" w:cs="Arial"/>
          <w:b/>
        </w:rPr>
      </w:pPr>
      <w:r w:rsidRPr="00550282">
        <w:rPr>
          <w:rFonts w:ascii="Arial" w:hAnsi="Arial" w:cs="Arial"/>
          <w:b/>
        </w:rPr>
        <w:t xml:space="preserve">Návrh administrátora: VYHOVĚT ve výši 550 000 Kč </w:t>
      </w:r>
    </w:p>
    <w:p w:rsidR="006114E1" w:rsidRPr="00550282" w:rsidRDefault="006114E1" w:rsidP="006A68C6">
      <w:pPr>
        <w:contextualSpacing/>
        <w:jc w:val="both"/>
        <w:rPr>
          <w:rFonts w:ascii="Arial" w:hAnsi="Arial" w:cs="Arial"/>
          <w:b/>
        </w:rPr>
      </w:pPr>
    </w:p>
    <w:p w:rsidR="006114E1" w:rsidRPr="00C20CA9" w:rsidRDefault="006114E1" w:rsidP="00C20CA9">
      <w:pPr>
        <w:pBdr>
          <w:top w:val="single" w:sz="4" w:space="1" w:color="auto"/>
          <w:left w:val="single" w:sz="4" w:space="4" w:color="auto"/>
          <w:bottom w:val="single" w:sz="4" w:space="1" w:color="auto"/>
          <w:right w:val="single" w:sz="4" w:space="4" w:color="auto"/>
        </w:pBdr>
        <w:spacing w:after="120"/>
        <w:jc w:val="both"/>
        <w:rPr>
          <w:rFonts w:ascii="Arial" w:hAnsi="Arial" w:cs="Arial"/>
          <w:b/>
          <w:bCs/>
          <w:spacing w:val="70"/>
        </w:rPr>
      </w:pPr>
      <w:r w:rsidRPr="00C20CA9">
        <w:rPr>
          <w:rFonts w:ascii="Arial" w:hAnsi="Arial" w:cs="Arial"/>
          <w:b/>
        </w:rPr>
        <w:t xml:space="preserve">Rada Olomouckého kraje s ohledem na </w:t>
      </w:r>
      <w:r w:rsidR="00C20CA9" w:rsidRPr="00C20CA9">
        <w:rPr>
          <w:rFonts w:ascii="Arial" w:hAnsi="Arial" w:cs="Arial"/>
          <w:b/>
        </w:rPr>
        <w:t xml:space="preserve">povinnost </w:t>
      </w:r>
      <w:r w:rsidRPr="00C20CA9">
        <w:rPr>
          <w:rFonts w:ascii="Arial" w:hAnsi="Arial" w:cs="Arial"/>
          <w:b/>
        </w:rPr>
        <w:t xml:space="preserve">Olomouckého kraje zabezpečit </w:t>
      </w:r>
      <w:r w:rsidR="00E35FED" w:rsidRPr="00C20CA9">
        <w:rPr>
          <w:rFonts w:ascii="Arial" w:hAnsi="Arial" w:cs="Arial"/>
          <w:b/>
        </w:rPr>
        <w:t xml:space="preserve">v určitém čase </w:t>
      </w:r>
      <w:r w:rsidRPr="00C20CA9">
        <w:rPr>
          <w:rFonts w:ascii="Arial" w:hAnsi="Arial" w:cs="Arial"/>
          <w:b/>
        </w:rPr>
        <w:t>dostupnost konkrétní specializované sociální služby – zajištění podpory dítěti s poruchou autistického spektra z důvodu neexistující vhodné pobytové služby v Olomouckém kraji</w:t>
      </w:r>
      <w:r w:rsidR="00E35FED" w:rsidRPr="00C20CA9">
        <w:rPr>
          <w:rFonts w:ascii="Arial" w:hAnsi="Arial" w:cs="Arial"/>
          <w:b/>
        </w:rPr>
        <w:t xml:space="preserve"> -</w:t>
      </w:r>
      <w:r w:rsidRPr="00C20CA9">
        <w:rPr>
          <w:rFonts w:ascii="Arial" w:hAnsi="Arial" w:cs="Arial"/>
          <w:b/>
        </w:rPr>
        <w:t xml:space="preserve"> doporučuje Zastupitelstvu Olomouckého kraje schválit dotaci příjemci Benjamín, příspěvková organizace Moravskoslezského kraje, Modrá 1705, Petřvald, 735 41, IČO: 0847461, a to s ohledem na výjimečnost účelu individuální žádosti, kdy základním účelem je řešení aktuální nepříznivé sociální situace dítěte s autismem, kterou není možné z kapacitních důvodů řešit v rámci sociálních služeb OK. </w:t>
      </w:r>
    </w:p>
    <w:p w:rsidR="007278B4" w:rsidRDefault="007278B4" w:rsidP="007278B4">
      <w:pPr>
        <w:spacing w:before="240" w:after="120"/>
        <w:jc w:val="both"/>
        <w:rPr>
          <w:rFonts w:ascii="Arial" w:eastAsia="Arial" w:hAnsi="Arial" w:cs="Arial"/>
          <w:b/>
          <w:szCs w:val="20"/>
          <w:lang w:eastAsia="ar-SA"/>
        </w:rPr>
      </w:pPr>
      <w:r w:rsidRPr="003C5385">
        <w:rPr>
          <w:rFonts w:ascii="Arial" w:eastAsia="Arial" w:hAnsi="Arial" w:cs="Arial"/>
          <w:b/>
          <w:szCs w:val="20"/>
          <w:lang w:eastAsia="ar-SA"/>
        </w:rPr>
        <w:t xml:space="preserve">Rada Olomouckého kraje </w:t>
      </w:r>
      <w:bookmarkStart w:id="0" w:name="_GoBack"/>
      <w:bookmarkEnd w:id="0"/>
      <w:r w:rsidRPr="003C5385">
        <w:rPr>
          <w:rFonts w:ascii="Arial" w:eastAsia="Arial" w:hAnsi="Arial" w:cs="Arial"/>
          <w:b/>
          <w:szCs w:val="20"/>
          <w:lang w:eastAsia="ar-SA"/>
        </w:rPr>
        <w:t xml:space="preserve">projednala </w:t>
      </w:r>
      <w:proofErr w:type="gramStart"/>
      <w:r w:rsidRPr="003C5385">
        <w:rPr>
          <w:rFonts w:ascii="Arial" w:eastAsia="Arial" w:hAnsi="Arial" w:cs="Arial"/>
          <w:b/>
          <w:szCs w:val="20"/>
          <w:lang w:eastAsia="ar-SA"/>
        </w:rPr>
        <w:t>výše  uvedený</w:t>
      </w:r>
      <w:proofErr w:type="gramEnd"/>
      <w:r w:rsidRPr="003C5385">
        <w:rPr>
          <w:rFonts w:ascii="Arial" w:eastAsia="Arial" w:hAnsi="Arial" w:cs="Arial"/>
          <w:b/>
          <w:szCs w:val="20"/>
          <w:lang w:eastAsia="ar-SA"/>
        </w:rPr>
        <w:t xml:space="preserve"> materiál na své schůzi  dne</w:t>
      </w:r>
      <w:r w:rsidR="006114E1">
        <w:rPr>
          <w:rFonts w:ascii="Arial" w:eastAsia="Arial" w:hAnsi="Arial" w:cs="Arial"/>
          <w:b/>
          <w:szCs w:val="20"/>
          <w:lang w:eastAsia="ar-SA"/>
        </w:rPr>
        <w:t xml:space="preserve">   </w:t>
      </w:r>
      <w:r w:rsidRPr="003C5385">
        <w:rPr>
          <w:rFonts w:ascii="Arial" w:eastAsia="Arial" w:hAnsi="Arial" w:cs="Arial"/>
          <w:b/>
          <w:szCs w:val="20"/>
          <w:lang w:eastAsia="ar-SA"/>
        </w:rPr>
        <w:t xml:space="preserve">  </w:t>
      </w:r>
      <w:r>
        <w:rPr>
          <w:rFonts w:ascii="Arial" w:eastAsia="Arial" w:hAnsi="Arial" w:cs="Arial"/>
          <w:b/>
          <w:szCs w:val="20"/>
          <w:lang w:eastAsia="ar-SA"/>
        </w:rPr>
        <w:t>23</w:t>
      </w:r>
      <w:r w:rsidRPr="003C5385">
        <w:rPr>
          <w:rFonts w:ascii="Arial" w:eastAsia="Arial" w:hAnsi="Arial" w:cs="Arial"/>
          <w:b/>
          <w:szCs w:val="20"/>
          <w:lang w:eastAsia="ar-SA"/>
        </w:rPr>
        <w:t xml:space="preserve">. </w:t>
      </w:r>
      <w:r>
        <w:rPr>
          <w:rFonts w:ascii="Arial" w:eastAsia="Arial" w:hAnsi="Arial" w:cs="Arial"/>
          <w:b/>
          <w:szCs w:val="20"/>
          <w:lang w:eastAsia="ar-SA"/>
        </w:rPr>
        <w:t>3</w:t>
      </w:r>
      <w:r w:rsidRPr="003C5385">
        <w:rPr>
          <w:rFonts w:ascii="Arial" w:eastAsia="Arial" w:hAnsi="Arial" w:cs="Arial"/>
          <w:b/>
          <w:szCs w:val="20"/>
          <w:lang w:eastAsia="ar-SA"/>
        </w:rPr>
        <w:t>. 20</w:t>
      </w:r>
      <w:r>
        <w:rPr>
          <w:rFonts w:ascii="Arial" w:eastAsia="Arial" w:hAnsi="Arial" w:cs="Arial"/>
          <w:b/>
          <w:szCs w:val="20"/>
          <w:lang w:eastAsia="ar-SA"/>
        </w:rPr>
        <w:t>20</w:t>
      </w:r>
      <w:r w:rsidRPr="003C5385">
        <w:rPr>
          <w:rFonts w:ascii="Arial" w:eastAsia="Arial" w:hAnsi="Arial" w:cs="Arial"/>
          <w:b/>
          <w:szCs w:val="20"/>
          <w:lang w:eastAsia="ar-SA"/>
        </w:rPr>
        <w:t xml:space="preserve"> usnesením </w:t>
      </w:r>
      <w:r w:rsidRPr="00E23FAA">
        <w:rPr>
          <w:rFonts w:ascii="Arial" w:eastAsia="Arial" w:hAnsi="Arial" w:cs="Arial"/>
          <w:b/>
          <w:szCs w:val="20"/>
          <w:lang w:eastAsia="ar-SA"/>
        </w:rPr>
        <w:t>č. UR/</w:t>
      </w:r>
      <w:r w:rsidR="00E23FAA" w:rsidRPr="00E23FAA">
        <w:rPr>
          <w:rFonts w:ascii="Arial" w:eastAsia="Arial" w:hAnsi="Arial" w:cs="Arial"/>
          <w:b/>
          <w:szCs w:val="20"/>
          <w:lang w:eastAsia="ar-SA"/>
        </w:rPr>
        <w:t>88</w:t>
      </w:r>
      <w:r w:rsidRPr="00E23FAA">
        <w:rPr>
          <w:rFonts w:ascii="Arial" w:eastAsia="Arial" w:hAnsi="Arial" w:cs="Arial"/>
          <w:b/>
          <w:szCs w:val="20"/>
          <w:lang w:eastAsia="ar-SA"/>
        </w:rPr>
        <w:t>/</w:t>
      </w:r>
      <w:r w:rsidR="00E23FAA" w:rsidRPr="00E23FAA">
        <w:rPr>
          <w:rFonts w:ascii="Arial" w:eastAsia="Arial" w:hAnsi="Arial" w:cs="Arial"/>
          <w:b/>
          <w:szCs w:val="20"/>
          <w:lang w:eastAsia="ar-SA"/>
        </w:rPr>
        <w:t>71</w:t>
      </w:r>
      <w:r w:rsidRPr="00E23FAA">
        <w:rPr>
          <w:rFonts w:ascii="Arial" w:eastAsia="Arial" w:hAnsi="Arial" w:cs="Arial"/>
          <w:b/>
          <w:szCs w:val="20"/>
          <w:lang w:eastAsia="ar-SA"/>
        </w:rPr>
        <w:t>/20</w:t>
      </w:r>
      <w:r w:rsidR="00E23FAA" w:rsidRPr="00E23FAA">
        <w:rPr>
          <w:rFonts w:ascii="Arial" w:eastAsia="Arial" w:hAnsi="Arial" w:cs="Arial"/>
          <w:b/>
          <w:szCs w:val="20"/>
          <w:lang w:eastAsia="ar-SA"/>
        </w:rPr>
        <w:t>20</w:t>
      </w:r>
      <w:r w:rsidRPr="00E23FAA">
        <w:rPr>
          <w:rFonts w:ascii="Arial" w:eastAsia="Arial" w:hAnsi="Arial" w:cs="Arial"/>
          <w:b/>
          <w:szCs w:val="20"/>
          <w:lang w:eastAsia="ar-SA"/>
        </w:rPr>
        <w:t xml:space="preserve"> a</w:t>
      </w:r>
      <w:r w:rsidRPr="003C5385">
        <w:rPr>
          <w:rFonts w:ascii="Arial" w:eastAsia="Arial" w:hAnsi="Arial" w:cs="Arial"/>
          <w:b/>
          <w:szCs w:val="20"/>
          <w:lang w:eastAsia="ar-SA"/>
        </w:rPr>
        <w:t xml:space="preserve"> doporučuje Zastupitelstvu Olomouckého kraje:</w:t>
      </w:r>
    </w:p>
    <w:p w:rsidR="007278B4" w:rsidRPr="00AB5A6B" w:rsidRDefault="007278B4" w:rsidP="007278B4">
      <w:pPr>
        <w:pStyle w:val="Nadpis1"/>
        <w:spacing w:before="120" w:after="120"/>
        <w:ind w:left="431" w:hanging="431"/>
        <w:jc w:val="both"/>
        <w:rPr>
          <w:rFonts w:ascii="Arial" w:hAnsi="Arial"/>
        </w:rPr>
      </w:pPr>
      <w:r w:rsidRPr="00AB5A6B">
        <w:rPr>
          <w:rFonts w:ascii="Arial" w:hAnsi="Arial"/>
          <w:b/>
        </w:rPr>
        <w:t>Vzít na vědomí</w:t>
      </w:r>
      <w:r w:rsidRPr="00AB5A6B">
        <w:rPr>
          <w:rFonts w:ascii="Arial" w:hAnsi="Arial"/>
        </w:rPr>
        <w:t xml:space="preserve"> důvodovou zprávu</w:t>
      </w:r>
    </w:p>
    <w:p w:rsidR="007278B4" w:rsidRPr="00AB5A6B" w:rsidRDefault="007278B4" w:rsidP="007278B4">
      <w:pPr>
        <w:pStyle w:val="Nadpis1"/>
        <w:spacing w:before="120" w:after="120"/>
        <w:ind w:left="431" w:hanging="431"/>
        <w:jc w:val="both"/>
        <w:rPr>
          <w:rFonts w:ascii="Arial" w:hAnsi="Arial"/>
        </w:rPr>
      </w:pPr>
      <w:r w:rsidRPr="00AB5A6B">
        <w:rPr>
          <w:rFonts w:ascii="Arial" w:hAnsi="Arial"/>
          <w:b/>
        </w:rPr>
        <w:t>S</w:t>
      </w:r>
      <w:r>
        <w:rPr>
          <w:rFonts w:ascii="Arial" w:hAnsi="Arial"/>
          <w:b/>
        </w:rPr>
        <w:t>chválit</w:t>
      </w:r>
      <w:r w:rsidRPr="00AB5A6B">
        <w:rPr>
          <w:rFonts w:ascii="Arial" w:hAnsi="Arial"/>
        </w:rPr>
        <w:t> poskytnutí dotace z rozpočtu Olomouckého kraje příjemci Benjamín, příspěvková organizace Moravskoslezského kraje, Modrá 1705, Petřvald, 735 41, IČO: 0847461, na účel a ve výši dle</w:t>
      </w:r>
      <w:r>
        <w:rPr>
          <w:rFonts w:ascii="Arial" w:hAnsi="Arial"/>
        </w:rPr>
        <w:t xml:space="preserve"> </w:t>
      </w:r>
      <w:r w:rsidRPr="00AB5A6B">
        <w:rPr>
          <w:rFonts w:ascii="Arial" w:hAnsi="Arial"/>
        </w:rPr>
        <w:t xml:space="preserve">důvodové zprávy </w:t>
      </w:r>
    </w:p>
    <w:p w:rsidR="007278B4" w:rsidRPr="00E23FAA" w:rsidRDefault="007278B4" w:rsidP="007278B4">
      <w:pPr>
        <w:pStyle w:val="Nadpis1"/>
        <w:spacing w:before="120" w:after="120"/>
        <w:ind w:left="431" w:hanging="431"/>
        <w:jc w:val="both"/>
        <w:rPr>
          <w:rFonts w:ascii="Arial" w:hAnsi="Arial"/>
        </w:rPr>
      </w:pPr>
      <w:r w:rsidRPr="00AB5A6B">
        <w:rPr>
          <w:rFonts w:ascii="Arial" w:hAnsi="Arial"/>
          <w:b/>
        </w:rPr>
        <w:t>S</w:t>
      </w:r>
      <w:r>
        <w:rPr>
          <w:rFonts w:ascii="Arial" w:hAnsi="Arial"/>
          <w:b/>
        </w:rPr>
        <w:t>chválit</w:t>
      </w:r>
      <w:r w:rsidRPr="00AB5A6B">
        <w:rPr>
          <w:rFonts w:ascii="Arial" w:hAnsi="Arial"/>
        </w:rPr>
        <w:t xml:space="preserve"> uzavření veřejnoprávní smlouvy o poskytnutí dotace z rozpočtu Olomouckého kraje s příjemcem dotace, dle bodu </w:t>
      </w:r>
      <w:r>
        <w:rPr>
          <w:rFonts w:ascii="Arial" w:hAnsi="Arial"/>
        </w:rPr>
        <w:t>2</w:t>
      </w:r>
      <w:r w:rsidRPr="00AB5A6B">
        <w:rPr>
          <w:rFonts w:ascii="Arial" w:hAnsi="Arial"/>
        </w:rPr>
        <w:t xml:space="preserve"> usnesení, ve znění veřejnoprávní smlouvy uvedené v Příloze č. 1 důvodové zprávy</w:t>
      </w:r>
    </w:p>
    <w:p w:rsidR="007278B4" w:rsidRDefault="007278B4" w:rsidP="007278B4">
      <w:pPr>
        <w:pStyle w:val="Nadpis1"/>
        <w:ind w:left="431" w:hanging="431"/>
        <w:rPr>
          <w:rFonts w:ascii="Arial" w:hAnsi="Arial"/>
        </w:rPr>
      </w:pPr>
      <w:r w:rsidRPr="00AB5A6B">
        <w:rPr>
          <w:rFonts w:ascii="Arial" w:hAnsi="Arial"/>
          <w:b/>
        </w:rPr>
        <w:t xml:space="preserve">Uložit </w:t>
      </w:r>
      <w:r w:rsidRPr="00662166">
        <w:rPr>
          <w:rFonts w:ascii="Arial" w:hAnsi="Arial"/>
        </w:rPr>
        <w:t>Ladislavu Oklešťkovi, hejtmanovi Olomouckého kraje, podepsat veřejnoprávní smlouvu o poskytnutí dotace z rozpočtu Olomouckého kraje dle bodu 3 usnesení</w:t>
      </w:r>
    </w:p>
    <w:p w:rsidR="007278B4" w:rsidRDefault="007278B4" w:rsidP="007278B4">
      <w:pPr>
        <w:pStyle w:val="Nadpis1"/>
        <w:jc w:val="both"/>
        <w:rPr>
          <w:rFonts w:ascii="Arial" w:hAnsi="Arial"/>
        </w:rPr>
      </w:pPr>
      <w:r w:rsidRPr="00662166">
        <w:rPr>
          <w:rFonts w:ascii="Arial" w:hAnsi="Arial"/>
          <w:b/>
          <w:szCs w:val="22"/>
        </w:rPr>
        <w:t>Zmocnit</w:t>
      </w:r>
      <w:r w:rsidRPr="00662166">
        <w:rPr>
          <w:rFonts w:ascii="Arial" w:hAnsi="Arial"/>
        </w:rPr>
        <w:t xml:space="preserve"> Radu Olomouckého kraje k provádění změn veřejnoprávní sml</w:t>
      </w:r>
      <w:r>
        <w:rPr>
          <w:rFonts w:ascii="Arial" w:hAnsi="Arial"/>
        </w:rPr>
        <w:t>o</w:t>
      </w:r>
      <w:r w:rsidRPr="00662166">
        <w:rPr>
          <w:rFonts w:ascii="Arial" w:hAnsi="Arial"/>
        </w:rPr>
        <w:t>uv</w:t>
      </w:r>
      <w:r>
        <w:rPr>
          <w:rFonts w:ascii="Arial" w:hAnsi="Arial"/>
        </w:rPr>
        <w:t>y</w:t>
      </w:r>
      <w:r w:rsidRPr="00662166">
        <w:rPr>
          <w:rFonts w:ascii="Arial" w:hAnsi="Arial"/>
        </w:rPr>
        <w:t xml:space="preserve"> o poskytnutí dotac</w:t>
      </w:r>
      <w:r>
        <w:rPr>
          <w:rFonts w:ascii="Arial" w:hAnsi="Arial"/>
        </w:rPr>
        <w:t>e</w:t>
      </w:r>
      <w:r w:rsidRPr="00662166">
        <w:rPr>
          <w:rFonts w:ascii="Arial" w:hAnsi="Arial"/>
        </w:rPr>
        <w:t xml:space="preserve"> s výjimkou údajů schválených Zastupitelstvem Olomouckého kraje</w:t>
      </w:r>
    </w:p>
    <w:p w:rsidR="007278B4" w:rsidRPr="008116CA" w:rsidRDefault="007278B4" w:rsidP="007278B4">
      <w:pPr>
        <w:spacing w:before="120"/>
        <w:jc w:val="both"/>
        <w:rPr>
          <w:rFonts w:ascii="Arial" w:hAnsi="Arial" w:cs="Arial"/>
          <w:szCs w:val="22"/>
          <w:u w:val="single"/>
        </w:rPr>
      </w:pPr>
      <w:r w:rsidRPr="008116CA">
        <w:rPr>
          <w:rFonts w:ascii="Arial" w:hAnsi="Arial" w:cs="Arial"/>
          <w:szCs w:val="22"/>
          <w:u w:val="single"/>
        </w:rPr>
        <w:t>Přílohy:</w:t>
      </w:r>
    </w:p>
    <w:p w:rsidR="007278B4" w:rsidRPr="005C55E1" w:rsidRDefault="007278B4" w:rsidP="007278B4">
      <w:pPr>
        <w:pStyle w:val="Nadpis5"/>
        <w:ind w:left="1276" w:hanging="1276"/>
        <w:jc w:val="both"/>
        <w:rPr>
          <w:rFonts w:ascii="Arial" w:hAnsi="Arial" w:cs="Arial"/>
        </w:rPr>
      </w:pPr>
      <w:r w:rsidRPr="005C55E1">
        <w:rPr>
          <w:rFonts w:ascii="Arial" w:hAnsi="Arial" w:cs="Arial"/>
        </w:rPr>
        <w:t xml:space="preserve">Příloha č. 1: Smlouva o poskytnutí dotace mezi Olomouckým krajem a Benjamínem, příspěvkovou organizací Moravskoslezského </w:t>
      </w:r>
      <w:r w:rsidRPr="005C6852">
        <w:rPr>
          <w:rFonts w:ascii="Arial" w:hAnsi="Arial" w:cs="Arial"/>
        </w:rPr>
        <w:t xml:space="preserve">kraje (str. </w:t>
      </w:r>
      <w:r w:rsidR="00E50740">
        <w:rPr>
          <w:rFonts w:ascii="Arial" w:hAnsi="Arial" w:cs="Arial"/>
        </w:rPr>
        <w:t>3</w:t>
      </w:r>
      <w:r w:rsidRPr="005C6852">
        <w:rPr>
          <w:rFonts w:ascii="Arial" w:hAnsi="Arial" w:cs="Arial"/>
        </w:rPr>
        <w:t xml:space="preserve"> – 1</w:t>
      </w:r>
      <w:r w:rsidR="00E50740">
        <w:rPr>
          <w:rFonts w:ascii="Arial" w:hAnsi="Arial" w:cs="Arial"/>
        </w:rPr>
        <w:t>0</w:t>
      </w:r>
      <w:r w:rsidRPr="005C6852">
        <w:rPr>
          <w:rFonts w:ascii="Arial" w:hAnsi="Arial" w:cs="Arial"/>
        </w:rPr>
        <w:t>)</w:t>
      </w:r>
    </w:p>
    <w:sectPr w:rsidR="007278B4" w:rsidRPr="005C55E1"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69" w:rsidRDefault="003F2E69">
      <w:r>
        <w:separator/>
      </w:r>
    </w:p>
  </w:endnote>
  <w:endnote w:type="continuationSeparator" w:id="0">
    <w:p w:rsidR="003F2E69" w:rsidRDefault="003F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7278B4" w:rsidP="006D045D">
    <w:pPr>
      <w:pBdr>
        <w:top w:val="single" w:sz="4" w:space="1" w:color="auto"/>
      </w:pBdr>
      <w:tabs>
        <w:tab w:val="center" w:pos="4536"/>
        <w:tab w:val="right" w:pos="9072"/>
      </w:tabs>
      <w:rPr>
        <w:rFonts w:ascii="Arial" w:hAnsi="Arial"/>
        <w:i/>
        <w:sz w:val="20"/>
      </w:rPr>
    </w:pPr>
    <w:r>
      <w:rPr>
        <w:rFonts w:ascii="Arial" w:hAnsi="Arial"/>
        <w:i/>
        <w:sz w:val="20"/>
      </w:rPr>
      <w:t xml:space="preserve">Zastupitelstvo </w:t>
    </w:r>
    <w:r w:rsidR="00F521E1" w:rsidRPr="006D045D">
      <w:rPr>
        <w:rFonts w:ascii="Arial" w:hAnsi="Arial"/>
        <w:i/>
        <w:sz w:val="20"/>
      </w:rPr>
      <w:t xml:space="preserve">Olomouckého kraje </w:t>
    </w:r>
    <w:r w:rsidR="00205C07">
      <w:rPr>
        <w:rFonts w:ascii="Arial" w:hAnsi="Arial"/>
        <w:i/>
        <w:sz w:val="20"/>
      </w:rPr>
      <w:t>2</w:t>
    </w:r>
    <w:r>
      <w:rPr>
        <w:rFonts w:ascii="Arial" w:hAnsi="Arial"/>
        <w:i/>
        <w:sz w:val="20"/>
      </w:rPr>
      <w:t>0</w:t>
    </w:r>
    <w:r w:rsidR="00F521E1">
      <w:rPr>
        <w:rFonts w:ascii="Arial" w:hAnsi="Arial"/>
        <w:i/>
        <w:sz w:val="20"/>
      </w:rPr>
      <w:t>.</w:t>
    </w:r>
    <w:r w:rsidR="0040001C">
      <w:rPr>
        <w:rFonts w:ascii="Arial" w:hAnsi="Arial"/>
        <w:i/>
        <w:sz w:val="20"/>
      </w:rPr>
      <w:t xml:space="preserve"> </w:t>
    </w:r>
    <w:r>
      <w:rPr>
        <w:rFonts w:ascii="Arial" w:hAnsi="Arial"/>
        <w:i/>
        <w:sz w:val="20"/>
      </w:rPr>
      <w:t>4</w:t>
    </w:r>
    <w:r w:rsidR="00F521E1">
      <w:rPr>
        <w:rFonts w:ascii="Arial" w:hAnsi="Arial"/>
        <w:i/>
        <w:sz w:val="20"/>
      </w:rPr>
      <w:t>. 20</w:t>
    </w:r>
    <w:r w:rsidR="00205C07">
      <w:rPr>
        <w:rFonts w:ascii="Arial" w:hAnsi="Arial"/>
        <w:i/>
        <w:sz w:val="20"/>
      </w:rPr>
      <w:t>20</w:t>
    </w:r>
    <w:r w:rsidR="00F521E1" w:rsidRPr="006D045D">
      <w:rPr>
        <w:rFonts w:ascii="Arial" w:hAnsi="Arial"/>
        <w:i/>
        <w:sz w:val="20"/>
      </w:rPr>
      <w:tab/>
    </w:r>
    <w:r w:rsidR="00F521E1" w:rsidRPr="006D045D">
      <w:rPr>
        <w:rFonts w:ascii="Arial" w:hAnsi="Arial"/>
        <w:i/>
        <w:sz w:val="20"/>
      </w:rPr>
      <w:tab/>
      <w:t xml:space="preserve">Strana </w:t>
    </w:r>
    <w:r w:rsidR="00F521E1" w:rsidRPr="006D045D">
      <w:rPr>
        <w:rFonts w:ascii="Arial" w:hAnsi="Arial"/>
        <w:i/>
        <w:sz w:val="20"/>
      </w:rPr>
      <w:fldChar w:fldCharType="begin"/>
    </w:r>
    <w:r w:rsidR="00F521E1" w:rsidRPr="006D045D">
      <w:rPr>
        <w:rFonts w:ascii="Arial" w:hAnsi="Arial"/>
        <w:i/>
        <w:sz w:val="20"/>
      </w:rPr>
      <w:instrText xml:space="preserve"> PAGE </w:instrText>
    </w:r>
    <w:r w:rsidR="00F521E1" w:rsidRPr="006D045D">
      <w:rPr>
        <w:rFonts w:ascii="Arial" w:hAnsi="Arial"/>
        <w:i/>
        <w:sz w:val="20"/>
      </w:rPr>
      <w:fldChar w:fldCharType="separate"/>
    </w:r>
    <w:r w:rsidR="007545A3">
      <w:rPr>
        <w:rFonts w:ascii="Arial" w:hAnsi="Arial"/>
        <w:i/>
        <w:noProof/>
        <w:sz w:val="20"/>
      </w:rPr>
      <w:t>2</w:t>
    </w:r>
    <w:r w:rsidR="00F521E1" w:rsidRPr="006D045D">
      <w:rPr>
        <w:rFonts w:ascii="Arial" w:hAnsi="Arial"/>
        <w:i/>
        <w:sz w:val="20"/>
      </w:rPr>
      <w:fldChar w:fldCharType="end"/>
    </w:r>
    <w:r w:rsidR="00F521E1" w:rsidRPr="006D045D">
      <w:rPr>
        <w:rFonts w:ascii="Arial" w:hAnsi="Arial"/>
        <w:i/>
        <w:sz w:val="20"/>
      </w:rPr>
      <w:t xml:space="preserve"> (celkem </w:t>
    </w:r>
    <w:r w:rsidR="00201DB6">
      <w:rPr>
        <w:rFonts w:ascii="Arial" w:hAnsi="Arial"/>
        <w:i/>
        <w:sz w:val="20"/>
      </w:rPr>
      <w:t>1</w:t>
    </w:r>
    <w:r w:rsidR="00076EF7">
      <w:rPr>
        <w:rFonts w:ascii="Arial" w:hAnsi="Arial"/>
        <w:i/>
        <w:sz w:val="20"/>
      </w:rPr>
      <w:t>0</w:t>
    </w:r>
    <w:r w:rsidR="00F521E1" w:rsidRPr="006D045D">
      <w:rPr>
        <w:rFonts w:ascii="Arial" w:hAnsi="Arial"/>
        <w:i/>
        <w:sz w:val="20"/>
      </w:rPr>
      <w:t>)</w:t>
    </w:r>
  </w:p>
  <w:p w:rsidR="00F521E1" w:rsidRDefault="00A43712" w:rsidP="00633D62">
    <w:pPr>
      <w:pStyle w:val="Zpat"/>
      <w:pBdr>
        <w:top w:val="single" w:sz="4" w:space="1" w:color="auto"/>
      </w:pBdr>
      <w:tabs>
        <w:tab w:val="clear" w:pos="4536"/>
        <w:tab w:val="right" w:pos="7371"/>
      </w:tabs>
      <w:rPr>
        <w:szCs w:val="20"/>
      </w:rPr>
    </w:pPr>
    <w:r>
      <w:rPr>
        <w:szCs w:val="20"/>
      </w:rPr>
      <w:t>29.</w:t>
    </w:r>
    <w:r w:rsidR="00903053">
      <w:rPr>
        <w:szCs w:val="20"/>
      </w:rPr>
      <w:t xml:space="preserve"> </w:t>
    </w:r>
    <w:r w:rsidR="004854B3">
      <w:rPr>
        <w:szCs w:val="20"/>
      </w:rPr>
      <w:t>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69" w:rsidRDefault="003F2E69">
      <w:r>
        <w:separator/>
      </w:r>
    </w:p>
  </w:footnote>
  <w:footnote w:type="continuationSeparator" w:id="0">
    <w:p w:rsidR="003F2E69" w:rsidRDefault="003F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4" w:rsidRDefault="007278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4472" w:hanging="360"/>
      </w:pPr>
    </w:lvl>
    <w:lvl w:ilvl="1">
      <w:start w:val="1"/>
      <w:numFmt w:val="lowerLetter"/>
      <w:lvlText w:val="%2)"/>
      <w:lvlJc w:val="left"/>
      <w:pPr>
        <w:ind w:left="4832" w:hanging="360"/>
      </w:pPr>
      <w:rPr>
        <w:rFonts w:ascii="Arial" w:eastAsia="Times New Roman" w:hAnsi="Arial" w:cs="Times New Roman"/>
      </w:r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3"/>
  </w:num>
  <w:num w:numId="8">
    <w:abstractNumId w:val="5"/>
  </w:num>
  <w:num w:numId="9">
    <w:abstractNumId w:val="22"/>
  </w:num>
  <w:num w:numId="10">
    <w:abstractNumId w:val="6"/>
  </w:num>
  <w:num w:numId="11">
    <w:abstractNumId w:val="36"/>
  </w:num>
  <w:num w:numId="12">
    <w:abstractNumId w:val="35"/>
  </w:num>
  <w:num w:numId="13">
    <w:abstractNumId w:val="42"/>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1"/>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1B43"/>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6EF7"/>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F0AE9"/>
    <w:rsid w:val="001F2505"/>
    <w:rsid w:val="001F38BA"/>
    <w:rsid w:val="001F7444"/>
    <w:rsid w:val="002005D3"/>
    <w:rsid w:val="00200691"/>
    <w:rsid w:val="002010E2"/>
    <w:rsid w:val="00201206"/>
    <w:rsid w:val="00201D6C"/>
    <w:rsid w:val="00201DB6"/>
    <w:rsid w:val="00203AE1"/>
    <w:rsid w:val="00203DCE"/>
    <w:rsid w:val="00203E97"/>
    <w:rsid w:val="002047F1"/>
    <w:rsid w:val="00204CA5"/>
    <w:rsid w:val="0020560D"/>
    <w:rsid w:val="00205C07"/>
    <w:rsid w:val="00210476"/>
    <w:rsid w:val="00211D2B"/>
    <w:rsid w:val="00212781"/>
    <w:rsid w:val="002136F7"/>
    <w:rsid w:val="00214F57"/>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9007F"/>
    <w:rsid w:val="0029114D"/>
    <w:rsid w:val="00291E38"/>
    <w:rsid w:val="0029373A"/>
    <w:rsid w:val="00293DEA"/>
    <w:rsid w:val="00296A94"/>
    <w:rsid w:val="002A0020"/>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7AC0"/>
    <w:rsid w:val="00370DAF"/>
    <w:rsid w:val="00371186"/>
    <w:rsid w:val="003716E5"/>
    <w:rsid w:val="003716EC"/>
    <w:rsid w:val="003729A0"/>
    <w:rsid w:val="003758F4"/>
    <w:rsid w:val="00375C12"/>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6BC5"/>
    <w:rsid w:val="003E74CB"/>
    <w:rsid w:val="003E7D54"/>
    <w:rsid w:val="003F1DF6"/>
    <w:rsid w:val="003F2A7F"/>
    <w:rsid w:val="003F2E69"/>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6885"/>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282"/>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6852"/>
    <w:rsid w:val="005C7DBD"/>
    <w:rsid w:val="005D08D7"/>
    <w:rsid w:val="005D1C67"/>
    <w:rsid w:val="005D2450"/>
    <w:rsid w:val="005D2CE7"/>
    <w:rsid w:val="005D3769"/>
    <w:rsid w:val="005D43A1"/>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4E1"/>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68C6"/>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278B4"/>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20"/>
    <w:rsid w:val="00752AE5"/>
    <w:rsid w:val="00752AEC"/>
    <w:rsid w:val="00752E56"/>
    <w:rsid w:val="007538BB"/>
    <w:rsid w:val="007545A3"/>
    <w:rsid w:val="0075466C"/>
    <w:rsid w:val="007547A5"/>
    <w:rsid w:val="00754EE2"/>
    <w:rsid w:val="0075593A"/>
    <w:rsid w:val="007561B1"/>
    <w:rsid w:val="00757D15"/>
    <w:rsid w:val="00757FA5"/>
    <w:rsid w:val="007608D4"/>
    <w:rsid w:val="0076393B"/>
    <w:rsid w:val="00766D60"/>
    <w:rsid w:val="0077020D"/>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2E69"/>
    <w:rsid w:val="008F4281"/>
    <w:rsid w:val="008F4A0B"/>
    <w:rsid w:val="008F77B2"/>
    <w:rsid w:val="008F7CB4"/>
    <w:rsid w:val="009003A2"/>
    <w:rsid w:val="00900B90"/>
    <w:rsid w:val="00901CE2"/>
    <w:rsid w:val="00902804"/>
    <w:rsid w:val="00902CD6"/>
    <w:rsid w:val="00903053"/>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C69"/>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6A29"/>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3712"/>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5F8"/>
    <w:rsid w:val="00AC4E79"/>
    <w:rsid w:val="00AC4F5C"/>
    <w:rsid w:val="00AC58CE"/>
    <w:rsid w:val="00AC5CA2"/>
    <w:rsid w:val="00AC61D7"/>
    <w:rsid w:val="00AC6802"/>
    <w:rsid w:val="00AD0620"/>
    <w:rsid w:val="00AD16CF"/>
    <w:rsid w:val="00AD3C27"/>
    <w:rsid w:val="00AD68D8"/>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211B"/>
    <w:rsid w:val="00B834A9"/>
    <w:rsid w:val="00B849FB"/>
    <w:rsid w:val="00B85ED8"/>
    <w:rsid w:val="00B9099A"/>
    <w:rsid w:val="00B912BB"/>
    <w:rsid w:val="00B9300A"/>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F6B"/>
    <w:rsid w:val="00BE3366"/>
    <w:rsid w:val="00BE34D8"/>
    <w:rsid w:val="00BE35FC"/>
    <w:rsid w:val="00BE5023"/>
    <w:rsid w:val="00BE64EE"/>
    <w:rsid w:val="00BE78F2"/>
    <w:rsid w:val="00BE796F"/>
    <w:rsid w:val="00BF17A1"/>
    <w:rsid w:val="00BF21D3"/>
    <w:rsid w:val="00BF2781"/>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4636"/>
    <w:rsid w:val="00C1496D"/>
    <w:rsid w:val="00C15840"/>
    <w:rsid w:val="00C15A06"/>
    <w:rsid w:val="00C163E0"/>
    <w:rsid w:val="00C17160"/>
    <w:rsid w:val="00C17848"/>
    <w:rsid w:val="00C207F1"/>
    <w:rsid w:val="00C20CA9"/>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2C33"/>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00E"/>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3FAA"/>
    <w:rsid w:val="00E24177"/>
    <w:rsid w:val="00E2559A"/>
    <w:rsid w:val="00E27A84"/>
    <w:rsid w:val="00E31689"/>
    <w:rsid w:val="00E32AE8"/>
    <w:rsid w:val="00E32B30"/>
    <w:rsid w:val="00E35015"/>
    <w:rsid w:val="00E3511D"/>
    <w:rsid w:val="00E35244"/>
    <w:rsid w:val="00E356C9"/>
    <w:rsid w:val="00E35CDA"/>
    <w:rsid w:val="00E35FED"/>
    <w:rsid w:val="00E368F2"/>
    <w:rsid w:val="00E3729F"/>
    <w:rsid w:val="00E410EF"/>
    <w:rsid w:val="00E42AD2"/>
    <w:rsid w:val="00E42FA2"/>
    <w:rsid w:val="00E43D09"/>
    <w:rsid w:val="00E443C4"/>
    <w:rsid w:val="00E46514"/>
    <w:rsid w:val="00E47C74"/>
    <w:rsid w:val="00E50740"/>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DCF"/>
    <w:rsid w:val="00EF79B5"/>
    <w:rsid w:val="00EF7F24"/>
    <w:rsid w:val="00F003AF"/>
    <w:rsid w:val="00F01528"/>
    <w:rsid w:val="00F01A77"/>
    <w:rsid w:val="00F01E15"/>
    <w:rsid w:val="00F02379"/>
    <w:rsid w:val="00F02DE9"/>
    <w:rsid w:val="00F03E21"/>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266"/>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573"/>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link w:val="Nadpis5Char"/>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50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7278B4"/>
    <w:rPr>
      <w:bCs/>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38916119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1839917">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B63E-C64D-4EA4-9728-8A4083DD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702</Words>
  <Characters>4143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Sonntagová Irena</cp:lastModifiedBy>
  <cp:revision>62</cp:revision>
  <cp:lastPrinted>2019-03-13T08:47:00Z</cp:lastPrinted>
  <dcterms:created xsi:type="dcterms:W3CDTF">2019-01-29T09:07:00Z</dcterms:created>
  <dcterms:modified xsi:type="dcterms:W3CDTF">2020-03-26T13:34:00Z</dcterms:modified>
</cp:coreProperties>
</file>