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443AE4">
      <w:pPr>
        <w:pStyle w:val="slo1text"/>
        <w:numPr>
          <w:ilvl w:val="0"/>
          <w:numId w:val="0"/>
        </w:numPr>
        <w:tabs>
          <w:tab w:val="left" w:pos="708"/>
        </w:tabs>
        <w:rPr>
          <w:b/>
        </w:rPr>
      </w:pPr>
      <w:r>
        <w:rPr>
          <w:b/>
        </w:rPr>
        <w:t>Důvodová zpráva:</w:t>
      </w:r>
    </w:p>
    <w:p w:rsidR="001B499B" w:rsidRDefault="001B499B" w:rsidP="00443AE4">
      <w:pPr>
        <w:pStyle w:val="slo1text"/>
        <w:numPr>
          <w:ilvl w:val="0"/>
          <w:numId w:val="0"/>
        </w:numPr>
        <w:rPr>
          <w:b/>
        </w:rPr>
      </w:pPr>
    </w:p>
    <w:p w:rsidR="004C44B6" w:rsidRDefault="004C44B6" w:rsidP="004C44B6">
      <w:pPr>
        <w:pStyle w:val="slo1text"/>
        <w:numPr>
          <w:ilvl w:val="0"/>
          <w:numId w:val="0"/>
        </w:numPr>
        <w:rPr>
          <w:rFonts w:cs="Arial"/>
          <w:b/>
          <w:szCs w:val="24"/>
        </w:rPr>
      </w:pPr>
      <w:r w:rsidRPr="00424AC4">
        <w:rPr>
          <w:rFonts w:cs="Arial"/>
          <w:b/>
          <w:szCs w:val="24"/>
        </w:rPr>
        <w:t xml:space="preserve">k návrhu usnesení bod </w:t>
      </w:r>
      <w:r w:rsidR="006B1CD1">
        <w:rPr>
          <w:rFonts w:cs="Arial"/>
          <w:b/>
          <w:szCs w:val="24"/>
        </w:rPr>
        <w:t>2</w:t>
      </w:r>
      <w:r w:rsidRPr="00424AC4">
        <w:rPr>
          <w:rFonts w:cs="Arial"/>
          <w:b/>
          <w:szCs w:val="24"/>
        </w:rPr>
        <w:t>.</w:t>
      </w:r>
      <w:r>
        <w:rPr>
          <w:rFonts w:cs="Arial"/>
          <w:b/>
          <w:szCs w:val="24"/>
        </w:rPr>
        <w:t xml:space="preserve">, </w:t>
      </w:r>
      <w:r w:rsidR="006B1CD1">
        <w:rPr>
          <w:rFonts w:cs="Arial"/>
          <w:b/>
          <w:szCs w:val="24"/>
        </w:rPr>
        <w:t>3</w:t>
      </w:r>
      <w:r>
        <w:rPr>
          <w:rFonts w:cs="Arial"/>
          <w:b/>
          <w:szCs w:val="24"/>
        </w:rPr>
        <w:t>. 1.</w:t>
      </w:r>
    </w:p>
    <w:p w:rsidR="004C44B6" w:rsidRPr="00741F3B" w:rsidRDefault="004C44B6" w:rsidP="006C011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Pr>
          <w:rFonts w:ascii="Arial" w:eastAsia="Times New Roman" w:hAnsi="Arial" w:cs="Arial"/>
          <w:b/>
          <w:bCs/>
          <w:noProof/>
          <w:sz w:val="24"/>
          <w:szCs w:val="24"/>
          <w:lang w:eastAsia="cs-CZ"/>
        </w:rPr>
        <w:t>Bezúplatné nabytí pozemku v k.ú. a obci Hanušovice z vlastnictví města Hanušovice do vlastnictví Olomouckého kraje, do hospodaření Správy silnic Olomouckého kraje, příspěvkové organizace.</w:t>
      </w:r>
    </w:p>
    <w:p w:rsidR="006C0113" w:rsidRPr="002B75AB" w:rsidRDefault="004C44B6" w:rsidP="004C44B6">
      <w:pPr>
        <w:pStyle w:val="Zkladntext"/>
        <w:rPr>
          <w:rStyle w:val="Tunznak"/>
          <w:b w:val="0"/>
        </w:rPr>
      </w:pPr>
      <w:r w:rsidRPr="002B75AB">
        <w:rPr>
          <w:rStyle w:val="Tunznak"/>
          <w:b w:val="0"/>
        </w:rPr>
        <w:t>Správa silnic Olomouckého kraje, příspěvková organizace nechala zpracovat pro křižovatku krajských silnic II/369 a II/446 – ulic Hlavní a Pražská v Hanušovicích geometrický plán na zaměření skutečného stavu tělesa silnic, chodníků a mostního objektu ev. č. 369-</w:t>
      </w:r>
      <w:r w:rsidR="006C0113">
        <w:rPr>
          <w:rStyle w:val="Tunznak"/>
          <w:b w:val="0"/>
        </w:rPr>
        <w:t xml:space="preserve">031. Předmětné pozemky </w:t>
      </w:r>
      <w:r w:rsidRPr="002B75AB">
        <w:rPr>
          <w:rStyle w:val="Tunznak"/>
          <w:b w:val="0"/>
        </w:rPr>
        <w:t>se nacházejí v k.ú. a obci Hanušovice a jsou zastavěny silnicí II/369 a mostem ev. č. 369-031.</w:t>
      </w:r>
      <w:r w:rsidR="006C0113">
        <w:rPr>
          <w:rStyle w:val="Tunznak"/>
          <w:b w:val="0"/>
        </w:rPr>
        <w:t xml:space="preserve"> Pozemky </w:t>
      </w:r>
      <w:r w:rsidR="006C0113" w:rsidRPr="002B75AB">
        <w:rPr>
          <w:rStyle w:val="Tunznak"/>
          <w:b w:val="0"/>
        </w:rPr>
        <w:t xml:space="preserve">byly původně </w:t>
      </w:r>
      <w:r w:rsidR="006C0113">
        <w:rPr>
          <w:rStyle w:val="Tunznak"/>
          <w:b w:val="0"/>
        </w:rPr>
        <w:t xml:space="preserve">ve </w:t>
      </w:r>
      <w:r w:rsidR="006C0113" w:rsidRPr="002B75AB">
        <w:rPr>
          <w:rStyle w:val="Tunznak"/>
          <w:b w:val="0"/>
        </w:rPr>
        <w:t>vlastnictví společnosti SLEZAN HOLDING a.s.</w:t>
      </w:r>
    </w:p>
    <w:p w:rsidR="004C44B6" w:rsidRDefault="004C44B6" w:rsidP="004C44B6">
      <w:pPr>
        <w:pStyle w:val="Zkladntext"/>
        <w:rPr>
          <w:rStyle w:val="Tunznak"/>
        </w:rPr>
      </w:pPr>
      <w:r>
        <w:rPr>
          <w:rStyle w:val="Tunznak"/>
        </w:rPr>
        <w:t xml:space="preserve">Zastupitelstvo Olomouckého kraje svým usnesením č. UZ/6/26/2017, bod 3.2., ze dne 18. 9. 2017 schválilo odkoupení pozemků parc. č. 1518/3 ost. pl. o výměře 82 m2, parc. č. 1575/3 ost. pl. o výměře 22 m2, parc. č. 1575/5 ost. pl. o výměře 3 m2, parc. č. 1575/10 vodní plocha o výměře 3 m2 a parc. č. 1575/13 ost. pl. o výměře 2 m2, vše v k.ú. a obci Hanušovice, vše z vlastnictví společnosti SLEZAN HOLDING a.s., IČO: 24229709, do vlastnictví Olomouckého kraje, do hospodaření Správy silnic Olomouckého kraje, příspěvkové organizace, za kupní cenu ve výši 10 890 Kč. </w:t>
      </w:r>
    </w:p>
    <w:p w:rsidR="004C44B6" w:rsidRPr="00361AEC" w:rsidRDefault="004C44B6" w:rsidP="004C44B6">
      <w:pPr>
        <w:pStyle w:val="Zkladntext"/>
        <w:rPr>
          <w:rStyle w:val="TuntextChar5"/>
          <w:b w:val="0"/>
        </w:rPr>
      </w:pPr>
      <w:r w:rsidRPr="00361AEC">
        <w:rPr>
          <w:rStyle w:val="TuntextChar5"/>
          <w:b w:val="0"/>
        </w:rPr>
        <w:t xml:space="preserve">Po projednání a schválení odkupu předmětných pozemků v Zastupitelstvu Olomouckého kraje společnost SLEZAN HOLDING a.s. převedla jeden z pozemků, a to konkrétně pozemek parc. č. 1518/3 v k.ú. a obci Hanušovice, do vlastnictví města Hanušovice. Jelikož je pozemek parc. č. 1518/3 v k.ú. a obci Hanušovice zastavěný krajskou silnicí, odbor majetkový, právní a správních činností požádal </w:t>
      </w:r>
      <w:r>
        <w:rPr>
          <w:rStyle w:val="TuntextChar5"/>
          <w:b w:val="0"/>
        </w:rPr>
        <w:t>město Hanušovice o převod předmětného pozemku do vlastnictví Olomouckého kraje, do hospodaření Správy silnic Olomouckého kraje, příspěvkové organizace.</w:t>
      </w:r>
    </w:p>
    <w:p w:rsidR="004C44B6" w:rsidRPr="00361AEC" w:rsidRDefault="004C44B6" w:rsidP="004C44B6">
      <w:pPr>
        <w:pStyle w:val="Zkladntext"/>
        <w:rPr>
          <w:rStyle w:val="Tunznak"/>
          <w:b w:val="0"/>
          <w:u w:val="single"/>
        </w:rPr>
      </w:pPr>
      <w:r w:rsidRPr="00361AEC">
        <w:rPr>
          <w:rStyle w:val="Tunznak"/>
          <w:b w:val="0"/>
          <w:u w:val="single"/>
        </w:rPr>
        <w:t>Město Hanušovice s bezúplatným převodem pozemku</w:t>
      </w:r>
      <w:r w:rsidRPr="00361AEC">
        <w:rPr>
          <w:rStyle w:val="Tunznak"/>
          <w:u w:val="single"/>
        </w:rPr>
        <w:t xml:space="preserve"> </w:t>
      </w:r>
      <w:r w:rsidRPr="00361AEC">
        <w:rPr>
          <w:rStyle w:val="TuntextChar5"/>
          <w:b w:val="0"/>
          <w:u w:val="single"/>
        </w:rPr>
        <w:t xml:space="preserve">parc. č. 1518/3 v k.ú. a obci Hanušovice </w:t>
      </w:r>
      <w:r w:rsidRPr="00361AEC">
        <w:rPr>
          <w:rStyle w:val="Tunznak"/>
          <w:b w:val="0"/>
          <w:u w:val="single"/>
        </w:rPr>
        <w:t>souhlasí.</w:t>
      </w:r>
    </w:p>
    <w:p w:rsidR="004C44B6" w:rsidRDefault="006B1CD1" w:rsidP="004C44B6">
      <w:pPr>
        <w:pStyle w:val="Zkladntext"/>
        <w:spacing w:before="120"/>
        <w:rPr>
          <w:b/>
        </w:rPr>
      </w:pPr>
      <w:r>
        <w:rPr>
          <w:b/>
        </w:rPr>
        <w:t xml:space="preserve">Rada Olomouckého kraje </w:t>
      </w:r>
      <w:r w:rsidRPr="006B1CD1">
        <w:t>na základě návrhu o</w:t>
      </w:r>
      <w:r w:rsidR="004C44B6" w:rsidRPr="006B1CD1">
        <w:t>dbor</w:t>
      </w:r>
      <w:r w:rsidRPr="006B1CD1">
        <w:t>u</w:t>
      </w:r>
      <w:r w:rsidR="004C44B6" w:rsidRPr="006B1CD1">
        <w:t xml:space="preserve"> majetkov</w:t>
      </w:r>
      <w:r w:rsidRPr="006B1CD1">
        <w:t>ého</w:t>
      </w:r>
      <w:r w:rsidR="004C44B6" w:rsidRPr="006B1CD1">
        <w:t>, právní</w:t>
      </w:r>
      <w:r w:rsidRPr="006B1CD1">
        <w:t>ho</w:t>
      </w:r>
      <w:r w:rsidR="004C44B6" w:rsidRPr="006B1CD1">
        <w:t xml:space="preserve"> a správních činností</w:t>
      </w:r>
      <w:r w:rsidR="004C44B6">
        <w:rPr>
          <w:b/>
        </w:rPr>
        <w:t xml:space="preserve"> doporuč</w:t>
      </w:r>
      <w:r>
        <w:rPr>
          <w:b/>
        </w:rPr>
        <w:t>uje</w:t>
      </w:r>
      <w:r w:rsidR="004C44B6">
        <w:rPr>
          <w:b/>
        </w:rPr>
        <w:t xml:space="preserve"> Zastupitelstvu Olomouckého kraje revokovat část </w:t>
      </w:r>
      <w:r w:rsidR="004C44B6" w:rsidRPr="00FD6E39">
        <w:rPr>
          <w:b/>
        </w:rPr>
        <w:t xml:space="preserve">usnesení Zastupitelstva Olomouckého kraje č. </w:t>
      </w:r>
      <w:r w:rsidR="004C44B6">
        <w:rPr>
          <w:b/>
        </w:rPr>
        <w:t>UZ/6/26/2017,</w:t>
      </w:r>
      <w:r w:rsidR="004C44B6" w:rsidRPr="000736F1">
        <w:rPr>
          <w:rStyle w:val="Tunznak"/>
          <w:bCs w:val="0"/>
        </w:rPr>
        <w:t xml:space="preserve"> bod </w:t>
      </w:r>
      <w:r w:rsidR="004C44B6" w:rsidRPr="00780337">
        <w:rPr>
          <w:rStyle w:val="Tunznak"/>
          <w:bCs w:val="0"/>
        </w:rPr>
        <w:t>3.</w:t>
      </w:r>
      <w:r w:rsidR="004C44B6">
        <w:rPr>
          <w:rStyle w:val="Tunznak"/>
          <w:bCs w:val="0"/>
        </w:rPr>
        <w:t>2.,</w:t>
      </w:r>
      <w:r w:rsidR="004C44B6" w:rsidRPr="000736F1">
        <w:rPr>
          <w:rStyle w:val="Tunznak"/>
          <w:bCs w:val="0"/>
        </w:rPr>
        <w:t xml:space="preserve"> ze dne </w:t>
      </w:r>
      <w:r w:rsidR="004C44B6">
        <w:rPr>
          <w:rStyle w:val="Tunznak"/>
          <w:bCs w:val="0"/>
        </w:rPr>
        <w:t>18. 9. 2017</w:t>
      </w:r>
      <w:r w:rsidR="004C44B6" w:rsidRPr="00FD6E39">
        <w:rPr>
          <w:b/>
        </w:rPr>
        <w:t xml:space="preserve"> ve věci </w:t>
      </w:r>
      <w:r w:rsidR="004C44B6">
        <w:rPr>
          <w:rStyle w:val="Tunznak"/>
        </w:rPr>
        <w:t xml:space="preserve">odkoupení pozemků v k.ú. a obci Hanušovice z vlastnictví společnosti SLEZAN HOLDING a.s., IČO: 24229709, do vlastnictví Olomouckého kraje, do hospodaření Správy silnic Olomouckého kraje, příspěvkové organizace, a to v části týkající se pozemku parc. č. 1518/3 ost. pl. o výměře 82 m2 v k.ú. a obci Hanušovice z důvodu převodu tohoto pozemku do vlastnictví města Hanušovice, </w:t>
      </w:r>
      <w:r w:rsidR="004C44B6">
        <w:rPr>
          <w:b/>
        </w:rPr>
        <w:t>IČO: 00302546</w:t>
      </w:r>
      <w:r w:rsidR="004C44B6" w:rsidRPr="00FD6E39">
        <w:rPr>
          <w:b/>
        </w:rPr>
        <w:t>.</w:t>
      </w:r>
    </w:p>
    <w:p w:rsidR="004C44B6" w:rsidRDefault="006B1CD1" w:rsidP="004C44B6">
      <w:pPr>
        <w:pStyle w:val="Tuntext"/>
        <w:rPr>
          <w:rStyle w:val="Zkladnznak"/>
        </w:rPr>
      </w:pPr>
      <w:r w:rsidRPr="006B1CD1">
        <w:t>Rada Olomouckého kraje</w:t>
      </w:r>
      <w:r>
        <w:rPr>
          <w:b w:val="0"/>
        </w:rPr>
        <w:t xml:space="preserve"> </w:t>
      </w:r>
      <w:r w:rsidRPr="006B1CD1">
        <w:rPr>
          <w:b w:val="0"/>
        </w:rPr>
        <w:t xml:space="preserve">na základě návrhu odboru majetkového, právního a správních činností </w:t>
      </w:r>
      <w:r>
        <w:t>doporuč</w:t>
      </w:r>
      <w:r w:rsidRPr="006B1CD1">
        <w:t>uje</w:t>
      </w:r>
      <w:r>
        <w:t xml:space="preserve"> </w:t>
      </w:r>
      <w:r w:rsidR="004C44B6">
        <w:t>Zastupitelstvu Olomouckého kraje schválit</w:t>
      </w:r>
      <w:r w:rsidR="004C44B6">
        <w:rPr>
          <w:rStyle w:val="Zkladnznak"/>
        </w:rPr>
        <w:t xml:space="preserve"> bezúplatné nabytí pozemku </w:t>
      </w:r>
      <w:r w:rsidR="004C44B6" w:rsidRPr="00014C82">
        <w:rPr>
          <w:rStyle w:val="Zkladnznak"/>
        </w:rPr>
        <w:t>parc. č. 1518/3 ost. pl. o výměře 82 m2 v k.ú. a obci Hanušovice</w:t>
      </w:r>
      <w:r w:rsidR="004C44B6">
        <w:rPr>
          <w:rStyle w:val="Zkladnznak"/>
        </w:rPr>
        <w:t xml:space="preserve"> z vlastnictví města Hanušovice, IČO: </w:t>
      </w:r>
      <w:r w:rsidR="004C44B6" w:rsidRPr="00014C82">
        <w:t>00302546</w:t>
      </w:r>
      <w:r w:rsidR="004C44B6">
        <w:rPr>
          <w:rStyle w:val="Zkladnznak"/>
        </w:rPr>
        <w:t>,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6B1CD1" w:rsidRDefault="006B1CD1" w:rsidP="004C44B6">
      <w:pPr>
        <w:pStyle w:val="Tuntext"/>
        <w:rPr>
          <w:rStyle w:val="Zkladnznak"/>
        </w:rPr>
      </w:pPr>
    </w:p>
    <w:p w:rsidR="006D1ABE" w:rsidRDefault="006D1ABE" w:rsidP="004C44B6">
      <w:pPr>
        <w:pStyle w:val="Tuntext"/>
        <w:rPr>
          <w:rStyle w:val="Zkladnznak"/>
        </w:rPr>
      </w:pPr>
    </w:p>
    <w:p w:rsidR="006D1ABE" w:rsidRDefault="006D1ABE" w:rsidP="004C44B6">
      <w:pPr>
        <w:pStyle w:val="Tuntext"/>
        <w:rPr>
          <w:rStyle w:val="Zkladnznak"/>
        </w:rPr>
      </w:pPr>
    </w:p>
    <w:p w:rsidR="004C44B6" w:rsidRPr="00DB26EB" w:rsidRDefault="004C44B6" w:rsidP="004C44B6">
      <w:pPr>
        <w:pStyle w:val="slo1text"/>
        <w:numPr>
          <w:ilvl w:val="0"/>
          <w:numId w:val="0"/>
        </w:numPr>
        <w:tabs>
          <w:tab w:val="left" w:pos="708"/>
        </w:tabs>
      </w:pPr>
      <w:r>
        <w:rPr>
          <w:b/>
        </w:rPr>
        <w:lastRenderedPageBreak/>
        <w:t xml:space="preserve">k návrhu usnesení bod </w:t>
      </w:r>
      <w:r w:rsidR="00F276F8">
        <w:rPr>
          <w:b/>
        </w:rPr>
        <w:t>3</w:t>
      </w:r>
      <w:r>
        <w:rPr>
          <w:b/>
        </w:rPr>
        <w:t>.</w:t>
      </w:r>
      <w:r>
        <w:t xml:space="preserve"> </w:t>
      </w:r>
      <w:r w:rsidRPr="00DB26EB">
        <w:rPr>
          <w:b/>
        </w:rPr>
        <w:t>2.</w:t>
      </w:r>
    </w:p>
    <w:p w:rsidR="004C44B6" w:rsidRPr="00DB26EB" w:rsidRDefault="004C44B6" w:rsidP="00EC02E4">
      <w:pPr>
        <w:widowControl w:val="0"/>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bCs/>
          <w:noProof/>
          <w:sz w:val="24"/>
          <w:szCs w:val="24"/>
          <w:lang w:val="x-none" w:eastAsia="cs-CZ"/>
        </w:rPr>
      </w:pPr>
      <w:r w:rsidRPr="00DB26EB">
        <w:rPr>
          <w:rFonts w:ascii="Arial" w:hAnsi="Arial" w:cs="Arial"/>
          <w:b/>
          <w:bCs/>
          <w:noProof/>
          <w:sz w:val="24"/>
          <w:szCs w:val="24"/>
        </w:rPr>
        <w:t>Majetkoprávní vypořádání</w:t>
      </w:r>
      <w:r w:rsidRPr="00DB26EB">
        <w:rPr>
          <w:rFonts w:ascii="Arial" w:hAnsi="Arial" w:cs="Arial"/>
          <w:b/>
          <w:bCs/>
          <w:noProof/>
          <w:sz w:val="24"/>
          <w:szCs w:val="24"/>
          <w:lang w:val="x-none"/>
        </w:rPr>
        <w:t xml:space="preserve"> </w:t>
      </w:r>
      <w:r w:rsidRPr="00DB26EB">
        <w:rPr>
          <w:rFonts w:ascii="Arial" w:hAnsi="Arial" w:cs="Arial"/>
          <w:b/>
          <w:bCs/>
          <w:noProof/>
          <w:sz w:val="24"/>
          <w:szCs w:val="24"/>
        </w:rPr>
        <w:t>investiční akce „</w:t>
      </w:r>
      <w:r w:rsidRPr="00DB26EB">
        <w:rPr>
          <w:rFonts w:ascii="Arial" w:hAnsi="Arial" w:cs="Arial"/>
          <w:b/>
          <w:bCs/>
          <w:noProof/>
          <w:sz w:val="24"/>
          <w:szCs w:val="24"/>
          <w:lang w:val="x-none"/>
        </w:rPr>
        <w:t>„</w:t>
      </w:r>
      <w:r w:rsidRPr="00DB26EB">
        <w:rPr>
          <w:rFonts w:ascii="Arial" w:hAnsi="Arial" w:cs="Arial"/>
          <w:b/>
          <w:bCs/>
          <w:noProof/>
          <w:sz w:val="24"/>
          <w:szCs w:val="24"/>
        </w:rPr>
        <w:t xml:space="preserve">II/449 Dlouhá Loučka – Valšovský Žleb“ </w:t>
      </w:r>
      <w:r w:rsidRPr="00DB26EB">
        <w:rPr>
          <w:rFonts w:ascii="Arial" w:hAnsi="Arial" w:cs="Arial"/>
          <w:b/>
          <w:bCs/>
          <w:noProof/>
          <w:sz w:val="24"/>
          <w:szCs w:val="24"/>
          <w:lang w:val="x-none"/>
        </w:rPr>
        <w:t xml:space="preserve">v k.ú. Dolní </w:t>
      </w:r>
      <w:r w:rsidRPr="00DB26EB">
        <w:rPr>
          <w:rFonts w:ascii="Arial" w:hAnsi="Arial" w:cs="Arial"/>
          <w:b/>
          <w:bCs/>
          <w:noProof/>
          <w:sz w:val="24"/>
          <w:szCs w:val="24"/>
        </w:rPr>
        <w:t xml:space="preserve">Dlouhá Loučka mezi obcí Dlouhá Loučka a Olomouckým krajem. </w:t>
      </w:r>
    </w:p>
    <w:p w:rsidR="004C44B6" w:rsidRPr="003F320C" w:rsidRDefault="004C44B6" w:rsidP="00EC02E4">
      <w:pPr>
        <w:widowControl w:val="0"/>
        <w:spacing w:after="120" w:line="240" w:lineRule="auto"/>
        <w:jc w:val="both"/>
        <w:rPr>
          <w:rFonts w:ascii="Arial" w:hAnsi="Arial" w:cs="Arial"/>
          <w:bCs/>
          <w:noProof/>
          <w:sz w:val="24"/>
          <w:szCs w:val="24"/>
          <w:lang w:val="x-none"/>
        </w:rPr>
      </w:pPr>
      <w:r w:rsidRPr="00DB26EB">
        <w:rPr>
          <w:rStyle w:val="Tunznak"/>
          <w:b w:val="0"/>
          <w:szCs w:val="24"/>
        </w:rPr>
        <w:t>Předmětný pozemek se nachází v k.ú. Dolní Dlouhá Loučka, obec Dlouhá Loučka.</w:t>
      </w:r>
      <w:r w:rsidRPr="003F320C">
        <w:rPr>
          <w:rStyle w:val="Tunznak"/>
          <w:szCs w:val="24"/>
        </w:rPr>
        <w:t xml:space="preserve"> </w:t>
      </w:r>
      <w:r w:rsidRPr="003F320C">
        <w:rPr>
          <w:rFonts w:ascii="Arial" w:hAnsi="Arial" w:cs="Arial"/>
          <w:bCs/>
          <w:noProof/>
          <w:sz w:val="24"/>
          <w:szCs w:val="24"/>
        </w:rPr>
        <w:t>Olomoucký kraj byl</w:t>
      </w:r>
      <w:r w:rsidRPr="003F320C">
        <w:rPr>
          <w:rFonts w:ascii="Arial" w:hAnsi="Arial" w:cs="Arial"/>
          <w:bCs/>
          <w:noProof/>
          <w:sz w:val="24"/>
          <w:szCs w:val="24"/>
          <w:lang w:val="x-none"/>
        </w:rPr>
        <w:t xml:space="preserve"> investorem stavby „</w:t>
      </w:r>
      <w:r w:rsidRPr="003F320C">
        <w:rPr>
          <w:rFonts w:ascii="Arial" w:hAnsi="Arial" w:cs="Arial"/>
          <w:bCs/>
          <w:noProof/>
          <w:sz w:val="24"/>
          <w:szCs w:val="24"/>
        </w:rPr>
        <w:t>II/449 Dlouhá Loučka – Valšovský Žleb</w:t>
      </w:r>
      <w:r w:rsidRPr="003F320C">
        <w:rPr>
          <w:rFonts w:ascii="Arial" w:hAnsi="Arial" w:cs="Arial"/>
          <w:bCs/>
          <w:noProof/>
          <w:sz w:val="24"/>
          <w:szCs w:val="24"/>
          <w:lang w:val="x-none"/>
        </w:rPr>
        <w:t>“.</w:t>
      </w:r>
      <w:r>
        <w:rPr>
          <w:rFonts w:ascii="Arial" w:hAnsi="Arial" w:cs="Arial"/>
          <w:bCs/>
          <w:noProof/>
          <w:sz w:val="24"/>
          <w:szCs w:val="24"/>
        </w:rPr>
        <w:t xml:space="preserve"> Touto stavbou byl</w:t>
      </w:r>
      <w:r w:rsidRPr="003F320C">
        <w:rPr>
          <w:rFonts w:ascii="Arial" w:hAnsi="Arial" w:cs="Arial"/>
          <w:bCs/>
          <w:noProof/>
          <w:sz w:val="24"/>
          <w:szCs w:val="24"/>
        </w:rPr>
        <w:t xml:space="preserve"> mj. dotčen pozem</w:t>
      </w:r>
      <w:r>
        <w:rPr>
          <w:rFonts w:ascii="Arial" w:hAnsi="Arial" w:cs="Arial"/>
          <w:bCs/>
          <w:noProof/>
          <w:sz w:val="24"/>
          <w:szCs w:val="24"/>
        </w:rPr>
        <w:t>e</w:t>
      </w:r>
      <w:r w:rsidRPr="003F320C">
        <w:rPr>
          <w:rFonts w:ascii="Arial" w:hAnsi="Arial" w:cs="Arial"/>
          <w:bCs/>
          <w:noProof/>
          <w:sz w:val="24"/>
          <w:szCs w:val="24"/>
        </w:rPr>
        <w:t>k ve vlastnictví obce Dlouhá Loučka</w:t>
      </w:r>
      <w:r>
        <w:rPr>
          <w:rFonts w:ascii="Arial" w:hAnsi="Arial" w:cs="Arial"/>
          <w:bCs/>
          <w:noProof/>
          <w:sz w:val="24"/>
          <w:szCs w:val="24"/>
        </w:rPr>
        <w:t>.</w:t>
      </w:r>
      <w:r w:rsidRPr="003F320C">
        <w:rPr>
          <w:rFonts w:ascii="Arial" w:hAnsi="Arial" w:cs="Arial"/>
          <w:bCs/>
          <w:noProof/>
          <w:sz w:val="24"/>
          <w:szCs w:val="24"/>
        </w:rPr>
        <w:t xml:space="preserve"> </w:t>
      </w:r>
      <w:r w:rsidRPr="003F320C">
        <w:rPr>
          <w:rFonts w:ascii="Arial" w:hAnsi="Arial" w:cs="Arial"/>
          <w:bCs/>
          <w:noProof/>
          <w:sz w:val="24"/>
          <w:szCs w:val="24"/>
          <w:lang w:val="x-none"/>
        </w:rPr>
        <w:t xml:space="preserve">Podnět k majetkoprávnímu vypořádání stavby podal </w:t>
      </w:r>
      <w:r w:rsidRPr="003F320C">
        <w:rPr>
          <w:rFonts w:ascii="Arial" w:hAnsi="Arial" w:cs="Arial"/>
          <w:bCs/>
          <w:noProof/>
          <w:sz w:val="24"/>
          <w:szCs w:val="24"/>
        </w:rPr>
        <w:t xml:space="preserve">odbor investic. </w:t>
      </w:r>
    </w:p>
    <w:p w:rsidR="004C44B6" w:rsidRPr="00AA54C2" w:rsidRDefault="004C44B6" w:rsidP="00EC02E4">
      <w:pPr>
        <w:pStyle w:val="Zkladntext"/>
        <w:rPr>
          <w:rStyle w:val="TuntextChar5"/>
        </w:rPr>
      </w:pPr>
      <w:r w:rsidRPr="00AA54C2">
        <w:rPr>
          <w:rStyle w:val="TuntextChar5"/>
        </w:rPr>
        <w:t>Vyjádření odboru dopravy a silničního hospodářství</w:t>
      </w:r>
      <w:r>
        <w:rPr>
          <w:rStyle w:val="TuntextChar5"/>
        </w:rPr>
        <w:t xml:space="preserve"> ze dne 24. 1. 2019</w:t>
      </w:r>
      <w:r w:rsidRPr="00AA54C2">
        <w:rPr>
          <w:rStyle w:val="TuntextChar5"/>
        </w:rPr>
        <w:t>:</w:t>
      </w:r>
    </w:p>
    <w:p w:rsidR="00EC02E4" w:rsidRDefault="004C44B6" w:rsidP="00EC02E4">
      <w:pPr>
        <w:pStyle w:val="Zkladntext"/>
        <w:rPr>
          <w:rStyle w:val="Tunznak"/>
          <w:b w:val="0"/>
        </w:rPr>
      </w:pPr>
      <w:r w:rsidRPr="00DB26EB">
        <w:rPr>
          <w:rStyle w:val="Tunznak"/>
          <w:b w:val="0"/>
        </w:rPr>
        <w:t>Odbor dopravy a silničního hospodářství souhlas</w:t>
      </w:r>
      <w:r w:rsidR="00EC02E4">
        <w:rPr>
          <w:rStyle w:val="Tunznak"/>
          <w:b w:val="0"/>
        </w:rPr>
        <w:t>í</w:t>
      </w:r>
      <w:r w:rsidRPr="00DB26EB">
        <w:rPr>
          <w:rStyle w:val="Tunznak"/>
          <w:b w:val="0"/>
        </w:rPr>
        <w:t xml:space="preserve"> na základě stanoviska Správy silnic Olomouckého kraje, příspěvkové organizace ze dne 17. 1. 2019 s majetkoprávním vypořádáním investiční akce</w:t>
      </w:r>
      <w:r w:rsidR="00EC02E4">
        <w:rPr>
          <w:rStyle w:val="Tunznak"/>
          <w:b w:val="0"/>
        </w:rPr>
        <w:t>.</w:t>
      </w:r>
    </w:p>
    <w:p w:rsidR="004C44B6" w:rsidRPr="00EC02E4" w:rsidRDefault="004C44B6" w:rsidP="00EC02E4">
      <w:pPr>
        <w:pStyle w:val="Zkladntext"/>
        <w:rPr>
          <w:rStyle w:val="Zkladnznak"/>
        </w:rPr>
      </w:pPr>
      <w:r w:rsidRPr="00DB26EB">
        <w:rPr>
          <w:rStyle w:val="Tunznak"/>
          <w:b w:val="0"/>
        </w:rPr>
        <w:t xml:space="preserve">Dne 18. 2. 2020 vydal Městský úřad Uničov, Odbor životního prostředí souhlas k trvalému odnětí zemědělské půdy ze zemědělského půdního fondu v rozsahu dle geometrického plánu č. 911-46/2015 ze dne 19. 4. 2016. </w:t>
      </w:r>
      <w:r w:rsidR="00A94BC2">
        <w:rPr>
          <w:rStyle w:val="Tunznak"/>
          <w:b w:val="0"/>
        </w:rPr>
        <w:t>S</w:t>
      </w:r>
      <w:r w:rsidRPr="005C614D">
        <w:rPr>
          <w:rStyle w:val="Zkladnznak"/>
        </w:rPr>
        <w:t xml:space="preserve"> převodem vlastnického práva dojde v katastru nemovitostí k zápisu geometrického plánu č. 911-46/2015 ze dne 19. 4. 2016, na jehož základě vznikne nový pozemek parc. č. 1596/2 orná půda o výměře 47 m2 v k.ú. Dolní Dlouhá Loučka, obec Dlouhá Loučka a současně dojde ke změně druhu nově vzniklého pozemku na ostatní plochu.</w:t>
      </w:r>
    </w:p>
    <w:p w:rsidR="004C44B6" w:rsidRPr="00DB26EB" w:rsidRDefault="004C44B6" w:rsidP="004C44B6">
      <w:pPr>
        <w:pStyle w:val="Zkladntext"/>
        <w:rPr>
          <w:rStyle w:val="Tunznak"/>
          <w:b w:val="0"/>
          <w:u w:val="single"/>
        </w:rPr>
      </w:pPr>
      <w:r w:rsidRPr="00DB26EB">
        <w:rPr>
          <w:rStyle w:val="Tunznak"/>
          <w:b w:val="0"/>
          <w:u w:val="single"/>
        </w:rPr>
        <w:t>Obec Dlouhá Loučka souhlasí s bezúplatným převodem části předmětného pozemku, na které se nachází silnice II/449 ve vlastnictví Olomouckého kraje.</w:t>
      </w:r>
    </w:p>
    <w:p w:rsidR="004C44B6" w:rsidRDefault="00F276F8" w:rsidP="004C44B6">
      <w:pPr>
        <w:pStyle w:val="Tuntext"/>
        <w:rPr>
          <w:rStyle w:val="Zkladnznak"/>
        </w:rPr>
      </w:pPr>
      <w:r w:rsidRPr="006B1CD1">
        <w:t>Rada Olomouckého kraje</w:t>
      </w:r>
      <w:r>
        <w:rPr>
          <w:b w:val="0"/>
        </w:rPr>
        <w:t xml:space="preserve"> </w:t>
      </w:r>
      <w:r w:rsidRPr="006B1CD1">
        <w:rPr>
          <w:b w:val="0"/>
        </w:rPr>
        <w:t xml:space="preserve">na základě návrhu odboru majetkového, právního a správních činností </w:t>
      </w:r>
      <w:r>
        <w:t>doporuč</w:t>
      </w:r>
      <w:r w:rsidRPr="006B1CD1">
        <w:t>uje</w:t>
      </w:r>
      <w:r>
        <w:t xml:space="preserve"> </w:t>
      </w:r>
      <w:r w:rsidR="004C44B6">
        <w:t>Zastupitelstvu Olomouckého kraje schválit</w:t>
      </w:r>
      <w:r w:rsidR="004C44B6">
        <w:rPr>
          <w:rStyle w:val="Zkladnznak"/>
        </w:rPr>
        <w:t xml:space="preserve"> bezúplatné nabytí části pozemku parc. č. 1596 orná půda o výměře 47 m2, </w:t>
      </w:r>
      <w:r w:rsidR="004C44B6" w:rsidRPr="00F276F8">
        <w:rPr>
          <w:rStyle w:val="Zkladnznak"/>
        </w:rPr>
        <w:t>d</w:t>
      </w:r>
      <w:r w:rsidR="004C44B6" w:rsidRPr="00DB26EB">
        <w:rPr>
          <w:rStyle w:val="Tunznak"/>
          <w:b/>
        </w:rPr>
        <w:t>le geometrického plánu č. 911-46/2015 ze dne 19. 4. 2016 pozemek parc. č. 1596/2 o výměře 47 m2 v k.ú. Dolní Dlouhá Loučka, obec Dlouhá Loučka, z vlastnictví obce Dlouhá Loučka, IČO:</w:t>
      </w:r>
      <w:r w:rsidR="004C44B6">
        <w:rPr>
          <w:rStyle w:val="Tunznak"/>
        </w:rPr>
        <w:t xml:space="preserve"> </w:t>
      </w:r>
      <w:r w:rsidR="004C44B6" w:rsidRPr="00D532FE">
        <w:rPr>
          <w:rFonts w:cs="Arial"/>
        </w:rPr>
        <w:t>00298794</w:t>
      </w:r>
      <w:r w:rsidR="004C44B6">
        <w:rPr>
          <w:rFonts w:cs="Arial"/>
        </w:rPr>
        <w:t>,</w:t>
      </w:r>
      <w:r w:rsidR="004C44B6">
        <w:rPr>
          <w:rStyle w:val="Tunznak"/>
        </w:rPr>
        <w:t xml:space="preserve"> </w:t>
      </w:r>
      <w:r w:rsidR="004C44B6" w:rsidRPr="00DB26EB">
        <w:rPr>
          <w:rStyle w:val="Tunznak"/>
          <w:b/>
        </w:rPr>
        <w:t>do vlastnictví Olomouckého kraje,</w:t>
      </w:r>
      <w:r w:rsidR="004C44B6">
        <w:rPr>
          <w:rStyle w:val="Tunznak"/>
        </w:rPr>
        <w:t xml:space="preserve"> </w:t>
      </w:r>
      <w:r w:rsidR="004C44B6">
        <w:rPr>
          <w:rStyle w:val="Zkladnznak"/>
        </w:rPr>
        <w:t>do hospodaření Správy silnic Olomouckého kraje, příspěvkové organizace. Nabyvatel uhradí veškeré náklady spojené s převodem vlastnického práva a správní poplatek k návrhu na vklad vlastnického práva do katastru nemovitostí.</w:t>
      </w:r>
    </w:p>
    <w:p w:rsidR="004C44B6" w:rsidRDefault="004C44B6" w:rsidP="004C44B6">
      <w:pPr>
        <w:widowControl w:val="0"/>
        <w:spacing w:after="120"/>
        <w:rPr>
          <w:rFonts w:ascii="Arial" w:eastAsia="Times New Roman" w:hAnsi="Arial" w:cs="Times New Roman"/>
          <w:b/>
          <w:bCs/>
          <w:sz w:val="24"/>
          <w:szCs w:val="20"/>
        </w:rPr>
      </w:pPr>
    </w:p>
    <w:p w:rsidR="004C44B6" w:rsidRPr="00DB26EB" w:rsidRDefault="004C44B6" w:rsidP="004C44B6">
      <w:pPr>
        <w:pStyle w:val="slo1text"/>
        <w:numPr>
          <w:ilvl w:val="0"/>
          <w:numId w:val="0"/>
        </w:numPr>
        <w:tabs>
          <w:tab w:val="left" w:pos="708"/>
        </w:tabs>
        <w:rPr>
          <w:b/>
        </w:rPr>
      </w:pPr>
      <w:r>
        <w:rPr>
          <w:b/>
        </w:rPr>
        <w:t xml:space="preserve">k návrhu usnesení bod </w:t>
      </w:r>
      <w:r w:rsidR="00F276F8">
        <w:rPr>
          <w:b/>
        </w:rPr>
        <w:t>3</w:t>
      </w:r>
      <w:r>
        <w:rPr>
          <w:b/>
        </w:rPr>
        <w:t>.</w:t>
      </w:r>
      <w:r>
        <w:t xml:space="preserve"> </w:t>
      </w:r>
      <w:r w:rsidRPr="00DB26EB">
        <w:rPr>
          <w:b/>
        </w:rPr>
        <w:t>3.</w:t>
      </w:r>
    </w:p>
    <w:p w:rsidR="004C44B6" w:rsidRPr="008F5266" w:rsidRDefault="004C44B6" w:rsidP="004C44B6">
      <w:pPr>
        <w:pStyle w:val="slo1text"/>
        <w:numPr>
          <w:ilvl w:val="0"/>
          <w:numId w:val="0"/>
        </w:numPr>
        <w:pBdr>
          <w:top w:val="single" w:sz="4" w:space="1" w:color="auto"/>
          <w:left w:val="single" w:sz="4" w:space="4" w:color="auto"/>
          <w:bottom w:val="single" w:sz="4" w:space="1" w:color="auto"/>
          <w:right w:val="single" w:sz="4" w:space="4" w:color="auto"/>
        </w:pBdr>
        <w:rPr>
          <w:rStyle w:val="Tunznak"/>
          <w:szCs w:val="24"/>
        </w:rPr>
      </w:pPr>
      <w:r w:rsidRPr="008F5266">
        <w:rPr>
          <w:rStyle w:val="Tunznak"/>
          <w:szCs w:val="24"/>
        </w:rPr>
        <w:t>Bezúplatné nabytí pozemk</w:t>
      </w:r>
      <w:r>
        <w:rPr>
          <w:rStyle w:val="Tunznak"/>
          <w:szCs w:val="24"/>
        </w:rPr>
        <w:t>ů</w:t>
      </w:r>
      <w:r w:rsidRPr="008F5266">
        <w:rPr>
          <w:rStyle w:val="Tunznak"/>
          <w:szCs w:val="24"/>
        </w:rPr>
        <w:t xml:space="preserve"> v k.ú. a obci </w:t>
      </w:r>
      <w:r>
        <w:rPr>
          <w:rStyle w:val="Tunznak"/>
          <w:szCs w:val="24"/>
        </w:rPr>
        <w:t>Velká Bystřice</w:t>
      </w:r>
      <w:r w:rsidRPr="008F5266">
        <w:rPr>
          <w:rStyle w:val="Tunznak"/>
          <w:szCs w:val="24"/>
        </w:rPr>
        <w:t xml:space="preserve"> z vlastnictví </w:t>
      </w:r>
      <w:r>
        <w:rPr>
          <w:rStyle w:val="Tunznak"/>
          <w:szCs w:val="24"/>
        </w:rPr>
        <w:t>Ředitelství silnic a dálnic ČR</w:t>
      </w:r>
      <w:r w:rsidRPr="008F5266">
        <w:rPr>
          <w:rStyle w:val="Tunznak"/>
          <w:szCs w:val="24"/>
        </w:rPr>
        <w:t xml:space="preserve"> do vlastnictví Olomouckého kraje, do hospodaření Správy silnic Olomouckého kraje, příspěvkové organizace.</w:t>
      </w:r>
    </w:p>
    <w:p w:rsidR="004C44B6" w:rsidRPr="0038521F" w:rsidRDefault="004C44B6" w:rsidP="004C44B6">
      <w:pPr>
        <w:pStyle w:val="Zkladntext"/>
        <w:rPr>
          <w:b/>
          <w:szCs w:val="24"/>
        </w:rPr>
      </w:pPr>
      <w:r w:rsidRPr="0038521F">
        <w:rPr>
          <w:rStyle w:val="Tunznak"/>
          <w:b w:val="0"/>
          <w:szCs w:val="24"/>
        </w:rPr>
        <w:t>Ředitelství silnic a dálnic ČR bylo investorem stavby „Rychlostní silnice R 35 Hradec Králové – Lipník nad Bečvou, stavba 3509, Slavonín – Přáslavice“, v rámci níž byla vybudována přeložka silnic II</w:t>
      </w:r>
      <w:r w:rsidR="003E2A64">
        <w:rPr>
          <w:rStyle w:val="Tunznak"/>
          <w:b w:val="0"/>
          <w:szCs w:val="24"/>
        </w:rPr>
        <w:t>.</w:t>
      </w:r>
      <w:r w:rsidRPr="0038521F">
        <w:rPr>
          <w:rStyle w:val="Tunznak"/>
          <w:b w:val="0"/>
          <w:szCs w:val="24"/>
        </w:rPr>
        <w:t xml:space="preserve"> a III</w:t>
      </w:r>
      <w:r w:rsidR="003E2A64">
        <w:rPr>
          <w:rStyle w:val="Tunznak"/>
          <w:b w:val="0"/>
          <w:szCs w:val="24"/>
        </w:rPr>
        <w:t>.</w:t>
      </w:r>
      <w:r w:rsidRPr="0038521F">
        <w:rPr>
          <w:rStyle w:val="Tunznak"/>
          <w:b w:val="0"/>
          <w:szCs w:val="24"/>
        </w:rPr>
        <w:t xml:space="preserve"> třídy ve vlastnictví Olomouckého kraje. Předmětná stavba byla již dokončena, geometricky zaměřena a její trvalé užívání bylo povoleno kolaudačním rozhodnutím.</w:t>
      </w:r>
    </w:p>
    <w:p w:rsidR="004C44B6" w:rsidRPr="0038521F" w:rsidRDefault="004C44B6" w:rsidP="004C44B6">
      <w:pPr>
        <w:pStyle w:val="Zkladntext"/>
        <w:rPr>
          <w:rStyle w:val="Tunznak"/>
          <w:b w:val="0"/>
          <w:bCs w:val="0"/>
          <w:szCs w:val="24"/>
        </w:rPr>
      </w:pPr>
      <w:r w:rsidRPr="008F5266">
        <w:rPr>
          <w:szCs w:val="24"/>
        </w:rPr>
        <w:t>Předmětn</w:t>
      </w:r>
      <w:r>
        <w:rPr>
          <w:szCs w:val="24"/>
        </w:rPr>
        <w:t>é</w:t>
      </w:r>
      <w:r w:rsidRPr="008F5266">
        <w:rPr>
          <w:szCs w:val="24"/>
        </w:rPr>
        <w:t xml:space="preserve"> pozem</w:t>
      </w:r>
      <w:r>
        <w:rPr>
          <w:szCs w:val="24"/>
        </w:rPr>
        <w:t>ky</w:t>
      </w:r>
      <w:r w:rsidRPr="008F5266">
        <w:rPr>
          <w:szCs w:val="24"/>
        </w:rPr>
        <w:t xml:space="preserve"> ve vlastnictví </w:t>
      </w:r>
      <w:r w:rsidRPr="0038521F">
        <w:rPr>
          <w:rStyle w:val="Tunznak"/>
          <w:b w:val="0"/>
          <w:szCs w:val="24"/>
        </w:rPr>
        <w:t>České republiky</w:t>
      </w:r>
      <w:r w:rsidRPr="0038521F">
        <w:rPr>
          <w:rStyle w:val="Tunznak"/>
          <w:b w:val="0"/>
          <w:bCs w:val="0"/>
          <w:szCs w:val="24"/>
        </w:rPr>
        <w:t xml:space="preserve"> se nachází v k.ú. a obci Velká Bystřice a jsou zastavěny krajskou silnicí č. III/4353. Podnět k bezúplatnému převodu podalo Ředitelství silnic a dálnic ČR.</w:t>
      </w:r>
    </w:p>
    <w:p w:rsidR="004C44B6" w:rsidRPr="0038521F" w:rsidRDefault="004C44B6" w:rsidP="004C44B6">
      <w:pPr>
        <w:pStyle w:val="Zkladntext"/>
        <w:rPr>
          <w:rStyle w:val="Tunznak"/>
          <w:b w:val="0"/>
          <w:bCs w:val="0"/>
          <w:szCs w:val="24"/>
        </w:rPr>
      </w:pPr>
      <w:r w:rsidRPr="0038521F">
        <w:rPr>
          <w:rStyle w:val="Tunznak"/>
          <w:b w:val="0"/>
          <w:bCs w:val="0"/>
          <w:szCs w:val="24"/>
        </w:rPr>
        <w:t xml:space="preserve">Majetkoprávní vypořádání </w:t>
      </w:r>
      <w:r w:rsidR="003E2A64">
        <w:rPr>
          <w:rStyle w:val="Tunznak"/>
          <w:b w:val="0"/>
          <w:bCs w:val="0"/>
          <w:szCs w:val="24"/>
        </w:rPr>
        <w:t>jmenované</w:t>
      </w:r>
      <w:r w:rsidRPr="0038521F">
        <w:rPr>
          <w:rStyle w:val="Tunznak"/>
          <w:b w:val="0"/>
          <w:bCs w:val="0"/>
          <w:szCs w:val="24"/>
        </w:rPr>
        <w:t xml:space="preserve"> stavby je řešeno mezi Olomouckým krajem a Ředitelstvím silnic a dálnic ČR průběžně.</w:t>
      </w:r>
    </w:p>
    <w:p w:rsidR="006D1ABE" w:rsidRDefault="006D1ABE" w:rsidP="004C44B6">
      <w:pPr>
        <w:pStyle w:val="Zkladntext"/>
        <w:rPr>
          <w:rStyle w:val="Tunznak"/>
          <w:bCs w:val="0"/>
          <w:szCs w:val="24"/>
        </w:rPr>
      </w:pPr>
    </w:p>
    <w:p w:rsidR="004C44B6" w:rsidRPr="008F5266" w:rsidRDefault="004C44B6" w:rsidP="004C44B6">
      <w:pPr>
        <w:pStyle w:val="Zkladntext"/>
        <w:rPr>
          <w:rStyle w:val="Tunznak"/>
          <w:bCs w:val="0"/>
          <w:szCs w:val="24"/>
        </w:rPr>
      </w:pPr>
      <w:r w:rsidRPr="008F5266">
        <w:rPr>
          <w:rStyle w:val="Tunznak"/>
          <w:bCs w:val="0"/>
          <w:szCs w:val="24"/>
        </w:rPr>
        <w:lastRenderedPageBreak/>
        <w:t xml:space="preserve">Vyjádření </w:t>
      </w:r>
      <w:r>
        <w:rPr>
          <w:rStyle w:val="Tunznak"/>
          <w:bCs w:val="0"/>
          <w:szCs w:val="24"/>
        </w:rPr>
        <w:t>odboru dopravy a silničního hospodářství</w:t>
      </w:r>
      <w:r w:rsidRPr="008F5266">
        <w:rPr>
          <w:rStyle w:val="Tunznak"/>
          <w:bCs w:val="0"/>
          <w:szCs w:val="24"/>
        </w:rPr>
        <w:t xml:space="preserve"> ze dne </w:t>
      </w:r>
      <w:r>
        <w:rPr>
          <w:rStyle w:val="Tunznak"/>
          <w:bCs w:val="0"/>
          <w:szCs w:val="24"/>
        </w:rPr>
        <w:t>11. 3. 2020</w:t>
      </w:r>
      <w:r w:rsidRPr="008F5266">
        <w:rPr>
          <w:rStyle w:val="Tunznak"/>
          <w:bCs w:val="0"/>
          <w:szCs w:val="24"/>
        </w:rPr>
        <w:t>:</w:t>
      </w:r>
    </w:p>
    <w:p w:rsidR="004C44B6" w:rsidRPr="00DD299A" w:rsidRDefault="004C44B6" w:rsidP="003E2A64">
      <w:pPr>
        <w:pStyle w:val="Zkladntext"/>
        <w:spacing w:before="120"/>
        <w:rPr>
          <w:rFonts w:cs="Arial"/>
          <w:szCs w:val="24"/>
        </w:rPr>
      </w:pPr>
      <w:r>
        <w:rPr>
          <w:rFonts w:cs="Arial"/>
          <w:szCs w:val="24"/>
        </w:rPr>
        <w:t xml:space="preserve">Odbor dopravy a silničního hospodářství souhlasí na základě kladného stanoviska </w:t>
      </w:r>
      <w:r w:rsidRPr="008F5266">
        <w:rPr>
          <w:rFonts w:cs="Arial"/>
          <w:szCs w:val="24"/>
        </w:rPr>
        <w:t>Správ</w:t>
      </w:r>
      <w:r>
        <w:rPr>
          <w:rFonts w:cs="Arial"/>
          <w:szCs w:val="24"/>
        </w:rPr>
        <w:t>y</w:t>
      </w:r>
      <w:r w:rsidRPr="008F5266">
        <w:rPr>
          <w:rFonts w:cs="Arial"/>
          <w:szCs w:val="24"/>
        </w:rPr>
        <w:t xml:space="preserve"> silnic Olomouckého kraje, příspěvkov</w:t>
      </w:r>
      <w:r>
        <w:rPr>
          <w:rFonts w:cs="Arial"/>
          <w:szCs w:val="24"/>
        </w:rPr>
        <w:t>é</w:t>
      </w:r>
      <w:r w:rsidRPr="008F5266">
        <w:rPr>
          <w:rFonts w:cs="Arial"/>
          <w:szCs w:val="24"/>
        </w:rPr>
        <w:t xml:space="preserve"> organizace </w:t>
      </w:r>
      <w:r>
        <w:rPr>
          <w:rFonts w:cs="Arial"/>
          <w:szCs w:val="24"/>
        </w:rPr>
        <w:t xml:space="preserve">s bezúplatným nabytím </w:t>
      </w:r>
      <w:r w:rsidRPr="00DD299A">
        <w:rPr>
          <w:rFonts w:cs="Arial"/>
          <w:szCs w:val="24"/>
        </w:rPr>
        <w:t>pozemků parc. č. 2371/144 a parc. č. 2371/146, oba v k.ú. Velká Bystřice</w:t>
      </w:r>
      <w:r>
        <w:rPr>
          <w:rFonts w:cs="Arial"/>
          <w:szCs w:val="24"/>
        </w:rPr>
        <w:t>. Předmětné pozemky se nachází pod krajskou silnicí a jsou pro činnost příspěvkové organizace potřebné.</w:t>
      </w:r>
    </w:p>
    <w:p w:rsidR="004C44B6" w:rsidRPr="0038521F" w:rsidRDefault="002A2039" w:rsidP="003E2A64">
      <w:pPr>
        <w:spacing w:before="120" w:after="120" w:line="240" w:lineRule="auto"/>
        <w:jc w:val="both"/>
        <w:rPr>
          <w:rFonts w:ascii="Arial" w:hAnsi="Arial" w:cs="Arial"/>
          <w:b/>
          <w:sz w:val="24"/>
          <w:szCs w:val="24"/>
        </w:rPr>
      </w:pPr>
      <w:r w:rsidRPr="002A2039">
        <w:rPr>
          <w:rFonts w:ascii="Arial" w:hAnsi="Arial" w:cs="Arial"/>
          <w:b/>
          <w:sz w:val="24"/>
          <w:szCs w:val="24"/>
        </w:rPr>
        <w:t xml:space="preserve">Rada Olomouckého kraje </w:t>
      </w:r>
      <w:r w:rsidRPr="002A2039">
        <w:rPr>
          <w:rFonts w:ascii="Arial" w:hAnsi="Arial" w:cs="Arial"/>
          <w:sz w:val="24"/>
          <w:szCs w:val="24"/>
        </w:rPr>
        <w:t>na základě návrhu odboru majetkového, právního a správních činností</w:t>
      </w:r>
      <w:r w:rsidRPr="002A2039">
        <w:rPr>
          <w:rFonts w:ascii="Arial" w:hAnsi="Arial" w:cs="Arial"/>
          <w:b/>
          <w:sz w:val="24"/>
          <w:szCs w:val="24"/>
        </w:rPr>
        <w:t xml:space="preserve"> doporučuje</w:t>
      </w:r>
      <w:r>
        <w:rPr>
          <w:rFonts w:ascii="Arial" w:hAnsi="Arial" w:cs="Arial"/>
          <w:sz w:val="24"/>
          <w:szCs w:val="24"/>
        </w:rPr>
        <w:t xml:space="preserve"> </w:t>
      </w:r>
      <w:r w:rsidR="004C44B6" w:rsidRPr="0038521F">
        <w:rPr>
          <w:rStyle w:val="Tunznak"/>
          <w:rFonts w:cs="Arial"/>
          <w:szCs w:val="24"/>
        </w:rPr>
        <w:t xml:space="preserve">Zastupitelstvu Olomouckého kraje </w:t>
      </w:r>
      <w:r w:rsidR="004C44B6" w:rsidRPr="0038521F">
        <w:rPr>
          <w:rFonts w:ascii="Arial" w:hAnsi="Arial" w:cs="Arial"/>
          <w:b/>
          <w:bCs/>
          <w:sz w:val="24"/>
          <w:szCs w:val="24"/>
        </w:rPr>
        <w:t xml:space="preserve">schválit </w:t>
      </w:r>
      <w:r w:rsidR="004C44B6" w:rsidRPr="0038521F">
        <w:rPr>
          <w:rStyle w:val="Tunznak"/>
          <w:rFonts w:cs="Arial"/>
          <w:szCs w:val="24"/>
        </w:rPr>
        <w:t xml:space="preserve">bezúplatné nabytí </w:t>
      </w:r>
      <w:r w:rsidR="004C44B6" w:rsidRPr="0038521F">
        <w:rPr>
          <w:rFonts w:ascii="Arial" w:hAnsi="Arial" w:cs="Arial"/>
          <w:b/>
          <w:bCs/>
          <w:sz w:val="24"/>
          <w:szCs w:val="24"/>
        </w:rPr>
        <w:t xml:space="preserve">pozemků parc. č. 2371/144 ostatní plocha o výměře 1 523 m2 a parc. č. 2371/146 ostatní plocha o výměře 2 479 m2, oba v k.ú. a obci Velká Bystřice </w:t>
      </w:r>
      <w:r w:rsidR="004C44B6" w:rsidRPr="0038521F">
        <w:rPr>
          <w:rStyle w:val="Tunznak"/>
          <w:rFonts w:cs="Arial"/>
          <w:szCs w:val="24"/>
        </w:rPr>
        <w:t xml:space="preserve">z vlastnictví ČR – Ředitelství silnic a dálnic ČR, IČO: </w:t>
      </w:r>
      <w:r w:rsidR="004C44B6" w:rsidRPr="0038521F">
        <w:rPr>
          <w:rFonts w:ascii="Arial" w:hAnsi="Arial" w:cs="Arial"/>
          <w:b/>
          <w:sz w:val="24"/>
          <w:szCs w:val="24"/>
        </w:rPr>
        <w:t>65993390</w:t>
      </w:r>
      <w:r w:rsidR="004C44B6" w:rsidRPr="0038521F">
        <w:rPr>
          <w:rStyle w:val="Tunznak"/>
          <w:rFonts w:cs="Arial"/>
          <w:szCs w:val="24"/>
        </w:rPr>
        <w:t>, do vlastnictví Olomouckého kraje, do hospodaření Správy silnic Olomouckého kraje, příspěvkové organizace</w:t>
      </w:r>
      <w:r w:rsidR="004C44B6" w:rsidRPr="0038521F">
        <w:rPr>
          <w:rFonts w:ascii="Arial" w:hAnsi="Arial" w:cs="Arial"/>
          <w:b/>
          <w:bCs/>
          <w:sz w:val="24"/>
          <w:szCs w:val="24"/>
        </w:rPr>
        <w:t xml:space="preserve">. </w:t>
      </w:r>
      <w:r w:rsidR="004C44B6" w:rsidRPr="0038521F">
        <w:rPr>
          <w:rFonts w:ascii="Arial" w:hAnsi="Arial" w:cs="Arial"/>
          <w:b/>
          <w:sz w:val="24"/>
          <w:szCs w:val="24"/>
        </w:rPr>
        <w:t>Olomoucký kraj uhradí veškeré náklady spojené s převodem vlastnického práva a správní poplatek k návrhu na vklad vlastnického práva do katastru nemovitostí.</w:t>
      </w:r>
    </w:p>
    <w:p w:rsidR="004C44B6" w:rsidRDefault="004C44B6" w:rsidP="004C44B6">
      <w:pPr>
        <w:pStyle w:val="slo1text"/>
        <w:numPr>
          <w:ilvl w:val="0"/>
          <w:numId w:val="0"/>
        </w:numPr>
        <w:rPr>
          <w:rFonts w:cs="Arial"/>
          <w:b/>
          <w:szCs w:val="24"/>
        </w:rPr>
      </w:pPr>
    </w:p>
    <w:p w:rsidR="004C44B6" w:rsidRDefault="004C44B6" w:rsidP="004C44B6">
      <w:pPr>
        <w:pStyle w:val="slo1text"/>
        <w:numPr>
          <w:ilvl w:val="0"/>
          <w:numId w:val="0"/>
        </w:numPr>
        <w:tabs>
          <w:tab w:val="left" w:pos="708"/>
        </w:tabs>
        <w:rPr>
          <w:b/>
        </w:rPr>
      </w:pPr>
      <w:r>
        <w:rPr>
          <w:b/>
        </w:rPr>
        <w:t xml:space="preserve">k návrhu usnesení bod </w:t>
      </w:r>
      <w:r w:rsidR="002A2039">
        <w:rPr>
          <w:b/>
        </w:rPr>
        <w:t>3</w:t>
      </w:r>
      <w:r>
        <w:rPr>
          <w:b/>
        </w:rPr>
        <w:t>. 4.</w:t>
      </w:r>
    </w:p>
    <w:p w:rsidR="004C44B6" w:rsidRDefault="004C44B6" w:rsidP="004C44B6">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Uzavření smlouvy o budoucí darovací smlouvě na budoucí bezúplatné nabytí části silnice I/55 včetně silničních pozemků v k. ú. Horní Moštěnice a v k. ú. Dobrčice mezi Ředitelstvím silnic a dálnic ČR jako budoucím dárcem a Olomouckým krajem jako budoucím obdarovaným v souvislosti se stavbou</w:t>
      </w:r>
      <w:r>
        <w:rPr>
          <w:rFonts w:cs="Arial"/>
          <w:b/>
          <w:szCs w:val="24"/>
        </w:rPr>
        <w:t xml:space="preserve"> </w:t>
      </w:r>
      <w:r>
        <w:rPr>
          <w:rStyle w:val="Standardntunpsmo"/>
          <w:bCs w:val="0"/>
        </w:rPr>
        <w:t>„</w:t>
      </w:r>
      <w:r>
        <w:rPr>
          <w:b/>
          <w:bCs w:val="0"/>
        </w:rPr>
        <w:t>Silnice I/55 Horní Moštěnice - obchvat.</w:t>
      </w:r>
      <w:r>
        <w:rPr>
          <w:rStyle w:val="Standardntunpsmo"/>
          <w:bCs w:val="0"/>
        </w:rPr>
        <w:t>“</w:t>
      </w:r>
    </w:p>
    <w:p w:rsidR="004C44B6" w:rsidRPr="003E2A64" w:rsidRDefault="004C44B6" w:rsidP="003E2A64">
      <w:pPr>
        <w:pStyle w:val="Zkladntext"/>
        <w:spacing w:before="120"/>
        <w:rPr>
          <w:rFonts w:cs="Arial"/>
          <w:szCs w:val="24"/>
        </w:rPr>
      </w:pPr>
      <w:r w:rsidRPr="00466636">
        <w:rPr>
          <w:rStyle w:val="Tunznak"/>
          <w:rFonts w:cs="Arial"/>
          <w:b w:val="0"/>
          <w:szCs w:val="24"/>
        </w:rPr>
        <w:t>Ředitelství silnic a dálnic ČR bude investorem stavby „</w:t>
      </w:r>
      <w:r w:rsidRPr="00466636">
        <w:rPr>
          <w:rFonts w:cs="Arial"/>
          <w:szCs w:val="24"/>
        </w:rPr>
        <w:t>Silnice I/55 Horní Moštěnice – obchvat.</w:t>
      </w:r>
      <w:r w:rsidRPr="00466636">
        <w:rPr>
          <w:rStyle w:val="Tunznak"/>
          <w:rFonts w:cs="Arial"/>
          <w:b w:val="0"/>
          <w:szCs w:val="24"/>
        </w:rPr>
        <w:t>“ V rámci realizace této stavby dojde</w:t>
      </w:r>
      <w:r w:rsidR="003E2A64">
        <w:rPr>
          <w:rStyle w:val="Tunznak"/>
          <w:rFonts w:cs="Arial"/>
          <w:b w:val="0"/>
          <w:szCs w:val="24"/>
        </w:rPr>
        <w:t xml:space="preserve"> mj. </w:t>
      </w:r>
      <w:r w:rsidRPr="003E2A64">
        <w:rPr>
          <w:rFonts w:cs="Arial"/>
          <w:szCs w:val="24"/>
        </w:rPr>
        <w:t>ke změně dopravního významu úseku stavby stávající silnice I/55 v délce 3,004 km dle evidence silniční databanky k 1.7.2017, od km 24,392 provozního staničení v křižovatce s přeložkou silnice I/55 před Horní Moštěnicí (uzlový bod 2513A194) do km 27,396 původního provozního staničení v křižovatce se silnicí III/4901 za Horní Moštěnicí (uzlový bod 2513A058).</w:t>
      </w:r>
    </w:p>
    <w:p w:rsidR="004C44B6" w:rsidRPr="00466636" w:rsidRDefault="004C44B6" w:rsidP="003E2A64">
      <w:pPr>
        <w:tabs>
          <w:tab w:val="left" w:pos="0"/>
          <w:tab w:val="num" w:pos="426"/>
        </w:tabs>
        <w:spacing w:before="120" w:after="120" w:line="240" w:lineRule="auto"/>
        <w:jc w:val="both"/>
        <w:rPr>
          <w:rFonts w:ascii="Arial" w:hAnsi="Arial" w:cs="Arial"/>
          <w:sz w:val="24"/>
          <w:szCs w:val="24"/>
        </w:rPr>
      </w:pPr>
      <w:r w:rsidRPr="00466636">
        <w:rPr>
          <w:rFonts w:ascii="Arial" w:hAnsi="Arial" w:cs="Arial"/>
          <w:sz w:val="24"/>
          <w:szCs w:val="24"/>
        </w:rPr>
        <w:t>Předmětný úsek stávající silnice I/55 se nachází na pozemcích nebo částech pozemků parc. č. 424/3, parc. č. 1304/1, parc. č. 1416, parc. č. 1419/1, parc. č. 1419/2, parc. č. 1541/41, parc. č. 1541/44, parc. č. 1541/46, parc. č. 1541/47, parc. č. 1541/49, parc. č. 1541/50 a parc. č. 1541/51, vše v k.ú. a obci Horní Moštěnice, a dále na pozemcích parc.č. 289 a parc. č. 290, oba v k.ú. a obci Dobrčice. Předmětné pozemky jsou s výjimkou pozemku parc. č. 1541/50 v k.ú. Horní Moštěnice ve vlastnictví ČR – ŘSD ČR a budou převedeny do vlastnictví Olomouckého kraje spolu s vyřazeným úsekem silnice I/55.</w:t>
      </w:r>
    </w:p>
    <w:p w:rsidR="004C44B6" w:rsidRPr="00466636" w:rsidRDefault="004C44B6" w:rsidP="003E2A64">
      <w:pPr>
        <w:tabs>
          <w:tab w:val="left" w:pos="0"/>
          <w:tab w:val="num" w:pos="426"/>
        </w:tabs>
        <w:spacing w:before="120" w:after="120" w:line="240" w:lineRule="auto"/>
        <w:jc w:val="both"/>
        <w:rPr>
          <w:rFonts w:ascii="Arial" w:hAnsi="Arial" w:cs="Arial"/>
          <w:sz w:val="24"/>
          <w:szCs w:val="24"/>
        </w:rPr>
      </w:pPr>
      <w:r w:rsidRPr="00466636">
        <w:rPr>
          <w:rFonts w:ascii="Arial" w:hAnsi="Arial" w:cs="Arial"/>
          <w:sz w:val="24"/>
          <w:szCs w:val="24"/>
        </w:rPr>
        <w:t xml:space="preserve">Před realizací přeložky silnice I/55, stavby „Silnice I/55 Horní Moštěnice – obchvat“, kterou dojde ke změnám ve stávající silniční síti, požaduje Ředitelství silnic a dálnic ČR uzavření smlouvy o budoucí darovací smlouvě na vyřazení předmětného úseku silnice I/55, který ztratí význam silnice I. třídy. </w:t>
      </w:r>
    </w:p>
    <w:p w:rsidR="004C44B6" w:rsidRPr="00466636" w:rsidRDefault="004C44B6" w:rsidP="004C44B6">
      <w:pPr>
        <w:pStyle w:val="Zkladntext"/>
        <w:rPr>
          <w:rStyle w:val="Tunznak"/>
          <w:rFonts w:cs="Arial"/>
          <w:b w:val="0"/>
          <w:szCs w:val="24"/>
        </w:rPr>
      </w:pPr>
      <w:r w:rsidRPr="00466636">
        <w:rPr>
          <w:rStyle w:val="Tunznak"/>
          <w:rFonts w:cs="Arial"/>
          <w:b w:val="0"/>
          <w:szCs w:val="24"/>
        </w:rPr>
        <w:t xml:space="preserve">Smlouva o budoucí darovací smlouvě bude jedním z podkladů potřebných pro vydání rozhodnutí Ministerstva dopravy o vyřazení úseku silnice I/55 ze silnic I. třídy. </w:t>
      </w:r>
    </w:p>
    <w:p w:rsidR="004C44B6" w:rsidRPr="00466636" w:rsidRDefault="004C44B6" w:rsidP="004C44B6">
      <w:pPr>
        <w:pStyle w:val="Tuntext"/>
        <w:outlineLvl w:val="0"/>
        <w:rPr>
          <w:rStyle w:val="Zkladnznak"/>
          <w:rFonts w:cs="Arial"/>
          <w:szCs w:val="24"/>
        </w:rPr>
      </w:pPr>
      <w:r w:rsidRPr="00466636">
        <w:rPr>
          <w:rStyle w:val="Zkladnznak"/>
          <w:rFonts w:cs="Arial"/>
          <w:szCs w:val="24"/>
        </w:rPr>
        <w:t>Vyjádření odboru dopravy a silničního hospodářství ze dne 4. 3. 2020:</w:t>
      </w:r>
    </w:p>
    <w:p w:rsidR="004C44B6" w:rsidRPr="00466636" w:rsidRDefault="004C44B6" w:rsidP="004C44B6">
      <w:pPr>
        <w:pStyle w:val="Tuntext"/>
        <w:rPr>
          <w:rStyle w:val="Zkladnznak"/>
          <w:rFonts w:cs="Arial"/>
          <w:b w:val="0"/>
          <w:szCs w:val="24"/>
        </w:rPr>
      </w:pPr>
      <w:r w:rsidRPr="00466636">
        <w:rPr>
          <w:rStyle w:val="Zkladnznak"/>
          <w:rFonts w:cs="Arial"/>
          <w:b w:val="0"/>
          <w:szCs w:val="24"/>
        </w:rPr>
        <w:t xml:space="preserve">Odbor dopravy a silničního hospodářství Krajského úřadu Olomouckého kraje souhlasí s předloženým návrhem uspořádání silniční sítě a s uzavřením smlouvy o budoucí darovací smlouvě v souvislosti s provedením stavby </w:t>
      </w:r>
      <w:r w:rsidRPr="00466636">
        <w:rPr>
          <w:rStyle w:val="Tunznak"/>
          <w:rFonts w:cs="Arial"/>
          <w:szCs w:val="24"/>
        </w:rPr>
        <w:t>„</w:t>
      </w:r>
      <w:r w:rsidRPr="00466636">
        <w:rPr>
          <w:rFonts w:cs="Arial"/>
          <w:b w:val="0"/>
          <w:szCs w:val="24"/>
        </w:rPr>
        <w:t>Silnice I/55 Horní Moštěnice – obchvat</w:t>
      </w:r>
      <w:r w:rsidRPr="00466636">
        <w:rPr>
          <w:rStyle w:val="Tunznak"/>
          <w:rFonts w:cs="Arial"/>
          <w:szCs w:val="24"/>
        </w:rPr>
        <w:t xml:space="preserve">“.  </w:t>
      </w:r>
    </w:p>
    <w:p w:rsidR="004C44B6" w:rsidRPr="00466636" w:rsidRDefault="002A2039" w:rsidP="004C44B6">
      <w:pPr>
        <w:pStyle w:val="Tuntext"/>
        <w:rPr>
          <w:rFonts w:cs="Arial"/>
          <w:szCs w:val="24"/>
        </w:rPr>
      </w:pPr>
      <w:r w:rsidRPr="002A2039">
        <w:rPr>
          <w:rFonts w:cs="Arial"/>
          <w:szCs w:val="24"/>
        </w:rPr>
        <w:t>Rada Olomouckého kraje</w:t>
      </w:r>
      <w:r w:rsidRPr="002A2039">
        <w:rPr>
          <w:rFonts w:cs="Arial"/>
          <w:b w:val="0"/>
          <w:szCs w:val="24"/>
        </w:rPr>
        <w:t xml:space="preserve"> na základě návrhu odboru majetkového, právního a správních činností </w:t>
      </w:r>
      <w:r w:rsidRPr="002A2039">
        <w:rPr>
          <w:rFonts w:cs="Arial"/>
          <w:szCs w:val="24"/>
        </w:rPr>
        <w:t>doporučuje</w:t>
      </w:r>
      <w:r>
        <w:rPr>
          <w:rFonts w:cs="Arial"/>
          <w:szCs w:val="24"/>
        </w:rPr>
        <w:t xml:space="preserve"> </w:t>
      </w:r>
      <w:r w:rsidR="004C44B6" w:rsidRPr="00466636">
        <w:rPr>
          <w:rFonts w:cs="Arial"/>
          <w:szCs w:val="24"/>
        </w:rPr>
        <w:t xml:space="preserve">Zastupitelstvu Olomouckého kraje schválit uzavření smlouvy o budoucí darovací smlouvě na budoucí </w:t>
      </w:r>
      <w:r w:rsidR="004C44B6" w:rsidRPr="00466636">
        <w:rPr>
          <w:rFonts w:cs="Arial"/>
          <w:bCs/>
          <w:szCs w:val="24"/>
        </w:rPr>
        <w:t xml:space="preserve">bezúplatné nabytí úseku stavby stávající </w:t>
      </w:r>
      <w:r w:rsidR="004C44B6" w:rsidRPr="00466636">
        <w:rPr>
          <w:rFonts w:cs="Arial"/>
          <w:bCs/>
          <w:szCs w:val="24"/>
        </w:rPr>
        <w:lastRenderedPageBreak/>
        <w:t xml:space="preserve">silnice I/55 </w:t>
      </w:r>
      <w:r w:rsidR="004C44B6" w:rsidRPr="00466636">
        <w:rPr>
          <w:rFonts w:cs="Arial"/>
          <w:szCs w:val="24"/>
        </w:rPr>
        <w:t xml:space="preserve">v délce 3,004 km dle evidence silniční databanky k 1.7.2017, od km 24,392 provozního staničení v křižovatce s přeložkou silnice I/55 před Horní Moštěnicí (uzlový bod 2513A194) do km 27,396 původního provozního staničení v křižovatce se silnicí III/4901 za Horní Moštěnicí (uzlový bod 2513A058), </w:t>
      </w:r>
      <w:r w:rsidR="004C44B6" w:rsidRPr="00466636">
        <w:rPr>
          <w:rFonts w:cs="Arial"/>
          <w:bCs/>
          <w:szCs w:val="24"/>
        </w:rPr>
        <w:t xml:space="preserve">se všemi součástmi a příslušenstvím, včetně všech </w:t>
      </w:r>
      <w:r w:rsidR="004C44B6" w:rsidRPr="00466636">
        <w:rPr>
          <w:rFonts w:cs="Arial"/>
          <w:szCs w:val="24"/>
        </w:rPr>
        <w:t>pozemků pod převáděnou pozemní komunikací</w:t>
      </w:r>
      <w:r w:rsidR="00FD27CB">
        <w:rPr>
          <w:rFonts w:cs="Arial"/>
          <w:szCs w:val="24"/>
        </w:rPr>
        <w:t xml:space="preserve"> v </w:t>
      </w:r>
      <w:r w:rsidR="00FD27CB" w:rsidRPr="00466636">
        <w:rPr>
          <w:rFonts w:cs="Arial"/>
          <w:szCs w:val="24"/>
        </w:rPr>
        <w:t>k.ú. Horní Moštěnice</w:t>
      </w:r>
      <w:r w:rsidR="00FD27CB">
        <w:rPr>
          <w:rFonts w:cs="Arial"/>
          <w:szCs w:val="24"/>
        </w:rPr>
        <w:t xml:space="preserve"> a k.ú. Dobrčice</w:t>
      </w:r>
      <w:r w:rsidR="004C44B6" w:rsidRPr="00466636">
        <w:rPr>
          <w:rFonts w:cs="Arial"/>
          <w:szCs w:val="24"/>
        </w:rPr>
        <w:t xml:space="preserve">, </w:t>
      </w:r>
      <w:r w:rsidR="004C44B6" w:rsidRPr="00466636">
        <w:rPr>
          <w:rStyle w:val="Tunznak"/>
          <w:rFonts w:cs="Arial"/>
          <w:b/>
          <w:szCs w:val="24"/>
        </w:rPr>
        <w:t xml:space="preserve">mezi Ředitelstvím silnic a dálnic ČR jako budoucím dárcem a Olomouckým krajem jako budoucím obdarovaným. </w:t>
      </w:r>
      <w:r w:rsidR="004C44B6" w:rsidRPr="00466636">
        <w:rPr>
          <w:rFonts w:cs="Arial"/>
          <w:szCs w:val="24"/>
        </w:rPr>
        <w:t xml:space="preserve">Řádná darovací smlouva bude uzavřena nejpozději do šesti měsíců ode dne nabytí právní moci rozhodnutí příslušného správního úřadu o vyřazení předmětného úseku pozemní komunikace ze silnic I. třídy, </w:t>
      </w:r>
      <w:r w:rsidR="00130BDB">
        <w:rPr>
          <w:rFonts w:cs="Arial"/>
          <w:szCs w:val="24"/>
        </w:rPr>
        <w:t xml:space="preserve">a </w:t>
      </w:r>
      <w:r w:rsidR="004C44B6" w:rsidRPr="00466636">
        <w:rPr>
          <w:rStyle w:val="Tunznak"/>
          <w:rFonts w:cs="Arial"/>
          <w:b/>
          <w:szCs w:val="24"/>
        </w:rPr>
        <w:t xml:space="preserve">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III. třídy, </w:t>
      </w:r>
      <w:r w:rsidR="004C44B6" w:rsidRPr="00466636">
        <w:rPr>
          <w:rFonts w:cs="Arial"/>
          <w:szCs w:val="24"/>
        </w:rPr>
        <w:t>zejména provedením oprav a údržby a provedením obnovy dopravního značení na celé trase převáděné předmětné komunikace včetně vodorovného dopravního značení. Nabyvatel uhradí správní poplatek spojený s návrhem na vklad vlastnického práva do katastru nemovitostí.</w:t>
      </w:r>
    </w:p>
    <w:p w:rsidR="004C44B6" w:rsidRDefault="004C44B6" w:rsidP="00443AE4">
      <w:pPr>
        <w:pStyle w:val="slo1text"/>
        <w:numPr>
          <w:ilvl w:val="0"/>
          <w:numId w:val="0"/>
        </w:numPr>
        <w:rPr>
          <w:rFonts w:cs="Arial"/>
          <w:b/>
          <w:szCs w:val="24"/>
        </w:rPr>
      </w:pPr>
    </w:p>
    <w:p w:rsidR="00DF0576" w:rsidRDefault="00DF0576" w:rsidP="00DF0576">
      <w:pPr>
        <w:pStyle w:val="slo1text"/>
        <w:numPr>
          <w:ilvl w:val="0"/>
          <w:numId w:val="0"/>
        </w:numPr>
        <w:rPr>
          <w:rFonts w:cs="Arial"/>
          <w:b/>
          <w:szCs w:val="24"/>
        </w:rPr>
      </w:pPr>
      <w:r w:rsidRPr="00424AC4">
        <w:rPr>
          <w:rFonts w:cs="Arial"/>
          <w:b/>
          <w:szCs w:val="24"/>
        </w:rPr>
        <w:t>k návrhu usnesení bod 3.</w:t>
      </w:r>
      <w:r>
        <w:rPr>
          <w:rFonts w:cs="Arial"/>
          <w:b/>
          <w:szCs w:val="24"/>
        </w:rPr>
        <w:t xml:space="preserve"> </w:t>
      </w:r>
      <w:r w:rsidR="002A2039">
        <w:rPr>
          <w:rFonts w:cs="Arial"/>
          <w:b/>
          <w:szCs w:val="24"/>
        </w:rPr>
        <w:t>5</w:t>
      </w:r>
      <w:r>
        <w:rPr>
          <w:rFonts w:cs="Arial"/>
          <w:b/>
          <w:szCs w:val="24"/>
        </w:rPr>
        <w:t>.</w:t>
      </w:r>
    </w:p>
    <w:p w:rsidR="00DF0576" w:rsidRPr="00B4309A" w:rsidRDefault="00DF0576" w:rsidP="00DF0576">
      <w:pPr>
        <w:pStyle w:val="Nadpis2"/>
        <w:pBdr>
          <w:top w:val="single" w:sz="4" w:space="1" w:color="auto"/>
          <w:left w:val="single" w:sz="4" w:space="4" w:color="auto"/>
          <w:bottom w:val="single" w:sz="4" w:space="1" w:color="auto"/>
          <w:right w:val="single" w:sz="4" w:space="4" w:color="auto"/>
        </w:pBdr>
        <w:tabs>
          <w:tab w:val="left" w:pos="0"/>
        </w:tabs>
        <w:spacing w:before="0" w:after="120" w:line="240" w:lineRule="auto"/>
        <w:jc w:val="both"/>
        <w:rPr>
          <w:rFonts w:ascii="Arial" w:hAnsi="Arial"/>
          <w:b/>
          <w:sz w:val="24"/>
          <w:szCs w:val="24"/>
        </w:rPr>
      </w:pPr>
      <w:r w:rsidRPr="00B4309A">
        <w:rPr>
          <w:rFonts w:ascii="Arial" w:hAnsi="Arial"/>
          <w:b/>
          <w:sz w:val="24"/>
          <w:szCs w:val="24"/>
        </w:rPr>
        <w:t>Uzavření smlouvy o budoucí darovací smlouvě na pozemk</w:t>
      </w:r>
      <w:r>
        <w:rPr>
          <w:rFonts w:ascii="Arial" w:hAnsi="Arial"/>
          <w:b/>
          <w:sz w:val="24"/>
          <w:szCs w:val="24"/>
        </w:rPr>
        <w:t>y</w:t>
      </w:r>
      <w:r w:rsidRPr="00B4309A">
        <w:rPr>
          <w:rFonts w:ascii="Arial" w:hAnsi="Arial"/>
          <w:b/>
          <w:sz w:val="24"/>
          <w:szCs w:val="24"/>
        </w:rPr>
        <w:t xml:space="preserve"> v k. ú. Řepčín, obec Olomouc mezi statutárním městem Olomouc jako budoucím dárcem a Olomouckým krajem jako budoucím obdarovaným.</w:t>
      </w:r>
    </w:p>
    <w:p w:rsidR="00DF0576" w:rsidRDefault="00DF0576" w:rsidP="00DF0576">
      <w:pPr>
        <w:spacing w:after="120" w:line="240" w:lineRule="auto"/>
        <w:jc w:val="both"/>
        <w:rPr>
          <w:rFonts w:ascii="Arial" w:hAnsi="Arial" w:cs="Arial"/>
          <w:sz w:val="24"/>
          <w:szCs w:val="24"/>
        </w:rPr>
      </w:pPr>
      <w:r w:rsidRPr="00BC6364">
        <w:rPr>
          <w:rFonts w:ascii="Arial" w:hAnsi="Arial" w:cs="Arial"/>
          <w:sz w:val="24"/>
          <w:szCs w:val="24"/>
        </w:rPr>
        <w:t>Předmětné pozemky se nacház</w:t>
      </w:r>
      <w:r>
        <w:rPr>
          <w:rFonts w:ascii="Arial" w:hAnsi="Arial" w:cs="Arial"/>
          <w:sz w:val="24"/>
          <w:szCs w:val="24"/>
        </w:rPr>
        <w:t>ej</w:t>
      </w:r>
      <w:r w:rsidRPr="00BC6364">
        <w:rPr>
          <w:rFonts w:ascii="Arial" w:hAnsi="Arial" w:cs="Arial"/>
          <w:sz w:val="24"/>
          <w:szCs w:val="24"/>
        </w:rPr>
        <w:t>í při ul. Řepčínská</w:t>
      </w:r>
      <w:r>
        <w:rPr>
          <w:rFonts w:ascii="Arial" w:hAnsi="Arial" w:cs="Arial"/>
          <w:sz w:val="24"/>
          <w:szCs w:val="24"/>
        </w:rPr>
        <w:t xml:space="preserve"> v k.ú. Řepčín a jsou ve vlastnictví statutárního města Olomouce</w:t>
      </w:r>
      <w:r w:rsidRPr="00BC6364">
        <w:rPr>
          <w:rFonts w:ascii="Arial" w:hAnsi="Arial" w:cs="Arial"/>
          <w:sz w:val="24"/>
          <w:szCs w:val="24"/>
        </w:rPr>
        <w:t xml:space="preserve">. </w:t>
      </w:r>
      <w:r>
        <w:rPr>
          <w:rFonts w:ascii="Arial" w:hAnsi="Arial" w:cs="Arial"/>
          <w:sz w:val="24"/>
          <w:szCs w:val="24"/>
        </w:rPr>
        <w:t xml:space="preserve">Předmětné pozemky </w:t>
      </w:r>
      <w:r w:rsidRPr="00BC6364">
        <w:rPr>
          <w:rFonts w:ascii="Arial" w:hAnsi="Arial" w:cs="Arial"/>
          <w:sz w:val="24"/>
          <w:szCs w:val="24"/>
        </w:rPr>
        <w:t>budou dotčeny stavbou „Stavební úprava silnice III/4463“</w:t>
      </w:r>
      <w:r>
        <w:rPr>
          <w:rFonts w:ascii="Arial" w:hAnsi="Arial" w:cs="Arial"/>
          <w:sz w:val="24"/>
          <w:szCs w:val="24"/>
        </w:rPr>
        <w:t>.</w:t>
      </w:r>
      <w:r w:rsidRPr="00BC6364">
        <w:rPr>
          <w:rFonts w:ascii="Arial" w:hAnsi="Arial" w:cs="Arial"/>
          <w:sz w:val="24"/>
          <w:szCs w:val="24"/>
        </w:rPr>
        <w:t xml:space="preserve"> </w:t>
      </w:r>
      <w:r>
        <w:rPr>
          <w:rFonts w:ascii="Arial" w:hAnsi="Arial" w:cs="Arial"/>
          <w:sz w:val="24"/>
          <w:szCs w:val="24"/>
        </w:rPr>
        <w:t>Olomoucký kraj a společnost SPV red, s.r.o. jsou spoluinvestory této stavby.</w:t>
      </w:r>
      <w:r w:rsidRPr="00BC6364">
        <w:rPr>
          <w:rFonts w:ascii="Arial" w:hAnsi="Arial" w:cs="Arial"/>
          <w:sz w:val="24"/>
          <w:szCs w:val="24"/>
        </w:rPr>
        <w:t xml:space="preserve"> </w:t>
      </w:r>
      <w:r>
        <w:rPr>
          <w:rFonts w:ascii="Arial" w:hAnsi="Arial" w:cs="Arial"/>
          <w:sz w:val="24"/>
          <w:szCs w:val="24"/>
        </w:rPr>
        <w:t xml:space="preserve">Stavbou dojde k úpravě stávající silnice č. III/4463 včetně vybudování dopravního napojení plánovaného průmyslového areálu společnosti SPV red, s.r.o. </w:t>
      </w:r>
    </w:p>
    <w:p w:rsidR="00DF0576" w:rsidRDefault="00DF0576" w:rsidP="00DF0576">
      <w:pPr>
        <w:spacing w:after="120" w:line="240" w:lineRule="auto"/>
        <w:jc w:val="both"/>
        <w:rPr>
          <w:rFonts w:ascii="Arial" w:hAnsi="Arial" w:cs="Arial"/>
          <w:sz w:val="24"/>
          <w:szCs w:val="24"/>
        </w:rPr>
      </w:pPr>
      <w:r>
        <w:rPr>
          <w:rFonts w:ascii="Arial" w:hAnsi="Arial" w:cs="Arial"/>
          <w:sz w:val="24"/>
          <w:szCs w:val="24"/>
        </w:rPr>
        <w:t xml:space="preserve">V současnosti je uzavřena smlouva o právu provést stavbu mezi statuárním městem Olomouc jako vlastníkem pozemků a Olomouckým krajem a společností SPV red, s.r.o. jako stavebníky. Smlouva o právu provést stavbu slouží pouze pro vydání územního rozhodnutí. Jednou z podmínek této smlouvy je </w:t>
      </w:r>
      <w:r w:rsidRPr="007F50BA">
        <w:rPr>
          <w:rFonts w:ascii="Arial" w:hAnsi="Arial" w:cs="Arial"/>
          <w:sz w:val="24"/>
          <w:szCs w:val="24"/>
          <w:u w:val="single"/>
        </w:rPr>
        <w:t xml:space="preserve">uzavření smlouvy o budoucí darovací smlouvě mezi statutárním městem Olomouc jako budoucím dárcem a Olomouckým krajem jako budoucím obdarovaným </w:t>
      </w:r>
      <w:r>
        <w:rPr>
          <w:rFonts w:ascii="Arial" w:hAnsi="Arial" w:cs="Arial"/>
          <w:sz w:val="24"/>
          <w:szCs w:val="24"/>
          <w:u w:val="single"/>
        </w:rPr>
        <w:t xml:space="preserve">na předmětné pozemky </w:t>
      </w:r>
      <w:r w:rsidRPr="007F50BA">
        <w:rPr>
          <w:rFonts w:ascii="Arial" w:hAnsi="Arial" w:cs="Arial"/>
          <w:sz w:val="24"/>
          <w:szCs w:val="24"/>
          <w:u w:val="single"/>
        </w:rPr>
        <w:t xml:space="preserve">pro stavební řízení, a to </w:t>
      </w:r>
      <w:r>
        <w:rPr>
          <w:rFonts w:ascii="Arial" w:hAnsi="Arial" w:cs="Arial"/>
          <w:sz w:val="24"/>
          <w:szCs w:val="24"/>
          <w:u w:val="single"/>
        </w:rPr>
        <w:t xml:space="preserve">nejpozději </w:t>
      </w:r>
      <w:r w:rsidRPr="007F50BA">
        <w:rPr>
          <w:rFonts w:ascii="Arial" w:hAnsi="Arial" w:cs="Arial"/>
          <w:sz w:val="24"/>
          <w:szCs w:val="24"/>
          <w:u w:val="single"/>
        </w:rPr>
        <w:t>do 31. 12. 2020</w:t>
      </w:r>
      <w:r>
        <w:rPr>
          <w:rFonts w:ascii="Arial" w:hAnsi="Arial" w:cs="Arial"/>
          <w:sz w:val="24"/>
          <w:szCs w:val="24"/>
        </w:rPr>
        <w:t xml:space="preserve">. </w:t>
      </w:r>
    </w:p>
    <w:p w:rsidR="00DF0576" w:rsidRDefault="00DF0576" w:rsidP="00DF0576">
      <w:pPr>
        <w:spacing w:after="120" w:line="240" w:lineRule="auto"/>
        <w:jc w:val="both"/>
        <w:rPr>
          <w:rFonts w:ascii="Arial" w:hAnsi="Arial" w:cs="Arial"/>
          <w:sz w:val="24"/>
          <w:szCs w:val="24"/>
        </w:rPr>
      </w:pPr>
      <w:r w:rsidRPr="00BC6364">
        <w:rPr>
          <w:rFonts w:ascii="Arial" w:hAnsi="Arial" w:cs="Arial"/>
          <w:sz w:val="24"/>
          <w:szCs w:val="24"/>
        </w:rPr>
        <w:t>Po realizaci stavby, jejím zaměření a vyhotovení geometrického plánu, budou předmětn</w:t>
      </w:r>
      <w:r>
        <w:rPr>
          <w:rFonts w:ascii="Arial" w:hAnsi="Arial" w:cs="Arial"/>
          <w:sz w:val="24"/>
          <w:szCs w:val="24"/>
        </w:rPr>
        <w:t>é</w:t>
      </w:r>
      <w:r w:rsidRPr="00BC6364">
        <w:rPr>
          <w:rFonts w:ascii="Arial" w:hAnsi="Arial" w:cs="Arial"/>
          <w:sz w:val="24"/>
          <w:szCs w:val="24"/>
        </w:rPr>
        <w:t xml:space="preserve"> pozemk</w:t>
      </w:r>
      <w:r>
        <w:rPr>
          <w:rFonts w:ascii="Arial" w:hAnsi="Arial" w:cs="Arial"/>
          <w:sz w:val="24"/>
          <w:szCs w:val="24"/>
        </w:rPr>
        <w:t>y</w:t>
      </w:r>
      <w:r w:rsidRPr="00BC6364">
        <w:rPr>
          <w:rFonts w:ascii="Arial" w:hAnsi="Arial" w:cs="Arial"/>
          <w:sz w:val="24"/>
          <w:szCs w:val="24"/>
        </w:rPr>
        <w:t xml:space="preserve"> </w:t>
      </w:r>
      <w:r>
        <w:rPr>
          <w:rFonts w:ascii="Arial" w:hAnsi="Arial" w:cs="Arial"/>
          <w:sz w:val="24"/>
          <w:szCs w:val="24"/>
        </w:rPr>
        <w:t xml:space="preserve">či jejich části dotčené stavbou </w:t>
      </w:r>
      <w:r w:rsidRPr="00BC6364">
        <w:rPr>
          <w:rFonts w:ascii="Arial" w:hAnsi="Arial" w:cs="Arial"/>
          <w:sz w:val="24"/>
          <w:szCs w:val="24"/>
        </w:rPr>
        <w:t>převedeny do vlastnictví Olomouckého kraje, do hospodaření Správy silnic Olomouckého kraje, příspěvkové organizace.</w:t>
      </w:r>
      <w:r>
        <w:rPr>
          <w:rFonts w:ascii="Arial" w:hAnsi="Arial" w:cs="Arial"/>
          <w:sz w:val="24"/>
          <w:szCs w:val="24"/>
        </w:rPr>
        <w:t xml:space="preserve"> </w:t>
      </w:r>
      <w:r w:rsidRPr="00BC6364">
        <w:rPr>
          <w:rFonts w:ascii="Arial" w:hAnsi="Arial" w:cs="Arial"/>
          <w:sz w:val="24"/>
          <w:szCs w:val="24"/>
        </w:rPr>
        <w:t>Řádná darovací smlouva bude uzavřena do 1 roku ode dne vydání kolaudačního souhlasu na stavbu „Stavební úprava silnice III/4463“, nejpozději však do 31. 12. 2025.</w:t>
      </w:r>
    </w:p>
    <w:p w:rsidR="00DF0576" w:rsidRDefault="00DF0576" w:rsidP="00DF0576">
      <w:pPr>
        <w:spacing w:after="120" w:line="240" w:lineRule="auto"/>
        <w:jc w:val="both"/>
        <w:rPr>
          <w:rFonts w:ascii="Arial" w:hAnsi="Arial" w:cs="Arial"/>
          <w:sz w:val="24"/>
          <w:szCs w:val="24"/>
        </w:rPr>
      </w:pPr>
      <w:r>
        <w:rPr>
          <w:rFonts w:ascii="Arial" w:hAnsi="Arial" w:cs="Arial"/>
          <w:sz w:val="24"/>
          <w:szCs w:val="24"/>
        </w:rPr>
        <w:t xml:space="preserve">Rada města Olomouce dne 25. 11. 2019 schválila záměr darovat pozemky či jejich části z vlastnictví statutárního města Olomouce do vlastnictví Olomouckého kraje. </w:t>
      </w:r>
    </w:p>
    <w:p w:rsidR="00DF0576" w:rsidRPr="007B274C" w:rsidRDefault="00DF0576" w:rsidP="00DF0576">
      <w:pPr>
        <w:spacing w:after="120" w:line="240" w:lineRule="auto"/>
        <w:jc w:val="both"/>
        <w:rPr>
          <w:rFonts w:ascii="Arial" w:hAnsi="Arial" w:cs="Arial"/>
          <w:b/>
          <w:sz w:val="24"/>
          <w:szCs w:val="24"/>
        </w:rPr>
      </w:pPr>
      <w:r w:rsidRPr="007B274C">
        <w:rPr>
          <w:rFonts w:ascii="Arial" w:hAnsi="Arial" w:cs="Arial"/>
          <w:b/>
          <w:sz w:val="24"/>
          <w:szCs w:val="24"/>
        </w:rPr>
        <w:t>Vyjádření odboru investic ze dne 11. 2. 2020</w:t>
      </w:r>
    </w:p>
    <w:p w:rsidR="00DF0576" w:rsidRDefault="00DF0576" w:rsidP="00DF0576">
      <w:pPr>
        <w:spacing w:after="120" w:line="240" w:lineRule="auto"/>
        <w:jc w:val="both"/>
        <w:rPr>
          <w:rFonts w:ascii="Arial" w:hAnsi="Arial" w:cs="Arial"/>
          <w:sz w:val="24"/>
          <w:szCs w:val="24"/>
          <w:u w:val="single"/>
        </w:rPr>
      </w:pPr>
      <w:r w:rsidRPr="007B274C">
        <w:rPr>
          <w:rFonts w:ascii="Arial" w:hAnsi="Arial" w:cs="Arial"/>
          <w:sz w:val="24"/>
          <w:szCs w:val="24"/>
        </w:rPr>
        <w:t xml:space="preserve">Odbor investic </w:t>
      </w:r>
      <w:r>
        <w:rPr>
          <w:rFonts w:ascii="Arial" w:hAnsi="Arial" w:cs="Arial"/>
          <w:sz w:val="24"/>
          <w:szCs w:val="24"/>
        </w:rPr>
        <w:t xml:space="preserve">na základě vyjádření Správy silnic Olomouckého kraje, příspěvkové organizace </w:t>
      </w:r>
      <w:r w:rsidRPr="007B274C">
        <w:rPr>
          <w:rFonts w:ascii="Arial" w:hAnsi="Arial" w:cs="Arial"/>
          <w:sz w:val="24"/>
          <w:szCs w:val="24"/>
        </w:rPr>
        <w:t>souhlasí s uzavření smlouvy o budoucí darovací smlouvě na část pozemku parc. č. 394/20 a na pozemek parc. č. 394/21, vše v k.ú. Řepčín za účelem realizace stavby „Stavební úprava silnice III/4463“</w:t>
      </w:r>
      <w:r>
        <w:rPr>
          <w:rFonts w:ascii="Arial" w:hAnsi="Arial" w:cs="Arial"/>
          <w:sz w:val="24"/>
          <w:szCs w:val="24"/>
        </w:rPr>
        <w:t xml:space="preserve"> </w:t>
      </w:r>
      <w:r w:rsidRPr="00130BDB">
        <w:rPr>
          <w:rFonts w:ascii="Arial" w:hAnsi="Arial" w:cs="Arial"/>
          <w:sz w:val="24"/>
          <w:szCs w:val="24"/>
          <w:u w:val="single"/>
        </w:rPr>
        <w:t>s podmínkou, že Olomoucký</w:t>
      </w:r>
      <w:r w:rsidRPr="007B274C">
        <w:rPr>
          <w:rFonts w:ascii="Arial" w:hAnsi="Arial" w:cs="Arial"/>
          <w:sz w:val="24"/>
          <w:szCs w:val="24"/>
          <w:u w:val="single"/>
        </w:rPr>
        <w:t xml:space="preserve"> kraj bude nabývat pouze pozemky či jejich části pod komunikací.</w:t>
      </w:r>
    </w:p>
    <w:p w:rsidR="006D1ABE" w:rsidRDefault="006D1ABE" w:rsidP="008A1A1A">
      <w:pPr>
        <w:widowControl w:val="0"/>
        <w:spacing w:after="120" w:line="240" w:lineRule="auto"/>
        <w:jc w:val="both"/>
        <w:rPr>
          <w:rFonts w:ascii="Arial" w:hAnsi="Arial" w:cs="Arial"/>
          <w:b/>
          <w:sz w:val="24"/>
          <w:szCs w:val="24"/>
        </w:rPr>
      </w:pPr>
    </w:p>
    <w:p w:rsidR="008A1A1A" w:rsidRDefault="008A1A1A" w:rsidP="008A1A1A">
      <w:pPr>
        <w:widowControl w:val="0"/>
        <w:spacing w:after="120" w:line="240" w:lineRule="auto"/>
        <w:jc w:val="both"/>
        <w:rPr>
          <w:rFonts w:ascii="Arial" w:hAnsi="Arial" w:cs="Arial"/>
          <w:b/>
          <w:sz w:val="24"/>
          <w:szCs w:val="24"/>
        </w:rPr>
      </w:pPr>
      <w:r>
        <w:rPr>
          <w:rFonts w:ascii="Arial" w:hAnsi="Arial" w:cs="Arial"/>
          <w:b/>
          <w:sz w:val="24"/>
          <w:szCs w:val="24"/>
        </w:rPr>
        <w:lastRenderedPageBreak/>
        <w:t>Vyjádření odboru dopravy a silničního hospodářství:</w:t>
      </w:r>
    </w:p>
    <w:p w:rsidR="008A1A1A" w:rsidRDefault="008A1A1A" w:rsidP="008A1A1A">
      <w:pPr>
        <w:spacing w:after="120" w:line="240" w:lineRule="auto"/>
        <w:jc w:val="both"/>
        <w:rPr>
          <w:rFonts w:ascii="Arial" w:hAnsi="Arial" w:cs="Arial"/>
          <w:sz w:val="24"/>
          <w:szCs w:val="24"/>
          <w:u w:val="single"/>
        </w:rPr>
      </w:pPr>
      <w:r>
        <w:rPr>
          <w:rFonts w:ascii="Arial" w:hAnsi="Arial" w:cs="Arial"/>
          <w:bCs/>
          <w:sz w:val="24"/>
          <w:szCs w:val="24"/>
        </w:rPr>
        <w:t>Odbor dopravy a silničního hospodářství na základě stanoviska Správy silnic Olomouckého kraje, příspěvkové organizace souhlasí s bezúplatným nabytím pozemků</w:t>
      </w:r>
      <w:r w:rsidR="000660D9">
        <w:rPr>
          <w:rFonts w:ascii="Arial" w:hAnsi="Arial" w:cs="Arial"/>
          <w:bCs/>
          <w:sz w:val="24"/>
          <w:szCs w:val="24"/>
        </w:rPr>
        <w:t xml:space="preserve"> pod komunikací</w:t>
      </w:r>
      <w:r>
        <w:rPr>
          <w:rFonts w:ascii="Arial" w:hAnsi="Arial" w:cs="Arial"/>
          <w:bCs/>
          <w:sz w:val="24"/>
          <w:szCs w:val="24"/>
        </w:rPr>
        <w:t>.</w:t>
      </w:r>
    </w:p>
    <w:p w:rsidR="00DF0576" w:rsidRDefault="002A2039" w:rsidP="00DF0576">
      <w:pPr>
        <w:spacing w:after="120" w:line="240" w:lineRule="auto"/>
        <w:jc w:val="both"/>
        <w:rPr>
          <w:rFonts w:ascii="Arial" w:hAnsi="Arial" w:cs="Arial"/>
          <w:b/>
          <w:sz w:val="24"/>
          <w:szCs w:val="24"/>
        </w:rPr>
      </w:pPr>
      <w:r w:rsidRPr="002A2039">
        <w:rPr>
          <w:rFonts w:ascii="Arial" w:hAnsi="Arial" w:cs="Arial"/>
          <w:b/>
          <w:sz w:val="24"/>
          <w:szCs w:val="24"/>
        </w:rPr>
        <w:t xml:space="preserve">Rada Olomouckého kraje </w:t>
      </w:r>
      <w:r w:rsidRPr="002A2039">
        <w:rPr>
          <w:rFonts w:ascii="Arial" w:hAnsi="Arial" w:cs="Arial"/>
          <w:sz w:val="24"/>
          <w:szCs w:val="24"/>
        </w:rPr>
        <w:t xml:space="preserve">na základě návrhu K – MP a odboru majetkového, právního a správních činností </w:t>
      </w:r>
      <w:r w:rsidRPr="002A2039">
        <w:rPr>
          <w:rFonts w:ascii="Arial" w:hAnsi="Arial" w:cs="Arial"/>
          <w:b/>
          <w:sz w:val="24"/>
          <w:szCs w:val="24"/>
        </w:rPr>
        <w:t>doporučuje</w:t>
      </w:r>
      <w:r>
        <w:rPr>
          <w:rFonts w:ascii="Arial" w:hAnsi="Arial" w:cs="Arial"/>
          <w:sz w:val="24"/>
          <w:szCs w:val="24"/>
        </w:rPr>
        <w:t xml:space="preserve"> </w:t>
      </w:r>
      <w:r w:rsidR="00DF0576">
        <w:rPr>
          <w:rFonts w:ascii="Arial" w:hAnsi="Arial" w:cs="Arial"/>
          <w:b/>
          <w:sz w:val="24"/>
          <w:szCs w:val="24"/>
        </w:rPr>
        <w:t>Zastupitelstvu Olomouckého kraje</w:t>
      </w:r>
      <w:r w:rsidR="00DF0576" w:rsidRPr="00BC6364">
        <w:rPr>
          <w:rFonts w:ascii="Arial" w:hAnsi="Arial" w:cs="Arial"/>
          <w:b/>
          <w:sz w:val="24"/>
          <w:szCs w:val="24"/>
        </w:rPr>
        <w:t xml:space="preserve"> schválit uzavření smlouvy o budoucí darovací smlouvě na část pozemku parc. č. 394/20 ostatní plocha </w:t>
      </w:r>
      <w:bookmarkStart w:id="0" w:name="_GoBack"/>
      <w:bookmarkEnd w:id="0"/>
      <w:r w:rsidR="00DF0576" w:rsidRPr="00BC6364">
        <w:rPr>
          <w:rFonts w:ascii="Arial" w:hAnsi="Arial" w:cs="Arial"/>
          <w:b/>
          <w:sz w:val="24"/>
          <w:szCs w:val="24"/>
        </w:rPr>
        <w:t xml:space="preserve">o výměře </w:t>
      </w:r>
      <w:r w:rsidR="00DF0576">
        <w:rPr>
          <w:rFonts w:ascii="Arial" w:hAnsi="Arial" w:cs="Arial"/>
          <w:b/>
          <w:sz w:val="24"/>
          <w:szCs w:val="24"/>
        </w:rPr>
        <w:t>cca 201 </w:t>
      </w:r>
      <w:r w:rsidR="00DF0576" w:rsidRPr="00BC6364">
        <w:rPr>
          <w:rFonts w:ascii="Arial" w:hAnsi="Arial" w:cs="Arial"/>
          <w:b/>
          <w:sz w:val="24"/>
          <w:szCs w:val="24"/>
        </w:rPr>
        <w:t>m2 a pozemek parc. č. 394</w:t>
      </w:r>
      <w:r w:rsidR="00DF0576">
        <w:rPr>
          <w:rFonts w:ascii="Arial" w:hAnsi="Arial" w:cs="Arial"/>
          <w:b/>
          <w:sz w:val="24"/>
          <w:szCs w:val="24"/>
        </w:rPr>
        <w:t>/21 ostatní plocha o výměře 101 </w:t>
      </w:r>
      <w:r w:rsidR="00DF0576" w:rsidRPr="00BC6364">
        <w:rPr>
          <w:rFonts w:ascii="Arial" w:hAnsi="Arial" w:cs="Arial"/>
          <w:b/>
          <w:sz w:val="24"/>
          <w:szCs w:val="24"/>
        </w:rPr>
        <w:t>m2, vše v k. ú. Řepčín, obec Olomouc mezi statutárním městem Olomouc jako budoucím dárcem a Olomouckým krajem jako budoucím obdarovaným</w:t>
      </w:r>
      <w:r w:rsidR="00DF0576">
        <w:rPr>
          <w:rFonts w:ascii="Arial" w:hAnsi="Arial" w:cs="Arial"/>
          <w:b/>
          <w:sz w:val="24"/>
          <w:szCs w:val="24"/>
        </w:rPr>
        <w:t>. Řádná darovací smlouva bude uzavřena do jednoho roku po vydání kolaudačního souhlasu</w:t>
      </w:r>
      <w:r w:rsidR="00DF0576" w:rsidRPr="00F95FF7">
        <w:rPr>
          <w:rFonts w:ascii="Arial" w:hAnsi="Arial" w:cs="Arial"/>
          <w:b/>
          <w:sz w:val="24"/>
          <w:szCs w:val="24"/>
        </w:rPr>
        <w:t>, kterým bude</w:t>
      </w:r>
      <w:r w:rsidR="00DF0576">
        <w:rPr>
          <w:b/>
        </w:rPr>
        <w:t xml:space="preserve"> </w:t>
      </w:r>
      <w:r w:rsidR="00DF0576">
        <w:rPr>
          <w:rFonts w:ascii="Arial" w:hAnsi="Arial" w:cs="Arial"/>
          <w:b/>
          <w:sz w:val="24"/>
          <w:szCs w:val="24"/>
        </w:rPr>
        <w:t xml:space="preserve">stavba </w:t>
      </w:r>
      <w:r w:rsidR="00DF0576" w:rsidRPr="00A05DA8">
        <w:rPr>
          <w:rFonts w:ascii="Arial" w:hAnsi="Arial" w:cs="Arial"/>
          <w:b/>
          <w:sz w:val="24"/>
          <w:szCs w:val="24"/>
        </w:rPr>
        <w:t>„Stavební úprava silnice III/4463“</w:t>
      </w:r>
      <w:r w:rsidR="00DF0576">
        <w:rPr>
          <w:rFonts w:ascii="Arial" w:hAnsi="Arial" w:cs="Arial"/>
          <w:b/>
          <w:sz w:val="24"/>
          <w:szCs w:val="24"/>
        </w:rPr>
        <w:t xml:space="preserve"> kolaudována, nejpozději však do 31.</w:t>
      </w:r>
      <w:r w:rsidR="00130BDB">
        <w:rPr>
          <w:rFonts w:ascii="Arial" w:hAnsi="Arial" w:cs="Arial"/>
          <w:b/>
          <w:sz w:val="24"/>
          <w:szCs w:val="24"/>
        </w:rPr>
        <w:t> </w:t>
      </w:r>
      <w:r w:rsidR="00DF0576">
        <w:rPr>
          <w:rFonts w:ascii="Arial" w:hAnsi="Arial" w:cs="Arial"/>
          <w:b/>
          <w:sz w:val="24"/>
          <w:szCs w:val="24"/>
        </w:rPr>
        <w:t xml:space="preserve">12. 2025, a za podmínky dle důvodové zprávy. Nabyvatel uhradí veškeré náklady </w:t>
      </w:r>
      <w:r w:rsidR="00DF0576" w:rsidRPr="00F95FF7">
        <w:rPr>
          <w:rFonts w:ascii="Arial" w:hAnsi="Arial" w:cs="Arial"/>
          <w:b/>
          <w:sz w:val="24"/>
          <w:szCs w:val="24"/>
        </w:rPr>
        <w:t xml:space="preserve">spojené s uzavřením </w:t>
      </w:r>
      <w:r w:rsidR="00DF0576">
        <w:rPr>
          <w:rFonts w:ascii="Arial" w:hAnsi="Arial" w:cs="Arial"/>
          <w:b/>
          <w:sz w:val="24"/>
          <w:szCs w:val="24"/>
        </w:rPr>
        <w:t>darovací smlouvy</w:t>
      </w:r>
      <w:r w:rsidR="00DF0576" w:rsidRPr="00F95FF7">
        <w:rPr>
          <w:rFonts w:ascii="Arial" w:hAnsi="Arial" w:cs="Arial"/>
          <w:b/>
          <w:sz w:val="24"/>
          <w:szCs w:val="24"/>
        </w:rPr>
        <w:t xml:space="preserve"> včetně správníh</w:t>
      </w:r>
      <w:r w:rsidR="00DF0576">
        <w:rPr>
          <w:rFonts w:ascii="Arial" w:hAnsi="Arial" w:cs="Arial"/>
          <w:b/>
          <w:sz w:val="24"/>
          <w:szCs w:val="24"/>
        </w:rPr>
        <w:t>o</w:t>
      </w:r>
      <w:r w:rsidR="00DF0576" w:rsidRPr="00F95FF7">
        <w:rPr>
          <w:rFonts w:ascii="Arial" w:hAnsi="Arial" w:cs="Arial"/>
          <w:b/>
          <w:sz w:val="24"/>
          <w:szCs w:val="24"/>
        </w:rPr>
        <w:t xml:space="preserve"> poplatk</w:t>
      </w:r>
      <w:r w:rsidR="00DF0576">
        <w:rPr>
          <w:rFonts w:ascii="Arial" w:hAnsi="Arial" w:cs="Arial"/>
          <w:b/>
          <w:sz w:val="24"/>
          <w:szCs w:val="24"/>
        </w:rPr>
        <w:t>u</w:t>
      </w:r>
      <w:r w:rsidR="00DF0576" w:rsidRPr="00F95FF7">
        <w:rPr>
          <w:rFonts w:ascii="Arial" w:hAnsi="Arial" w:cs="Arial"/>
          <w:b/>
          <w:sz w:val="24"/>
          <w:szCs w:val="24"/>
        </w:rPr>
        <w:t xml:space="preserve"> k návrh</w:t>
      </w:r>
      <w:r w:rsidR="00DF0576">
        <w:rPr>
          <w:rFonts w:ascii="Arial" w:hAnsi="Arial" w:cs="Arial"/>
          <w:b/>
          <w:sz w:val="24"/>
          <w:szCs w:val="24"/>
        </w:rPr>
        <w:t>u</w:t>
      </w:r>
      <w:r w:rsidR="00DF0576" w:rsidRPr="00F95FF7">
        <w:rPr>
          <w:rFonts w:ascii="Arial" w:hAnsi="Arial" w:cs="Arial"/>
          <w:b/>
          <w:sz w:val="24"/>
          <w:szCs w:val="24"/>
        </w:rPr>
        <w:t xml:space="preserve"> na vklad vlastnického práva do katastru nemovitostí.</w:t>
      </w:r>
    </w:p>
    <w:p w:rsidR="00DF0576" w:rsidRDefault="00DF0576" w:rsidP="00DF0576">
      <w:pPr>
        <w:spacing w:line="240" w:lineRule="auto"/>
      </w:pPr>
    </w:p>
    <w:p w:rsidR="00DF0576" w:rsidRDefault="00DF0576" w:rsidP="00DF0576">
      <w:pPr>
        <w:pStyle w:val="slo1text"/>
        <w:numPr>
          <w:ilvl w:val="0"/>
          <w:numId w:val="0"/>
        </w:numPr>
        <w:rPr>
          <w:rFonts w:cs="Arial"/>
          <w:b/>
          <w:szCs w:val="24"/>
        </w:rPr>
      </w:pPr>
      <w:r w:rsidRPr="00424AC4">
        <w:rPr>
          <w:rFonts w:cs="Arial"/>
          <w:b/>
          <w:szCs w:val="24"/>
        </w:rPr>
        <w:t>k návrhu usnesení bod 3.</w:t>
      </w:r>
      <w:r>
        <w:rPr>
          <w:rFonts w:cs="Arial"/>
          <w:b/>
          <w:szCs w:val="24"/>
        </w:rPr>
        <w:t xml:space="preserve"> </w:t>
      </w:r>
      <w:r w:rsidR="002A2039">
        <w:rPr>
          <w:rFonts w:cs="Arial"/>
          <w:b/>
          <w:szCs w:val="24"/>
        </w:rPr>
        <w:t>6</w:t>
      </w:r>
      <w:r>
        <w:rPr>
          <w:rFonts w:cs="Arial"/>
          <w:b/>
          <w:szCs w:val="24"/>
        </w:rPr>
        <w:t>.</w:t>
      </w:r>
    </w:p>
    <w:p w:rsidR="00DF0576" w:rsidRDefault="00DF0576" w:rsidP="00DF0576">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 části pozemku v k.ú. a obci Dřevohostice a pozemku v k.ú. Žešov, obec Prostějov z vlastnictví ČR – Úřadu pro zastupování státu ve věcech majetkových do vlastnictví Olomouckého kraje, do hospodaření Správy silnic Olomouckého kraje, příspěvkové organizace.</w:t>
      </w:r>
    </w:p>
    <w:p w:rsidR="00DF0576" w:rsidRDefault="00DF0576" w:rsidP="00DF0576">
      <w:pPr>
        <w:widowControl w:val="0"/>
        <w:spacing w:after="120" w:line="240" w:lineRule="auto"/>
        <w:jc w:val="both"/>
        <w:rPr>
          <w:rFonts w:ascii="Arial" w:hAnsi="Arial" w:cs="Arial"/>
          <w:bCs/>
          <w:sz w:val="24"/>
          <w:szCs w:val="24"/>
        </w:rPr>
      </w:pPr>
      <w:r>
        <w:rPr>
          <w:rFonts w:ascii="Arial" w:hAnsi="Arial" w:cs="Arial"/>
          <w:bCs/>
          <w:sz w:val="24"/>
          <w:szCs w:val="24"/>
        </w:rPr>
        <w:t>Předmětné pozemky ve vlastnictví ČR - Úřadu pro zastupování státu ve věcech majetkových</w:t>
      </w:r>
      <w:r>
        <w:rPr>
          <w:rFonts w:ascii="Arial" w:hAnsi="Arial" w:cs="Arial"/>
          <w:sz w:val="24"/>
          <w:szCs w:val="24"/>
        </w:rPr>
        <w:t xml:space="preserve"> </w:t>
      </w:r>
      <w:r>
        <w:rPr>
          <w:rFonts w:ascii="Arial" w:hAnsi="Arial" w:cs="Arial"/>
          <w:bCs/>
          <w:sz w:val="24"/>
          <w:szCs w:val="24"/>
        </w:rPr>
        <w:t xml:space="preserve">se nacházejí v k.ú. a obci Dřevohostice a v k.ú. Žešov, obec Prostějov. Pozemek v k.ú. a obci Dřevohostice je částečně zastavěn krajskou silnicí II/150 a pozemek v k.ú. Žešov, obec Prostějov tvoří část silničního tělesa a pomocný silniční pozemek krajské silnice II/433. </w:t>
      </w:r>
    </w:p>
    <w:p w:rsidR="00DF0576" w:rsidRDefault="00DF0576" w:rsidP="00DF0576">
      <w:pPr>
        <w:widowControl w:val="0"/>
        <w:spacing w:after="120" w:line="240" w:lineRule="auto"/>
        <w:jc w:val="both"/>
        <w:rPr>
          <w:rFonts w:ascii="Arial" w:hAnsi="Arial" w:cs="Arial"/>
          <w:bCs/>
          <w:sz w:val="24"/>
          <w:szCs w:val="24"/>
        </w:rPr>
      </w:pPr>
      <w:r>
        <w:rPr>
          <w:rFonts w:ascii="Arial" w:hAnsi="Arial" w:cs="Arial"/>
          <w:bCs/>
          <w:sz w:val="24"/>
          <w:szCs w:val="24"/>
        </w:rPr>
        <w:t>Podnět k majetkoprávnímu vypořádání podal Úřad pro zastupování státu ve věcech majetkových.</w:t>
      </w:r>
    </w:p>
    <w:p w:rsidR="00DF0576" w:rsidRDefault="00DF0576" w:rsidP="00DF0576">
      <w:pPr>
        <w:widowControl w:val="0"/>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21. 2. 2020:</w:t>
      </w:r>
    </w:p>
    <w:p w:rsidR="00DF0576" w:rsidRDefault="00DF0576" w:rsidP="00DF0576">
      <w:pPr>
        <w:widowControl w:val="0"/>
        <w:spacing w:before="120" w:after="120" w:line="240" w:lineRule="auto"/>
        <w:jc w:val="both"/>
        <w:rPr>
          <w:rFonts w:ascii="Arial" w:hAnsi="Arial" w:cs="Arial"/>
          <w:bCs/>
          <w:sz w:val="24"/>
          <w:szCs w:val="24"/>
        </w:rPr>
      </w:pPr>
      <w:r>
        <w:rPr>
          <w:rFonts w:ascii="Arial" w:hAnsi="Arial" w:cs="Arial"/>
          <w:bCs/>
          <w:sz w:val="24"/>
          <w:szCs w:val="24"/>
        </w:rPr>
        <w:t xml:space="preserve">Odbor dopravy a silničního hospodářství na základě stanovisek Správy silnic Olomouckého kraje, příspěvkové organizace souhlasí s bezúplatným převodem části pozemku v k.ú. Dřevohostice a pozemku v k.ú. Žešov, obec Prostějov z vlastnictví ČR – Úřadu pro zastupování státu ve věcech majetkových do vlastnictví Olomouckého kraje, do hospodaření Správy silnic Olomouckého kraje, příspěvkové organizace. </w:t>
      </w:r>
    </w:p>
    <w:p w:rsidR="00DF0576" w:rsidRDefault="002A2039" w:rsidP="00DF0576">
      <w:pPr>
        <w:widowControl w:val="0"/>
        <w:spacing w:before="120" w:after="120" w:line="240" w:lineRule="auto"/>
        <w:jc w:val="both"/>
        <w:rPr>
          <w:rFonts w:ascii="Arial" w:hAnsi="Arial" w:cs="Arial"/>
          <w:b/>
          <w:sz w:val="24"/>
          <w:szCs w:val="24"/>
        </w:rPr>
      </w:pPr>
      <w:r w:rsidRPr="002A2039">
        <w:rPr>
          <w:rFonts w:ascii="Arial" w:hAnsi="Arial" w:cs="Arial"/>
          <w:b/>
          <w:sz w:val="24"/>
          <w:szCs w:val="24"/>
        </w:rPr>
        <w:t xml:space="preserve">Rada Olomouckého kraje </w:t>
      </w:r>
      <w:r w:rsidRPr="002A2039">
        <w:rPr>
          <w:rFonts w:ascii="Arial" w:hAnsi="Arial" w:cs="Arial"/>
          <w:sz w:val="24"/>
          <w:szCs w:val="24"/>
        </w:rPr>
        <w:t xml:space="preserve">na základě návrhu odboru majetkového, právního a správních činností </w:t>
      </w:r>
      <w:r w:rsidRPr="002A2039">
        <w:rPr>
          <w:rFonts w:ascii="Arial" w:hAnsi="Arial" w:cs="Arial"/>
          <w:b/>
          <w:sz w:val="24"/>
          <w:szCs w:val="24"/>
        </w:rPr>
        <w:t>doporučuje</w:t>
      </w:r>
      <w:r>
        <w:rPr>
          <w:rFonts w:ascii="Arial" w:hAnsi="Arial" w:cs="Arial"/>
          <w:sz w:val="24"/>
          <w:szCs w:val="24"/>
        </w:rPr>
        <w:t xml:space="preserve"> </w:t>
      </w:r>
      <w:r w:rsidR="00DF0576">
        <w:rPr>
          <w:rFonts w:ascii="Arial" w:hAnsi="Arial" w:cs="Arial"/>
          <w:b/>
          <w:sz w:val="24"/>
          <w:szCs w:val="24"/>
        </w:rPr>
        <w:t>Zastupitelstvu Olomouckého kraje schválit:</w:t>
      </w:r>
    </w:p>
    <w:p w:rsidR="00DF0576" w:rsidRDefault="00DF0576" w:rsidP="00DF0576">
      <w:pPr>
        <w:pStyle w:val="Odstavecseseznamem"/>
        <w:widowControl w:val="0"/>
        <w:numPr>
          <w:ilvl w:val="0"/>
          <w:numId w:val="44"/>
        </w:numPr>
        <w:spacing w:before="120" w:after="120" w:line="240" w:lineRule="auto"/>
        <w:contextualSpacing w:val="0"/>
        <w:jc w:val="both"/>
        <w:rPr>
          <w:rFonts w:ascii="Arial" w:hAnsi="Arial" w:cs="Arial"/>
          <w:b/>
          <w:sz w:val="24"/>
          <w:szCs w:val="24"/>
        </w:rPr>
      </w:pPr>
      <w:r>
        <w:rPr>
          <w:rFonts w:ascii="Arial" w:hAnsi="Arial" w:cs="Arial"/>
          <w:b/>
          <w:sz w:val="24"/>
          <w:szCs w:val="24"/>
        </w:rPr>
        <w:t>bezúplatné nabytí části pozemku parc. č. 1413 vodní pl. o výměře 20 m2, dle geometrického plánu č. 695-4/2020 ze dne 27. 1. 2020 pozemek parc. č. 1413/2 o výměře 20 m2 v k.ú. a obci Dřevohostice,</w:t>
      </w:r>
    </w:p>
    <w:p w:rsidR="00DF0576" w:rsidRDefault="00DF0576" w:rsidP="00DF0576">
      <w:pPr>
        <w:pStyle w:val="Odstavecseseznamem"/>
        <w:widowControl w:val="0"/>
        <w:numPr>
          <w:ilvl w:val="0"/>
          <w:numId w:val="44"/>
        </w:numPr>
        <w:spacing w:before="120" w:after="120" w:line="240" w:lineRule="auto"/>
        <w:contextualSpacing w:val="0"/>
        <w:jc w:val="both"/>
        <w:rPr>
          <w:rFonts w:ascii="Arial" w:hAnsi="Arial" w:cs="Arial"/>
          <w:b/>
          <w:sz w:val="24"/>
          <w:szCs w:val="24"/>
        </w:rPr>
      </w:pPr>
      <w:r>
        <w:rPr>
          <w:rFonts w:ascii="Arial" w:hAnsi="Arial" w:cs="Arial"/>
          <w:b/>
          <w:sz w:val="24"/>
          <w:szCs w:val="24"/>
        </w:rPr>
        <w:t xml:space="preserve">bezúplatné nabytí pozemku parc. č. 291/21 ost. pl. o výměře 139 m2 v k.ú. Žešov, obec Prostějov  </w:t>
      </w:r>
    </w:p>
    <w:p w:rsidR="00DF0576" w:rsidRDefault="00DF0576" w:rsidP="00DF0576">
      <w:pPr>
        <w:widowControl w:val="0"/>
        <w:spacing w:before="120" w:after="120" w:line="240" w:lineRule="auto"/>
        <w:jc w:val="both"/>
        <w:rPr>
          <w:rFonts w:ascii="Arial" w:hAnsi="Arial" w:cs="Arial"/>
          <w:b/>
          <w:sz w:val="24"/>
          <w:szCs w:val="24"/>
        </w:rPr>
      </w:pPr>
      <w:r>
        <w:rPr>
          <w:rFonts w:ascii="Arial" w:hAnsi="Arial" w:cs="Arial"/>
          <w:b/>
          <w:sz w:val="24"/>
          <w:szCs w:val="24"/>
        </w:rPr>
        <w:t>z vlastnictví ČR – Úřadu pro zastupování státu ve věcech majetkových, IČO:</w:t>
      </w:r>
      <w:r>
        <w:t> </w:t>
      </w:r>
      <w:r>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DF0576" w:rsidRDefault="00DF0576" w:rsidP="00DF0576">
      <w:pPr>
        <w:widowControl w:val="0"/>
        <w:spacing w:before="120" w:after="120" w:line="240" w:lineRule="auto"/>
        <w:jc w:val="both"/>
        <w:rPr>
          <w:b/>
        </w:rPr>
      </w:pPr>
    </w:p>
    <w:p w:rsidR="00DF0576" w:rsidRDefault="00DF0576" w:rsidP="00DF0576">
      <w:pPr>
        <w:pStyle w:val="slo1text"/>
        <w:numPr>
          <w:ilvl w:val="0"/>
          <w:numId w:val="0"/>
        </w:numPr>
        <w:rPr>
          <w:rFonts w:cs="Arial"/>
          <w:b/>
          <w:szCs w:val="24"/>
        </w:rPr>
      </w:pPr>
      <w:r w:rsidRPr="00424AC4">
        <w:rPr>
          <w:rFonts w:cs="Arial"/>
          <w:b/>
          <w:szCs w:val="24"/>
        </w:rPr>
        <w:t>k návrhu usnesení bod 3.</w:t>
      </w:r>
      <w:r>
        <w:rPr>
          <w:rFonts w:cs="Arial"/>
          <w:b/>
          <w:szCs w:val="24"/>
        </w:rPr>
        <w:t xml:space="preserve"> </w:t>
      </w:r>
      <w:r w:rsidR="00EA7F50">
        <w:rPr>
          <w:rFonts w:cs="Arial"/>
          <w:b/>
          <w:szCs w:val="24"/>
        </w:rPr>
        <w:t>7</w:t>
      </w:r>
      <w:r>
        <w:rPr>
          <w:rFonts w:cs="Arial"/>
          <w:b/>
          <w:szCs w:val="24"/>
        </w:rPr>
        <w:t>.</w:t>
      </w:r>
    </w:p>
    <w:p w:rsidR="00DF0576" w:rsidRDefault="00DF0576" w:rsidP="00DF0576">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Pr>
          <w:rFonts w:ascii="Arial" w:eastAsia="Times New Roman" w:hAnsi="Arial" w:cs="Times New Roman"/>
          <w:b/>
          <w:sz w:val="24"/>
          <w:szCs w:val="20"/>
        </w:rPr>
        <w:t>Bezúplatné nabytí pozemku v k.ú. a obci Přerov z vlastnictví statutárního města Přerov do vlastnictví Olomouckého kraje, do hospodaření Gymnázia Jakuba Škody, Přerov, Komenského 29.</w:t>
      </w:r>
    </w:p>
    <w:p w:rsidR="00DF0576" w:rsidRDefault="00DF0576" w:rsidP="00DF0576">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Předmětný pozemek ve vlastnictví statutárního města Přerov</w:t>
      </w:r>
      <w:r>
        <w:rPr>
          <w:rFonts w:ascii="Arial" w:eastAsia="Times New Roman" w:hAnsi="Arial" w:cs="Times New Roman"/>
          <w:sz w:val="24"/>
          <w:szCs w:val="20"/>
        </w:rPr>
        <w:t xml:space="preserve"> </w:t>
      </w:r>
      <w:r>
        <w:rPr>
          <w:rFonts w:ascii="Arial" w:eastAsia="Times New Roman" w:hAnsi="Arial" w:cs="Times New Roman"/>
          <w:bCs/>
          <w:sz w:val="24"/>
          <w:szCs w:val="20"/>
        </w:rPr>
        <w:t>se nachází v k.ú. a obci Přerov. Nemovitost bezprostředně lemuje budovu školy a jejím převodem dojde ke sjednocení celého prostranství. Příspěvková organizace plánuje realizovat na pozemku část environmentální výuky.</w:t>
      </w:r>
    </w:p>
    <w:p w:rsidR="00DF0576" w:rsidRDefault="00DF0576" w:rsidP="00DF0576">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Podnět k majetkoprávnímu vypořádání podalo statutární město Přerov.</w:t>
      </w:r>
    </w:p>
    <w:p w:rsidR="00DF0576" w:rsidRDefault="00DF0576" w:rsidP="00DF0576">
      <w:pPr>
        <w:widowControl w:val="0"/>
        <w:spacing w:after="120" w:line="240" w:lineRule="auto"/>
        <w:jc w:val="both"/>
        <w:rPr>
          <w:rFonts w:ascii="Arial" w:eastAsia="Times New Roman" w:hAnsi="Arial" w:cs="Times New Roman"/>
          <w:b/>
          <w:sz w:val="24"/>
          <w:szCs w:val="20"/>
        </w:rPr>
      </w:pPr>
      <w:r>
        <w:rPr>
          <w:rFonts w:ascii="Arial" w:eastAsia="Times New Roman" w:hAnsi="Arial" w:cs="Times New Roman"/>
          <w:b/>
          <w:sz w:val="24"/>
          <w:szCs w:val="20"/>
        </w:rPr>
        <w:t>Vyjádření odboru podpory řízení příspěvkových organizací ze dne 18. 2. 2020:</w:t>
      </w:r>
    </w:p>
    <w:p w:rsidR="00DF0576" w:rsidRDefault="00DF0576" w:rsidP="00DF0576">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 xml:space="preserve">Odbor podpory řízení příspěvkových organizací na základě stanoviska příspěvkové organizace nemá námitky k převodu pozemku v k.ú. a obci Přerov z majetku statutárního města Přerov do vlastnictví Olomouckého kraje, do hospodaření Gymnázia Jakuba Škody, Přerov, Komenského 29. </w:t>
      </w:r>
    </w:p>
    <w:p w:rsidR="00DF0576" w:rsidRDefault="00EA7F50" w:rsidP="00DF0576">
      <w:pPr>
        <w:widowControl w:val="0"/>
        <w:spacing w:after="120" w:line="240" w:lineRule="auto"/>
        <w:jc w:val="both"/>
        <w:rPr>
          <w:rFonts w:ascii="Arial" w:eastAsia="Times New Roman" w:hAnsi="Arial" w:cs="Times New Roman"/>
          <w:b/>
          <w:bCs/>
          <w:sz w:val="24"/>
          <w:szCs w:val="20"/>
        </w:rPr>
      </w:pPr>
      <w:r w:rsidRPr="002A2039">
        <w:rPr>
          <w:rFonts w:ascii="Arial" w:hAnsi="Arial" w:cs="Arial"/>
          <w:b/>
          <w:sz w:val="24"/>
          <w:szCs w:val="24"/>
        </w:rPr>
        <w:t xml:space="preserve">Rada Olomouckého kraje </w:t>
      </w:r>
      <w:r w:rsidRPr="002A2039">
        <w:rPr>
          <w:rFonts w:ascii="Arial" w:hAnsi="Arial" w:cs="Arial"/>
          <w:sz w:val="24"/>
          <w:szCs w:val="24"/>
        </w:rPr>
        <w:t xml:space="preserve">na základě návrhu odboru majetkového, právního a správních činností </w:t>
      </w:r>
      <w:r w:rsidRPr="002A2039">
        <w:rPr>
          <w:rFonts w:ascii="Arial" w:hAnsi="Arial" w:cs="Arial"/>
          <w:b/>
          <w:sz w:val="24"/>
          <w:szCs w:val="24"/>
        </w:rPr>
        <w:t>doporučuje</w:t>
      </w:r>
      <w:r>
        <w:rPr>
          <w:rFonts w:ascii="Arial" w:hAnsi="Arial" w:cs="Arial"/>
          <w:sz w:val="24"/>
          <w:szCs w:val="24"/>
        </w:rPr>
        <w:t xml:space="preserve"> </w:t>
      </w:r>
      <w:r w:rsidR="00DF0576">
        <w:rPr>
          <w:rFonts w:ascii="Arial" w:eastAsia="Times New Roman" w:hAnsi="Arial" w:cs="Times New Roman"/>
          <w:b/>
          <w:bCs/>
          <w:sz w:val="24"/>
          <w:szCs w:val="20"/>
        </w:rPr>
        <w:t>Zastupitelstvu Olomouckého kraje schválit</w:t>
      </w:r>
      <w:r w:rsidR="00DF0576">
        <w:rPr>
          <w:rFonts w:ascii="Arial" w:eastAsia="Times New Roman" w:hAnsi="Arial" w:cs="Times New Roman"/>
          <w:b/>
          <w:sz w:val="24"/>
          <w:szCs w:val="20"/>
        </w:rPr>
        <w:t xml:space="preserve"> bezúplatné nabytí pozemku parc. č. 1250 ost. pl. o výměře 954 m2 v k.ú. a obci Přerov</w:t>
      </w:r>
      <w:r w:rsidR="00DF0576">
        <w:rPr>
          <w:rFonts w:ascii="Arial" w:eastAsia="Times New Roman" w:hAnsi="Arial" w:cs="Times New Roman"/>
          <w:b/>
          <w:bCs/>
          <w:sz w:val="24"/>
          <w:szCs w:val="20"/>
        </w:rPr>
        <w:t xml:space="preserve"> z vlastnictví statutárního města Přerov, IČO: 00301825, do vlastnictví Olomouckého kraje, do hospodaření Gymnázia Jakuba Škody, Přerov, Komenského 29</w:t>
      </w:r>
      <w:r w:rsidR="00DF0576">
        <w:rPr>
          <w:rFonts w:ascii="Arial" w:eastAsia="Times New Roman" w:hAnsi="Arial" w:cs="Times New Roman"/>
          <w:b/>
          <w:sz w:val="24"/>
          <w:szCs w:val="20"/>
        </w:rPr>
        <w:t>. Nabyvatel </w:t>
      </w:r>
      <w:r w:rsidR="00DF0576">
        <w:rPr>
          <w:rFonts w:ascii="Arial" w:eastAsia="Times New Roman" w:hAnsi="Arial" w:cs="Times New Roman"/>
          <w:b/>
          <w:bCs/>
          <w:sz w:val="24"/>
          <w:szCs w:val="20"/>
        </w:rPr>
        <w:t xml:space="preserve">uhradí veškeré náklady spojené s převodem vlastnického práva a správní poplatek k návrhu na vklad vlastnického práva do katastru nemovitostí. </w:t>
      </w:r>
    </w:p>
    <w:p w:rsidR="00DF0576" w:rsidRDefault="00DF0576" w:rsidP="00DF0576">
      <w:pPr>
        <w:widowControl w:val="0"/>
        <w:spacing w:after="120" w:line="240" w:lineRule="auto"/>
        <w:jc w:val="both"/>
        <w:rPr>
          <w:rFonts w:ascii="Arial" w:eastAsia="Times New Roman" w:hAnsi="Arial" w:cs="Times New Roman"/>
          <w:b/>
          <w:bCs/>
          <w:sz w:val="24"/>
          <w:szCs w:val="20"/>
        </w:rPr>
      </w:pPr>
    </w:p>
    <w:p w:rsidR="00954D6E" w:rsidRDefault="00954D6E" w:rsidP="00443AE4">
      <w:pPr>
        <w:pStyle w:val="slo1text"/>
        <w:numPr>
          <w:ilvl w:val="0"/>
          <w:numId w:val="0"/>
        </w:numPr>
        <w:rPr>
          <w:rFonts w:cs="Arial"/>
          <w:b/>
          <w:szCs w:val="24"/>
        </w:rPr>
      </w:pPr>
    </w:p>
    <w:sectPr w:rsidR="00954D6E">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8A" w:rsidRDefault="006B328A">
      <w:r>
        <w:separator/>
      </w:r>
    </w:p>
  </w:endnote>
  <w:endnote w:type="continuationSeparator" w:id="0">
    <w:p w:rsidR="006B328A" w:rsidRDefault="006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20</w:t>
    </w:r>
    <w:r w:rsidRPr="00F445BC">
      <w:rPr>
        <w:rFonts w:ascii="Arial" w:hAnsi="Arial" w:cs="Arial"/>
      </w:rPr>
      <w:t>. </w:t>
    </w:r>
    <w:r w:rsidR="00954D6E">
      <w:rPr>
        <w:rFonts w:ascii="Arial" w:hAnsi="Arial" w:cs="Arial"/>
      </w:rPr>
      <w:t>4</w:t>
    </w:r>
    <w:r w:rsidRPr="00F445BC">
      <w:rPr>
        <w:rFonts w:ascii="Arial" w:hAnsi="Arial" w:cs="Arial"/>
      </w:rPr>
      <w:t>. 20</w:t>
    </w:r>
    <w:r w:rsidR="00D06E97">
      <w:rPr>
        <w:rFonts w:ascii="Arial" w:hAnsi="Arial" w:cs="Arial"/>
      </w:rPr>
      <w:t>20</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6D1ABE">
      <w:rPr>
        <w:rStyle w:val="slostrnky"/>
        <w:rFonts w:cs="Arial"/>
        <w:noProof/>
      </w:rPr>
      <w:t>2</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6D1ABE">
      <w:rPr>
        <w:rStyle w:val="slostrnky"/>
        <w:rFonts w:cs="Arial"/>
        <w:noProof/>
      </w:rPr>
      <w:t>6</w:t>
    </w:r>
    <w:r w:rsidRPr="00F445BC">
      <w:rPr>
        <w:rStyle w:val="slostrnky"/>
        <w:rFonts w:cs="Arial"/>
      </w:rPr>
      <w:fldChar w:fldCharType="end"/>
    </w:r>
    <w:r w:rsidRPr="00F445BC">
      <w:rPr>
        <w:rFonts w:ascii="Arial" w:hAnsi="Arial" w:cs="Arial"/>
      </w:rPr>
      <w:t>)</w:t>
    </w:r>
  </w:p>
  <w:p w:rsidR="005064F3" w:rsidRPr="00F445BC" w:rsidRDefault="00954D6E" w:rsidP="00AF7555">
    <w:pPr>
      <w:pStyle w:val="Zpat"/>
      <w:pBdr>
        <w:top w:val="single" w:sz="4" w:space="1" w:color="auto"/>
      </w:pBdr>
      <w:spacing w:after="0"/>
      <w:rPr>
        <w:rFonts w:ascii="Arial" w:hAnsi="Arial" w:cs="Arial"/>
      </w:rPr>
    </w:pPr>
    <w:r>
      <w:rPr>
        <w:rFonts w:ascii="Arial" w:hAnsi="Arial" w:cs="Arial"/>
      </w:rPr>
      <w:t>12</w:t>
    </w:r>
    <w:r w:rsidR="005064F3" w:rsidRPr="00F445BC">
      <w:rPr>
        <w:rFonts w:ascii="Arial" w:hAnsi="Arial" w:cs="Arial"/>
      </w:rPr>
      <w:t>.</w:t>
    </w:r>
    <w:r>
      <w:rPr>
        <w:rFonts w:ascii="Arial" w:hAnsi="Arial" w:cs="Arial"/>
      </w:rPr>
      <w:t>3</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8A" w:rsidRDefault="006B328A">
      <w:r>
        <w:separator/>
      </w:r>
    </w:p>
  </w:footnote>
  <w:footnote w:type="continuationSeparator" w:id="0">
    <w:p w:rsidR="006B328A" w:rsidRDefault="006B3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21"/>
  </w:num>
  <w:num w:numId="4">
    <w:abstractNumId w:val="28"/>
  </w:num>
  <w:num w:numId="5">
    <w:abstractNumId w:val="17"/>
  </w:num>
  <w:num w:numId="6">
    <w:abstractNumId w:val="33"/>
  </w:num>
  <w:num w:numId="7">
    <w:abstractNumId w:val="43"/>
  </w:num>
  <w:num w:numId="8">
    <w:abstractNumId w:val="5"/>
  </w:num>
  <w:num w:numId="9">
    <w:abstractNumId w:val="22"/>
  </w:num>
  <w:num w:numId="10">
    <w:abstractNumId w:val="7"/>
  </w:num>
  <w:num w:numId="11">
    <w:abstractNumId w:val="36"/>
  </w:num>
  <w:num w:numId="12">
    <w:abstractNumId w:val="35"/>
  </w:num>
  <w:num w:numId="13">
    <w:abstractNumId w:val="41"/>
  </w:num>
  <w:num w:numId="14">
    <w:abstractNumId w:val="34"/>
  </w:num>
  <w:num w:numId="15">
    <w:abstractNumId w:val="38"/>
  </w:num>
  <w:num w:numId="16">
    <w:abstractNumId w:val="14"/>
  </w:num>
  <w:num w:numId="17">
    <w:abstractNumId w:val="23"/>
  </w:num>
  <w:num w:numId="18">
    <w:abstractNumId w:val="20"/>
  </w:num>
  <w:num w:numId="19">
    <w:abstractNumId w:val="9"/>
  </w:num>
  <w:num w:numId="20">
    <w:abstractNumId w:val="32"/>
  </w:num>
  <w:num w:numId="21">
    <w:abstractNumId w:val="1"/>
  </w:num>
  <w:num w:numId="22">
    <w:abstractNumId w:val="12"/>
  </w:num>
  <w:num w:numId="23">
    <w:abstractNumId w:val="24"/>
  </w:num>
  <w:num w:numId="24">
    <w:abstractNumId w:val="18"/>
  </w:num>
  <w:num w:numId="25">
    <w:abstractNumId w:val="27"/>
  </w:num>
  <w:num w:numId="26">
    <w:abstractNumId w:val="26"/>
  </w:num>
  <w:num w:numId="27">
    <w:abstractNumId w:val="31"/>
  </w:num>
  <w:num w:numId="28">
    <w:abstractNumId w:val="44"/>
  </w:num>
  <w:num w:numId="29">
    <w:abstractNumId w:val="15"/>
  </w:num>
  <w:num w:numId="30">
    <w:abstractNumId w:val="39"/>
  </w:num>
  <w:num w:numId="31">
    <w:abstractNumId w:val="25"/>
  </w:num>
  <w:num w:numId="32">
    <w:abstractNumId w:val="29"/>
  </w:num>
  <w:num w:numId="33">
    <w:abstractNumId w:val="37"/>
  </w:num>
  <w:num w:numId="34">
    <w:abstractNumId w:val="16"/>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0"/>
  </w:num>
  <w:num w:numId="43">
    <w:abstractNumId w:val="4"/>
  </w:num>
  <w:num w:numId="44">
    <w:abstractNumId w:val="3"/>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039"/>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328A"/>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1ABE"/>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4BC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C7F20"/>
    <w:rsid w:val="00FD0470"/>
    <w:rsid w:val="00FD27CB"/>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778A8"/>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AB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6D1AB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D1ABE"/>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768D-80D6-443B-B2EE-00079882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2556</Words>
  <Characters>15084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2020-03-27T08:21:00Z</cp:lastPrinted>
  <dcterms:created xsi:type="dcterms:W3CDTF">2020-03-27T08:22:00Z</dcterms:created>
  <dcterms:modified xsi:type="dcterms:W3CDTF">2020-03-27T08:22:00Z</dcterms:modified>
</cp:coreProperties>
</file>