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F1" w:rsidRPr="003E7B53" w:rsidRDefault="00E31FF1" w:rsidP="00E31FF1">
      <w:pPr>
        <w:jc w:val="both"/>
      </w:pPr>
      <w:r w:rsidRPr="003E7B53">
        <w:rPr>
          <w:b/>
        </w:rPr>
        <w:t>Důvodová zpráva:</w:t>
      </w:r>
    </w:p>
    <w:p w:rsidR="00E31FF1" w:rsidRDefault="00E31FF1" w:rsidP="00E31FF1">
      <w:pPr>
        <w:jc w:val="both"/>
      </w:pPr>
    </w:p>
    <w:p w:rsidR="00653814" w:rsidRDefault="00653814" w:rsidP="00E31FF1">
      <w:pPr>
        <w:jc w:val="both"/>
      </w:pPr>
      <w:r>
        <w:t>Rada Olomouckého kraje projednala a svým usnesením č. UR/88/24/2020 souhlasila s vyhodnocením dotačního programu Podpora výstavby, obnovy a vybavení dětských dopravních hřišť 2020 a nyní předkládá materiál ke schválení Zastupitelstvu Olomouckého kraje.</w:t>
      </w:r>
    </w:p>
    <w:p w:rsidR="00653814" w:rsidRPr="003E7B53" w:rsidRDefault="00653814" w:rsidP="00E31FF1">
      <w:pPr>
        <w:jc w:val="both"/>
      </w:pPr>
      <w:r>
        <w:t xml:space="preserve"> </w:t>
      </w:r>
    </w:p>
    <w:p w:rsidR="00E31FF1" w:rsidRDefault="00E31FF1" w:rsidP="00E31FF1">
      <w:pPr>
        <w:pStyle w:val="Zkladntext"/>
        <w:spacing w:after="0"/>
        <w:jc w:val="both"/>
      </w:pPr>
      <w:r>
        <w:t>Zastupitelstvo Ol</w:t>
      </w:r>
      <w:r w:rsidR="008F14BB">
        <w:t xml:space="preserve">omouckého kraje </w:t>
      </w:r>
      <w:r w:rsidR="00ED280B">
        <w:t>na svém zasedání</w:t>
      </w:r>
      <w:r w:rsidR="008F14BB">
        <w:t xml:space="preserve"> dne 16</w:t>
      </w:r>
      <w:r w:rsidR="00984E2B">
        <w:t>. 12. 2019</w:t>
      </w:r>
      <w:r>
        <w:t xml:space="preserve"> </w:t>
      </w:r>
      <w:r w:rsidR="00ED280B">
        <w:t xml:space="preserve">schválilo </w:t>
      </w:r>
      <w:r>
        <w:t>usnesením č. </w:t>
      </w:r>
      <w:r w:rsidR="00C82056" w:rsidRPr="00C82056">
        <w:t>UZ/18/21/2019</w:t>
      </w:r>
      <w:r w:rsidR="00607D20">
        <w:t xml:space="preserve"> pravidla</w:t>
      </w:r>
      <w:r w:rsidR="008D4F83">
        <w:t xml:space="preserve"> dotačního programu Podpor</w:t>
      </w:r>
      <w:r w:rsidR="00ED280B">
        <w:t>a</w:t>
      </w:r>
      <w:r w:rsidR="008D4F83">
        <w:t xml:space="preserve"> </w:t>
      </w:r>
      <w:r>
        <w:t>výstavby, obnovy a vybaven</w:t>
      </w:r>
      <w:r w:rsidR="00C82056">
        <w:t>í dětských dopravních hřišť 2020</w:t>
      </w:r>
      <w:r>
        <w:t>.</w:t>
      </w:r>
    </w:p>
    <w:p w:rsidR="00231117" w:rsidRPr="003D3F1F" w:rsidRDefault="00231117" w:rsidP="00231117">
      <w:pPr>
        <w:spacing w:before="120" w:after="120"/>
        <w:jc w:val="both"/>
        <w:rPr>
          <w:color w:val="0070C0"/>
        </w:rPr>
      </w:pPr>
      <w:r w:rsidRPr="003D3F1F">
        <w:t xml:space="preserve">Ve schváleném </w:t>
      </w:r>
      <w:r w:rsidRPr="00DA277F">
        <w:t xml:space="preserve">rozpočtu roku 2020 jsou </w:t>
      </w:r>
      <w:r w:rsidRPr="003D3F1F">
        <w:t xml:space="preserve">vyčleněny </w:t>
      </w:r>
      <w:r>
        <w:t xml:space="preserve">finanční prostředky ve výši </w:t>
      </w:r>
      <w:r w:rsidRPr="00F72A92">
        <w:rPr>
          <w:b/>
        </w:rPr>
        <w:t>5 000 000 Kč</w:t>
      </w:r>
      <w:r w:rsidRPr="003D3F1F">
        <w:t xml:space="preserve"> pro dotační program </w:t>
      </w:r>
      <w:r>
        <w:t>Podpora výstavby, obnovy a vybavení dětských dopravních hřišť 2020.</w:t>
      </w:r>
    </w:p>
    <w:p w:rsidR="00231117" w:rsidRPr="00231117" w:rsidRDefault="00231117" w:rsidP="00231117">
      <w:pPr>
        <w:widowControl w:val="0"/>
        <w:jc w:val="both"/>
        <w:rPr>
          <w:b/>
        </w:rPr>
      </w:pPr>
      <w:r w:rsidRPr="00231117">
        <w:rPr>
          <w:b/>
          <w:szCs w:val="20"/>
        </w:rPr>
        <w:t xml:space="preserve">ROK je předkládán materiál obsahující vyhodnocení </w:t>
      </w:r>
      <w:r w:rsidRPr="00231117">
        <w:rPr>
          <w:b/>
        </w:rPr>
        <w:t>dotačního programu Podpora výstavby, obnovy a vybavení dětských dopravních hřišť 2020.</w:t>
      </w:r>
    </w:p>
    <w:p w:rsidR="00231117" w:rsidRPr="00231117" w:rsidRDefault="00231117" w:rsidP="00231117">
      <w:pPr>
        <w:jc w:val="both"/>
        <w:rPr>
          <w:b/>
        </w:rPr>
      </w:pPr>
    </w:p>
    <w:p w:rsidR="00231117" w:rsidRDefault="00231117" w:rsidP="00231117">
      <w:pPr>
        <w:widowControl w:val="0"/>
        <w:jc w:val="both"/>
        <w:rPr>
          <w:b/>
        </w:rPr>
      </w:pPr>
      <w:r w:rsidRPr="00231117">
        <w:rPr>
          <w:rFonts w:cs="Times New Roman"/>
          <w:b/>
          <w:szCs w:val="20"/>
        </w:rPr>
        <w:t>Anotace k dotačnímu programu</w:t>
      </w:r>
      <w:r w:rsidRPr="00231117">
        <w:rPr>
          <w:b/>
        </w:rPr>
        <w:t xml:space="preserve"> Podpora výstavby, obnovy a vybavení dětských dopravních hřišť 2020.</w:t>
      </w:r>
    </w:p>
    <w:p w:rsidR="00231117" w:rsidRPr="00231117" w:rsidRDefault="00231117" w:rsidP="00231117">
      <w:pPr>
        <w:widowControl w:val="0"/>
        <w:jc w:val="both"/>
        <w:rPr>
          <w:b/>
        </w:rPr>
      </w:pPr>
    </w:p>
    <w:p w:rsidR="00F44213" w:rsidRDefault="00231117" w:rsidP="00ED280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Z dotačního programu</w:t>
      </w:r>
      <w:r>
        <w:rPr>
          <w:u w:val="none"/>
        </w:rPr>
        <w:t xml:space="preserve"> </w:t>
      </w:r>
      <w:r w:rsidRPr="00ED280B">
        <w:rPr>
          <w:b/>
          <w:u w:val="none"/>
        </w:rPr>
        <w:t>Podpora výstavby, obnovy a vybavení dětských dopravních hřišť 2020</w:t>
      </w:r>
      <w:r>
        <w:rPr>
          <w:u w:val="none"/>
        </w:rPr>
        <w:t xml:space="preserve"> </w:t>
      </w:r>
      <w:r w:rsidR="0042442D">
        <w:rPr>
          <w:u w:val="none"/>
        </w:rPr>
        <w:t>bylo možné</w:t>
      </w:r>
      <w:r w:rsidR="0042442D" w:rsidRPr="00D30A81">
        <w:rPr>
          <w:u w:val="none"/>
        </w:rPr>
        <w:t xml:space="preserve"> žádat o finanční podporu na</w:t>
      </w:r>
      <w:r w:rsidR="0042442D">
        <w:rPr>
          <w:u w:val="none"/>
        </w:rPr>
        <w:t xml:space="preserve"> výstavbu a</w:t>
      </w:r>
      <w:r w:rsidR="0042442D" w:rsidRPr="00D30A81">
        <w:rPr>
          <w:u w:val="none"/>
        </w:rPr>
        <w:t xml:space="preserve"> </w:t>
      </w:r>
      <w:r w:rsidR="0042442D">
        <w:rPr>
          <w:u w:val="none"/>
        </w:rPr>
        <w:t>rozvoj dětských dopravních hřišť v Olomouckém kraji</w:t>
      </w:r>
      <w:r w:rsidR="0042442D" w:rsidRPr="00D30A81">
        <w:rPr>
          <w:u w:val="none"/>
        </w:rPr>
        <w:t>.</w:t>
      </w:r>
    </w:p>
    <w:p w:rsidR="00231117" w:rsidRPr="00F44213" w:rsidRDefault="00231117" w:rsidP="0042442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F44213">
        <w:rPr>
          <w:u w:val="none"/>
        </w:rPr>
        <w:t>Příjem žádostí probíhal od 17. 1. 20</w:t>
      </w:r>
      <w:r w:rsidR="0042442D" w:rsidRPr="00F44213">
        <w:rPr>
          <w:u w:val="none"/>
        </w:rPr>
        <w:t>20</w:t>
      </w:r>
      <w:r w:rsidRPr="00F44213">
        <w:rPr>
          <w:u w:val="none"/>
        </w:rPr>
        <w:t xml:space="preserve"> do 7. 2. 20</w:t>
      </w:r>
      <w:r w:rsidR="0042442D" w:rsidRPr="00F44213">
        <w:rPr>
          <w:u w:val="none"/>
        </w:rPr>
        <w:t>20</w:t>
      </w:r>
      <w:r w:rsidRPr="00F44213">
        <w:rPr>
          <w:u w:val="none"/>
        </w:rPr>
        <w:t xml:space="preserve"> do 12:00 hod.</w:t>
      </w:r>
    </w:p>
    <w:p w:rsidR="00231117" w:rsidRPr="003D3F1F" w:rsidRDefault="00231117" w:rsidP="00231117">
      <w:pPr>
        <w:pStyle w:val="Radaplohy"/>
        <w:spacing w:before="0" w:after="0"/>
        <w:rPr>
          <w:color w:val="FF0000"/>
          <w:u w:val="none"/>
        </w:rPr>
      </w:pPr>
    </w:p>
    <w:p w:rsidR="00231117" w:rsidRPr="003D3F1F" w:rsidRDefault="00231117" w:rsidP="00ED280B">
      <w:pPr>
        <w:widowControl w:val="0"/>
        <w:jc w:val="center"/>
        <w:rPr>
          <w:b/>
        </w:rPr>
      </w:pPr>
      <w:r w:rsidRPr="003D3F1F">
        <w:rPr>
          <w:b/>
        </w:rPr>
        <w:t xml:space="preserve">Průběh administrace a hodnocení </w:t>
      </w:r>
      <w:r>
        <w:rPr>
          <w:b/>
        </w:rPr>
        <w:t xml:space="preserve">žádostí dotačního </w:t>
      </w:r>
      <w:r w:rsidRPr="003D3F1F">
        <w:rPr>
          <w:b/>
        </w:rPr>
        <w:t>programu</w:t>
      </w:r>
      <w:r w:rsidRPr="00231117">
        <w:rPr>
          <w:b/>
        </w:rPr>
        <w:t xml:space="preserve"> Podpora výstavby, obnovy a vybavení dětských dopravních hřišť 2020.</w:t>
      </w:r>
    </w:p>
    <w:p w:rsidR="00231117" w:rsidRPr="003D3F1F" w:rsidRDefault="00231117" w:rsidP="00231117">
      <w:pPr>
        <w:pStyle w:val="Radaplohy"/>
        <w:spacing w:before="0" w:after="0"/>
        <w:rPr>
          <w:color w:val="FF0000"/>
          <w:u w:val="none"/>
        </w:rPr>
      </w:pP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>dostí bylo přijato celkem 7</w:t>
      </w:r>
      <w:r w:rsidRPr="003D3F1F">
        <w:rPr>
          <w:b/>
          <w:u w:val="none"/>
        </w:rPr>
        <w:t xml:space="preserve"> žádostí.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 w:rsidR="003839B3">
        <w:rPr>
          <w:b/>
          <w:u w:val="none"/>
        </w:rPr>
        <w:t xml:space="preserve"> požadovaná výše dotací 3 679 </w:t>
      </w:r>
      <w:r>
        <w:rPr>
          <w:b/>
          <w:u w:val="none"/>
        </w:rPr>
        <w:t>429,98</w:t>
      </w:r>
      <w:r w:rsidRPr="003D3F1F">
        <w:rPr>
          <w:b/>
          <w:u w:val="none"/>
        </w:rPr>
        <w:t xml:space="preserve"> Kč </w:t>
      </w:r>
    </w:p>
    <w:p w:rsidR="00231117" w:rsidRPr="00EF472B" w:rsidRDefault="00EF472B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EF472B">
        <w:rPr>
          <w:b/>
          <w:u w:val="none"/>
        </w:rPr>
        <w:t>Hodnoceno bylo celkem 7</w:t>
      </w:r>
      <w:r w:rsidR="00231117" w:rsidRPr="00EF472B">
        <w:rPr>
          <w:b/>
          <w:u w:val="none"/>
        </w:rPr>
        <w:t xml:space="preserve"> žádostí.</w:t>
      </w:r>
    </w:p>
    <w:p w:rsidR="00231117" w:rsidRPr="00EF472B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F472B">
        <w:rPr>
          <w:u w:val="none"/>
        </w:rPr>
        <w:t xml:space="preserve">Návrh na vyhovění </w:t>
      </w:r>
      <w:r w:rsidR="00EF472B" w:rsidRPr="00EF472B">
        <w:rPr>
          <w:u w:val="none"/>
        </w:rPr>
        <w:t>žádosti je předkládán u 6</w:t>
      </w:r>
      <w:r w:rsidR="00D73170">
        <w:rPr>
          <w:u w:val="none"/>
        </w:rPr>
        <w:t xml:space="preserve"> žádostí</w:t>
      </w:r>
      <w:r w:rsidRPr="00EF472B">
        <w:rPr>
          <w:u w:val="none"/>
        </w:rPr>
        <w:t>.</w:t>
      </w:r>
    </w:p>
    <w:p w:rsidR="00231117" w:rsidRPr="00EF472B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F472B">
        <w:rPr>
          <w:u w:val="none"/>
        </w:rPr>
        <w:t xml:space="preserve">Návrh na nevyhovění </w:t>
      </w:r>
      <w:r w:rsidR="00EF472B" w:rsidRPr="00EF472B">
        <w:rPr>
          <w:u w:val="none"/>
        </w:rPr>
        <w:t>žá</w:t>
      </w:r>
      <w:r w:rsidR="00D73170">
        <w:rPr>
          <w:u w:val="none"/>
        </w:rPr>
        <w:t>dosti je předkládán u 1 žádosti</w:t>
      </w:r>
      <w:r w:rsidRPr="00EF472B">
        <w:rPr>
          <w:u w:val="none"/>
        </w:rPr>
        <w:t>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EF472B">
        <w:rPr>
          <w:u w:val="none"/>
        </w:rPr>
        <w:t xml:space="preserve"> hodnocení v termínu do 6. 3. 2020.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F472B">
        <w:rPr>
          <w:u w:val="none"/>
        </w:rPr>
        <w:t>ila žádosti dne 10. 3. 2020.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ROK hodnotila</w:t>
      </w:r>
      <w:r w:rsidR="00EF472B">
        <w:rPr>
          <w:u w:val="none"/>
        </w:rPr>
        <w:t xml:space="preserve"> žádosti </w:t>
      </w:r>
      <w:r w:rsidR="00F44213">
        <w:rPr>
          <w:u w:val="none"/>
        </w:rPr>
        <w:t>v</w:t>
      </w:r>
      <w:r w:rsidR="003C4CF2">
        <w:rPr>
          <w:u w:val="none"/>
        </w:rPr>
        <w:t xml:space="preserve"> termínu</w:t>
      </w:r>
      <w:r w:rsidR="00EF472B">
        <w:rPr>
          <w:u w:val="none"/>
        </w:rPr>
        <w:t xml:space="preserve"> </w:t>
      </w:r>
      <w:r w:rsidR="00F44213">
        <w:rPr>
          <w:u w:val="none"/>
        </w:rPr>
        <w:t xml:space="preserve">do </w:t>
      </w:r>
      <w:r w:rsidR="00EF472B">
        <w:rPr>
          <w:u w:val="none"/>
        </w:rPr>
        <w:t>23. 3. 2020.</w:t>
      </w:r>
    </w:p>
    <w:p w:rsidR="00E31FF1" w:rsidRDefault="00E31FF1" w:rsidP="00E31FF1">
      <w:pPr>
        <w:pStyle w:val="Zkladntext"/>
        <w:spacing w:after="0"/>
        <w:jc w:val="both"/>
      </w:pPr>
    </w:p>
    <w:p w:rsidR="00FF436E" w:rsidRPr="00FF436E" w:rsidRDefault="00FF436E" w:rsidP="00FF436E">
      <w:pPr>
        <w:jc w:val="both"/>
      </w:pPr>
      <w:r w:rsidRPr="00FF436E">
        <w:t xml:space="preserve">Podmínky dotačního programu byly vyvěšeny </w:t>
      </w:r>
      <w:r w:rsidR="00E71052">
        <w:t xml:space="preserve">na úřední desce </w:t>
      </w:r>
      <w:r w:rsidRPr="00FF436E">
        <w:t>od 17. 12. 2019.</w:t>
      </w:r>
    </w:p>
    <w:p w:rsidR="00FF436E" w:rsidRPr="00FF436E" w:rsidRDefault="00FF436E" w:rsidP="00FF436E">
      <w:pPr>
        <w:jc w:val="both"/>
      </w:pPr>
      <w:r w:rsidRPr="00FF436E">
        <w:t>Žadatelé měli možnost žádat o dotaci od 17. 1. 20</w:t>
      </w:r>
      <w:r w:rsidR="009B6EF7">
        <w:t>20</w:t>
      </w:r>
      <w:r w:rsidRPr="00FF436E">
        <w:t xml:space="preserve"> do 7. 2. 2020 do 12:00 hod.</w:t>
      </w:r>
    </w:p>
    <w:p w:rsidR="00FF436E" w:rsidRDefault="00FF436E" w:rsidP="00FF436E">
      <w:pPr>
        <w:jc w:val="both"/>
      </w:pPr>
    </w:p>
    <w:p w:rsidR="00FF436E" w:rsidRPr="00FF436E" w:rsidRDefault="00FF436E" w:rsidP="00FF436E">
      <w:pPr>
        <w:jc w:val="both"/>
      </w:pPr>
      <w:r w:rsidRPr="00FF436E">
        <w:t>V poža</w:t>
      </w:r>
      <w:r>
        <w:t>dovaném termínu bylo doručeno 7 žádostí od 7</w:t>
      </w:r>
      <w:r w:rsidRPr="00FF436E">
        <w:t xml:space="preserve"> měst a obcí. </w:t>
      </w:r>
    </w:p>
    <w:p w:rsidR="00E31FF1" w:rsidRDefault="00E31FF1" w:rsidP="00E31FF1">
      <w:pPr>
        <w:pStyle w:val="Zkladntext"/>
        <w:spacing w:after="0"/>
        <w:jc w:val="both"/>
      </w:pPr>
    </w:p>
    <w:p w:rsidR="00E31FF1" w:rsidRDefault="00E31FF1" w:rsidP="00E31FF1">
      <w:pPr>
        <w:pStyle w:val="Zkladntext"/>
        <w:spacing w:after="0"/>
        <w:jc w:val="both"/>
      </w:pPr>
      <w:r>
        <w:t xml:space="preserve">Žádosti měst a obcí o poskytnutí dotace z rozpočtu Olomouckého kraje </w:t>
      </w:r>
      <w:r w:rsidR="00ED280B">
        <w:t>byly zaměřeny na rekonstrukci DDH (nové povrchy, oplocení, přístřešky, šatny, oprava střechy)</w:t>
      </w:r>
      <w:r w:rsidR="00ED280B">
        <w:br/>
        <w:t xml:space="preserve">a na pořízení vybavení (svislé a vodorovné dopravní značení, semafory, dopravní prostředky pro dopravní výchovu) a </w:t>
      </w:r>
      <w:r w:rsidR="00844D1C">
        <w:t>1 žádost</w:t>
      </w:r>
      <w:r w:rsidR="00ED280B">
        <w:t xml:space="preserve"> na dokončení výstavby nového DDH</w:t>
      </w:r>
      <w:r>
        <w:t>.</w:t>
      </w:r>
    </w:p>
    <w:p w:rsidR="00E31FF1" w:rsidRDefault="00E31FF1" w:rsidP="00E31FF1">
      <w:pPr>
        <w:pStyle w:val="Zkladntext"/>
        <w:spacing w:after="0"/>
        <w:jc w:val="both"/>
      </w:pPr>
      <w:r>
        <w:t>Celkové předpokládané uznatelné výdaje oprávněných žadate</w:t>
      </w:r>
      <w:r w:rsidR="00B367DB">
        <w:t>lů na realizaci akcí v roce 2020 jsou ve výši 7 655 411,93</w:t>
      </w:r>
      <w:r>
        <w:t xml:space="preserve"> Kč. Požadovaná částka dotace z rozpočtu Olomouckéh</w:t>
      </w:r>
      <w:r w:rsidR="00B367DB">
        <w:t>o kraje je ve výši 3</w:t>
      </w:r>
      <w:r w:rsidR="00614C5D">
        <w:t> 679 429,98</w:t>
      </w:r>
      <w:r>
        <w:t xml:space="preserve"> Kč.</w:t>
      </w:r>
    </w:p>
    <w:p w:rsidR="00E31FF1" w:rsidRDefault="00E31FF1" w:rsidP="00E31FF1">
      <w:pPr>
        <w:pStyle w:val="Zkladntext"/>
        <w:spacing w:after="0"/>
        <w:jc w:val="both"/>
      </w:pPr>
    </w:p>
    <w:p w:rsidR="00E31FF1" w:rsidRDefault="00E31FF1" w:rsidP="00E31FF1">
      <w:pPr>
        <w:pStyle w:val="Zkladntext"/>
        <w:spacing w:after="0"/>
        <w:jc w:val="both"/>
      </w:pPr>
      <w:r>
        <w:lastRenderedPageBreak/>
        <w:t>Administrátor provedl bodové hodnocení žádostí dle kritéria A</w:t>
      </w:r>
      <w:r w:rsidR="00ED280B">
        <w:t xml:space="preserve"> (</w:t>
      </w:r>
      <w:r>
        <w:t>návštěvnost dětského dop</w:t>
      </w:r>
      <w:r w:rsidR="00FC5529">
        <w:t>ravního hřiště (DDH) v roce 2019 (dětí, dětí MŠ a žáků ZŠ</w:t>
      </w:r>
      <w:r>
        <w:t>)</w:t>
      </w:r>
      <w:r w:rsidR="00ED280B">
        <w:t>)</w:t>
      </w:r>
      <w:r>
        <w:t>.</w:t>
      </w:r>
    </w:p>
    <w:p w:rsidR="00E31FF1" w:rsidRDefault="00E31FF1" w:rsidP="00E31FF1">
      <w:pPr>
        <w:pStyle w:val="Zkladntext"/>
        <w:spacing w:after="0"/>
        <w:jc w:val="both"/>
      </w:pPr>
    </w:p>
    <w:p w:rsidR="00E61B92" w:rsidRDefault="00FC5529" w:rsidP="00E31FF1">
      <w:pPr>
        <w:pStyle w:val="Zkladntext"/>
        <w:spacing w:after="0"/>
        <w:jc w:val="both"/>
      </w:pPr>
      <w:r>
        <w:t>Předložené žádosti byly dne 10. 3. 2020</w:t>
      </w:r>
      <w:r w:rsidR="00E31FF1">
        <w:t xml:space="preserve"> posouzeny v Komisi pro dopravu ROK. Členové komise provedli odborné posouzení jednotlivých žádostí a provedli bodové hodnocení kritéria B</w:t>
      </w:r>
      <w:r>
        <w:t>1</w:t>
      </w:r>
      <w:r w:rsidR="00E31FF1">
        <w:t xml:space="preserve"> (počet dopravně bezpečnostních akcí pořádaných na DDH v roce 201</w:t>
      </w:r>
      <w:r>
        <w:t>9</w:t>
      </w:r>
      <w:r w:rsidR="00E31FF1">
        <w:t xml:space="preserve"> mimo výuku </w:t>
      </w:r>
      <w:r>
        <w:t xml:space="preserve">povinné </w:t>
      </w:r>
      <w:r w:rsidR="00E31FF1">
        <w:t xml:space="preserve">dopravní výchovy pro děti </w:t>
      </w:r>
      <w:r>
        <w:t xml:space="preserve">4. tříd </w:t>
      </w:r>
      <w:r w:rsidR="00E31FF1">
        <w:t xml:space="preserve">ZŠ) </w:t>
      </w:r>
      <w:r>
        <w:t xml:space="preserve">a B2 (výuka povinné dopravní výchovy pro žáky 4. tříd ZŠ) </w:t>
      </w:r>
      <w:r w:rsidR="00E31FF1">
        <w:t>v souladu se schvál</w:t>
      </w:r>
      <w:r w:rsidR="00C25A61">
        <w:t>enými pravidly</w:t>
      </w:r>
      <w:r w:rsidR="00FF23AF">
        <w:t xml:space="preserve"> dle usnesení UKD/16/1/2020</w:t>
      </w:r>
      <w:r w:rsidR="00C25A61">
        <w:t>.</w:t>
      </w:r>
    </w:p>
    <w:p w:rsidR="00C25A61" w:rsidRDefault="00C25A61" w:rsidP="00E31FF1">
      <w:pPr>
        <w:pStyle w:val="Zkladntext"/>
        <w:spacing w:after="0"/>
        <w:jc w:val="both"/>
      </w:pPr>
    </w:p>
    <w:p w:rsidR="000773CF" w:rsidRPr="00614C5D" w:rsidRDefault="00E61B92" w:rsidP="000773CF">
      <w:pPr>
        <w:pStyle w:val="Radaplohy"/>
        <w:spacing w:before="0" w:after="0"/>
        <w:rPr>
          <w:b/>
          <w:u w:val="none"/>
        </w:rPr>
      </w:pPr>
      <w:r w:rsidRPr="00614C5D">
        <w:rPr>
          <w:b/>
          <w:u w:val="none"/>
        </w:rPr>
        <w:t xml:space="preserve">V dotačním programu zůstává nevyčerpaná částka </w:t>
      </w:r>
      <w:r w:rsidR="000773CF" w:rsidRPr="00614C5D">
        <w:rPr>
          <w:b/>
          <w:u w:val="none"/>
        </w:rPr>
        <w:t>ve výši 1 523 570,02 Kč. Vzhledem k velkému převisu žádostí a výši požadovaných dotací v dotačním programu Podpora výstavby a oprav cyklostezek 2020, navrhuje předkladatel a</w:t>
      </w:r>
      <w:r w:rsidR="00ED280B">
        <w:rPr>
          <w:b/>
          <w:u w:val="none"/>
        </w:rPr>
        <w:t> </w:t>
      </w:r>
      <w:r w:rsidR="000773CF" w:rsidRPr="00614C5D">
        <w:rPr>
          <w:b/>
          <w:u w:val="none"/>
        </w:rPr>
        <w:t>zpracovatel převést do tohoto dotačního programu částku ve výši 1 523 570,02</w:t>
      </w:r>
      <w:r w:rsidR="003839B3">
        <w:rPr>
          <w:b/>
          <w:u w:val="none"/>
        </w:rPr>
        <w:t> </w:t>
      </w:r>
      <w:r w:rsidR="000773CF" w:rsidRPr="00614C5D">
        <w:rPr>
          <w:b/>
          <w:u w:val="none"/>
        </w:rPr>
        <w:t>Kč.</w:t>
      </w:r>
    </w:p>
    <w:p w:rsidR="000773CF" w:rsidRPr="006B3440" w:rsidRDefault="000773CF" w:rsidP="000773CF">
      <w:pPr>
        <w:pStyle w:val="Radaplohy"/>
        <w:spacing w:before="0" w:after="0"/>
        <w:rPr>
          <w:u w:val="none"/>
        </w:rPr>
      </w:pPr>
    </w:p>
    <w:p w:rsidR="000773CF" w:rsidRDefault="000773CF" w:rsidP="002535DF">
      <w:pPr>
        <w:jc w:val="both"/>
      </w:pPr>
      <w:r w:rsidRPr="006B3440">
        <w:t>Komise pro dopravu Rady Olomouckého kraje us</w:t>
      </w:r>
      <w:r w:rsidR="00614C5D">
        <w:t>nesením UKD/16/4</w:t>
      </w:r>
      <w:r w:rsidRPr="006B3440">
        <w:t>/2020 ze dne 10. 3. 2020 doporučuje Radě Olomouckého kraje souhlasit s</w:t>
      </w:r>
      <w:r w:rsidR="002535DF" w:rsidRPr="006B3440">
        <w:t xml:space="preserve"> převodem nevyčerpané části finančních prostředků ve výši 1 523 570,02 Kč v rámci </w:t>
      </w:r>
      <w:r w:rsidRPr="006B3440">
        <w:t xml:space="preserve">programu Podpora výstavby, obnovy a vybavení dětských dopravních hřišť 2020 </w:t>
      </w:r>
      <w:r w:rsidR="002535DF" w:rsidRPr="006B3440">
        <w:t>do programu Podpora výstavby a oprav cyklostezek 2020.</w:t>
      </w:r>
    </w:p>
    <w:p w:rsidR="00AF4A3F" w:rsidRDefault="00AF4A3F" w:rsidP="002535DF">
      <w:pPr>
        <w:jc w:val="both"/>
      </w:pPr>
    </w:p>
    <w:p w:rsidR="00614C5D" w:rsidRDefault="00AF4A3F" w:rsidP="00614C5D">
      <w:pPr>
        <w:jc w:val="both"/>
        <w:rPr>
          <w:rFonts w:cs="Times New Roman"/>
          <w:szCs w:val="20"/>
        </w:rPr>
      </w:pPr>
      <w:r>
        <w:t>Radě Olomouckého kraje je předkládán návrh na bodové hodnocení kritéria C (počet obyvatel obce) dle pravidel dotačního programu.</w:t>
      </w:r>
    </w:p>
    <w:p w:rsidR="00614C5D" w:rsidRDefault="00614C5D" w:rsidP="00614C5D">
      <w:pPr>
        <w:jc w:val="both"/>
        <w:rPr>
          <w:rFonts w:cs="Times New Roman"/>
          <w:szCs w:val="20"/>
        </w:rPr>
      </w:pPr>
    </w:p>
    <w:p w:rsidR="00614C5D" w:rsidRPr="00C726F4" w:rsidRDefault="00614C5D" w:rsidP="00614C5D">
      <w:pPr>
        <w:jc w:val="both"/>
      </w:pPr>
      <w:r>
        <w:t>Po provedení návrhu bodového hodnocení nebylo vyhověno žádosti obce Loučná nad Desnou</w:t>
      </w:r>
      <w:r w:rsidRPr="00C726F4">
        <w:t xml:space="preserve"> z důvodu nesplnění</w:t>
      </w:r>
      <w:r w:rsidR="00ED280B">
        <w:t xml:space="preserve"> odst. </w:t>
      </w:r>
      <w:proofErr w:type="gramStart"/>
      <w:r w:rsidR="00ED280B">
        <w:t>9.4.</w:t>
      </w:r>
      <w:r w:rsidR="00653814">
        <w:t xml:space="preserve"> </w:t>
      </w:r>
      <w:r w:rsidR="00ED280B">
        <w:t>pravidel</w:t>
      </w:r>
      <w:proofErr w:type="gramEnd"/>
      <w:r>
        <w:t>, protože nedosah</w:t>
      </w:r>
      <w:r w:rsidR="004E33EC">
        <w:t xml:space="preserve">uje </w:t>
      </w:r>
      <w:r w:rsidR="00E04575">
        <w:t xml:space="preserve">minimálního </w:t>
      </w:r>
      <w:r w:rsidR="004E33EC">
        <w:t>potřebného počtu</w:t>
      </w:r>
      <w:r>
        <w:t xml:space="preserve"> 16-ti bodů. </w:t>
      </w:r>
    </w:p>
    <w:p w:rsidR="00DA277F" w:rsidRDefault="00DA277F" w:rsidP="00DA277F">
      <w:pPr>
        <w:pStyle w:val="Radaplohy"/>
        <w:spacing w:before="0" w:after="0"/>
        <w:jc w:val="center"/>
      </w:pPr>
    </w:p>
    <w:p w:rsidR="00DA277F" w:rsidRDefault="00DA277F" w:rsidP="00ED280B">
      <w:pPr>
        <w:widowControl w:val="0"/>
        <w:jc w:val="center"/>
        <w:rPr>
          <w:b/>
        </w:rPr>
      </w:pPr>
      <w:r w:rsidRPr="003D3F1F">
        <w:rPr>
          <w:b/>
        </w:rPr>
        <w:t xml:space="preserve">Návrh </w:t>
      </w:r>
      <w:r>
        <w:rPr>
          <w:b/>
        </w:rPr>
        <w:t xml:space="preserve">na vyhodnocení dotačního </w:t>
      </w:r>
      <w:r w:rsidRPr="003D3F1F">
        <w:rPr>
          <w:b/>
        </w:rPr>
        <w:t>programu</w:t>
      </w:r>
      <w:r w:rsidRPr="00DA277F">
        <w:rPr>
          <w:b/>
        </w:rPr>
        <w:t xml:space="preserve"> </w:t>
      </w:r>
      <w:r w:rsidRPr="00231117">
        <w:rPr>
          <w:b/>
        </w:rPr>
        <w:t>Podpora výstavby, obnovy a vybavení dětských dopravních hřišť 2020.</w:t>
      </w:r>
    </w:p>
    <w:p w:rsidR="00DA277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Pr="003D3F1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Pr="003D3F1F" w:rsidRDefault="00DA277F" w:rsidP="00DA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</w:rPr>
      </w:pPr>
      <w:r w:rsidRPr="003D3F1F">
        <w:rPr>
          <w:b/>
          <w:bCs/>
        </w:rPr>
        <w:t>Navržené výše do</w:t>
      </w:r>
      <w:r>
        <w:rPr>
          <w:b/>
          <w:bCs/>
        </w:rPr>
        <w:t>tace v dotačním programu</w:t>
      </w:r>
      <w:r w:rsidRPr="003D3F1F">
        <w:rPr>
          <w:b/>
          <w:bCs/>
        </w:rPr>
        <w:t xml:space="preserve"> </w:t>
      </w:r>
      <w:r w:rsidR="00877E8F" w:rsidRPr="00877E8F">
        <w:rPr>
          <w:b/>
          <w:bCs/>
        </w:rPr>
        <w:t>Podpora výstavby, obnovy a</w:t>
      </w:r>
      <w:r w:rsidR="00ED280B">
        <w:rPr>
          <w:b/>
          <w:bCs/>
        </w:rPr>
        <w:t> </w:t>
      </w:r>
      <w:r w:rsidR="00877E8F" w:rsidRPr="00877E8F">
        <w:rPr>
          <w:b/>
          <w:bCs/>
        </w:rPr>
        <w:t>vybavení dětských dopravních hřišť 2020</w:t>
      </w:r>
      <w:r w:rsidRPr="003D3F1F">
        <w:rPr>
          <w:b/>
          <w:bCs/>
        </w:rPr>
        <w:t xml:space="preserve"> pro jednotlivé příjemce jsou uvedeny v příloze č.</w:t>
      </w:r>
      <w:r w:rsidR="00ED280B">
        <w:rPr>
          <w:b/>
          <w:bCs/>
        </w:rPr>
        <w:t xml:space="preserve"> </w:t>
      </w:r>
      <w:r>
        <w:rPr>
          <w:b/>
          <w:bCs/>
        </w:rPr>
        <w:t>1</w:t>
      </w:r>
      <w:r w:rsidRPr="003D3F1F">
        <w:rPr>
          <w:b/>
          <w:bCs/>
        </w:rPr>
        <w:t xml:space="preserve"> důvo</w:t>
      </w:r>
      <w:r>
        <w:rPr>
          <w:b/>
          <w:bCs/>
        </w:rPr>
        <w:t>dové zprávy. Celkem se jedná o 6</w:t>
      </w:r>
      <w:r w:rsidRPr="003D3F1F">
        <w:rPr>
          <w:b/>
          <w:bCs/>
        </w:rPr>
        <w:t xml:space="preserve"> žádostí v celkové výši </w:t>
      </w:r>
      <w:r>
        <w:rPr>
          <w:b/>
          <w:bCs/>
        </w:rPr>
        <w:t>3 </w:t>
      </w:r>
      <w:r w:rsidR="00AF4A3F">
        <w:rPr>
          <w:b/>
          <w:bCs/>
        </w:rPr>
        <w:t>476</w:t>
      </w:r>
      <w:r>
        <w:rPr>
          <w:b/>
          <w:bCs/>
        </w:rPr>
        <w:t> 429,98</w:t>
      </w:r>
      <w:r w:rsidRPr="003D3F1F">
        <w:rPr>
          <w:b/>
          <w:bCs/>
        </w:rPr>
        <w:t xml:space="preserve"> Kč.</w:t>
      </w:r>
      <w:r>
        <w:rPr>
          <w:b/>
          <w:bCs/>
        </w:rPr>
        <w:t xml:space="preserve"> </w:t>
      </w:r>
    </w:p>
    <w:p w:rsidR="00DA277F" w:rsidRPr="003D3F1F" w:rsidRDefault="00DA277F" w:rsidP="00DA277F">
      <w:pPr>
        <w:spacing w:after="120"/>
        <w:jc w:val="both"/>
        <w:rPr>
          <w:bCs/>
          <w:sz w:val="6"/>
          <w:szCs w:val="6"/>
        </w:rPr>
      </w:pPr>
    </w:p>
    <w:p w:rsidR="00DA277F" w:rsidRPr="003D3F1F" w:rsidRDefault="00DA277F" w:rsidP="00DA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color w:val="0070C0"/>
        </w:rPr>
      </w:pPr>
      <w:r>
        <w:rPr>
          <w:b/>
          <w:bCs/>
        </w:rPr>
        <w:t>V příloze č. 2 je uvedena žádost</w:t>
      </w:r>
      <w:r w:rsidRPr="003D3F1F">
        <w:rPr>
          <w:b/>
          <w:bCs/>
        </w:rPr>
        <w:t>, u kter</w:t>
      </w:r>
      <w:r w:rsidR="00AF4A3F">
        <w:rPr>
          <w:b/>
          <w:bCs/>
        </w:rPr>
        <w:t>é</w:t>
      </w:r>
      <w:r w:rsidRPr="003D3F1F">
        <w:rPr>
          <w:b/>
          <w:bCs/>
        </w:rPr>
        <w:t xml:space="preserve"> je navrženo nevyhovět</w:t>
      </w:r>
      <w:r>
        <w:rPr>
          <w:b/>
          <w:bCs/>
        </w:rPr>
        <w:t xml:space="preserve"> z důvodu nedosažení potřebného počtu bodů kritérií tak, aby mohlo být žádosti vyhověno.</w:t>
      </w:r>
    </w:p>
    <w:p w:rsidR="00E31FF1" w:rsidRDefault="00E31FF1" w:rsidP="00E31FF1">
      <w:pPr>
        <w:pStyle w:val="Zkladntext"/>
        <w:spacing w:after="0"/>
        <w:jc w:val="both"/>
      </w:pPr>
    </w:p>
    <w:p w:rsidR="008D4F83" w:rsidRPr="008D4F83" w:rsidRDefault="008D4F83" w:rsidP="008D4F83">
      <w:pPr>
        <w:jc w:val="both"/>
      </w:pPr>
      <w:r w:rsidRPr="008D4F83">
        <w:t xml:space="preserve">Dotační program </w:t>
      </w:r>
      <w:r w:rsidRPr="006B3440">
        <w:t>Podpora výstavby, obnovy a vybavení dětských dopravních hřišť 2020</w:t>
      </w:r>
      <w:r w:rsidRPr="008D4F83">
        <w:t xml:space="preserve"> je zcela mimo režim veřejné podpory.</w:t>
      </w:r>
    </w:p>
    <w:p w:rsidR="00E31FF1" w:rsidRDefault="00E31FF1" w:rsidP="00E31FF1">
      <w:pPr>
        <w:pStyle w:val="Zkladntext"/>
        <w:spacing w:after="0"/>
        <w:jc w:val="both"/>
      </w:pPr>
    </w:p>
    <w:p w:rsidR="00673B3E" w:rsidRPr="00653814" w:rsidRDefault="00653814" w:rsidP="0067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653814">
        <w:rPr>
          <w:b/>
          <w:bCs/>
          <w:spacing w:val="70"/>
        </w:rPr>
        <w:t>Zastupitelstvo</w:t>
      </w:r>
      <w:r w:rsidR="00673B3E" w:rsidRPr="00653814">
        <w:rPr>
          <w:b/>
          <w:bCs/>
          <w:spacing w:val="70"/>
        </w:rPr>
        <w:t xml:space="preserve"> Olomouckého kraje pozastavuje</w:t>
      </w:r>
      <w:r w:rsidR="00673B3E" w:rsidRPr="00653814">
        <w:t xml:space="preserve"> s okamžitou platností s odvoláním na usnesení Vlády České republiky ze dne 12. března 2020 č. 194 a usnesení Vlády České republiky ze dne 12. března 2020 č. 199 proces pod</w:t>
      </w:r>
      <w:r w:rsidR="00935241">
        <w:t>e</w:t>
      </w:r>
      <w:bookmarkStart w:id="0" w:name="_GoBack"/>
      <w:bookmarkEnd w:id="0"/>
      <w:r w:rsidR="00673B3E" w:rsidRPr="00653814">
        <w:t xml:space="preserve">pisování veřejnoprávních smluv a vyplácení dotací u všech dotací, jejichž poskytnutí bylo schváleno </w:t>
      </w:r>
      <w:r w:rsidRPr="00653814">
        <w:t>Zastupitelstvem</w:t>
      </w:r>
      <w:r w:rsidR="00673B3E" w:rsidRPr="00653814">
        <w:t xml:space="preserve"> Olomouckého kraje. V souvislosti s plněním tohoto usnesení budou také prodlouženy termíny pro použití dotace </w:t>
      </w:r>
      <w:r w:rsidR="00673B3E" w:rsidRPr="00653814">
        <w:lastRenderedPageBreak/>
        <w:t>a</w:t>
      </w:r>
      <w:r w:rsidRPr="00653814">
        <w:t> </w:t>
      </w:r>
      <w:r w:rsidR="00673B3E" w:rsidRPr="00653814">
        <w:t xml:space="preserve">termíny pro předložení vyúčtování u žádostí, ve kterých byla realizace akcí/projektů žadatelů plánována v termínech 14. 3. 2020 – do odvolání. </w:t>
      </w:r>
      <w:r w:rsidR="00673B3E" w:rsidRPr="00653814">
        <w:rPr>
          <w:b/>
          <w:bCs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E31FF1" w:rsidRDefault="00E31FF1" w:rsidP="00E31FF1">
      <w:pPr>
        <w:pStyle w:val="Zkladntext"/>
        <w:spacing w:after="0"/>
        <w:jc w:val="both"/>
      </w:pPr>
    </w:p>
    <w:p w:rsidR="00673B3E" w:rsidRDefault="00673B3E" w:rsidP="00E31FF1">
      <w:pPr>
        <w:pStyle w:val="Zkladntext"/>
        <w:spacing w:after="0"/>
        <w:jc w:val="both"/>
      </w:pPr>
    </w:p>
    <w:p w:rsidR="00673B3E" w:rsidRDefault="00673B3E" w:rsidP="00E31FF1">
      <w:pPr>
        <w:pStyle w:val="Zkladntext"/>
        <w:spacing w:after="0"/>
        <w:jc w:val="both"/>
      </w:pPr>
    </w:p>
    <w:p w:rsidR="00E31FF1" w:rsidRDefault="00653814" w:rsidP="00E31FF1">
      <w:pPr>
        <w:pStyle w:val="Zkladntext"/>
        <w:jc w:val="both"/>
        <w:rPr>
          <w:b/>
        </w:rPr>
      </w:pPr>
      <w:r>
        <w:rPr>
          <w:b/>
        </w:rPr>
        <w:t>Rada Olomouckého kraje</w:t>
      </w:r>
      <w:r w:rsidR="00E31FF1" w:rsidRPr="00BC6F20">
        <w:rPr>
          <w:b/>
        </w:rPr>
        <w:t xml:space="preserve"> doporučuj</w:t>
      </w:r>
      <w:r>
        <w:rPr>
          <w:b/>
        </w:rPr>
        <w:t>e Zastupitelstvu</w:t>
      </w:r>
      <w:r w:rsidR="00E31FF1" w:rsidRPr="00BC6F20">
        <w:rPr>
          <w:b/>
        </w:rPr>
        <w:t xml:space="preserve"> Olomouckého kraje:</w:t>
      </w:r>
    </w:p>
    <w:p w:rsidR="00E31FF1" w:rsidRDefault="008358A3" w:rsidP="00E31FF1">
      <w:pPr>
        <w:pStyle w:val="Vborhlasovn"/>
        <w:spacing w:after="120"/>
        <w:rPr>
          <w:rStyle w:val="Tunproloenznak"/>
          <w:b w:val="0"/>
        </w:rPr>
      </w:pPr>
      <w:r>
        <w:t>vzít na vědomí důvodovou zprávu,</w:t>
      </w:r>
    </w:p>
    <w:p w:rsidR="00653814" w:rsidRDefault="00E31FF1" w:rsidP="00E31FF1">
      <w:pPr>
        <w:pStyle w:val="Vborhlasovn"/>
        <w:spacing w:after="120"/>
      </w:pPr>
      <w:r w:rsidRPr="008358A3">
        <w:t xml:space="preserve">schválit poskytnutí dotací příjemcům dle Přílohy č. 1 důvodové zprávy, </w:t>
      </w:r>
      <w:r w:rsidR="00653814">
        <w:t>včetně upřesněného postupu podpisu smluv, použití a vyúčtování dotací dle důvodové zprávy,</w:t>
      </w:r>
    </w:p>
    <w:p w:rsidR="00E31FF1" w:rsidRDefault="00E31FF1" w:rsidP="001C77FF">
      <w:pPr>
        <w:pStyle w:val="Vborhlasovn"/>
        <w:spacing w:after="120"/>
      </w:pPr>
      <w:r w:rsidRPr="008358A3">
        <w:t>schválit uzavření veřejnoprávních smluv o poskytnutí dotací</w:t>
      </w:r>
      <w:r w:rsidR="00FC7CBE">
        <w:t xml:space="preserve"> s příjemci</w:t>
      </w:r>
      <w:r w:rsidR="00653814">
        <w:t xml:space="preserve">, ve znění dle vzorové veřejnoprávní smlouvy schválené na zasedání Zastupitelstva Olomouckého kraje dne 16. 12. 2019 usnesením č. UZ/18/21/2019, včetně upřesněného postupu podpisu smluv, použití a vyúčtování dotací dle důvodové zprávy, a </w:t>
      </w:r>
      <w:r w:rsidRPr="008358A3">
        <w:t>uložit Ing. Janu Zahradníčkovi, 2. náměst</w:t>
      </w:r>
      <w:r w:rsidR="00C33957">
        <w:t>kovi hejtmana, podepsat smlouvy</w:t>
      </w:r>
      <w:r w:rsidR="00D857D1">
        <w:t>,</w:t>
      </w:r>
    </w:p>
    <w:p w:rsidR="00C33957" w:rsidRPr="008358A3" w:rsidRDefault="00C33957" w:rsidP="00C33957">
      <w:pPr>
        <w:pStyle w:val="Vborhlasovn"/>
        <w:spacing w:after="120"/>
      </w:pPr>
      <w:r w:rsidRPr="008358A3">
        <w:t xml:space="preserve">nevyhovět žádosti žadatele </w:t>
      </w:r>
      <w:r w:rsidR="00783C5E">
        <w:t xml:space="preserve">s odůvodněním </w:t>
      </w:r>
      <w:r w:rsidRPr="008358A3">
        <w:t xml:space="preserve">dle Přílohy č. 2 </w:t>
      </w:r>
      <w:r w:rsidR="00D857D1">
        <w:t>dle důvodové zprávy.</w:t>
      </w:r>
    </w:p>
    <w:p w:rsidR="00E31FF1" w:rsidRDefault="00E31FF1" w:rsidP="00E31FF1">
      <w:pPr>
        <w:pStyle w:val="Vborhlasovn"/>
        <w:numPr>
          <w:ilvl w:val="0"/>
          <w:numId w:val="0"/>
        </w:numPr>
        <w:spacing w:after="120"/>
        <w:ind w:left="567" w:hanging="567"/>
        <w:rPr>
          <w:rStyle w:val="Tunproloenznak"/>
          <w:b w:val="0"/>
        </w:rPr>
      </w:pPr>
    </w:p>
    <w:p w:rsidR="00E04723" w:rsidRPr="003D3F1F" w:rsidRDefault="00E04723" w:rsidP="00E04723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:rsidR="00D857D1" w:rsidRDefault="00E04723" w:rsidP="00D857D1">
      <w:pPr>
        <w:pStyle w:val="Radaplohy"/>
        <w:numPr>
          <w:ilvl w:val="0"/>
          <w:numId w:val="9"/>
        </w:numPr>
        <w:spacing w:before="0" w:after="0"/>
        <w:ind w:left="714" w:hanging="357"/>
        <w:rPr>
          <w:rFonts w:cs="Arial"/>
          <w:szCs w:val="24"/>
          <w:u w:val="none"/>
        </w:rPr>
      </w:pPr>
      <w:r w:rsidRPr="00D857D1">
        <w:rPr>
          <w:rFonts w:cs="Arial"/>
          <w:szCs w:val="24"/>
        </w:rPr>
        <w:t xml:space="preserve">Příloha č. </w:t>
      </w:r>
      <w:r w:rsidRPr="00D857D1">
        <w:rPr>
          <w:rFonts w:cs="Arial"/>
          <w:szCs w:val="24"/>
          <w:u w:val="none"/>
        </w:rPr>
        <w:t>1</w:t>
      </w:r>
      <w:r w:rsidR="00D857D1">
        <w:rPr>
          <w:rFonts w:cs="Arial"/>
          <w:szCs w:val="24"/>
          <w:u w:val="none"/>
        </w:rPr>
        <w:t xml:space="preserve"> - </w:t>
      </w:r>
      <w:r w:rsidRPr="00D857D1">
        <w:rPr>
          <w:rFonts w:cs="Arial"/>
          <w:szCs w:val="24"/>
          <w:u w:val="none"/>
        </w:rPr>
        <w:t xml:space="preserve">Návrh na poskytnutí dotací </w:t>
      </w:r>
      <w:r w:rsidRPr="00D857D1">
        <w:rPr>
          <w:rFonts w:cs="Arial"/>
          <w:bCs/>
          <w:szCs w:val="24"/>
          <w:u w:val="none"/>
        </w:rPr>
        <w:t xml:space="preserve">z rozpočtu Olomouckého kraje </w:t>
      </w:r>
      <w:r w:rsidRPr="00D857D1">
        <w:rPr>
          <w:rFonts w:cs="Arial"/>
          <w:szCs w:val="24"/>
          <w:u w:val="none"/>
        </w:rPr>
        <w:t>v dotačním programu</w:t>
      </w:r>
      <w:r w:rsidRPr="00D857D1">
        <w:rPr>
          <w:u w:val="none"/>
        </w:rPr>
        <w:t xml:space="preserve"> Podpora výstavby, obnovy a vybavení dětských dopravních hřišť 2020</w:t>
      </w:r>
      <w:r w:rsidRPr="00D857D1">
        <w:rPr>
          <w:rFonts w:cs="Arial"/>
          <w:szCs w:val="24"/>
          <w:u w:val="none"/>
        </w:rPr>
        <w:t xml:space="preserve"> </w:t>
      </w:r>
    </w:p>
    <w:p w:rsidR="00E04723" w:rsidRDefault="00C834E2" w:rsidP="00D857D1">
      <w:pPr>
        <w:pStyle w:val="Radaplohy"/>
        <w:spacing w:before="0" w:after="0"/>
        <w:ind w:left="720"/>
        <w:rPr>
          <w:rFonts w:cs="Arial"/>
          <w:bCs/>
          <w:szCs w:val="24"/>
          <w:u w:val="none"/>
        </w:rPr>
      </w:pPr>
      <w:r w:rsidRPr="00D857D1">
        <w:rPr>
          <w:rFonts w:cs="Arial"/>
          <w:bCs/>
          <w:szCs w:val="24"/>
          <w:u w:val="none"/>
        </w:rPr>
        <w:t>(stran</w:t>
      </w:r>
      <w:r w:rsidR="00B87482">
        <w:rPr>
          <w:rFonts w:cs="Arial"/>
          <w:bCs/>
          <w:szCs w:val="24"/>
          <w:u w:val="none"/>
        </w:rPr>
        <w:t>a</w:t>
      </w:r>
      <w:r w:rsidRPr="00D857D1">
        <w:rPr>
          <w:rFonts w:cs="Arial"/>
          <w:bCs/>
          <w:szCs w:val="24"/>
          <w:u w:val="none"/>
        </w:rPr>
        <w:t xml:space="preserve"> 4 - </w:t>
      </w:r>
      <w:r w:rsidR="00B87482">
        <w:rPr>
          <w:rFonts w:cs="Arial"/>
          <w:bCs/>
          <w:szCs w:val="24"/>
          <w:u w:val="none"/>
        </w:rPr>
        <w:t>6</w:t>
      </w:r>
      <w:r w:rsidR="00E04723" w:rsidRPr="00D857D1">
        <w:rPr>
          <w:rFonts w:cs="Arial"/>
          <w:bCs/>
          <w:szCs w:val="24"/>
          <w:u w:val="none"/>
        </w:rPr>
        <w:t>)</w:t>
      </w:r>
    </w:p>
    <w:p w:rsidR="00D857D1" w:rsidRPr="00D857D1" w:rsidRDefault="00D857D1" w:rsidP="00D857D1">
      <w:pPr>
        <w:pStyle w:val="Radaplohy"/>
        <w:spacing w:before="0" w:after="0"/>
        <w:ind w:left="720"/>
        <w:rPr>
          <w:rFonts w:cs="Arial"/>
          <w:szCs w:val="24"/>
          <w:u w:val="none"/>
        </w:rPr>
      </w:pPr>
    </w:p>
    <w:p w:rsidR="00D857D1" w:rsidRPr="00D857D1" w:rsidRDefault="00E04723" w:rsidP="00D857D1">
      <w:pPr>
        <w:pStyle w:val="Radaplohy"/>
        <w:numPr>
          <w:ilvl w:val="0"/>
          <w:numId w:val="9"/>
        </w:numPr>
        <w:spacing w:before="0" w:after="0"/>
        <w:rPr>
          <w:rFonts w:cs="Arial"/>
          <w:szCs w:val="24"/>
          <w:u w:val="none"/>
        </w:rPr>
      </w:pPr>
      <w:r w:rsidRPr="003D3F1F">
        <w:rPr>
          <w:rFonts w:cs="Arial"/>
          <w:bCs/>
          <w:szCs w:val="24"/>
        </w:rPr>
        <w:t>Příloha č. 2</w:t>
      </w:r>
      <w:r w:rsidRPr="003D3F1F">
        <w:rPr>
          <w:rFonts w:cs="Arial"/>
          <w:bCs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Návrh na nevyhovění žádosti</w:t>
      </w:r>
      <w:r w:rsidRPr="003D3F1F">
        <w:rPr>
          <w:rFonts w:cs="Arial"/>
          <w:szCs w:val="24"/>
          <w:u w:val="none"/>
        </w:rPr>
        <w:t xml:space="preserve"> v dotačním programu</w:t>
      </w:r>
      <w:r>
        <w:rPr>
          <w:rFonts w:cs="Arial"/>
          <w:color w:val="0070C0"/>
          <w:szCs w:val="24"/>
          <w:u w:val="none"/>
        </w:rPr>
        <w:t xml:space="preserve"> </w:t>
      </w:r>
      <w:r w:rsidRPr="00E04723">
        <w:rPr>
          <w:u w:val="none"/>
        </w:rPr>
        <w:t>Podpora výstavby, obnovy a vybavení dětských dopravních hřišť 2020</w:t>
      </w:r>
      <w:r w:rsidR="00C834E2">
        <w:rPr>
          <w:rFonts w:cs="Arial"/>
          <w:bCs/>
          <w:szCs w:val="24"/>
          <w:u w:val="none"/>
        </w:rPr>
        <w:t xml:space="preserve"> </w:t>
      </w:r>
    </w:p>
    <w:p w:rsidR="00E04723" w:rsidRPr="003D3F1F" w:rsidRDefault="00C834E2" w:rsidP="00D857D1">
      <w:pPr>
        <w:pStyle w:val="Radaplohy"/>
        <w:spacing w:before="0" w:after="0"/>
        <w:ind w:left="720"/>
        <w:rPr>
          <w:rFonts w:cs="Arial"/>
          <w:szCs w:val="24"/>
          <w:u w:val="none"/>
        </w:rPr>
      </w:pPr>
      <w:r>
        <w:rPr>
          <w:rFonts w:cs="Arial"/>
          <w:bCs/>
          <w:szCs w:val="24"/>
          <w:u w:val="none"/>
        </w:rPr>
        <w:t xml:space="preserve">(strana </w:t>
      </w:r>
      <w:r w:rsidR="00B87482">
        <w:rPr>
          <w:rFonts w:cs="Arial"/>
          <w:bCs/>
          <w:szCs w:val="24"/>
          <w:u w:val="none"/>
        </w:rPr>
        <w:t>7</w:t>
      </w:r>
      <w:r w:rsidR="00E04723" w:rsidRPr="003D3F1F">
        <w:rPr>
          <w:rFonts w:cs="Arial"/>
          <w:bCs/>
          <w:szCs w:val="24"/>
          <w:u w:val="none"/>
        </w:rPr>
        <w:t>)</w:t>
      </w:r>
    </w:p>
    <w:p w:rsidR="00310499" w:rsidRDefault="00310499"/>
    <w:sectPr w:rsidR="00310499" w:rsidSect="004721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7E" w:rsidRDefault="00AF387E">
      <w:r>
        <w:separator/>
      </w:r>
    </w:p>
  </w:endnote>
  <w:endnote w:type="continuationSeparator" w:id="0">
    <w:p w:rsidR="00AF387E" w:rsidRDefault="00AF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E31FF1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AF38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89712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31FF1" w:rsidRPr="000D2023">
      <w:rPr>
        <w:i/>
        <w:sz w:val="20"/>
        <w:szCs w:val="20"/>
      </w:rPr>
      <w:t xml:space="preserve"> Olomouckého kraje </w:t>
    </w:r>
    <w:r w:rsidR="009E5CB1">
      <w:rPr>
        <w:i/>
        <w:sz w:val="20"/>
        <w:szCs w:val="20"/>
      </w:rPr>
      <w:t>20</w:t>
    </w:r>
    <w:r>
      <w:rPr>
        <w:i/>
        <w:sz w:val="20"/>
        <w:szCs w:val="20"/>
      </w:rPr>
      <w:t>. 4</w:t>
    </w:r>
    <w:r w:rsidR="00E31FF1" w:rsidRPr="000D2023">
      <w:rPr>
        <w:i/>
        <w:sz w:val="20"/>
        <w:szCs w:val="20"/>
      </w:rPr>
      <w:t>. 20</w:t>
    </w:r>
    <w:r w:rsidR="00FC383C">
      <w:rPr>
        <w:i/>
        <w:sz w:val="20"/>
        <w:szCs w:val="20"/>
      </w:rPr>
      <w:t>20</w:t>
    </w:r>
    <w:r w:rsidR="00E31FF1" w:rsidRPr="000D2023">
      <w:rPr>
        <w:i/>
        <w:sz w:val="20"/>
        <w:szCs w:val="20"/>
      </w:rPr>
      <w:tab/>
    </w:r>
    <w:r w:rsidR="00E31FF1" w:rsidRPr="000D2023">
      <w:rPr>
        <w:i/>
        <w:sz w:val="20"/>
        <w:szCs w:val="20"/>
      </w:rPr>
      <w:tab/>
      <w:t xml:space="preserve">Strana </w:t>
    </w:r>
    <w:r w:rsidR="00E31FF1" w:rsidRPr="000D2023">
      <w:rPr>
        <w:i/>
        <w:sz w:val="20"/>
        <w:szCs w:val="20"/>
      </w:rPr>
      <w:fldChar w:fldCharType="begin"/>
    </w:r>
    <w:r w:rsidR="00E31FF1" w:rsidRPr="000D2023">
      <w:rPr>
        <w:i/>
        <w:sz w:val="20"/>
        <w:szCs w:val="20"/>
      </w:rPr>
      <w:instrText xml:space="preserve"> PAGE </w:instrText>
    </w:r>
    <w:r w:rsidR="00E31FF1" w:rsidRPr="000D2023">
      <w:rPr>
        <w:i/>
        <w:sz w:val="20"/>
        <w:szCs w:val="20"/>
      </w:rPr>
      <w:fldChar w:fldCharType="separate"/>
    </w:r>
    <w:r w:rsidR="00935241">
      <w:rPr>
        <w:i/>
        <w:noProof/>
        <w:sz w:val="20"/>
        <w:szCs w:val="20"/>
      </w:rPr>
      <w:t>3</w:t>
    </w:r>
    <w:r w:rsidR="00E31FF1" w:rsidRPr="000D2023">
      <w:rPr>
        <w:i/>
        <w:sz w:val="20"/>
        <w:szCs w:val="20"/>
      </w:rPr>
      <w:fldChar w:fldCharType="end"/>
    </w:r>
    <w:r w:rsidR="00E31FF1" w:rsidRPr="000D2023">
      <w:rPr>
        <w:i/>
        <w:sz w:val="20"/>
        <w:szCs w:val="20"/>
      </w:rPr>
      <w:t xml:space="preserve"> (celkem </w:t>
    </w:r>
    <w:r w:rsidR="00B87482">
      <w:rPr>
        <w:i/>
        <w:sz w:val="20"/>
        <w:szCs w:val="20"/>
      </w:rPr>
      <w:t>7</w:t>
    </w:r>
    <w:r w:rsidR="00E31FF1" w:rsidRPr="000D2023">
      <w:rPr>
        <w:i/>
        <w:sz w:val="20"/>
        <w:szCs w:val="20"/>
      </w:rPr>
      <w:t>)</w:t>
    </w:r>
  </w:p>
  <w:p w:rsidR="00C54CA5" w:rsidRPr="00E122FE" w:rsidRDefault="0089712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E31FF1">
      <w:rPr>
        <w:i/>
        <w:sz w:val="20"/>
        <w:szCs w:val="20"/>
      </w:rPr>
      <w:t xml:space="preserve"> - </w:t>
    </w:r>
    <w:r w:rsidR="00E31FF1" w:rsidRPr="00441593">
      <w:rPr>
        <w:i/>
        <w:sz w:val="20"/>
        <w:szCs w:val="20"/>
      </w:rPr>
      <w:t xml:space="preserve">Dotační program Olomouckého kraje Podpora </w:t>
    </w:r>
    <w:r w:rsidR="00E31FF1">
      <w:rPr>
        <w:i/>
        <w:sz w:val="20"/>
        <w:szCs w:val="20"/>
      </w:rPr>
      <w:t>výstavby, obnovy a vybaven</w:t>
    </w:r>
    <w:r w:rsidR="00FC383C">
      <w:rPr>
        <w:i/>
        <w:sz w:val="20"/>
        <w:szCs w:val="20"/>
      </w:rPr>
      <w:t>í dětských dopravních hřišť 2020</w:t>
    </w:r>
    <w:r w:rsidR="00E31FF1" w:rsidRPr="00441593">
      <w:rPr>
        <w:i/>
        <w:sz w:val="20"/>
        <w:szCs w:val="20"/>
      </w:rPr>
      <w:t xml:space="preserve"> – </w:t>
    </w:r>
    <w:r w:rsidR="00E31FF1">
      <w:rPr>
        <w:i/>
        <w:sz w:val="20"/>
        <w:szCs w:val="20"/>
      </w:rPr>
      <w:t> v</w:t>
    </w:r>
    <w:r w:rsidR="00E31FF1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7E" w:rsidRDefault="00AF387E">
      <w:r>
        <w:separator/>
      </w:r>
    </w:p>
  </w:footnote>
  <w:footnote w:type="continuationSeparator" w:id="0">
    <w:p w:rsidR="00AF387E" w:rsidRDefault="00AF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42D"/>
    <w:multiLevelType w:val="hybridMultilevel"/>
    <w:tmpl w:val="BCEC624E"/>
    <w:lvl w:ilvl="0" w:tplc="1F2C2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F1"/>
    <w:rsid w:val="000032D1"/>
    <w:rsid w:val="0007616F"/>
    <w:rsid w:val="000773CF"/>
    <w:rsid w:val="00231117"/>
    <w:rsid w:val="002535DF"/>
    <w:rsid w:val="00310499"/>
    <w:rsid w:val="00352105"/>
    <w:rsid w:val="003839B3"/>
    <w:rsid w:val="003C4CF2"/>
    <w:rsid w:val="0042442D"/>
    <w:rsid w:val="004A6AFA"/>
    <w:rsid w:val="004B508A"/>
    <w:rsid w:val="004E33EC"/>
    <w:rsid w:val="00590462"/>
    <w:rsid w:val="005F6735"/>
    <w:rsid w:val="00607D20"/>
    <w:rsid w:val="00614C5D"/>
    <w:rsid w:val="00624675"/>
    <w:rsid w:val="00653814"/>
    <w:rsid w:val="00673B3E"/>
    <w:rsid w:val="006B3440"/>
    <w:rsid w:val="00706C96"/>
    <w:rsid w:val="00783C5E"/>
    <w:rsid w:val="008358A3"/>
    <w:rsid w:val="00844D1C"/>
    <w:rsid w:val="00877E8F"/>
    <w:rsid w:val="0089712D"/>
    <w:rsid w:val="008C28E2"/>
    <w:rsid w:val="008D4F83"/>
    <w:rsid w:val="008F0293"/>
    <w:rsid w:val="008F14BB"/>
    <w:rsid w:val="00911574"/>
    <w:rsid w:val="009351F0"/>
    <w:rsid w:val="00935241"/>
    <w:rsid w:val="00984E2B"/>
    <w:rsid w:val="009A00A4"/>
    <w:rsid w:val="009B6EF7"/>
    <w:rsid w:val="009E5CB1"/>
    <w:rsid w:val="00A01473"/>
    <w:rsid w:val="00A3563D"/>
    <w:rsid w:val="00AF23C0"/>
    <w:rsid w:val="00AF387E"/>
    <w:rsid w:val="00AF4A3F"/>
    <w:rsid w:val="00B02A32"/>
    <w:rsid w:val="00B367DB"/>
    <w:rsid w:val="00B87482"/>
    <w:rsid w:val="00BA01E6"/>
    <w:rsid w:val="00C25A61"/>
    <w:rsid w:val="00C33957"/>
    <w:rsid w:val="00C726F4"/>
    <w:rsid w:val="00C82056"/>
    <w:rsid w:val="00C834E2"/>
    <w:rsid w:val="00CB3D96"/>
    <w:rsid w:val="00CB73D9"/>
    <w:rsid w:val="00D73170"/>
    <w:rsid w:val="00D857D1"/>
    <w:rsid w:val="00DA277F"/>
    <w:rsid w:val="00E04575"/>
    <w:rsid w:val="00E04723"/>
    <w:rsid w:val="00E31FF1"/>
    <w:rsid w:val="00E61B92"/>
    <w:rsid w:val="00E71052"/>
    <w:rsid w:val="00EB54CB"/>
    <w:rsid w:val="00ED280B"/>
    <w:rsid w:val="00EF472B"/>
    <w:rsid w:val="00F44213"/>
    <w:rsid w:val="00F72A92"/>
    <w:rsid w:val="00F95CAB"/>
    <w:rsid w:val="00FC383C"/>
    <w:rsid w:val="00FC5529"/>
    <w:rsid w:val="00FC7CBE"/>
    <w:rsid w:val="00FF23AF"/>
    <w:rsid w:val="00FF3F49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7DD"/>
  <w15:chartTrackingRefBased/>
  <w15:docId w15:val="{6C8083F2-FA80-4135-A4D4-8D6E802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FF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31F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F1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31FF1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31F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31F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FF1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Vborhlasovn">
    <w:name w:val="Výbor hlasování"/>
    <w:basedOn w:val="Normln"/>
    <w:rsid w:val="00E31FF1"/>
    <w:pPr>
      <w:numPr>
        <w:numId w:val="2"/>
      </w:numPr>
      <w:jc w:val="both"/>
    </w:pPr>
    <w:rPr>
      <w:rFonts w:cs="Times New Roman"/>
      <w:szCs w:val="22"/>
    </w:rPr>
  </w:style>
  <w:style w:type="character" w:styleId="slostrnky">
    <w:name w:val="page number"/>
    <w:basedOn w:val="Standardnpsmoodstavce"/>
    <w:rsid w:val="00E31FF1"/>
  </w:style>
  <w:style w:type="character" w:customStyle="1" w:styleId="Tunproloenznak">
    <w:name w:val="Tučný proložený znak"/>
    <w:rsid w:val="00E31FF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231117"/>
    <w:pPr>
      <w:widowControl w:val="0"/>
      <w:spacing w:before="480" w:after="120"/>
      <w:jc w:val="both"/>
    </w:pPr>
    <w:rPr>
      <w:rFonts w:cs="Times New Roman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FC3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83C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4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Vyhnálková Taťána</cp:lastModifiedBy>
  <cp:revision>8</cp:revision>
  <cp:lastPrinted>2020-03-13T08:59:00Z</cp:lastPrinted>
  <dcterms:created xsi:type="dcterms:W3CDTF">2020-03-24T06:50:00Z</dcterms:created>
  <dcterms:modified xsi:type="dcterms:W3CDTF">2020-03-24T17:03:00Z</dcterms:modified>
</cp:coreProperties>
</file>