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43622414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</w:t>
            </w:r>
            <w:r w:rsidR="00687C01">
              <w:t>4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687C01">
              <w:rPr>
                <w:rFonts w:ascii="Arial" w:hAnsi="Arial"/>
                <w:b/>
                <w:sz w:val="32"/>
                <w:szCs w:val="20"/>
              </w:rPr>
              <w:t>1</w:t>
            </w:r>
            <w:r w:rsidR="004F5E11">
              <w:rPr>
                <w:rFonts w:ascii="Arial" w:hAnsi="Arial"/>
                <w:b/>
                <w:sz w:val="32"/>
                <w:szCs w:val="20"/>
              </w:rPr>
              <w:t>2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87C01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687C01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57060">
        <w:rPr>
          <w:szCs w:val="24"/>
        </w:rPr>
        <w:t>1</w:t>
      </w:r>
      <w:r w:rsidR="00687C01">
        <w:rPr>
          <w:szCs w:val="24"/>
        </w:rPr>
        <w:t>4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</w:t>
      </w:r>
      <w:r w:rsidR="00687C01">
        <w:rPr>
          <w:szCs w:val="24"/>
        </w:rPr>
        <w:t>20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25EF8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25EF8" w:rsidRDefault="00725EF8" w:rsidP="00C52D55">
      <w:pPr>
        <w:pStyle w:val="Zkladntext"/>
        <w:numPr>
          <w:ilvl w:val="0"/>
          <w:numId w:val="27"/>
        </w:numPr>
        <w:rPr>
          <w:szCs w:val="24"/>
        </w:rPr>
      </w:pPr>
      <w:r w:rsidRPr="00725EF8">
        <w:rPr>
          <w:szCs w:val="24"/>
        </w:rPr>
        <w:t xml:space="preserve">upravený </w:t>
      </w:r>
      <w:r w:rsidR="00EF2A64" w:rsidRPr="00725EF8">
        <w:rPr>
          <w:szCs w:val="24"/>
        </w:rPr>
        <w:t xml:space="preserve">program </w:t>
      </w:r>
      <w:r w:rsidR="00957060" w:rsidRPr="00725EF8">
        <w:rPr>
          <w:szCs w:val="24"/>
        </w:rPr>
        <w:t>1</w:t>
      </w:r>
      <w:r w:rsidR="00687C01" w:rsidRPr="00725EF8">
        <w:rPr>
          <w:szCs w:val="24"/>
        </w:rPr>
        <w:t>4</w:t>
      </w:r>
      <w:r w:rsidR="00EF2A64" w:rsidRPr="00725EF8">
        <w:rPr>
          <w:szCs w:val="24"/>
        </w:rPr>
        <w:t xml:space="preserve">. zasedání výboru </w:t>
      </w:r>
      <w:r w:rsidR="007E5819" w:rsidRPr="00725EF8">
        <w:rPr>
          <w:szCs w:val="24"/>
        </w:rPr>
        <w:t>pro zdravotnictví</w:t>
      </w:r>
    </w:p>
    <w:p w:rsidR="005A625C" w:rsidRPr="00725EF8" w:rsidRDefault="005A625C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</w:t>
      </w:r>
      <w:r w:rsidR="00EF2A64" w:rsidRPr="00725EF8">
        <w:rPr>
          <w:rStyle w:val="Tunznak"/>
          <w:szCs w:val="24"/>
        </w:rPr>
        <w:t>1</w:t>
      </w:r>
      <w:r w:rsidR="00725EF8" w:rsidRPr="00725EF8">
        <w:rPr>
          <w:rStyle w:val="Tunznak"/>
          <w:szCs w:val="24"/>
        </w:rPr>
        <w:t>2</w:t>
      </w:r>
      <w:r w:rsidRPr="00725EF8">
        <w:rPr>
          <w:rStyle w:val="Tunznak"/>
          <w:szCs w:val="24"/>
        </w:rPr>
        <w:t>, Proti/</w:t>
      </w:r>
      <w:r w:rsidR="00EF2A64" w:rsidRPr="00725EF8">
        <w:rPr>
          <w:rStyle w:val="Tunznak"/>
          <w:szCs w:val="24"/>
        </w:rPr>
        <w:t>0</w:t>
      </w:r>
      <w:r w:rsidRPr="00725EF8">
        <w:rPr>
          <w:rStyle w:val="Tunznak"/>
          <w:szCs w:val="24"/>
        </w:rPr>
        <w:t>, Zdržel se/</w:t>
      </w:r>
      <w:r w:rsidR="00EF2A64" w:rsidRPr="00725EF8">
        <w:rPr>
          <w:rStyle w:val="Tunznak"/>
          <w:szCs w:val="24"/>
        </w:rPr>
        <w:t>0</w:t>
      </w:r>
    </w:p>
    <w:p w:rsidR="00725EF8" w:rsidRPr="00725EF8" w:rsidRDefault="00725EF8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725EF8" w:rsidRPr="00725EF8" w:rsidRDefault="00725EF8" w:rsidP="00725EF8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UVZ/14/2/2020</w:t>
      </w:r>
      <w:r w:rsidRPr="00725EF8">
        <w:rPr>
          <w:szCs w:val="24"/>
        </w:rPr>
        <w:tab/>
        <w:t>Aktuální epidemiologická situace (koronavirus)</w:t>
      </w:r>
    </w:p>
    <w:p w:rsidR="00725EF8" w:rsidRPr="00725EF8" w:rsidRDefault="00725EF8" w:rsidP="00725EF8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725EF8" w:rsidRPr="00725EF8" w:rsidRDefault="00725EF8" w:rsidP="00725EF8">
      <w:pPr>
        <w:pStyle w:val="Zkladntext"/>
        <w:numPr>
          <w:ilvl w:val="0"/>
          <w:numId w:val="27"/>
        </w:numPr>
        <w:rPr>
          <w:szCs w:val="24"/>
        </w:rPr>
      </w:pPr>
      <w:r w:rsidRPr="00725EF8">
        <w:rPr>
          <w:szCs w:val="24"/>
        </w:rPr>
        <w:t>informace o aktuální epidemiologické situaci</w:t>
      </w:r>
    </w:p>
    <w:p w:rsidR="00725EF8" w:rsidRPr="00725EF8" w:rsidRDefault="00725EF8" w:rsidP="00725EF8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Pro/12, Proti/0, Zdržel se/0</w:t>
      </w:r>
    </w:p>
    <w:p w:rsidR="00725EF8" w:rsidRPr="00725EF8" w:rsidRDefault="00725EF8" w:rsidP="00725EF8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725EF8" w:rsidRPr="00725EF8" w:rsidRDefault="00725EF8" w:rsidP="00725EF8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UVZ/14/3/2020</w:t>
      </w:r>
      <w:r w:rsidRPr="00725EF8">
        <w:rPr>
          <w:szCs w:val="24"/>
        </w:rPr>
        <w:tab/>
        <w:t xml:space="preserve">Seznámení s aktuálními usneseními Zastupitelstva Olomouckého kraje v oblasti zdravotnictví </w:t>
      </w:r>
    </w:p>
    <w:p w:rsidR="00725EF8" w:rsidRPr="00725EF8" w:rsidRDefault="00725EF8" w:rsidP="00725EF8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725EF8" w:rsidRPr="00725EF8" w:rsidRDefault="00725EF8" w:rsidP="00725EF8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>usnesení Zastupitelstva Olomouckého kraje v oblasti zdravotnictví z jeho zasedání dne 16. 12. 2019</w:t>
      </w:r>
    </w:p>
    <w:p w:rsidR="00725EF8" w:rsidRPr="00725EF8" w:rsidRDefault="00725EF8" w:rsidP="00725EF8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Pro/12, Proti/0, Zdržel se/0</w:t>
      </w:r>
    </w:p>
    <w:p w:rsidR="00725EF8" w:rsidRPr="00725EF8" w:rsidRDefault="00725EF8" w:rsidP="00725EF8">
      <w:pPr>
        <w:pStyle w:val="Podtren"/>
        <w:rPr>
          <w:sz w:val="24"/>
          <w:szCs w:val="24"/>
        </w:rPr>
      </w:pPr>
    </w:p>
    <w:p w:rsidR="00D60476" w:rsidRPr="00725EF8" w:rsidRDefault="0066196F" w:rsidP="00D60476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</w:t>
      </w:r>
      <w:r w:rsidR="00957060" w:rsidRPr="00725EF8">
        <w:rPr>
          <w:szCs w:val="24"/>
        </w:rPr>
        <w:t>1</w:t>
      </w:r>
      <w:r w:rsidR="00687C01" w:rsidRPr="00725EF8">
        <w:rPr>
          <w:szCs w:val="24"/>
        </w:rPr>
        <w:t>4</w:t>
      </w:r>
      <w:r w:rsidRPr="00725EF8">
        <w:rPr>
          <w:szCs w:val="24"/>
        </w:rPr>
        <w:t>/</w:t>
      </w:r>
      <w:r w:rsidR="00725EF8" w:rsidRPr="00725EF8">
        <w:rPr>
          <w:szCs w:val="24"/>
        </w:rPr>
        <w:t>4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="00E033EC" w:rsidRPr="00725EF8">
        <w:rPr>
          <w:szCs w:val="24"/>
        </w:rPr>
        <w:tab/>
      </w:r>
      <w:r w:rsidR="00D60476" w:rsidRPr="00725EF8">
        <w:rPr>
          <w:szCs w:val="24"/>
        </w:rPr>
        <w:t xml:space="preserve"> </w:t>
      </w:r>
      <w:r w:rsidR="00C846A4" w:rsidRPr="00725EF8">
        <w:rPr>
          <w:szCs w:val="24"/>
        </w:rPr>
        <w:t>Kontrola plnění předchozích usnesení výboru</w:t>
      </w:r>
    </w:p>
    <w:p w:rsidR="00D60476" w:rsidRPr="00725EF8" w:rsidRDefault="00D60476" w:rsidP="00D60476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D60476" w:rsidRPr="00725EF8" w:rsidRDefault="00C846A4" w:rsidP="00D60476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>informaci o usnesení ze zasedání výboru pro zdravotnictví dne 2</w:t>
      </w:r>
      <w:r w:rsidR="00687C01" w:rsidRPr="00725EF8">
        <w:rPr>
          <w:szCs w:val="24"/>
        </w:rPr>
        <w:t>0</w:t>
      </w:r>
      <w:r w:rsidRPr="00725EF8">
        <w:rPr>
          <w:szCs w:val="24"/>
        </w:rPr>
        <w:t xml:space="preserve">. </w:t>
      </w:r>
      <w:r w:rsidR="00687C01" w:rsidRPr="00725EF8">
        <w:rPr>
          <w:szCs w:val="24"/>
        </w:rPr>
        <w:t>11</w:t>
      </w:r>
      <w:r w:rsidRPr="00725EF8">
        <w:rPr>
          <w:szCs w:val="24"/>
        </w:rPr>
        <w:t>. 2019</w:t>
      </w:r>
    </w:p>
    <w:p w:rsidR="0066196F" w:rsidRPr="00725EF8" w:rsidRDefault="0066196F" w:rsidP="0066196F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</w:t>
      </w:r>
      <w:r w:rsidR="00725EF8" w:rsidRPr="00725EF8">
        <w:rPr>
          <w:rStyle w:val="Tunznak"/>
          <w:szCs w:val="24"/>
        </w:rPr>
        <w:t>2</w:t>
      </w:r>
      <w:r w:rsidRPr="00725EF8">
        <w:rPr>
          <w:rStyle w:val="Tunznak"/>
          <w:szCs w:val="24"/>
        </w:rPr>
        <w:t>, Proti/0, Zdržel se/0</w:t>
      </w:r>
    </w:p>
    <w:p w:rsidR="00725EF8" w:rsidRPr="00725EF8" w:rsidRDefault="00725EF8" w:rsidP="0066196F">
      <w:pPr>
        <w:pStyle w:val="Vborhlasovn"/>
        <w:rPr>
          <w:rStyle w:val="Tunznak"/>
          <w:szCs w:val="24"/>
        </w:rPr>
      </w:pPr>
    </w:p>
    <w:p w:rsidR="00725EF8" w:rsidRPr="00725EF8" w:rsidRDefault="00725EF8" w:rsidP="0066196F">
      <w:pPr>
        <w:pStyle w:val="Vborhlasovn"/>
        <w:rPr>
          <w:rStyle w:val="Tunznak"/>
          <w:szCs w:val="24"/>
        </w:rPr>
      </w:pPr>
    </w:p>
    <w:p w:rsidR="00725EF8" w:rsidRPr="00725EF8" w:rsidRDefault="00725EF8" w:rsidP="0066196F">
      <w:pPr>
        <w:pStyle w:val="Vborhlasovn"/>
        <w:rPr>
          <w:rStyle w:val="Tunznak"/>
          <w:szCs w:val="24"/>
        </w:rPr>
      </w:pPr>
    </w:p>
    <w:p w:rsidR="004F5E11" w:rsidRPr="00725EF8" w:rsidRDefault="004F5E11" w:rsidP="004F5E11">
      <w:pPr>
        <w:pStyle w:val="Podtren"/>
        <w:rPr>
          <w:sz w:val="24"/>
          <w:szCs w:val="24"/>
        </w:rPr>
      </w:pPr>
    </w:p>
    <w:p w:rsidR="004F5E11" w:rsidRPr="00725EF8" w:rsidRDefault="004F5E11" w:rsidP="00C846A4">
      <w:pPr>
        <w:pStyle w:val="Vbornzevusnesen"/>
        <w:spacing w:before="240"/>
        <w:rPr>
          <w:szCs w:val="24"/>
        </w:rPr>
      </w:pPr>
      <w:r w:rsidRPr="00725EF8">
        <w:rPr>
          <w:szCs w:val="24"/>
        </w:rPr>
        <w:t>UVZ/1</w:t>
      </w:r>
      <w:r w:rsidR="00687C01" w:rsidRPr="00725EF8">
        <w:rPr>
          <w:szCs w:val="24"/>
        </w:rPr>
        <w:t>4</w:t>
      </w:r>
      <w:r w:rsidRPr="00725EF8">
        <w:rPr>
          <w:szCs w:val="24"/>
        </w:rPr>
        <w:t>/</w:t>
      </w:r>
      <w:r w:rsidR="00725EF8" w:rsidRPr="00725EF8">
        <w:rPr>
          <w:szCs w:val="24"/>
        </w:rPr>
        <w:t>5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Pr="00725EF8">
        <w:rPr>
          <w:szCs w:val="24"/>
        </w:rPr>
        <w:tab/>
        <w:t xml:space="preserve"> </w:t>
      </w:r>
      <w:r w:rsidR="00D5410A" w:rsidRPr="00725EF8">
        <w:rPr>
          <w:szCs w:val="24"/>
        </w:rPr>
        <w:t>Zdravotně-preventivní program v Olomouckém kraji v roce 2020</w:t>
      </w:r>
    </w:p>
    <w:p w:rsidR="004F5E11" w:rsidRPr="00725EF8" w:rsidRDefault="004F5E11" w:rsidP="004F5E11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4F5E11" w:rsidRPr="00725EF8" w:rsidRDefault="00C846A4" w:rsidP="00725EF8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>informac</w:t>
      </w:r>
      <w:r w:rsidR="00B03123" w:rsidRPr="00725EF8">
        <w:rPr>
          <w:szCs w:val="24"/>
        </w:rPr>
        <w:t>e</w:t>
      </w:r>
      <w:r w:rsidRPr="00725EF8">
        <w:rPr>
          <w:szCs w:val="24"/>
        </w:rPr>
        <w:t xml:space="preserve"> </w:t>
      </w:r>
      <w:r w:rsidR="00725EF8" w:rsidRPr="00725EF8">
        <w:rPr>
          <w:szCs w:val="24"/>
        </w:rPr>
        <w:t xml:space="preserve">o </w:t>
      </w:r>
      <w:r w:rsidR="00D5410A" w:rsidRPr="00725EF8">
        <w:rPr>
          <w:szCs w:val="24"/>
        </w:rPr>
        <w:t>Zdravotně-preventivní</w:t>
      </w:r>
      <w:r w:rsidR="00725EF8" w:rsidRPr="00725EF8">
        <w:rPr>
          <w:szCs w:val="24"/>
        </w:rPr>
        <w:t>m</w:t>
      </w:r>
      <w:r w:rsidR="00D5410A" w:rsidRPr="00725EF8">
        <w:rPr>
          <w:szCs w:val="24"/>
        </w:rPr>
        <w:t xml:space="preserve"> program</w:t>
      </w:r>
      <w:r w:rsidR="00725EF8" w:rsidRPr="00725EF8">
        <w:rPr>
          <w:szCs w:val="24"/>
        </w:rPr>
        <w:t>u</w:t>
      </w:r>
      <w:r w:rsidR="00D5410A" w:rsidRPr="00725EF8">
        <w:rPr>
          <w:szCs w:val="24"/>
        </w:rPr>
        <w:t xml:space="preserve"> v Olomouckém kraji </w:t>
      </w:r>
      <w:r w:rsidR="00725EF8" w:rsidRPr="00725EF8">
        <w:rPr>
          <w:szCs w:val="24"/>
        </w:rPr>
        <w:t xml:space="preserve">v roce </w:t>
      </w:r>
      <w:r w:rsidR="00D5410A" w:rsidRPr="00725EF8">
        <w:rPr>
          <w:szCs w:val="24"/>
        </w:rPr>
        <w:t>2020</w:t>
      </w:r>
    </w:p>
    <w:p w:rsidR="004F5E11" w:rsidRPr="00725EF8" w:rsidRDefault="004F5E11" w:rsidP="004F5E11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</w:t>
      </w:r>
      <w:r w:rsidR="00725EF8" w:rsidRPr="00725EF8">
        <w:rPr>
          <w:rStyle w:val="Tunznak"/>
          <w:szCs w:val="24"/>
        </w:rPr>
        <w:t>2</w:t>
      </w:r>
      <w:r w:rsidRPr="00725EF8">
        <w:rPr>
          <w:rStyle w:val="Tunznak"/>
          <w:szCs w:val="24"/>
        </w:rPr>
        <w:t>, Proti/0, Zdržel se/0</w:t>
      </w:r>
    </w:p>
    <w:p w:rsidR="0066196F" w:rsidRPr="00725EF8" w:rsidRDefault="0066196F">
      <w:pPr>
        <w:pStyle w:val="Podtren"/>
        <w:rPr>
          <w:sz w:val="24"/>
          <w:szCs w:val="24"/>
        </w:rPr>
      </w:pPr>
    </w:p>
    <w:p w:rsidR="00725EF8" w:rsidRPr="00725EF8" w:rsidRDefault="00DD6F5B" w:rsidP="00725EF8">
      <w:pPr>
        <w:pStyle w:val="Vbornzevusnesen"/>
        <w:spacing w:before="240"/>
        <w:rPr>
          <w:b w:val="0"/>
          <w:szCs w:val="24"/>
        </w:rPr>
      </w:pPr>
      <w:r w:rsidRPr="00725EF8">
        <w:rPr>
          <w:szCs w:val="24"/>
        </w:rPr>
        <w:t>UV</w:t>
      </w:r>
      <w:r w:rsidR="007E5819" w:rsidRPr="00725EF8">
        <w:rPr>
          <w:szCs w:val="24"/>
        </w:rPr>
        <w:t>Z</w:t>
      </w:r>
      <w:r w:rsidRPr="00725EF8">
        <w:rPr>
          <w:szCs w:val="24"/>
        </w:rPr>
        <w:t>/</w:t>
      </w:r>
      <w:r w:rsidR="00957060" w:rsidRPr="00725EF8">
        <w:rPr>
          <w:szCs w:val="24"/>
        </w:rPr>
        <w:t>1</w:t>
      </w:r>
      <w:r w:rsidR="00687C01" w:rsidRPr="00725EF8">
        <w:rPr>
          <w:szCs w:val="24"/>
        </w:rPr>
        <w:t>4</w:t>
      </w:r>
      <w:r w:rsidRPr="00725EF8">
        <w:rPr>
          <w:szCs w:val="24"/>
        </w:rPr>
        <w:t>/</w:t>
      </w:r>
      <w:r w:rsidR="00725EF8" w:rsidRPr="00725EF8">
        <w:rPr>
          <w:szCs w:val="24"/>
        </w:rPr>
        <w:t>6</w:t>
      </w:r>
      <w:r w:rsidRPr="00725EF8">
        <w:rPr>
          <w:szCs w:val="24"/>
        </w:rPr>
        <w:t>/20</w:t>
      </w:r>
      <w:r w:rsidR="00687C01" w:rsidRPr="00725EF8">
        <w:rPr>
          <w:szCs w:val="24"/>
        </w:rPr>
        <w:t>20</w:t>
      </w:r>
      <w:r w:rsidRPr="00725EF8">
        <w:rPr>
          <w:b w:val="0"/>
          <w:szCs w:val="24"/>
        </w:rPr>
        <w:t xml:space="preserve"> </w:t>
      </w:r>
      <w:r w:rsidRPr="00725EF8">
        <w:rPr>
          <w:b w:val="0"/>
          <w:szCs w:val="24"/>
        </w:rPr>
        <w:tab/>
      </w:r>
      <w:r w:rsidR="00725EF8" w:rsidRPr="00725EF8">
        <w:rPr>
          <w:szCs w:val="24"/>
        </w:rPr>
        <w:t>Zdravotně-preventivní programy v Olomouckém kraji na období  2020 - 2025</w:t>
      </w:r>
    </w:p>
    <w:p w:rsidR="00725EF8" w:rsidRPr="00725EF8" w:rsidRDefault="00725EF8" w:rsidP="00725EF8">
      <w:pPr>
        <w:pStyle w:val="Tunproloentext"/>
        <w:rPr>
          <w:szCs w:val="24"/>
        </w:rPr>
      </w:pPr>
      <w:r w:rsidRPr="00725EF8">
        <w:rPr>
          <w:szCs w:val="24"/>
        </w:rPr>
        <w:t>bere na vědomí</w:t>
      </w:r>
    </w:p>
    <w:p w:rsidR="00725EF8" w:rsidRPr="00725EF8" w:rsidRDefault="00725EF8" w:rsidP="001C3E77">
      <w:pPr>
        <w:pStyle w:val="Zkladntext"/>
        <w:numPr>
          <w:ilvl w:val="0"/>
          <w:numId w:val="26"/>
        </w:numPr>
        <w:rPr>
          <w:szCs w:val="24"/>
        </w:rPr>
      </w:pPr>
      <w:r w:rsidRPr="00725EF8">
        <w:rPr>
          <w:szCs w:val="24"/>
        </w:rPr>
        <w:t>informace o Zdravotně-preventivních programech v Olomouckém kraji na období  2020 - 2025</w:t>
      </w:r>
    </w:p>
    <w:p w:rsidR="00725EF8" w:rsidRPr="00D7128B" w:rsidRDefault="00725EF8" w:rsidP="00725EF8">
      <w:pPr>
        <w:pStyle w:val="Vborhlasovn"/>
        <w:rPr>
          <w:rStyle w:val="Tunznak"/>
          <w:szCs w:val="24"/>
        </w:rPr>
      </w:pPr>
      <w:r w:rsidRPr="00725EF8">
        <w:rPr>
          <w:szCs w:val="24"/>
        </w:rPr>
        <w:t xml:space="preserve">Výsledek hlasování: </w:t>
      </w:r>
      <w:r w:rsidRPr="00725EF8">
        <w:rPr>
          <w:rStyle w:val="Tunznak"/>
          <w:szCs w:val="24"/>
        </w:rPr>
        <w:t>Pro/12, Proti/0, Zdržel se/0</w:t>
      </w:r>
    </w:p>
    <w:p w:rsidR="00725EF8" w:rsidRPr="00FB6CE8" w:rsidRDefault="00725EF8" w:rsidP="00725EF8">
      <w:pPr>
        <w:pStyle w:val="Podtren"/>
        <w:rPr>
          <w:sz w:val="24"/>
          <w:szCs w:val="24"/>
        </w:rPr>
      </w:pPr>
    </w:p>
    <w:p w:rsidR="00725EF8" w:rsidRPr="00333116" w:rsidRDefault="00725EF8" w:rsidP="00725EF8">
      <w:pPr>
        <w:pStyle w:val="Vbornzevusnesen"/>
        <w:spacing w:before="240"/>
        <w:rPr>
          <w:b w:val="0"/>
          <w:szCs w:val="24"/>
        </w:rPr>
      </w:pPr>
      <w:r w:rsidRPr="00333116">
        <w:rPr>
          <w:szCs w:val="24"/>
        </w:rPr>
        <w:t>UVZ/14/7/2020</w:t>
      </w:r>
      <w:r w:rsidRPr="00333116">
        <w:rPr>
          <w:b w:val="0"/>
          <w:szCs w:val="24"/>
        </w:rPr>
        <w:t xml:space="preserve"> </w:t>
      </w:r>
      <w:r w:rsidRPr="00333116">
        <w:rPr>
          <w:b w:val="0"/>
          <w:szCs w:val="24"/>
        </w:rPr>
        <w:tab/>
      </w:r>
      <w:r w:rsidR="00333116" w:rsidRPr="00333116">
        <w:rPr>
          <w:szCs w:val="24"/>
        </w:rPr>
        <w:t>Revokace usnesení o hodnotících komisích pro dotační  programy</w:t>
      </w:r>
    </w:p>
    <w:p w:rsidR="008E150B" w:rsidRPr="00333116" w:rsidRDefault="00333116" w:rsidP="008E150B">
      <w:pPr>
        <w:pStyle w:val="Tunproloentext"/>
        <w:rPr>
          <w:szCs w:val="24"/>
        </w:rPr>
      </w:pPr>
      <w:r w:rsidRPr="00333116">
        <w:rPr>
          <w:szCs w:val="24"/>
        </w:rPr>
        <w:t>revokuje</w:t>
      </w:r>
    </w:p>
    <w:p w:rsidR="00C846A4" w:rsidRPr="00333116" w:rsidRDefault="00333116" w:rsidP="00A905F9">
      <w:pPr>
        <w:pStyle w:val="Znak2odsazen1text"/>
        <w:numPr>
          <w:ilvl w:val="0"/>
          <w:numId w:val="26"/>
        </w:numPr>
        <w:rPr>
          <w:szCs w:val="24"/>
        </w:rPr>
      </w:pPr>
      <w:r w:rsidRPr="00333116">
        <w:t xml:space="preserve">své usnesení č. </w:t>
      </w:r>
      <w:r w:rsidRPr="00333116">
        <w:rPr>
          <w:szCs w:val="24"/>
        </w:rPr>
        <w:t xml:space="preserve">UVZ/13/4/2019 ze dne 20. 11. 2019 a schvaluje nově </w:t>
      </w:r>
      <w:r w:rsidRPr="00333116">
        <w:t>nominaci členů do hodnotící komise pro dotační program Olomouckého kraje Program na podporu poskytovatelů paliativní péče v roce 2020</w:t>
      </w:r>
    </w:p>
    <w:p w:rsidR="005A625C" w:rsidRPr="00333116" w:rsidRDefault="00DD6F5B" w:rsidP="00A905F9">
      <w:pPr>
        <w:rPr>
          <w:rStyle w:val="Tunznak"/>
        </w:rPr>
      </w:pPr>
      <w:r w:rsidRPr="00333116">
        <w:rPr>
          <w:rFonts w:ascii="Arial" w:hAnsi="Arial"/>
          <w:bCs/>
          <w:noProof/>
        </w:rPr>
        <w:t>Výsledek hlasování:</w:t>
      </w:r>
      <w:r w:rsidRPr="00333116">
        <w:t xml:space="preserve"> </w:t>
      </w:r>
      <w:r w:rsidRPr="00333116">
        <w:rPr>
          <w:rStyle w:val="Tunznak"/>
        </w:rPr>
        <w:t>Pro/1</w:t>
      </w:r>
      <w:r w:rsidR="004F5E11" w:rsidRPr="00333116">
        <w:rPr>
          <w:rStyle w:val="Tunznak"/>
        </w:rPr>
        <w:t>6</w:t>
      </w:r>
      <w:r w:rsidRPr="00333116">
        <w:rPr>
          <w:rStyle w:val="Tunznak"/>
        </w:rPr>
        <w:t>, Proti/0, Zdržel se/</w:t>
      </w:r>
      <w:r w:rsidR="00A905F9" w:rsidRPr="00333116">
        <w:rPr>
          <w:rStyle w:val="Tunznak"/>
        </w:rPr>
        <w:t>0</w:t>
      </w:r>
    </w:p>
    <w:p w:rsidR="00A5698E" w:rsidRPr="00333116" w:rsidRDefault="00A5698E" w:rsidP="00A905F9">
      <w:pPr>
        <w:rPr>
          <w:rStyle w:val="Tunznak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t xml:space="preserve">V Olomouci dne: </w:t>
      </w:r>
      <w:r w:rsidR="00687C01">
        <w:rPr>
          <w:szCs w:val="24"/>
        </w:rPr>
        <w:t>1</w:t>
      </w:r>
      <w:r w:rsidR="004F5E11">
        <w:rPr>
          <w:szCs w:val="24"/>
        </w:rPr>
        <w:t>2</w:t>
      </w:r>
      <w:r w:rsidR="00D60476">
        <w:rPr>
          <w:szCs w:val="24"/>
        </w:rPr>
        <w:t xml:space="preserve">. </w:t>
      </w:r>
      <w:r w:rsidR="00687C01">
        <w:rPr>
          <w:szCs w:val="24"/>
        </w:rPr>
        <w:t>2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014B10" w:rsidRPr="00FB6CE8">
        <w:rPr>
          <w:szCs w:val="24"/>
        </w:rPr>
        <w:t>20</w:t>
      </w:r>
      <w:r w:rsidR="00687C01">
        <w:rPr>
          <w:szCs w:val="24"/>
        </w:rPr>
        <w:t>20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sectPr w:rsidR="005A6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19" w:rsidRDefault="001A3719">
      <w:r>
        <w:separator/>
      </w:r>
    </w:p>
  </w:endnote>
  <w:endnote w:type="continuationSeparator" w:id="0">
    <w:p w:rsidR="001A3719" w:rsidRDefault="001A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F4AC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F4AC6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19" w:rsidRDefault="001A3719">
      <w:r>
        <w:separator/>
      </w:r>
    </w:p>
  </w:footnote>
  <w:footnote w:type="continuationSeparator" w:id="0">
    <w:p w:rsidR="001A3719" w:rsidRDefault="001A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52184"/>
    <w:rsid w:val="000748B3"/>
    <w:rsid w:val="001548BE"/>
    <w:rsid w:val="001A3719"/>
    <w:rsid w:val="001C3E77"/>
    <w:rsid w:val="001C61A5"/>
    <w:rsid w:val="001C626B"/>
    <w:rsid w:val="001D3F11"/>
    <w:rsid w:val="001F3D5D"/>
    <w:rsid w:val="00226A68"/>
    <w:rsid w:val="00230012"/>
    <w:rsid w:val="002349AC"/>
    <w:rsid w:val="00253940"/>
    <w:rsid w:val="002550A3"/>
    <w:rsid w:val="002B07F0"/>
    <w:rsid w:val="002F4AC6"/>
    <w:rsid w:val="00317012"/>
    <w:rsid w:val="00333116"/>
    <w:rsid w:val="00333764"/>
    <w:rsid w:val="00334954"/>
    <w:rsid w:val="00360724"/>
    <w:rsid w:val="003B679A"/>
    <w:rsid w:val="003D234C"/>
    <w:rsid w:val="003F350F"/>
    <w:rsid w:val="00405DBF"/>
    <w:rsid w:val="00465743"/>
    <w:rsid w:val="004F5E11"/>
    <w:rsid w:val="00537A5B"/>
    <w:rsid w:val="005462CC"/>
    <w:rsid w:val="005678CB"/>
    <w:rsid w:val="005A625C"/>
    <w:rsid w:val="005A79DA"/>
    <w:rsid w:val="005D2896"/>
    <w:rsid w:val="00604BD3"/>
    <w:rsid w:val="00642333"/>
    <w:rsid w:val="00652B2A"/>
    <w:rsid w:val="0066196F"/>
    <w:rsid w:val="0066492A"/>
    <w:rsid w:val="00687C01"/>
    <w:rsid w:val="006B3698"/>
    <w:rsid w:val="006B7B79"/>
    <w:rsid w:val="006D7722"/>
    <w:rsid w:val="006E2237"/>
    <w:rsid w:val="0071585C"/>
    <w:rsid w:val="00725EF8"/>
    <w:rsid w:val="00726D7D"/>
    <w:rsid w:val="007373D2"/>
    <w:rsid w:val="00784D30"/>
    <w:rsid w:val="007911D7"/>
    <w:rsid w:val="007C7603"/>
    <w:rsid w:val="007E5819"/>
    <w:rsid w:val="007F4767"/>
    <w:rsid w:val="00802639"/>
    <w:rsid w:val="00841083"/>
    <w:rsid w:val="00853C38"/>
    <w:rsid w:val="00855D78"/>
    <w:rsid w:val="00877C4B"/>
    <w:rsid w:val="00880DFC"/>
    <w:rsid w:val="008B2108"/>
    <w:rsid w:val="008D3D4A"/>
    <w:rsid w:val="008E150B"/>
    <w:rsid w:val="008E4908"/>
    <w:rsid w:val="00957060"/>
    <w:rsid w:val="00997624"/>
    <w:rsid w:val="009C441D"/>
    <w:rsid w:val="009F4066"/>
    <w:rsid w:val="00A146FB"/>
    <w:rsid w:val="00A1629E"/>
    <w:rsid w:val="00A170A6"/>
    <w:rsid w:val="00A32A90"/>
    <w:rsid w:val="00A5698E"/>
    <w:rsid w:val="00A656D1"/>
    <w:rsid w:val="00A905F9"/>
    <w:rsid w:val="00B03123"/>
    <w:rsid w:val="00B036A5"/>
    <w:rsid w:val="00B0699C"/>
    <w:rsid w:val="00B14B0C"/>
    <w:rsid w:val="00B21823"/>
    <w:rsid w:val="00B21B3F"/>
    <w:rsid w:val="00B24210"/>
    <w:rsid w:val="00B502F1"/>
    <w:rsid w:val="00B75B46"/>
    <w:rsid w:val="00B947B9"/>
    <w:rsid w:val="00BA56A4"/>
    <w:rsid w:val="00BB6F06"/>
    <w:rsid w:val="00C23EC2"/>
    <w:rsid w:val="00C35CAA"/>
    <w:rsid w:val="00C37A47"/>
    <w:rsid w:val="00C52D55"/>
    <w:rsid w:val="00C846A4"/>
    <w:rsid w:val="00C97DDF"/>
    <w:rsid w:val="00CB5652"/>
    <w:rsid w:val="00CE4773"/>
    <w:rsid w:val="00CE6CB2"/>
    <w:rsid w:val="00D26773"/>
    <w:rsid w:val="00D3312D"/>
    <w:rsid w:val="00D5389E"/>
    <w:rsid w:val="00D5410A"/>
    <w:rsid w:val="00D60476"/>
    <w:rsid w:val="00D64ABA"/>
    <w:rsid w:val="00D7128B"/>
    <w:rsid w:val="00D94868"/>
    <w:rsid w:val="00D94C7A"/>
    <w:rsid w:val="00DA5DAA"/>
    <w:rsid w:val="00DD6F5B"/>
    <w:rsid w:val="00E02A3D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1A36E2-8648-42FA-B5B6-666AB37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2020-02-17T08:25:00Z</cp:lastPrinted>
  <dcterms:created xsi:type="dcterms:W3CDTF">2020-02-19T12:01:00Z</dcterms:created>
  <dcterms:modified xsi:type="dcterms:W3CDTF">2020-02-19T12:01:00Z</dcterms:modified>
</cp:coreProperties>
</file>