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980B4F">
        <w:rPr>
          <w:lang w:val="en-US"/>
        </w:rPr>
        <w:t>86</w:t>
      </w:r>
      <w:r w:rsidR="00010DF0">
        <w:t xml:space="preserve">. </w:t>
      </w:r>
      <w:r w:rsidR="00980B4F">
        <w:t>schůze Rady</w:t>
      </w:r>
      <w:r w:rsidR="00010DF0">
        <w:t xml:space="preserve"> Olomouckého kraje</w:t>
      </w:r>
      <w:r w:rsidR="001A7C3A">
        <w:t xml:space="preserve"> </w:t>
      </w:r>
      <w:r w:rsidR="00980B4F">
        <w:t>konané</w:t>
      </w:r>
      <w:r>
        <w:t xml:space="preserve"> dne </w:t>
      </w:r>
      <w:r w:rsidR="00980B4F">
        <w:t>13. 3. 2020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980B4F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980B4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UR/86/1/2020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980B4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86. schůze Rady Olomouckého kraje</w:t>
            </w:r>
          </w:p>
        </w:tc>
      </w:tr>
      <w:tr w:rsidR="00D77E16" w:rsidRPr="00010DF0" w:rsidTr="00980B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980B4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980B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980B4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80B4F" w:rsidRDefault="00980B4F" w:rsidP="00980B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0B4F">
              <w:rPr>
                <w:rFonts w:cs="Arial"/>
                <w:szCs w:val="24"/>
              </w:rPr>
              <w:t>předložený program 86. schůze Rady Olomouckého kraje konané dne 13. 3. 2020</w:t>
            </w:r>
          </w:p>
        </w:tc>
      </w:tr>
      <w:tr w:rsidR="00D77E16" w:rsidRPr="00010DF0" w:rsidTr="00980B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980B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980B4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980B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980B4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15724" w:rsidRPr="00415724" w:rsidTr="002A33A0">
        <w:tc>
          <w:tcPr>
            <w:tcW w:w="961" w:type="pct"/>
            <w:gridSpan w:val="2"/>
            <w:tcBorders>
              <w:bottom w:val="nil"/>
            </w:tcBorders>
          </w:tcPr>
          <w:p w:rsidR="00980B4F" w:rsidRPr="00415724" w:rsidRDefault="002A33A0" w:rsidP="009F2CB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15724">
              <w:rPr>
                <w:szCs w:val="24"/>
              </w:rPr>
              <w:t>UR/86/2/2020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980B4F" w:rsidRPr="00415724" w:rsidRDefault="002A33A0" w:rsidP="009F2CB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15724">
              <w:rPr>
                <w:szCs w:val="24"/>
              </w:rPr>
              <w:t>Rozpočet Olomouckého kraje 2020 – rozpočtové změny</w:t>
            </w:r>
          </w:p>
        </w:tc>
      </w:tr>
      <w:tr w:rsidR="00415724" w:rsidRPr="00415724" w:rsidTr="002A3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0B4F" w:rsidRPr="00415724" w:rsidRDefault="002A33A0" w:rsidP="009F2CBC">
            <w:pPr>
              <w:pStyle w:val="Zkladntext"/>
              <w:rPr>
                <w:sz w:val="24"/>
                <w:szCs w:val="24"/>
                <w:lang w:val="cs-CZ"/>
              </w:rPr>
            </w:pPr>
            <w:r w:rsidRPr="0041572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15724" w:rsidRPr="00415724" w:rsidTr="002A3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0B4F" w:rsidRPr="00415724" w:rsidRDefault="002A33A0" w:rsidP="009F2CBC">
            <w:pPr>
              <w:pStyle w:val="nadpis2"/>
              <w:rPr>
                <w:sz w:val="24"/>
                <w:szCs w:val="24"/>
              </w:rPr>
            </w:pPr>
            <w:r w:rsidRPr="0041572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0B4F" w:rsidRPr="00415724" w:rsidRDefault="002A33A0" w:rsidP="002A3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15724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15724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15724" w:rsidRPr="00415724" w:rsidTr="002A3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415724" w:rsidRDefault="002A33A0" w:rsidP="009F2CBC">
            <w:pPr>
              <w:pStyle w:val="nadpis2"/>
              <w:rPr>
                <w:sz w:val="24"/>
                <w:szCs w:val="24"/>
              </w:rPr>
            </w:pPr>
            <w:r w:rsidRPr="0041572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415724" w:rsidRDefault="002A33A0" w:rsidP="002E4B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15724">
              <w:rPr>
                <w:rFonts w:cs="Arial"/>
                <w:b/>
                <w:spacing w:val="70"/>
                <w:szCs w:val="24"/>
              </w:rPr>
              <w:t>schvaluje</w:t>
            </w:r>
            <w:r w:rsidRPr="00415724">
              <w:rPr>
                <w:rFonts w:cs="Arial"/>
                <w:szCs w:val="24"/>
              </w:rPr>
              <w:t xml:space="preserve"> rozpočtovou změnu v</w:t>
            </w:r>
            <w:r w:rsidR="00DE7870" w:rsidRPr="00415724">
              <w:rPr>
                <w:rFonts w:cs="Arial"/>
                <w:szCs w:val="24"/>
              </w:rPr>
              <w:t xml:space="preserve"> upravené </w:t>
            </w:r>
            <w:r w:rsidR="002E4BD4" w:rsidRPr="00415724">
              <w:rPr>
                <w:rFonts w:cs="Arial"/>
                <w:szCs w:val="24"/>
              </w:rPr>
              <w:t>p</w:t>
            </w:r>
            <w:r w:rsidRPr="00415724">
              <w:rPr>
                <w:rFonts w:cs="Arial"/>
                <w:szCs w:val="24"/>
              </w:rPr>
              <w:t>říloze č. 1</w:t>
            </w:r>
          </w:p>
        </w:tc>
      </w:tr>
      <w:tr w:rsidR="002A33A0" w:rsidRPr="00010DF0" w:rsidTr="002A3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010DF0" w:rsidRDefault="002A33A0" w:rsidP="009F2CB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2A33A0" w:rsidRDefault="002A33A0" w:rsidP="002A3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A33A0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2A33A0" w:rsidRPr="00010DF0" w:rsidTr="002A3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Default="002A33A0" w:rsidP="002A33A0">
            <w:r>
              <w:t>O: Mgr. Jiří Zemánek, 1. náměstek hejtmana, vedoucí odboru ekonomického</w:t>
            </w:r>
          </w:p>
          <w:p w:rsidR="002A33A0" w:rsidRPr="002A33A0" w:rsidRDefault="002A33A0" w:rsidP="002A33A0">
            <w:r>
              <w:t>T: ZOK 20. 4. 2020</w:t>
            </w:r>
          </w:p>
        </w:tc>
      </w:tr>
      <w:tr w:rsidR="002A33A0" w:rsidRPr="00010DF0" w:rsidTr="002A3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010DF0" w:rsidRDefault="002A33A0" w:rsidP="009F2CB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3A0" w:rsidRPr="002A33A0" w:rsidRDefault="002A33A0" w:rsidP="002E4B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A33A0">
              <w:rPr>
                <w:rFonts w:cs="Arial"/>
                <w:szCs w:val="24"/>
              </w:rPr>
              <w:t xml:space="preserve">vzít na vědomí rozpočtovou změnu v </w:t>
            </w:r>
            <w:r w:rsidR="002E4BD4">
              <w:rPr>
                <w:rFonts w:cs="Arial"/>
                <w:szCs w:val="24"/>
              </w:rPr>
              <w:t>p</w:t>
            </w:r>
            <w:r w:rsidRPr="002A33A0">
              <w:rPr>
                <w:rFonts w:cs="Arial"/>
                <w:szCs w:val="24"/>
              </w:rPr>
              <w:t>říloze č. 1</w:t>
            </w:r>
          </w:p>
        </w:tc>
      </w:tr>
      <w:tr w:rsidR="00980B4F" w:rsidRPr="00010DF0" w:rsidTr="002A33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0B4F" w:rsidRPr="00010DF0" w:rsidRDefault="00980B4F" w:rsidP="009F2CBC">
            <w:pPr>
              <w:pStyle w:val="nadpis2"/>
              <w:rPr>
                <w:sz w:val="24"/>
                <w:szCs w:val="24"/>
              </w:rPr>
            </w:pPr>
          </w:p>
        </w:tc>
      </w:tr>
      <w:tr w:rsidR="00980B4F" w:rsidRPr="00010DF0" w:rsidTr="002A33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0B4F" w:rsidRPr="00010DF0" w:rsidRDefault="00980B4F" w:rsidP="009F2CB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0B4F" w:rsidRPr="00010DF0" w:rsidRDefault="002A33A0" w:rsidP="009F2CB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980B4F" w:rsidRPr="00010DF0" w:rsidTr="002A33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0B4F" w:rsidRPr="00010DF0" w:rsidRDefault="00980B4F" w:rsidP="009F2CB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0B4F" w:rsidRPr="00010DF0" w:rsidRDefault="002A33A0" w:rsidP="009F2CB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980B4F" w:rsidRPr="005F15E9" w:rsidRDefault="00980B4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980B4F">
        <w:rPr>
          <w:sz w:val="24"/>
        </w:rPr>
        <w:t>13. 3. 2020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121A2A" w:rsidRDefault="00121A2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121A2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21A2A" w:rsidRDefault="00121A2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121A2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8E546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3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77" w:rsidRDefault="00367D77">
      <w:r>
        <w:separator/>
      </w:r>
    </w:p>
  </w:endnote>
  <w:endnote w:type="continuationSeparator" w:id="0">
    <w:p w:rsidR="00367D77" w:rsidRDefault="003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DE787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6A" w:rsidRDefault="008E546A" w:rsidP="008E546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4.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B423CA">
      <w:rPr>
        <w:rFonts w:cs="Arial"/>
        <w:i/>
        <w:noProof/>
        <w:sz w:val="20"/>
      </w:rPr>
      <w:t>37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B423CA">
      <w:rPr>
        <w:rFonts w:cs="Arial"/>
        <w:i/>
        <w:sz w:val="20"/>
      </w:rPr>
      <w:t>92</w:t>
    </w:r>
    <w:r>
      <w:rPr>
        <w:rFonts w:cs="Arial"/>
        <w:i/>
        <w:sz w:val="20"/>
      </w:rPr>
      <w:t>)</w:t>
    </w:r>
  </w:p>
  <w:p w:rsidR="008E546A" w:rsidRDefault="008E546A" w:rsidP="008E546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271298" w:rsidRPr="008E546A" w:rsidRDefault="008E546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86. schůze Rady Olomouckého kraje konané dne 13. 3.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77" w:rsidRDefault="00367D77">
      <w:r>
        <w:separator/>
      </w:r>
    </w:p>
  </w:footnote>
  <w:footnote w:type="continuationSeparator" w:id="0">
    <w:p w:rsidR="00367D77" w:rsidRDefault="0036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70" w:rsidRDefault="00DE7870">
    <w:pPr>
      <w:pStyle w:val="Zhlav"/>
    </w:pPr>
    <w:r>
      <w:t>[Sem zadejte text.]</w:t>
    </w:r>
  </w:p>
  <w:p w:rsidR="00DE7870" w:rsidRDefault="00DE7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21A2A"/>
    <w:rsid w:val="0014703A"/>
    <w:rsid w:val="001A3743"/>
    <w:rsid w:val="001A7C3A"/>
    <w:rsid w:val="001B4C4C"/>
    <w:rsid w:val="001C0831"/>
    <w:rsid w:val="001C35F3"/>
    <w:rsid w:val="001F7FB3"/>
    <w:rsid w:val="00217B9D"/>
    <w:rsid w:val="00271298"/>
    <w:rsid w:val="002A33A0"/>
    <w:rsid w:val="002E4BD4"/>
    <w:rsid w:val="002F5356"/>
    <w:rsid w:val="002F6885"/>
    <w:rsid w:val="00304659"/>
    <w:rsid w:val="0031523C"/>
    <w:rsid w:val="00367D77"/>
    <w:rsid w:val="00381390"/>
    <w:rsid w:val="003A5740"/>
    <w:rsid w:val="003C1C05"/>
    <w:rsid w:val="003D2FEC"/>
    <w:rsid w:val="003E33F1"/>
    <w:rsid w:val="00414970"/>
    <w:rsid w:val="00415724"/>
    <w:rsid w:val="00442CFD"/>
    <w:rsid w:val="00464355"/>
    <w:rsid w:val="00495156"/>
    <w:rsid w:val="004A0FF5"/>
    <w:rsid w:val="004D4678"/>
    <w:rsid w:val="004F3544"/>
    <w:rsid w:val="00505089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541D0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E546A"/>
    <w:rsid w:val="008E623A"/>
    <w:rsid w:val="008F1354"/>
    <w:rsid w:val="008F73BC"/>
    <w:rsid w:val="00926FFE"/>
    <w:rsid w:val="0093263F"/>
    <w:rsid w:val="00980B4F"/>
    <w:rsid w:val="009925B2"/>
    <w:rsid w:val="00A14086"/>
    <w:rsid w:val="00A81EBD"/>
    <w:rsid w:val="00AA7D87"/>
    <w:rsid w:val="00B119D3"/>
    <w:rsid w:val="00B423CA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71360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DE7870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41C79"/>
  <w15:chartTrackingRefBased/>
  <w15:docId w15:val="{58141E32-A066-41F6-92F0-B1D2E55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DE7870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27129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E855-A65B-4270-A4C7-8E25136E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4</cp:revision>
  <cp:lastPrinted>2000-05-23T11:15:00Z</cp:lastPrinted>
  <dcterms:created xsi:type="dcterms:W3CDTF">2020-03-18T09:30:00Z</dcterms:created>
  <dcterms:modified xsi:type="dcterms:W3CDTF">2020-03-25T13:54:00Z</dcterms:modified>
</cp:coreProperties>
</file>