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B1" w:rsidRPr="00865440" w:rsidRDefault="00DA1910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 w:rsidRPr="00865440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7728" behindDoc="0" locked="0" layoutInCell="1" allowOverlap="1" wp14:anchorId="61F4E367" wp14:editId="0AC4D4A4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7366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AA" w:rsidRPr="00537C0A" w:rsidRDefault="002323B1" w:rsidP="002323B1">
      <w:pPr>
        <w:jc w:val="center"/>
        <w:rPr>
          <w:rFonts w:ascii="Arial" w:hAnsi="Arial" w:cs="Arial"/>
          <w:b/>
          <w:sz w:val="36"/>
          <w:szCs w:val="36"/>
        </w:rPr>
      </w:pPr>
      <w:r w:rsidRPr="00537C0A">
        <w:rPr>
          <w:rFonts w:ascii="Arial" w:hAnsi="Arial" w:cs="Arial"/>
          <w:b/>
          <w:sz w:val="36"/>
          <w:szCs w:val="36"/>
        </w:rPr>
        <w:t>OLOMOUCKÝ KRAJ</w:t>
      </w:r>
    </w:p>
    <w:p w:rsidR="00CE7AB5" w:rsidRPr="00A1612B" w:rsidRDefault="00CE7AB5" w:rsidP="002323B1">
      <w:pPr>
        <w:jc w:val="center"/>
        <w:rPr>
          <w:b/>
          <w:sz w:val="36"/>
          <w:szCs w:val="36"/>
        </w:rPr>
      </w:pPr>
    </w:p>
    <w:p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3348E" w:rsidRPr="00B3348E" w:rsidTr="00A1612B">
        <w:tc>
          <w:tcPr>
            <w:tcW w:w="9211" w:type="dxa"/>
            <w:shd w:val="clear" w:color="auto" w:fill="E6E6E6"/>
          </w:tcPr>
          <w:p w:rsidR="00A5599A" w:rsidRPr="00B3348E" w:rsidRDefault="00A5599A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Pravidla pro vysílání na pracovní cesty </w:t>
            </w: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a poskytování cestovních náhrad </w:t>
            </w:r>
            <w:r w:rsidR="002E46F3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</w:t>
            </w:r>
            <w:r w:rsidR="00A1612B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Zastupitelstva Olomouckého kraje</w:t>
            </w:r>
          </w:p>
          <w:p w:rsidR="004F3DB6" w:rsidRPr="00B3348E" w:rsidRDefault="004F3DB6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A54CE" w:rsidRPr="00B3348E" w:rsidRDefault="00FA54CE" w:rsidP="00FC17FB">
      <w:pPr>
        <w:rPr>
          <w:b/>
          <w:sz w:val="24"/>
          <w:szCs w:val="24"/>
        </w:rPr>
      </w:pPr>
    </w:p>
    <w:p w:rsidR="00FA54CE" w:rsidRPr="00B3348E" w:rsidRDefault="00FA54CE" w:rsidP="000E44AA">
      <w:pPr>
        <w:jc w:val="center"/>
        <w:rPr>
          <w:b/>
          <w:sz w:val="24"/>
          <w:szCs w:val="24"/>
        </w:rPr>
      </w:pPr>
    </w:p>
    <w:p w:rsidR="00FA54CE" w:rsidRPr="00B3348E" w:rsidRDefault="00FA54CE" w:rsidP="000E44AA">
      <w:pPr>
        <w:jc w:val="center"/>
        <w:rPr>
          <w:b/>
          <w:sz w:val="24"/>
          <w:szCs w:val="24"/>
        </w:rPr>
      </w:pPr>
    </w:p>
    <w:p w:rsidR="00CE7AB5" w:rsidRPr="00B3348E" w:rsidRDefault="00CE7AB5" w:rsidP="000E44AA">
      <w:pPr>
        <w:jc w:val="center"/>
        <w:rPr>
          <w:b/>
          <w:sz w:val="24"/>
          <w:szCs w:val="24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1</w:t>
      </w:r>
    </w:p>
    <w:p w:rsidR="009D5B39" w:rsidRPr="00B3348E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B3348E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B3348E">
        <w:rPr>
          <w:rFonts w:ascii="Arial" w:hAnsi="Arial" w:cs="Arial"/>
          <w:sz w:val="24"/>
          <w:szCs w:val="24"/>
          <w:u w:val="none"/>
        </w:rPr>
        <w:t xml:space="preserve"> </w:t>
      </w:r>
    </w:p>
    <w:p w:rsidR="009D5B39" w:rsidRPr="00B3348E" w:rsidRDefault="009D5B39">
      <w:pPr>
        <w:rPr>
          <w:rFonts w:ascii="Arial" w:hAnsi="Arial" w:cs="Arial"/>
          <w:sz w:val="24"/>
          <w:szCs w:val="24"/>
        </w:rPr>
      </w:pPr>
    </w:p>
    <w:p w:rsidR="00FA54CE" w:rsidRPr="00B3348E" w:rsidRDefault="00A5599A" w:rsidP="009871F3">
      <w:pPr>
        <w:pStyle w:val="Zkladntext"/>
        <w:jc w:val="both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9D5B39" w:rsidRPr="00B3348E">
        <w:rPr>
          <w:rFonts w:ascii="Arial" w:hAnsi="Arial" w:cs="Arial"/>
          <w:szCs w:val="24"/>
        </w:rPr>
        <w:t>upravuj</w:t>
      </w:r>
      <w:r w:rsidR="00C96866" w:rsidRPr="00B3348E">
        <w:rPr>
          <w:rFonts w:ascii="Arial" w:hAnsi="Arial" w:cs="Arial"/>
          <w:szCs w:val="24"/>
        </w:rPr>
        <w:t>í p</w:t>
      </w:r>
      <w:r w:rsidR="009D5B39" w:rsidRPr="00B3348E">
        <w:rPr>
          <w:rFonts w:ascii="Arial" w:hAnsi="Arial" w:cs="Arial"/>
          <w:szCs w:val="24"/>
        </w:rPr>
        <w:t xml:space="preserve">odmínky a postup při </w:t>
      </w:r>
      <w:r w:rsidR="00C20FAB" w:rsidRPr="00B3348E">
        <w:rPr>
          <w:rFonts w:ascii="Arial" w:hAnsi="Arial" w:cs="Arial"/>
          <w:szCs w:val="24"/>
        </w:rPr>
        <w:t xml:space="preserve">vysílání na pracovní cesty </w:t>
      </w:r>
      <w:r w:rsidR="00C20FAB" w:rsidRPr="00B3348E">
        <w:rPr>
          <w:rFonts w:ascii="Arial" w:hAnsi="Arial" w:cs="Arial"/>
          <w:szCs w:val="24"/>
        </w:rPr>
        <w:br/>
      </w:r>
      <w:r w:rsidR="002E46F3" w:rsidRPr="00B3348E">
        <w:rPr>
          <w:rFonts w:ascii="Arial" w:hAnsi="Arial" w:cs="Arial"/>
          <w:szCs w:val="24"/>
        </w:rPr>
        <w:t xml:space="preserve">a </w:t>
      </w:r>
      <w:r w:rsidR="009D5B39" w:rsidRPr="00B3348E">
        <w:rPr>
          <w:rFonts w:ascii="Arial" w:hAnsi="Arial" w:cs="Arial"/>
          <w:szCs w:val="24"/>
        </w:rPr>
        <w:t xml:space="preserve">poskytování </w:t>
      </w:r>
      <w:r w:rsidR="00C65536" w:rsidRPr="00B3348E">
        <w:rPr>
          <w:rFonts w:ascii="Arial" w:hAnsi="Arial" w:cs="Arial"/>
          <w:szCs w:val="24"/>
        </w:rPr>
        <w:t xml:space="preserve">cestovních </w:t>
      </w:r>
      <w:r w:rsidR="009D5B39" w:rsidRPr="00B3348E">
        <w:rPr>
          <w:rFonts w:ascii="Arial" w:hAnsi="Arial" w:cs="Arial"/>
          <w:szCs w:val="24"/>
        </w:rPr>
        <w:t>náhrad při</w:t>
      </w:r>
      <w:r w:rsidR="00D07ACA" w:rsidRPr="00B3348E">
        <w:rPr>
          <w:rFonts w:ascii="Arial" w:hAnsi="Arial" w:cs="Arial"/>
          <w:szCs w:val="24"/>
        </w:rPr>
        <w:t> </w:t>
      </w:r>
      <w:r w:rsidR="00C65536" w:rsidRPr="00B3348E">
        <w:rPr>
          <w:rFonts w:ascii="Arial" w:hAnsi="Arial" w:cs="Arial"/>
          <w:szCs w:val="24"/>
        </w:rPr>
        <w:t>tuzemských a zahraničních</w:t>
      </w:r>
      <w:r w:rsidR="009D5B39" w:rsidRPr="00B3348E">
        <w:rPr>
          <w:rFonts w:ascii="Arial" w:hAnsi="Arial" w:cs="Arial"/>
          <w:szCs w:val="24"/>
        </w:rPr>
        <w:t xml:space="preserve"> pracovních cestách </w:t>
      </w:r>
      <w:r w:rsidR="00C65536" w:rsidRPr="00B3348E">
        <w:rPr>
          <w:rFonts w:ascii="Arial" w:hAnsi="Arial" w:cs="Arial"/>
          <w:szCs w:val="24"/>
        </w:rPr>
        <w:t>uvolněný</w:t>
      </w:r>
      <w:r w:rsidR="00505D4A" w:rsidRPr="00B3348E">
        <w:rPr>
          <w:rFonts w:ascii="Arial" w:hAnsi="Arial" w:cs="Arial"/>
          <w:szCs w:val="24"/>
        </w:rPr>
        <w:t>ch</w:t>
      </w:r>
      <w:r w:rsidR="00C65536" w:rsidRPr="00B3348E">
        <w:rPr>
          <w:rFonts w:ascii="Arial" w:hAnsi="Arial" w:cs="Arial"/>
          <w:szCs w:val="24"/>
        </w:rPr>
        <w:t xml:space="preserve"> a neuvolněný</w:t>
      </w:r>
      <w:r w:rsidR="00505D4A" w:rsidRPr="00B3348E">
        <w:rPr>
          <w:rFonts w:ascii="Arial" w:hAnsi="Arial" w:cs="Arial"/>
          <w:szCs w:val="24"/>
        </w:rPr>
        <w:t>ch členů</w:t>
      </w:r>
      <w:r w:rsidR="00C65536" w:rsidRPr="00B3348E">
        <w:rPr>
          <w:rFonts w:ascii="Arial" w:hAnsi="Arial" w:cs="Arial"/>
          <w:szCs w:val="24"/>
        </w:rPr>
        <w:t xml:space="preserve"> </w:t>
      </w:r>
      <w:r w:rsidR="009D5B39" w:rsidRPr="00B3348E">
        <w:rPr>
          <w:rFonts w:ascii="Arial" w:hAnsi="Arial" w:cs="Arial"/>
          <w:szCs w:val="24"/>
        </w:rPr>
        <w:t xml:space="preserve">Zastupitelstva Olomouckého kraje </w:t>
      </w:r>
      <w:r w:rsidR="00C65536" w:rsidRPr="00B3348E">
        <w:rPr>
          <w:rFonts w:ascii="Arial" w:hAnsi="Arial" w:cs="Arial"/>
          <w:szCs w:val="24"/>
        </w:rPr>
        <w:t xml:space="preserve">(dále </w:t>
      </w:r>
      <w:r w:rsidR="00435A10" w:rsidRPr="00B3348E">
        <w:rPr>
          <w:rFonts w:ascii="Arial" w:hAnsi="Arial" w:cs="Arial"/>
          <w:szCs w:val="24"/>
        </w:rPr>
        <w:t>jen „</w:t>
      </w:r>
      <w:r w:rsidR="00C65536" w:rsidRPr="00B3348E">
        <w:rPr>
          <w:rFonts w:ascii="Arial" w:hAnsi="Arial" w:cs="Arial"/>
          <w:b/>
          <w:szCs w:val="24"/>
        </w:rPr>
        <w:t>ZOK</w:t>
      </w:r>
      <w:r w:rsidR="00C65536" w:rsidRPr="00B3348E">
        <w:rPr>
          <w:rFonts w:ascii="Arial" w:hAnsi="Arial" w:cs="Arial"/>
          <w:szCs w:val="24"/>
        </w:rPr>
        <w:t>“</w:t>
      </w:r>
      <w:r w:rsidR="00435A10" w:rsidRPr="00B3348E">
        <w:rPr>
          <w:rFonts w:ascii="Arial" w:hAnsi="Arial" w:cs="Arial"/>
          <w:szCs w:val="24"/>
        </w:rPr>
        <w:t>)</w:t>
      </w:r>
      <w:r w:rsidR="00247339" w:rsidRPr="00B3348E">
        <w:rPr>
          <w:rFonts w:ascii="Arial" w:hAnsi="Arial" w:cs="Arial"/>
          <w:szCs w:val="24"/>
        </w:rPr>
        <w:t>,</w:t>
      </w:r>
      <w:r w:rsidR="00C65536" w:rsidRPr="00B3348E">
        <w:rPr>
          <w:rFonts w:ascii="Arial" w:hAnsi="Arial" w:cs="Arial"/>
          <w:szCs w:val="24"/>
        </w:rPr>
        <w:t xml:space="preserve"> v souladu se </w:t>
      </w:r>
      <w:r w:rsidR="00896E43" w:rsidRPr="00B3348E">
        <w:rPr>
          <w:rFonts w:ascii="Arial" w:hAnsi="Arial" w:cs="Arial"/>
          <w:szCs w:val="24"/>
        </w:rPr>
        <w:t>zákonem</w:t>
      </w:r>
      <w:r w:rsidR="00414D32" w:rsidRPr="00B3348E">
        <w:rPr>
          <w:rFonts w:ascii="Arial" w:hAnsi="Arial" w:cs="Arial"/>
          <w:szCs w:val="24"/>
        </w:rPr>
        <w:t xml:space="preserve"> č.</w:t>
      </w:r>
      <w:r w:rsidR="00865440" w:rsidRPr="00B3348E">
        <w:rPr>
          <w:rFonts w:ascii="Arial" w:hAnsi="Arial" w:cs="Arial"/>
          <w:szCs w:val="24"/>
        </w:rPr>
        <w:t> </w:t>
      </w:r>
      <w:r w:rsidR="00414D32" w:rsidRPr="00B3348E">
        <w:rPr>
          <w:rFonts w:ascii="Arial" w:hAnsi="Arial" w:cs="Arial"/>
          <w:szCs w:val="24"/>
        </w:rPr>
        <w:t>262/2006 Sb.,</w:t>
      </w:r>
      <w:r w:rsidR="009D5B39" w:rsidRPr="00B3348E">
        <w:rPr>
          <w:rFonts w:ascii="Arial" w:hAnsi="Arial" w:cs="Arial"/>
          <w:szCs w:val="24"/>
        </w:rPr>
        <w:t xml:space="preserve"> </w:t>
      </w:r>
      <w:r w:rsidR="00896E43" w:rsidRPr="00B3348E">
        <w:rPr>
          <w:rFonts w:ascii="Arial" w:hAnsi="Arial" w:cs="Arial"/>
          <w:szCs w:val="24"/>
        </w:rPr>
        <w:t>zákoník práce,</w:t>
      </w:r>
      <w:r w:rsidR="0054274E" w:rsidRPr="00B3348E">
        <w:rPr>
          <w:rFonts w:ascii="Arial" w:hAnsi="Arial" w:cs="Arial"/>
          <w:szCs w:val="24"/>
        </w:rPr>
        <w:t xml:space="preserve"> ve znění pozdějších předpisů</w:t>
      </w:r>
      <w:r w:rsidR="00896E43" w:rsidRPr="00B3348E">
        <w:rPr>
          <w:rFonts w:ascii="Arial" w:hAnsi="Arial" w:cs="Arial"/>
          <w:szCs w:val="24"/>
        </w:rPr>
        <w:t xml:space="preserve"> </w:t>
      </w:r>
      <w:r w:rsidR="005E2794" w:rsidRPr="00B3348E">
        <w:rPr>
          <w:rFonts w:ascii="Arial" w:hAnsi="Arial" w:cs="Arial"/>
          <w:szCs w:val="24"/>
        </w:rPr>
        <w:t>(dále jen „</w:t>
      </w:r>
      <w:r w:rsidR="00414D32" w:rsidRPr="00B3348E">
        <w:rPr>
          <w:rFonts w:ascii="Arial" w:hAnsi="Arial" w:cs="Arial"/>
          <w:b/>
          <w:szCs w:val="24"/>
        </w:rPr>
        <w:t>zákon</w:t>
      </w:r>
      <w:r w:rsidR="00A25199" w:rsidRPr="00B3348E">
        <w:rPr>
          <w:rFonts w:ascii="Arial" w:hAnsi="Arial" w:cs="Arial"/>
          <w:b/>
          <w:szCs w:val="24"/>
        </w:rPr>
        <w:t>ík práce</w:t>
      </w:r>
      <w:r w:rsidR="00896E43" w:rsidRPr="00B3348E">
        <w:rPr>
          <w:rFonts w:ascii="Arial" w:hAnsi="Arial" w:cs="Arial"/>
          <w:szCs w:val="24"/>
        </w:rPr>
        <w:t>“</w:t>
      </w:r>
      <w:r w:rsidR="005E2794" w:rsidRPr="00B3348E">
        <w:rPr>
          <w:rFonts w:ascii="Arial" w:hAnsi="Arial" w:cs="Arial"/>
          <w:szCs w:val="24"/>
        </w:rPr>
        <w:t xml:space="preserve">) </w:t>
      </w:r>
      <w:r w:rsidR="00C624D3" w:rsidRPr="00B3348E">
        <w:rPr>
          <w:rFonts w:ascii="Arial" w:hAnsi="Arial" w:cs="Arial"/>
          <w:szCs w:val="24"/>
        </w:rPr>
        <w:t>a</w:t>
      </w:r>
      <w:r w:rsidR="00865440" w:rsidRPr="00B3348E">
        <w:rPr>
          <w:rFonts w:ascii="Arial" w:hAnsi="Arial" w:cs="Arial"/>
          <w:szCs w:val="24"/>
        </w:rPr>
        <w:t> </w:t>
      </w:r>
      <w:r w:rsidR="00C624D3" w:rsidRPr="00B3348E">
        <w:rPr>
          <w:rFonts w:ascii="Arial" w:hAnsi="Arial" w:cs="Arial"/>
          <w:szCs w:val="24"/>
        </w:rPr>
        <w:t>zákonem</w:t>
      </w:r>
      <w:r w:rsidR="00CC6AAF" w:rsidRPr="00B3348E">
        <w:rPr>
          <w:rFonts w:ascii="Arial" w:hAnsi="Arial" w:cs="Arial"/>
          <w:szCs w:val="24"/>
        </w:rPr>
        <w:t xml:space="preserve"> </w:t>
      </w:r>
      <w:r w:rsidR="0054274E" w:rsidRPr="00B3348E">
        <w:rPr>
          <w:rFonts w:ascii="Arial" w:hAnsi="Arial" w:cs="Arial"/>
          <w:szCs w:val="24"/>
        </w:rPr>
        <w:t>č</w:t>
      </w:r>
      <w:r w:rsidR="00C624D3" w:rsidRPr="00B3348E">
        <w:rPr>
          <w:rFonts w:ascii="Arial" w:hAnsi="Arial" w:cs="Arial"/>
          <w:szCs w:val="24"/>
        </w:rPr>
        <w:t>. 129/2000 Sb., o krajích (krajské zřízení)</w:t>
      </w:r>
      <w:r w:rsidR="00F0593D" w:rsidRPr="00B3348E">
        <w:rPr>
          <w:rFonts w:ascii="Arial" w:hAnsi="Arial" w:cs="Arial"/>
          <w:szCs w:val="24"/>
        </w:rPr>
        <w:t>,</w:t>
      </w:r>
      <w:r w:rsidR="00C624D3" w:rsidRPr="00B3348E">
        <w:rPr>
          <w:rFonts w:ascii="Arial" w:hAnsi="Arial" w:cs="Arial"/>
          <w:szCs w:val="24"/>
        </w:rPr>
        <w:t xml:space="preserve"> </w:t>
      </w:r>
      <w:r w:rsidR="00B01CA9">
        <w:rPr>
          <w:rFonts w:ascii="Arial" w:hAnsi="Arial" w:cs="Arial"/>
          <w:szCs w:val="24"/>
        </w:rPr>
        <w:br/>
      </w:r>
      <w:r w:rsidR="00C624D3" w:rsidRPr="00B3348E">
        <w:rPr>
          <w:rFonts w:ascii="Arial" w:hAnsi="Arial" w:cs="Arial"/>
          <w:szCs w:val="24"/>
        </w:rPr>
        <w:t>ve znění pozdějších předpisů</w:t>
      </w:r>
      <w:r w:rsidR="00110926" w:rsidRPr="00B3348E">
        <w:rPr>
          <w:rFonts w:ascii="Arial" w:hAnsi="Arial" w:cs="Arial"/>
          <w:szCs w:val="24"/>
        </w:rPr>
        <w:t xml:space="preserve"> (dále jen „</w:t>
      </w:r>
      <w:r w:rsidR="00110926" w:rsidRPr="00B3348E">
        <w:rPr>
          <w:rFonts w:ascii="Arial" w:hAnsi="Arial" w:cs="Arial"/>
          <w:b/>
          <w:szCs w:val="24"/>
        </w:rPr>
        <w:t>zákon č. 129/2000 Sb.</w:t>
      </w:r>
      <w:r w:rsidR="00110926" w:rsidRPr="00B3348E">
        <w:rPr>
          <w:rFonts w:ascii="Arial" w:hAnsi="Arial" w:cs="Arial"/>
          <w:szCs w:val="24"/>
        </w:rPr>
        <w:t>“).</w:t>
      </w:r>
      <w:r w:rsidR="009D5B39" w:rsidRPr="00B3348E">
        <w:rPr>
          <w:rFonts w:ascii="Arial" w:hAnsi="Arial" w:cs="Arial"/>
          <w:szCs w:val="24"/>
        </w:rPr>
        <w:t xml:space="preserve"> </w:t>
      </w:r>
    </w:p>
    <w:p w:rsidR="00FA54CE" w:rsidRPr="00B3348E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:rsidR="00376E12" w:rsidRPr="00500551" w:rsidRDefault="00376E12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:rsidR="009D5B39" w:rsidRPr="00802EAC" w:rsidRDefault="009D5B39">
      <w:pPr>
        <w:rPr>
          <w:rFonts w:ascii="Arial" w:hAnsi="Arial" w:cs="Arial"/>
          <w:sz w:val="24"/>
          <w:szCs w:val="24"/>
        </w:rPr>
      </w:pPr>
    </w:p>
    <w:p w:rsidR="00435A10" w:rsidRPr="00B3348E" w:rsidRDefault="00435A1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</w:t>
      </w:r>
      <w:r w:rsidR="00B01CA9">
        <w:rPr>
          <w:rFonts w:ascii="Arial" w:hAnsi="Arial" w:cs="Arial"/>
          <w:sz w:val="24"/>
          <w:szCs w:val="24"/>
        </w:rPr>
        <w:t xml:space="preserve">zaměstnance v pracovním poměru. </w:t>
      </w:r>
      <w:r w:rsidRPr="00A1612B">
        <w:rPr>
          <w:rFonts w:ascii="Arial" w:hAnsi="Arial" w:cs="Arial"/>
          <w:sz w:val="24"/>
          <w:szCs w:val="24"/>
        </w:rPr>
        <w:t xml:space="preserve">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>m</w:t>
      </w:r>
      <w:r w:rsidR="00B01CA9">
        <w:rPr>
          <w:rFonts w:ascii="Arial" w:hAnsi="Arial" w:cs="Arial"/>
          <w:sz w:val="24"/>
          <w:szCs w:val="24"/>
        </w:rPr>
        <w:t>u</w:t>
      </w:r>
      <w:r w:rsidR="0029268C" w:rsidRPr="00A1612B">
        <w:rPr>
          <w:rFonts w:ascii="Arial" w:hAnsi="Arial" w:cs="Arial"/>
          <w:sz w:val="24"/>
          <w:szCs w:val="24"/>
        </w:rPr>
        <w:t xml:space="preserve">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B3348E">
        <w:rPr>
          <w:rFonts w:ascii="Arial" w:hAnsi="Arial" w:cs="Arial"/>
          <w:sz w:val="24"/>
          <w:szCs w:val="24"/>
        </w:rPr>
        <w:t>O</w:t>
      </w:r>
      <w:r w:rsidR="00A07986" w:rsidRPr="00B3348E">
        <w:rPr>
          <w:rFonts w:ascii="Arial" w:hAnsi="Arial" w:cs="Arial"/>
          <w:sz w:val="24"/>
          <w:szCs w:val="24"/>
        </w:rPr>
        <w:t>lomouckého kraje (dále jen „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>OK</w:t>
      </w:r>
      <w:r w:rsidR="00A07986" w:rsidRPr="00B3348E">
        <w:rPr>
          <w:rFonts w:ascii="Arial" w:hAnsi="Arial" w:cs="Arial"/>
          <w:sz w:val="24"/>
          <w:szCs w:val="24"/>
        </w:rPr>
        <w:t>“)</w:t>
      </w:r>
      <w:r w:rsidRPr="00B3348E">
        <w:rPr>
          <w:rFonts w:ascii="Arial" w:hAnsi="Arial" w:cs="Arial"/>
          <w:sz w:val="24"/>
          <w:szCs w:val="24"/>
        </w:rPr>
        <w:t xml:space="preserve"> a účast na jednání, na které byl vyslán </w:t>
      </w:r>
      <w:r w:rsidR="00D761CA" w:rsidRPr="00B3348E">
        <w:rPr>
          <w:rFonts w:ascii="Arial" w:hAnsi="Arial" w:cs="Arial"/>
          <w:sz w:val="24"/>
          <w:szCs w:val="24"/>
        </w:rPr>
        <w:t>Z</w:t>
      </w:r>
      <w:r w:rsidRPr="00B3348E">
        <w:rPr>
          <w:rFonts w:ascii="Arial" w:hAnsi="Arial" w:cs="Arial"/>
          <w:sz w:val="24"/>
          <w:szCs w:val="24"/>
        </w:rPr>
        <w:t xml:space="preserve">OK nebo 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 xml:space="preserve">OK. </w:t>
      </w:r>
      <w:r w:rsidR="00A5599A" w:rsidRPr="00B3348E">
        <w:rPr>
          <w:rFonts w:ascii="Arial" w:hAnsi="Arial" w:cs="Arial"/>
          <w:sz w:val="24"/>
          <w:szCs w:val="24"/>
        </w:rPr>
        <w:t>Neuvolněný č</w:t>
      </w:r>
      <w:r w:rsidR="00493E27" w:rsidRPr="00B3348E">
        <w:rPr>
          <w:rFonts w:ascii="Arial" w:hAnsi="Arial" w:cs="Arial"/>
          <w:sz w:val="24"/>
          <w:szCs w:val="24"/>
        </w:rPr>
        <w:t xml:space="preserve">len ZOK si pro pracovní cesty v rámci Olomouckého kraje zvolí způsob poskytování cestovních náhrad uvedený v čl. </w:t>
      </w:r>
      <w:r w:rsidR="00456705" w:rsidRPr="00B3348E">
        <w:rPr>
          <w:rFonts w:ascii="Arial" w:hAnsi="Arial" w:cs="Arial"/>
          <w:sz w:val="24"/>
          <w:szCs w:val="24"/>
        </w:rPr>
        <w:t xml:space="preserve">3 </w:t>
      </w:r>
      <w:r w:rsidR="00C96866" w:rsidRPr="00B3348E">
        <w:rPr>
          <w:rFonts w:ascii="Arial" w:hAnsi="Arial" w:cs="Arial"/>
          <w:sz w:val="24"/>
          <w:szCs w:val="24"/>
        </w:rPr>
        <w:t>nebo způsob uvedený v</w:t>
      </w:r>
      <w:r w:rsidR="0078201F" w:rsidRPr="00B3348E">
        <w:rPr>
          <w:rFonts w:ascii="Arial" w:hAnsi="Arial" w:cs="Arial"/>
          <w:sz w:val="24"/>
          <w:szCs w:val="24"/>
        </w:rPr>
        <w:t> </w:t>
      </w:r>
      <w:r w:rsidR="00493E27" w:rsidRPr="00B3348E">
        <w:rPr>
          <w:rFonts w:ascii="Arial" w:hAnsi="Arial" w:cs="Arial"/>
          <w:sz w:val="24"/>
          <w:szCs w:val="24"/>
        </w:rPr>
        <w:t xml:space="preserve">čl. </w:t>
      </w:r>
      <w:r w:rsidR="00456705" w:rsidRPr="00B3348E">
        <w:rPr>
          <w:rFonts w:ascii="Arial" w:hAnsi="Arial" w:cs="Arial"/>
          <w:sz w:val="24"/>
          <w:szCs w:val="24"/>
        </w:rPr>
        <w:t>6</w:t>
      </w:r>
      <w:r w:rsidR="00C96866" w:rsidRPr="00B3348E">
        <w:rPr>
          <w:rFonts w:ascii="Arial" w:hAnsi="Arial" w:cs="Arial"/>
          <w:sz w:val="24"/>
          <w:szCs w:val="24"/>
        </w:rPr>
        <w:t xml:space="preserve"> těchto</w:t>
      </w:r>
      <w:r w:rsidR="00A5599A" w:rsidRPr="00B3348E">
        <w:rPr>
          <w:rFonts w:ascii="Arial" w:hAnsi="Arial" w:cs="Arial"/>
          <w:sz w:val="24"/>
          <w:szCs w:val="24"/>
        </w:rPr>
        <w:t xml:space="preserve"> pravidel</w:t>
      </w:r>
      <w:r w:rsidR="00C96866" w:rsidRPr="00B3348E">
        <w:rPr>
          <w:rFonts w:ascii="Arial" w:hAnsi="Arial" w:cs="Arial"/>
          <w:sz w:val="24"/>
          <w:szCs w:val="24"/>
        </w:rPr>
        <w:t>.</w:t>
      </w:r>
    </w:p>
    <w:p w:rsidR="00704936" w:rsidRPr="00B3348E" w:rsidRDefault="009D5B39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Pracovní cestou se rozumí doba od nástupu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na cestu k výkonu </w:t>
      </w:r>
      <w:r w:rsidR="00704936" w:rsidRPr="00B3348E">
        <w:rPr>
          <w:rFonts w:ascii="Arial" w:hAnsi="Arial" w:cs="Arial"/>
          <w:sz w:val="24"/>
          <w:szCs w:val="24"/>
        </w:rPr>
        <w:t>funkce</w:t>
      </w:r>
      <w:r w:rsidR="00115D6D" w:rsidRPr="00B3348E">
        <w:rPr>
          <w:rFonts w:ascii="Arial" w:hAnsi="Arial" w:cs="Arial"/>
          <w:sz w:val="24"/>
          <w:szCs w:val="24"/>
        </w:rPr>
        <w:t>/</w:t>
      </w:r>
      <w:r w:rsidR="00704936" w:rsidRPr="00B3348E">
        <w:rPr>
          <w:rFonts w:ascii="Arial" w:hAnsi="Arial" w:cs="Arial"/>
          <w:sz w:val="24"/>
          <w:szCs w:val="24"/>
        </w:rPr>
        <w:t xml:space="preserve">výkonu </w:t>
      </w:r>
      <w:r w:rsidRPr="00B3348E">
        <w:rPr>
          <w:rFonts w:ascii="Arial" w:hAnsi="Arial" w:cs="Arial"/>
          <w:sz w:val="24"/>
          <w:szCs w:val="24"/>
        </w:rPr>
        <w:t>práce do jiného místa</w:t>
      </w:r>
      <w:r w:rsidR="00AA7AB1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než je jeho pravidelné pracoviště, včetně výkonu práce v tomto místě</w:t>
      </w:r>
      <w:r w:rsidR="008C5CFC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do </w:t>
      </w:r>
      <w:r w:rsidR="00C96866" w:rsidRPr="00B3348E">
        <w:rPr>
          <w:rFonts w:ascii="Arial" w:hAnsi="Arial" w:cs="Arial"/>
          <w:sz w:val="24"/>
          <w:szCs w:val="24"/>
        </w:rPr>
        <w:t xml:space="preserve">doby </w:t>
      </w:r>
      <w:r w:rsidRPr="00B3348E">
        <w:rPr>
          <w:rFonts w:ascii="Arial" w:hAnsi="Arial" w:cs="Arial"/>
          <w:sz w:val="24"/>
          <w:szCs w:val="24"/>
        </w:rPr>
        <w:t xml:space="preserve">návratu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z této cesty.</w:t>
      </w:r>
    </w:p>
    <w:p w:rsidR="009D5B39" w:rsidRPr="00B3348E" w:rsidRDefault="00704936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 xml:space="preserve">Pravidelným pracovištěm </w:t>
      </w:r>
      <w:r w:rsidR="00CF06CA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 xml:space="preserve">uvolněného člena ZOK je </w:t>
      </w:r>
      <w:r w:rsidR="00B01CA9">
        <w:rPr>
          <w:rFonts w:ascii="Arial" w:hAnsi="Arial" w:cs="Arial"/>
          <w:sz w:val="24"/>
          <w:szCs w:val="24"/>
        </w:rPr>
        <w:t>město</w:t>
      </w:r>
      <w:r w:rsidRPr="00B3348E">
        <w:rPr>
          <w:rFonts w:ascii="Arial" w:hAnsi="Arial" w:cs="Arial"/>
          <w:sz w:val="24"/>
          <w:szCs w:val="24"/>
        </w:rPr>
        <w:t xml:space="preserve"> Olom</w:t>
      </w:r>
      <w:r w:rsidR="00B01CA9">
        <w:rPr>
          <w:rFonts w:ascii="Arial" w:hAnsi="Arial" w:cs="Arial"/>
          <w:sz w:val="24"/>
          <w:szCs w:val="24"/>
        </w:rPr>
        <w:t xml:space="preserve">ouc </w:t>
      </w:r>
      <w:r w:rsidRPr="00B3348E">
        <w:rPr>
          <w:rFonts w:ascii="Arial" w:hAnsi="Arial" w:cs="Arial"/>
          <w:sz w:val="24"/>
          <w:szCs w:val="24"/>
        </w:rPr>
        <w:t xml:space="preserve">nebo místo </w:t>
      </w:r>
      <w:r w:rsidR="00B01CA9">
        <w:rPr>
          <w:rFonts w:ascii="Arial" w:hAnsi="Arial" w:cs="Arial"/>
          <w:sz w:val="24"/>
          <w:szCs w:val="24"/>
        </w:rPr>
        <w:t>jeho bydliště</w:t>
      </w:r>
      <w:r w:rsidRPr="00B3348E">
        <w:rPr>
          <w:rFonts w:ascii="Arial" w:hAnsi="Arial" w:cs="Arial"/>
          <w:sz w:val="24"/>
          <w:szCs w:val="24"/>
        </w:rPr>
        <w:t>.</w:t>
      </w:r>
      <w:r w:rsidR="00B01CA9">
        <w:rPr>
          <w:rFonts w:ascii="Arial" w:hAnsi="Arial" w:cs="Arial"/>
          <w:sz w:val="24"/>
          <w:szCs w:val="24"/>
        </w:rPr>
        <w:t xml:space="preserve"> </w:t>
      </w:r>
      <w:r w:rsidR="00B01CA9" w:rsidRPr="00B01CA9">
        <w:rPr>
          <w:rFonts w:ascii="Arial" w:hAnsi="Arial" w:cs="Arial"/>
          <w:sz w:val="24"/>
          <w:szCs w:val="24"/>
        </w:rPr>
        <w:t xml:space="preserve">Koná-li uvolněný zastupitel cestu související s výkonem své funkce mezi </w:t>
      </w:r>
      <w:r w:rsidR="00B01CA9">
        <w:rPr>
          <w:rFonts w:ascii="Arial" w:hAnsi="Arial" w:cs="Arial"/>
          <w:sz w:val="24"/>
          <w:szCs w:val="24"/>
        </w:rPr>
        <w:t>místem svého bydliště</w:t>
      </w:r>
      <w:r w:rsidR="00B01CA9" w:rsidRPr="00B01CA9">
        <w:rPr>
          <w:rFonts w:ascii="Arial" w:hAnsi="Arial" w:cs="Arial"/>
          <w:sz w:val="24"/>
          <w:szCs w:val="24"/>
        </w:rPr>
        <w:t xml:space="preserve"> a městem Olomouc, nejedná se o pracovní cestu.</w:t>
      </w:r>
      <w:r w:rsidRPr="00B3348E">
        <w:rPr>
          <w:rFonts w:ascii="Arial" w:hAnsi="Arial" w:cs="Arial"/>
          <w:sz w:val="24"/>
          <w:szCs w:val="24"/>
        </w:rPr>
        <w:t xml:space="preserve"> Pravidelným pracovištěm </w:t>
      </w:r>
      <w:r w:rsidR="00B01CA9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>neuvolněného člena ZOK je místo</w:t>
      </w:r>
      <w:r w:rsidR="00F44B52" w:rsidRPr="00B3348E">
        <w:rPr>
          <w:rFonts w:ascii="Arial" w:hAnsi="Arial" w:cs="Arial"/>
          <w:sz w:val="24"/>
          <w:szCs w:val="24"/>
        </w:rPr>
        <w:t xml:space="preserve"> jeho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t>bydliště</w:t>
      </w:r>
      <w:r w:rsidRPr="00B3348E">
        <w:rPr>
          <w:rFonts w:ascii="Arial" w:hAnsi="Arial" w:cs="Arial"/>
          <w:sz w:val="24"/>
          <w:szCs w:val="24"/>
        </w:rPr>
        <w:t>.</w:t>
      </w:r>
    </w:p>
    <w:p w:rsidR="004E6BA0" w:rsidRPr="00B3348E" w:rsidRDefault="00256CCD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B3348E">
        <w:rPr>
          <w:rFonts w:ascii="Arial" w:hAnsi="Arial" w:cs="Arial"/>
          <w:sz w:val="24"/>
          <w:szCs w:val="24"/>
        </w:rPr>
        <w:t xml:space="preserve"> z České republiky </w:t>
      </w:r>
      <w:r w:rsidRPr="00B3348E">
        <w:rPr>
          <w:rFonts w:ascii="Arial" w:hAnsi="Arial" w:cs="Arial"/>
          <w:sz w:val="24"/>
          <w:szCs w:val="24"/>
        </w:rPr>
        <w:t xml:space="preserve">a příletu </w:t>
      </w:r>
      <w:r w:rsidR="00A82F7C" w:rsidRPr="00B3348E">
        <w:rPr>
          <w:rFonts w:ascii="Arial" w:hAnsi="Arial" w:cs="Arial"/>
          <w:sz w:val="24"/>
          <w:szCs w:val="24"/>
        </w:rPr>
        <w:t>do České republiky</w:t>
      </w:r>
      <w:r w:rsidRPr="00B3348E">
        <w:rPr>
          <w:rFonts w:ascii="Arial" w:hAnsi="Arial" w:cs="Arial"/>
          <w:sz w:val="24"/>
          <w:szCs w:val="24"/>
        </w:rPr>
        <w:t xml:space="preserve"> při letecké přepravě</w:t>
      </w:r>
      <w:r w:rsidR="009D5B39" w:rsidRPr="00B3348E">
        <w:rPr>
          <w:rFonts w:ascii="Arial" w:hAnsi="Arial" w:cs="Arial"/>
          <w:sz w:val="24"/>
          <w:szCs w:val="24"/>
        </w:rPr>
        <w:t>.</w:t>
      </w:r>
      <w:r w:rsidR="008C5CFC" w:rsidRPr="00B3348E">
        <w:rPr>
          <w:rFonts w:ascii="Arial" w:hAnsi="Arial" w:cs="Arial"/>
          <w:sz w:val="24"/>
          <w:szCs w:val="24"/>
        </w:rPr>
        <w:t xml:space="preserve"> </w:t>
      </w:r>
    </w:p>
    <w:p w:rsidR="004E6BA0" w:rsidRPr="00B3348E" w:rsidRDefault="004E6BA0" w:rsidP="00505D4A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Člen ZOK je povinen bez zbytečného odkladu oznámit změnu skutečnosti, která je rozhodná pro poskytnutí cestovní náhrady.</w:t>
      </w:r>
      <w:r w:rsidR="00505D4A" w:rsidRPr="00B3348E">
        <w:rPr>
          <w:rFonts w:ascii="Arial" w:hAnsi="Arial" w:cs="Arial"/>
          <w:sz w:val="24"/>
          <w:szCs w:val="24"/>
        </w:rPr>
        <w:t xml:space="preserve"> Oznámení o rozhodných skutečnostech či jejich změně provádí člen ZOK </w:t>
      </w:r>
      <w:r w:rsidR="004D1C41">
        <w:rPr>
          <w:rFonts w:ascii="Arial" w:hAnsi="Arial" w:cs="Arial"/>
          <w:sz w:val="24"/>
          <w:szCs w:val="24"/>
        </w:rPr>
        <w:t>personálnímu útvaru</w:t>
      </w:r>
      <w:r w:rsidR="00505D4A" w:rsidRPr="00B3348E">
        <w:rPr>
          <w:rFonts w:ascii="Arial" w:hAnsi="Arial" w:cs="Arial"/>
          <w:sz w:val="24"/>
          <w:szCs w:val="24"/>
        </w:rPr>
        <w:t xml:space="preserve"> Krajského úřadu Olomouckého kraje (dále jen „KÚOK“).</w:t>
      </w:r>
    </w:p>
    <w:p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3</w:t>
      </w:r>
    </w:p>
    <w:p w:rsidR="007F06CB" w:rsidRPr="00B3348E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:rsidR="009D5B39" w:rsidRPr="00B3348E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5599A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Uvolněným členům ZOK jsou těmito pravidly povoleny veškeré pracovní cesty související s výkonem funkce uvolněného člena ZOK. V případě, že jde o cestu, s níž jsou spojeny cestovní náhrady, provede uvolněný člen ZOK pouze její vyúčtování na elektronickém formuláři „Vyúčtování pracovní cesty</w:t>
      </w:r>
      <w:r w:rsidR="00B3348E">
        <w:rPr>
          <w:rFonts w:ascii="Arial" w:hAnsi="Arial" w:cs="Arial"/>
          <w:sz w:val="24"/>
          <w:szCs w:val="24"/>
        </w:rPr>
        <w:t>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uvolněný </w:t>
      </w:r>
      <w:r w:rsidR="00505D4A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uvolněný člen ZOK nejpozději do 10 pracovních dní od konce příslušného kalendářního čtvrtletí na </w:t>
      </w:r>
      <w:r w:rsidR="004D1C41">
        <w:rPr>
          <w:rFonts w:ascii="Arial" w:hAnsi="Arial" w:cs="Arial"/>
          <w:sz w:val="24"/>
          <w:szCs w:val="24"/>
        </w:rPr>
        <w:t>personální 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505D4A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:rsidR="00294AD6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Neuvolněným členům ZOK jsou těmito pravidly povoleny pracovní cesty za účelem výkonu jejich funkce z místa </w:t>
      </w:r>
      <w:r w:rsidR="00B01CA9">
        <w:rPr>
          <w:rFonts w:ascii="Arial" w:hAnsi="Arial" w:cs="Arial"/>
          <w:sz w:val="24"/>
          <w:szCs w:val="24"/>
        </w:rPr>
        <w:t xml:space="preserve">jejich bydliště </w:t>
      </w:r>
      <w:r w:rsidRPr="00B3348E">
        <w:rPr>
          <w:rFonts w:ascii="Arial" w:hAnsi="Arial" w:cs="Arial"/>
          <w:sz w:val="24"/>
          <w:szCs w:val="24"/>
        </w:rPr>
        <w:t>do místa jednání ZOK nebo ROK v Olomouci nebo k </w:t>
      </w:r>
      <w:r w:rsidR="002D741E" w:rsidRPr="00B3348E">
        <w:rPr>
          <w:rFonts w:ascii="Arial" w:hAnsi="Arial" w:cs="Arial"/>
          <w:sz w:val="24"/>
          <w:szCs w:val="24"/>
        </w:rPr>
        <w:t>výkonu</w:t>
      </w:r>
      <w:r w:rsidRPr="00B3348E">
        <w:rPr>
          <w:rFonts w:ascii="Arial" w:hAnsi="Arial" w:cs="Arial"/>
          <w:sz w:val="24"/>
          <w:szCs w:val="24"/>
        </w:rPr>
        <w:t xml:space="preserve"> funkce </w:t>
      </w:r>
      <w:r w:rsidR="002D741E" w:rsidRPr="00B3348E">
        <w:rPr>
          <w:rFonts w:ascii="Arial" w:hAnsi="Arial" w:cs="Arial"/>
          <w:sz w:val="24"/>
          <w:szCs w:val="24"/>
        </w:rPr>
        <w:t xml:space="preserve">neuvolněného člena ZOK </w:t>
      </w:r>
      <w:r w:rsidRPr="00B3348E">
        <w:rPr>
          <w:rFonts w:ascii="Arial" w:hAnsi="Arial" w:cs="Arial"/>
          <w:sz w:val="24"/>
          <w:szCs w:val="24"/>
        </w:rPr>
        <w:t>v Olomouci a zpět. V případě, že jde o cestu, s níž jsou spojeny cestovní náhrady, provede neuvolněný člen ZOK pouze její vyúčtování na elektronickém formuláři</w:t>
      </w:r>
      <w:r w:rsidR="00B3348E">
        <w:rPr>
          <w:rFonts w:ascii="Arial" w:hAnsi="Arial" w:cs="Arial"/>
          <w:sz w:val="24"/>
          <w:szCs w:val="24"/>
        </w:rPr>
        <w:t xml:space="preserve"> „Vyúčtování pracovní cesty“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neuvolněný </w:t>
      </w:r>
      <w:r w:rsidR="002D741E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v listinné podobě. Vyúčtování odevzdá neuvolněný člen ZOK nejpozději do 10 pracovních dní od konce příslušného kalendářního čtvrtletí na personální </w:t>
      </w:r>
      <w:r w:rsidR="00A47F99">
        <w:rPr>
          <w:rFonts w:ascii="Arial" w:hAnsi="Arial" w:cs="Arial"/>
          <w:sz w:val="24"/>
          <w:szCs w:val="24"/>
        </w:rPr>
        <w:t>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2D741E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:rsidR="009D5B39" w:rsidRPr="00B3348E" w:rsidRDefault="00925054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V případě jiné pracovní cesty, než </w:t>
      </w:r>
      <w:r w:rsidR="002D741E" w:rsidRPr="00B3348E">
        <w:rPr>
          <w:rFonts w:ascii="Arial" w:hAnsi="Arial" w:cs="Arial"/>
          <w:sz w:val="24"/>
          <w:szCs w:val="24"/>
        </w:rPr>
        <w:t>která je uvedena v odstavci 2</w:t>
      </w:r>
      <w:r w:rsidRPr="00B3348E">
        <w:rPr>
          <w:rFonts w:ascii="Arial" w:hAnsi="Arial" w:cs="Arial"/>
          <w:sz w:val="24"/>
          <w:szCs w:val="24"/>
        </w:rPr>
        <w:t xml:space="preserve">, vyplní neuvolněný člen </w:t>
      </w:r>
      <w:r w:rsidR="00F01DD9" w:rsidRPr="00B3348E">
        <w:rPr>
          <w:rFonts w:ascii="Arial" w:hAnsi="Arial" w:cs="Arial"/>
          <w:sz w:val="24"/>
          <w:szCs w:val="24"/>
        </w:rPr>
        <w:t>ZOK před uskutečněním pracovní cesty do formuláře „Cestovní příkaz“ následující údaje: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příjmení, jméno, titul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50756">
        <w:rPr>
          <w:rFonts w:ascii="Arial" w:hAnsi="Arial" w:cs="Arial"/>
          <w:sz w:val="24"/>
          <w:szCs w:val="24"/>
        </w:rPr>
        <w:t xml:space="preserve">útvar </w:t>
      </w:r>
      <w:r w:rsidR="00925054">
        <w:rPr>
          <w:rFonts w:ascii="Arial" w:hAnsi="Arial" w:cs="Arial"/>
          <w:sz w:val="24"/>
          <w:szCs w:val="24"/>
        </w:rPr>
        <w:t>(</w:t>
      </w:r>
      <w:r w:rsidRPr="00802EAC">
        <w:rPr>
          <w:rFonts w:ascii="Arial" w:hAnsi="Arial" w:cs="Arial"/>
          <w:sz w:val="24"/>
          <w:szCs w:val="24"/>
        </w:rPr>
        <w:t>člen ZOK</w:t>
      </w:r>
      <w:r w:rsidR="00925054">
        <w:rPr>
          <w:rFonts w:ascii="Arial" w:hAnsi="Arial" w:cs="Arial"/>
          <w:sz w:val="24"/>
          <w:szCs w:val="24"/>
        </w:rPr>
        <w:t xml:space="preserve"> nebo člen ROK)</w:t>
      </w:r>
      <w:bookmarkStart w:id="0" w:name="_GoBack"/>
      <w:bookmarkEnd w:id="0"/>
    </w:p>
    <w:p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</w:t>
      </w:r>
      <w:r w:rsidRPr="00B3348E">
        <w:rPr>
          <w:rFonts w:ascii="Arial" w:hAnsi="Arial" w:cs="Arial"/>
          <w:sz w:val="24"/>
          <w:szCs w:val="24"/>
        </w:rPr>
        <w:t>ukončení</w:t>
      </w:r>
      <w:r w:rsidRPr="00600420">
        <w:rPr>
          <w:rFonts w:ascii="Arial" w:hAnsi="Arial" w:cs="Arial"/>
          <w:sz w:val="24"/>
          <w:szCs w:val="24"/>
        </w:rPr>
        <w:t xml:space="preserve"> pracovní cesty (např.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>Krajský úřad Olomouckého kraje,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 xml:space="preserve">hlavní nádraží, adresa bydliště)  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přesné označení místa (</w:t>
      </w:r>
      <w:r w:rsidRPr="00B3348E">
        <w:rPr>
          <w:rFonts w:ascii="Arial" w:hAnsi="Arial" w:cs="Arial"/>
          <w:sz w:val="24"/>
          <w:szCs w:val="24"/>
        </w:rPr>
        <w:t xml:space="preserve">tj. název a adresa) výkonu práce, účel cesty 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>spolucestující</w:t>
      </w:r>
    </w:p>
    <w:p w:rsidR="00294AD6" w:rsidRPr="00B3348E" w:rsidRDefault="00CE5E79" w:rsidP="00B3348E">
      <w:pPr>
        <w:numPr>
          <w:ilvl w:val="1"/>
          <w:numId w:val="11"/>
        </w:numPr>
        <w:tabs>
          <w:tab w:val="left" w:pos="709"/>
        </w:tabs>
        <w:spacing w:after="120"/>
        <w:ind w:hanging="357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určený dopravní prostředek</w:t>
      </w:r>
    </w:p>
    <w:p w:rsidR="00F52D1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Cestovní příkazy podepisuje hejtman v listinné podobě. Vyúčtovaný </w:t>
      </w:r>
      <w:r w:rsidR="009B2FA3" w:rsidRPr="00B3348E">
        <w:rPr>
          <w:rFonts w:ascii="Arial" w:hAnsi="Arial" w:cs="Arial"/>
          <w:sz w:val="24"/>
          <w:szCs w:val="24"/>
        </w:rPr>
        <w:t>cestovní příkaz</w:t>
      </w:r>
      <w:r w:rsidR="007579AB" w:rsidRPr="00B3348E">
        <w:rPr>
          <w:rFonts w:ascii="Arial" w:hAnsi="Arial" w:cs="Arial"/>
          <w:sz w:val="24"/>
          <w:szCs w:val="24"/>
        </w:rPr>
        <w:t xml:space="preserve"> </w:t>
      </w:r>
      <w:r w:rsidR="00A65862" w:rsidRPr="00B3348E">
        <w:rPr>
          <w:rFonts w:ascii="Arial" w:hAnsi="Arial" w:cs="Arial"/>
          <w:sz w:val="24"/>
          <w:szCs w:val="24"/>
        </w:rPr>
        <w:t>odevzdá člen ZOK</w:t>
      </w:r>
      <w:r w:rsidR="007579AB" w:rsidRPr="00B3348E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B3348E">
        <w:rPr>
          <w:rFonts w:ascii="Arial" w:hAnsi="Arial" w:cs="Arial"/>
          <w:sz w:val="24"/>
          <w:szCs w:val="24"/>
        </w:rPr>
        <w:t>í</w:t>
      </w:r>
      <w:r w:rsidR="007579AB" w:rsidRPr="00B3348E">
        <w:rPr>
          <w:rFonts w:ascii="Arial" w:hAnsi="Arial" w:cs="Arial"/>
          <w:sz w:val="24"/>
          <w:szCs w:val="24"/>
        </w:rPr>
        <w:t xml:space="preserve"> od </w:t>
      </w:r>
      <w:r w:rsidRPr="00B3348E">
        <w:rPr>
          <w:rFonts w:ascii="Arial" w:hAnsi="Arial" w:cs="Arial"/>
          <w:sz w:val="24"/>
          <w:szCs w:val="24"/>
        </w:rPr>
        <w:t xml:space="preserve">konce kalendářního čtvrtletí, v němž byla cesta vykonána, </w:t>
      </w:r>
      <w:r w:rsidR="0051653C" w:rsidRPr="00B3348E">
        <w:rPr>
          <w:rFonts w:ascii="Arial" w:hAnsi="Arial" w:cs="Arial"/>
          <w:sz w:val="24"/>
          <w:szCs w:val="24"/>
        </w:rPr>
        <w:t>na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441E66" w:rsidRPr="00B3348E">
        <w:rPr>
          <w:rFonts w:ascii="Arial" w:hAnsi="Arial" w:cs="Arial"/>
          <w:sz w:val="24"/>
          <w:szCs w:val="24"/>
        </w:rPr>
        <w:t>personální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</w:t>
      </w:r>
      <w:r w:rsidR="00891F8E" w:rsidRPr="00B3348E">
        <w:rPr>
          <w:rFonts w:ascii="Arial" w:hAnsi="Arial" w:cs="Arial"/>
          <w:sz w:val="24"/>
          <w:szCs w:val="24"/>
        </w:rPr>
        <w:t xml:space="preserve"> </w:t>
      </w:r>
      <w:r w:rsidR="00755801" w:rsidRPr="00B3348E">
        <w:rPr>
          <w:rFonts w:ascii="Arial" w:hAnsi="Arial" w:cs="Arial"/>
          <w:sz w:val="24"/>
          <w:szCs w:val="24"/>
        </w:rPr>
        <w:t>KÚOK</w:t>
      </w:r>
      <w:r w:rsidR="007579AB" w:rsidRPr="00B3348E">
        <w:rPr>
          <w:rFonts w:ascii="Arial" w:hAnsi="Arial" w:cs="Arial"/>
          <w:sz w:val="24"/>
          <w:szCs w:val="24"/>
        </w:rPr>
        <w:t>.</w:t>
      </w:r>
      <w:r w:rsidR="00F52D1B" w:rsidRPr="00B3348E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</w:t>
      </w:r>
      <w:r w:rsidRPr="00B3348E">
        <w:rPr>
          <w:rFonts w:ascii="Arial" w:hAnsi="Arial" w:cs="Arial"/>
          <w:sz w:val="24"/>
          <w:szCs w:val="24"/>
        </w:rPr>
        <w:t xml:space="preserve"> pracovní cesty</w:t>
      </w:r>
      <w:r w:rsidR="00F52D1B" w:rsidRPr="00B3348E">
        <w:rPr>
          <w:rFonts w:ascii="Arial" w:hAnsi="Arial" w:cs="Arial"/>
          <w:sz w:val="24"/>
          <w:szCs w:val="24"/>
        </w:rPr>
        <w:t xml:space="preserve"> </w:t>
      </w:r>
      <w:r w:rsidRPr="00B3348E">
        <w:rPr>
          <w:rFonts w:ascii="Arial" w:hAnsi="Arial" w:cs="Arial"/>
          <w:sz w:val="24"/>
          <w:szCs w:val="24"/>
        </w:rPr>
        <w:t>(</w:t>
      </w:r>
      <w:r w:rsidR="00F52D1B" w:rsidRPr="00B3348E">
        <w:rPr>
          <w:rFonts w:ascii="Arial" w:hAnsi="Arial" w:cs="Arial"/>
          <w:sz w:val="24"/>
          <w:szCs w:val="24"/>
        </w:rPr>
        <w:t>např. jízdenky, doklad za ubytování, parkovné</w:t>
      </w:r>
      <w:r w:rsidRPr="00B3348E">
        <w:rPr>
          <w:rFonts w:ascii="Arial" w:hAnsi="Arial" w:cs="Arial"/>
          <w:sz w:val="24"/>
          <w:szCs w:val="24"/>
        </w:rPr>
        <w:t>)</w:t>
      </w:r>
      <w:r w:rsidR="00F52D1B" w:rsidRPr="00B3348E">
        <w:rPr>
          <w:rFonts w:ascii="Arial" w:hAnsi="Arial" w:cs="Arial"/>
          <w:sz w:val="24"/>
          <w:szCs w:val="24"/>
        </w:rPr>
        <w:t>.</w:t>
      </w:r>
    </w:p>
    <w:p w:rsidR="00CE7AB5" w:rsidRPr="00B3348E" w:rsidRDefault="005E141D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4F6B80" w:rsidRPr="00B3348E">
        <w:rPr>
          <w:rFonts w:ascii="Arial" w:hAnsi="Arial" w:cs="Arial"/>
          <w:sz w:val="24"/>
          <w:szCs w:val="24"/>
        </w:rPr>
        <w:t xml:space="preserve">lenovi ZOK při </w:t>
      </w:r>
      <w:r w:rsidR="007E02A1" w:rsidRPr="00B3348E">
        <w:rPr>
          <w:rFonts w:ascii="Arial" w:hAnsi="Arial" w:cs="Arial"/>
          <w:sz w:val="24"/>
          <w:szCs w:val="24"/>
        </w:rPr>
        <w:t xml:space="preserve">tuzemské </w:t>
      </w:r>
      <w:r w:rsidR="004F6B80" w:rsidRPr="00B3348E">
        <w:rPr>
          <w:rFonts w:ascii="Arial" w:hAnsi="Arial" w:cs="Arial"/>
          <w:sz w:val="24"/>
          <w:szCs w:val="24"/>
        </w:rPr>
        <w:t>pracovní cestě náleží:</w:t>
      </w:r>
    </w:p>
    <w:p w:rsidR="009D5B39" w:rsidRPr="00B3348E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B3348E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 </w:t>
      </w:r>
    </w:p>
    <w:p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B3348E">
        <w:rPr>
          <w:rFonts w:ascii="Arial" w:hAnsi="Arial" w:cs="Arial"/>
          <w:szCs w:val="24"/>
        </w:rPr>
        <w:t>Jedná se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o výdaje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za jízdenku,</w:t>
      </w:r>
      <w:r w:rsidR="00985083" w:rsidRPr="00B3348E">
        <w:rPr>
          <w:rFonts w:ascii="Arial" w:hAnsi="Arial" w:cs="Arial"/>
          <w:szCs w:val="24"/>
        </w:rPr>
        <w:t xml:space="preserve"> </w:t>
      </w:r>
      <w:r w:rsidR="006A1372" w:rsidRPr="00B3348E">
        <w:rPr>
          <w:rFonts w:ascii="Arial" w:hAnsi="Arial" w:cs="Arial"/>
          <w:szCs w:val="24"/>
        </w:rPr>
        <w:t xml:space="preserve">letenku, </w:t>
      </w:r>
      <w:r w:rsidR="00985083" w:rsidRPr="00B3348E">
        <w:rPr>
          <w:rFonts w:ascii="Arial" w:hAnsi="Arial" w:cs="Arial"/>
          <w:szCs w:val="24"/>
        </w:rPr>
        <w:t>taxi,</w:t>
      </w:r>
      <w:r w:rsidR="006A1372" w:rsidRPr="00B3348E">
        <w:rPr>
          <w:rFonts w:ascii="Arial" w:hAnsi="Arial" w:cs="Arial"/>
          <w:szCs w:val="24"/>
        </w:rPr>
        <w:t xml:space="preserve"> městskou hromadnou </w:t>
      </w:r>
      <w:r w:rsidR="006A1372" w:rsidRPr="00802EAC">
        <w:rPr>
          <w:rFonts w:ascii="Arial" w:hAnsi="Arial" w:cs="Arial"/>
          <w:szCs w:val="24"/>
        </w:rPr>
        <w:t xml:space="preserve">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:rsidR="00414D32" w:rsidRPr="00802EAC" w:rsidRDefault="00414D32" w:rsidP="006A21F3">
      <w:pPr>
        <w:spacing w:after="80"/>
        <w:ind w:left="397" w:firstLine="312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:rsidR="00414D32" w:rsidRPr="0078201F" w:rsidRDefault="00A113DF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145,- </w:t>
      </w:r>
      <w:r w:rsidR="00414D32" w:rsidRPr="00376E12">
        <w:rPr>
          <w:rFonts w:ascii="Arial" w:hAnsi="Arial" w:cs="Arial"/>
          <w:sz w:val="24"/>
          <w:szCs w:val="24"/>
        </w:rPr>
        <w:t xml:space="preserve"> Kč</w:t>
      </w:r>
      <w:r w:rsidR="00414D32" w:rsidRPr="0078201F">
        <w:rPr>
          <w:rFonts w:ascii="Arial" w:hAnsi="Arial" w:cs="Arial"/>
          <w:sz w:val="24"/>
          <w:szCs w:val="24"/>
        </w:rPr>
        <w:t>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78201F" w:rsidRDefault="00A113DF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210,- </w:t>
      </w:r>
      <w:r w:rsidR="00D4617A">
        <w:rPr>
          <w:rFonts w:ascii="Arial" w:hAnsi="Arial" w:cs="Arial"/>
          <w:sz w:val="24"/>
          <w:szCs w:val="24"/>
        </w:rPr>
        <w:t xml:space="preserve"> </w:t>
      </w:r>
      <w:r w:rsidR="00414D32" w:rsidRPr="0078201F">
        <w:rPr>
          <w:rFonts w:ascii="Arial" w:hAnsi="Arial" w:cs="Arial"/>
          <w:sz w:val="24"/>
          <w:szCs w:val="24"/>
        </w:rPr>
        <w:t>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802EAC" w:rsidRDefault="00A113DF" w:rsidP="0096613D">
      <w:pPr>
        <w:numPr>
          <w:ilvl w:val="0"/>
          <w:numId w:val="3"/>
        </w:numPr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330,- </w:t>
      </w:r>
      <w:r w:rsidR="00441E66">
        <w:rPr>
          <w:rFonts w:ascii="Arial" w:hAnsi="Arial" w:cs="Arial"/>
          <w:sz w:val="24"/>
          <w:szCs w:val="24"/>
        </w:rPr>
        <w:t xml:space="preserve">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:rsidR="00414D32" w:rsidRPr="00802EAC" w:rsidRDefault="00414D32" w:rsidP="006A21F3">
      <w:pPr>
        <w:pStyle w:val="Zkladntextodsazen"/>
        <w:spacing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6A21F3">
        <w:rPr>
          <w:rFonts w:ascii="Arial" w:hAnsi="Arial" w:cs="Arial"/>
          <w:szCs w:val="24"/>
        </w:rPr>
        <w:t>bezplatné jídlo</w:t>
      </w:r>
      <w:r w:rsidR="00E30488" w:rsidRPr="006A21F3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:rsidR="00414D32" w:rsidRPr="00676A2E" w:rsidRDefault="004A09B2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:rsidR="00414D32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802EAC" w:rsidRDefault="00E549A6" w:rsidP="006A21F3">
      <w:pPr>
        <w:pStyle w:val="Zkladntextodsazen"/>
        <w:spacing w:before="120"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Stravné členovi ZOK nepřísluší, pokud mu během pracovní cesty, která trvá </w:t>
      </w:r>
    </w:p>
    <w:p w:rsidR="00E549A6" w:rsidRPr="00802EAC" w:rsidRDefault="00E549A6" w:rsidP="0096613D">
      <w:pPr>
        <w:numPr>
          <w:ilvl w:val="0"/>
          <w:numId w:val="3"/>
        </w:numPr>
        <w:tabs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E549A6" w:rsidRPr="00802EAC" w:rsidRDefault="005F68D6" w:rsidP="0096613D">
      <w:pPr>
        <w:numPr>
          <w:ilvl w:val="0"/>
          <w:numId w:val="3"/>
        </w:numPr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 hodin, byla poskytnuta 3 bezplatná jídla.</w:t>
      </w:r>
    </w:p>
    <w:p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>Druh bezplatně poskytnutého jídla musí být vždy ve 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„S,O,V“ uveden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:rsidR="00DE243A" w:rsidRPr="00B3348E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přerušením pracovní cesty končí ukončením výkonu práce nebo jiným předem dohodnutým způsobem a po přerušení pracovní cesty začíná současně se začátkem výkonu práce, nebo </w:t>
      </w:r>
      <w:r w:rsidRPr="00B3348E">
        <w:rPr>
          <w:rFonts w:ascii="Arial" w:hAnsi="Arial" w:cs="Arial"/>
          <w:szCs w:val="24"/>
        </w:rPr>
        <w:t>jiným předem dohodnutým způsobem.</w:t>
      </w:r>
    </w:p>
    <w:p w:rsidR="009D5B39" w:rsidRPr="00B3348E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>d</w:t>
      </w:r>
      <w:r w:rsidR="005D6D78" w:rsidRPr="00B3348E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:rsidR="00193A7D" w:rsidRPr="00B3348E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Člen</w:t>
      </w:r>
      <w:r w:rsidR="00E9476F" w:rsidRPr="00B3348E">
        <w:rPr>
          <w:rFonts w:ascii="Arial" w:hAnsi="Arial" w:cs="Arial"/>
          <w:szCs w:val="24"/>
        </w:rPr>
        <w:t>ovi</w:t>
      </w:r>
      <w:r w:rsidRPr="00B3348E">
        <w:rPr>
          <w:rFonts w:ascii="Arial" w:hAnsi="Arial" w:cs="Arial"/>
          <w:szCs w:val="24"/>
        </w:rPr>
        <w:t xml:space="preserve"> ZOK budou uhrazeny</w:t>
      </w:r>
      <w:r w:rsidR="0033243E" w:rsidRPr="00B3348E">
        <w:rPr>
          <w:rFonts w:ascii="Arial" w:hAnsi="Arial" w:cs="Arial"/>
          <w:szCs w:val="24"/>
        </w:rPr>
        <w:t xml:space="preserve"> </w:t>
      </w:r>
      <w:r w:rsidR="003E0F90" w:rsidRPr="00B3348E">
        <w:rPr>
          <w:rFonts w:ascii="Arial" w:hAnsi="Arial" w:cs="Arial"/>
          <w:szCs w:val="24"/>
        </w:rPr>
        <w:t>prok</w:t>
      </w:r>
      <w:r w:rsidR="00DE243A" w:rsidRPr="00B3348E">
        <w:rPr>
          <w:rFonts w:ascii="Arial" w:hAnsi="Arial" w:cs="Arial"/>
          <w:szCs w:val="24"/>
        </w:rPr>
        <w:t>ázané</w:t>
      </w:r>
      <w:r w:rsidR="003E0F90" w:rsidRPr="00B3348E">
        <w:rPr>
          <w:rFonts w:ascii="Arial" w:hAnsi="Arial" w:cs="Arial"/>
          <w:szCs w:val="24"/>
        </w:rPr>
        <w:t xml:space="preserve"> </w:t>
      </w:r>
      <w:r w:rsidR="0033243E" w:rsidRPr="00B3348E">
        <w:rPr>
          <w:rFonts w:ascii="Arial" w:hAnsi="Arial" w:cs="Arial"/>
          <w:szCs w:val="24"/>
        </w:rPr>
        <w:t>nutné</w:t>
      </w:r>
      <w:r w:rsidR="009D5B39" w:rsidRPr="00B3348E">
        <w:rPr>
          <w:rFonts w:ascii="Arial" w:hAnsi="Arial" w:cs="Arial"/>
          <w:szCs w:val="24"/>
        </w:rPr>
        <w:t xml:space="preserve"> vedlejší výdaje</w:t>
      </w:r>
      <w:r w:rsidR="00A7402E" w:rsidRPr="00B3348E">
        <w:rPr>
          <w:rFonts w:ascii="Arial" w:hAnsi="Arial" w:cs="Arial"/>
          <w:szCs w:val="24"/>
        </w:rPr>
        <w:t>, které mu vzniknou v přímé souvislosti</w:t>
      </w:r>
      <w:r w:rsidR="009D5B39" w:rsidRPr="00B3348E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B3348E">
        <w:rPr>
          <w:rFonts w:ascii="Arial" w:hAnsi="Arial" w:cs="Arial"/>
          <w:szCs w:val="24"/>
        </w:rPr>
        <w:t>za pa</w:t>
      </w:r>
      <w:r w:rsidR="00535740" w:rsidRPr="00B3348E">
        <w:rPr>
          <w:rFonts w:ascii="Arial" w:hAnsi="Arial" w:cs="Arial"/>
          <w:szCs w:val="24"/>
        </w:rPr>
        <w:t>r</w:t>
      </w:r>
      <w:r w:rsidR="00EB6D91" w:rsidRPr="00B3348E">
        <w:rPr>
          <w:rFonts w:ascii="Arial" w:hAnsi="Arial" w:cs="Arial"/>
          <w:szCs w:val="24"/>
        </w:rPr>
        <w:t>kování nebo garážování vozidel</w:t>
      </w:r>
      <w:r w:rsidR="009D5B39" w:rsidRPr="00B3348E">
        <w:rPr>
          <w:rFonts w:ascii="Arial" w:hAnsi="Arial" w:cs="Arial"/>
          <w:szCs w:val="24"/>
        </w:rPr>
        <w:t>)</w:t>
      </w:r>
      <w:r w:rsidR="00B17261" w:rsidRPr="00B3348E">
        <w:rPr>
          <w:rFonts w:ascii="Arial" w:hAnsi="Arial" w:cs="Arial"/>
          <w:szCs w:val="24"/>
        </w:rPr>
        <w:t>.</w:t>
      </w:r>
      <w:r w:rsidR="002B0A66" w:rsidRPr="00B3348E">
        <w:rPr>
          <w:rFonts w:ascii="Arial" w:hAnsi="Arial" w:cs="Arial"/>
          <w:szCs w:val="24"/>
        </w:rPr>
        <w:t xml:space="preserve"> </w:t>
      </w:r>
    </w:p>
    <w:p w:rsidR="00396C4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V případě nepřítomnosti hejtmana nebo v době, kdy hejtman nevykonává funkci, schvaluje cestovní příkazy a vyúčtování cestovních náhrad člena ZOK 1. náměstek hejtmana Olomouckého kraje (dále jen „1. náměstek“). V době nepřítomnosti hejtmana i 1. náměstka schvaluje cestovní příkaz a vyúčtování cestovních náhrad člena ZOK přítomný náměstek hejtmana nebo uvolněný člen ROK. Hejtmanovi schvaluje cestovní příkazy a vyúčtování cestovních náhrad 1. náměstek</w:t>
      </w:r>
      <w:r w:rsidR="00505D4A" w:rsidRPr="00B3348E">
        <w:rPr>
          <w:rFonts w:ascii="Arial" w:hAnsi="Arial" w:cs="Arial"/>
          <w:sz w:val="24"/>
          <w:szCs w:val="24"/>
        </w:rPr>
        <w:t>.</w:t>
      </w:r>
      <w:r w:rsidR="00947AFD" w:rsidRPr="00B3348E">
        <w:rPr>
          <w:rFonts w:ascii="Arial" w:hAnsi="Arial" w:cs="Arial"/>
          <w:sz w:val="24"/>
          <w:szCs w:val="24"/>
        </w:rPr>
        <w:t xml:space="preserve"> </w:t>
      </w:r>
    </w:p>
    <w:p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B3348E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B3348E">
        <w:rPr>
          <w:rFonts w:ascii="Arial" w:hAnsi="Arial" w:cs="Arial"/>
          <w:b/>
          <w:sz w:val="24"/>
          <w:szCs w:val="24"/>
        </w:rPr>
        <w:t>4</w:t>
      </w:r>
    </w:p>
    <w:p w:rsidR="00AF38C1" w:rsidRPr="00B3348E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B3348E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B3348E">
        <w:rPr>
          <w:rFonts w:ascii="Arial" w:hAnsi="Arial" w:cs="Arial"/>
          <w:b/>
          <w:sz w:val="26"/>
          <w:szCs w:val="26"/>
        </w:rPr>
        <w:t>silničních motorových vozidel</w:t>
      </w:r>
      <w:r w:rsidRPr="00B3348E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:rsidR="00E64003" w:rsidRPr="00B3348E" w:rsidRDefault="00E64003" w:rsidP="00F754B9">
      <w:pPr>
        <w:rPr>
          <w:rFonts w:ascii="Arial" w:hAnsi="Arial" w:cs="Arial"/>
          <w:b/>
          <w:sz w:val="24"/>
          <w:szCs w:val="24"/>
        </w:rPr>
      </w:pPr>
    </w:p>
    <w:p w:rsidR="008E53B7" w:rsidRPr="00A1612B" w:rsidRDefault="00DD20DE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33243E" w:rsidRPr="00B3348E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B3348E">
        <w:rPr>
          <w:rFonts w:ascii="Arial" w:hAnsi="Arial" w:cs="Arial"/>
          <w:sz w:val="24"/>
          <w:szCs w:val="24"/>
        </w:rPr>
        <w:t>takové soukromé motorové vozidlo</w:t>
      </w:r>
      <w:r w:rsidR="0033243E" w:rsidRPr="00B3348E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B3348E">
        <w:rPr>
          <w:rFonts w:ascii="Arial" w:hAnsi="Arial" w:cs="Arial"/>
          <w:sz w:val="24"/>
          <w:szCs w:val="24"/>
        </w:rPr>
        <w:t>Pokud této možnosti využije</w:t>
      </w:r>
      <w:r w:rsidR="00AC5DDB" w:rsidRPr="00B3348E">
        <w:rPr>
          <w:rFonts w:ascii="Arial" w:hAnsi="Arial" w:cs="Arial"/>
          <w:sz w:val="24"/>
          <w:szCs w:val="24"/>
        </w:rPr>
        <w:t xml:space="preserve">, </w:t>
      </w:r>
      <w:r w:rsidR="00AC5DDB" w:rsidRPr="00802EAC">
        <w:rPr>
          <w:rFonts w:ascii="Arial" w:hAnsi="Arial" w:cs="Arial"/>
          <w:sz w:val="24"/>
          <w:szCs w:val="24"/>
        </w:rPr>
        <w:t>doloží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B265C1">
        <w:rPr>
          <w:rFonts w:ascii="Arial" w:hAnsi="Arial" w:cs="Arial"/>
          <w:sz w:val="24"/>
          <w:szCs w:val="24"/>
        </w:rPr>
        <w:t>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útvaru</w:t>
      </w:r>
      <w:r w:rsidR="00325C01" w:rsidRPr="00802EAC">
        <w:rPr>
          <w:rFonts w:ascii="Arial" w:hAnsi="Arial" w:cs="Arial"/>
          <w:sz w:val="24"/>
          <w:szCs w:val="24"/>
        </w:rPr>
        <w:t xml:space="preserve">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br/>
      </w:r>
      <w:r w:rsidR="006C6386" w:rsidRPr="00802EAC">
        <w:rPr>
          <w:rFonts w:ascii="Arial" w:hAnsi="Arial" w:cs="Arial"/>
          <w:sz w:val="24"/>
          <w:szCs w:val="24"/>
        </w:rPr>
        <w:t xml:space="preserve">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:rsidR="00CE7AB5" w:rsidRDefault="006C6386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>, kterou se pro účely poskytování cestovních náhrad stanoví výše sazeb základních náhrad za používání silničních 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o  spotřebě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:rsidR="006A21F3" w:rsidRDefault="006A21F3">
      <w:pPr>
        <w:jc w:val="center"/>
        <w:rPr>
          <w:rFonts w:ascii="Arial" w:hAnsi="Arial" w:cs="Arial"/>
          <w:b/>
          <w:sz w:val="24"/>
          <w:szCs w:val="24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5</w:t>
      </w:r>
    </w:p>
    <w:p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:rsidR="00644ADC" w:rsidRPr="00802EAC" w:rsidRDefault="00644ADC" w:rsidP="00644ADC"/>
    <w:p w:rsidR="00640748" w:rsidRPr="00B3348E" w:rsidRDefault="00AF40C3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 xml:space="preserve">ch </w:t>
      </w:r>
      <w:r w:rsidR="003D1ECE" w:rsidRPr="00B3348E">
        <w:rPr>
          <w:rFonts w:ascii="Arial" w:hAnsi="Arial" w:cs="Arial"/>
          <w:sz w:val="24"/>
          <w:szCs w:val="24"/>
        </w:rPr>
        <w:t>pracovních cestách se vztahuje úprava pro tuzemské pracovní cesty, pokud není dále stanoveno jinak</w:t>
      </w:r>
      <w:r w:rsidR="00640748" w:rsidRPr="00B3348E">
        <w:rPr>
          <w:rFonts w:ascii="Arial" w:hAnsi="Arial" w:cs="Arial"/>
          <w:sz w:val="24"/>
          <w:szCs w:val="24"/>
        </w:rPr>
        <w:t>.</w:t>
      </w:r>
    </w:p>
    <w:p w:rsidR="009D5B39" w:rsidRPr="00B3348E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B3348E">
        <w:rPr>
          <w:rFonts w:ascii="Arial" w:hAnsi="Arial" w:cs="Arial"/>
          <w:sz w:val="24"/>
          <w:szCs w:val="24"/>
        </w:rPr>
        <w:t>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605AC3" w:rsidRPr="00B3348E">
        <w:rPr>
          <w:rFonts w:ascii="Arial" w:hAnsi="Arial" w:cs="Arial"/>
          <w:sz w:val="24"/>
          <w:szCs w:val="24"/>
        </w:rPr>
        <w:t>schvaluje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FB64D5" w:rsidRPr="00B3348E">
        <w:rPr>
          <w:rFonts w:ascii="Arial" w:hAnsi="Arial" w:cs="Arial"/>
          <w:sz w:val="24"/>
          <w:szCs w:val="24"/>
        </w:rPr>
        <w:t>ROK</w:t>
      </w:r>
      <w:r w:rsidRPr="00B3348E">
        <w:rPr>
          <w:rFonts w:ascii="Arial" w:hAnsi="Arial" w:cs="Arial"/>
          <w:sz w:val="24"/>
          <w:szCs w:val="24"/>
        </w:rPr>
        <w:t>.</w:t>
      </w:r>
      <w:r w:rsidR="00FB64D5" w:rsidRPr="00B3348E">
        <w:rPr>
          <w:rFonts w:ascii="Arial" w:hAnsi="Arial" w:cs="Arial"/>
          <w:sz w:val="24"/>
          <w:szCs w:val="24"/>
        </w:rPr>
        <w:t xml:space="preserve"> </w:t>
      </w:r>
      <w:r w:rsidR="00B21179" w:rsidRPr="00B3348E">
        <w:rPr>
          <w:rFonts w:ascii="Arial" w:hAnsi="Arial" w:cs="Arial"/>
          <w:sz w:val="24"/>
          <w:szCs w:val="24"/>
        </w:rPr>
        <w:t>V případě zahraniční pracovní cesty vyplní člen ZOK formulář “Žádost o povolení zahraniční cesty“, po skončení zahraniční pracovní cesty provede její vyúčtování na formuláři „Vyúčtování pracovní cesty v</w:t>
      </w:r>
      <w:r w:rsidR="008B4CDF">
        <w:rPr>
          <w:rFonts w:ascii="Arial" w:hAnsi="Arial" w:cs="Arial"/>
          <w:sz w:val="24"/>
          <w:szCs w:val="24"/>
        </w:rPr>
        <w:t> </w:t>
      </w:r>
      <w:r w:rsidR="00B21179" w:rsidRPr="00B3348E">
        <w:rPr>
          <w:rFonts w:ascii="Arial" w:hAnsi="Arial" w:cs="Arial"/>
          <w:sz w:val="24"/>
          <w:szCs w:val="24"/>
        </w:rPr>
        <w:t>zahraničí</w:t>
      </w:r>
      <w:r w:rsidR="008B4CDF">
        <w:rPr>
          <w:rFonts w:ascii="Arial" w:hAnsi="Arial" w:cs="Arial"/>
          <w:sz w:val="24"/>
          <w:szCs w:val="24"/>
        </w:rPr>
        <w:t>“</w:t>
      </w:r>
      <w:r w:rsidR="00B21179" w:rsidRPr="00B3348E">
        <w:rPr>
          <w:rFonts w:ascii="Arial" w:hAnsi="Arial" w:cs="Arial"/>
          <w:sz w:val="24"/>
          <w:szCs w:val="24"/>
        </w:rPr>
        <w:t>. Žádost o povolení zahraniční pracovní cesty člena ZOK a její vyúčtování podepisuje hejtman v listinné podobě.</w:t>
      </w:r>
    </w:p>
    <w:p w:rsidR="00211194" w:rsidRPr="00A1612B" w:rsidRDefault="001E526D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</w:t>
      </w:r>
      <w:r w:rsidR="00605AC3" w:rsidRPr="00B3348E">
        <w:rPr>
          <w:rFonts w:ascii="Arial" w:hAnsi="Arial" w:cs="Arial"/>
          <w:sz w:val="24"/>
          <w:szCs w:val="24"/>
        </w:rPr>
        <w:t>enovi 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80264C" w:rsidRPr="00B3348E">
        <w:rPr>
          <w:rFonts w:ascii="Arial" w:hAnsi="Arial" w:cs="Arial"/>
          <w:sz w:val="24"/>
          <w:szCs w:val="24"/>
        </w:rPr>
        <w:t xml:space="preserve">při </w:t>
      </w:r>
      <w:r w:rsidR="00AF5FF6" w:rsidRPr="00B3348E">
        <w:rPr>
          <w:rFonts w:ascii="Arial" w:hAnsi="Arial" w:cs="Arial"/>
          <w:sz w:val="24"/>
          <w:szCs w:val="24"/>
        </w:rPr>
        <w:t>zahraniční</w:t>
      </w:r>
      <w:r w:rsidR="00605AC3" w:rsidRPr="00B3348E">
        <w:rPr>
          <w:rFonts w:ascii="Arial" w:hAnsi="Arial" w:cs="Arial"/>
          <w:sz w:val="24"/>
          <w:szCs w:val="24"/>
        </w:rPr>
        <w:t xml:space="preserve"> </w:t>
      </w:r>
      <w:r w:rsidR="00AF5FF6" w:rsidRPr="00B3348E">
        <w:rPr>
          <w:rFonts w:ascii="Arial" w:hAnsi="Arial" w:cs="Arial"/>
          <w:sz w:val="24"/>
          <w:szCs w:val="24"/>
        </w:rPr>
        <w:t xml:space="preserve">pracovní cestě </w:t>
      </w:r>
      <w:r w:rsidR="0080264C" w:rsidRPr="00B3348E">
        <w:rPr>
          <w:rFonts w:ascii="Arial" w:hAnsi="Arial" w:cs="Arial"/>
          <w:sz w:val="24"/>
          <w:szCs w:val="24"/>
        </w:rPr>
        <w:t xml:space="preserve">přísluší </w:t>
      </w:r>
      <w:r w:rsidR="009D5B39" w:rsidRPr="00B3348E">
        <w:rPr>
          <w:rFonts w:ascii="Arial" w:hAnsi="Arial" w:cs="Arial"/>
          <w:sz w:val="24"/>
          <w:szCs w:val="24"/>
        </w:rPr>
        <w:t xml:space="preserve">stravné </w:t>
      </w:r>
      <w:r w:rsidR="00496A1A" w:rsidRPr="00B3348E">
        <w:rPr>
          <w:rFonts w:ascii="Arial" w:hAnsi="Arial" w:cs="Arial"/>
          <w:sz w:val="24"/>
          <w:szCs w:val="24"/>
        </w:rPr>
        <w:t>v cizí měně. Výše stravného se určí ze základní sazby stravného pro stát, v </w:t>
      </w:r>
      <w:r w:rsidR="00496A1A" w:rsidRPr="00A1612B">
        <w:rPr>
          <w:rFonts w:ascii="Arial" w:hAnsi="Arial" w:cs="Arial"/>
          <w:sz w:val="24"/>
          <w:szCs w:val="24"/>
        </w:rPr>
        <w:t>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>e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:rsidR="00211194" w:rsidRPr="00500551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:rsidR="00367A1F" w:rsidRPr="00A1612B" w:rsidRDefault="00367A1F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t xml:space="preserve">70 % zahraničního stravného, jde-li o zahraniční stravné v třetinové výši základní sazby, 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:rsidR="005A518E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25 % zahraničního stravného jde-li o zahraniční stravné ve výši základní sazby. </w:t>
      </w:r>
    </w:p>
    <w:p w:rsidR="005956FE" w:rsidRPr="005A518E" w:rsidRDefault="005956FE" w:rsidP="006A21F3">
      <w:pPr>
        <w:pStyle w:val="Zkladntext2"/>
        <w:tabs>
          <w:tab w:val="num" w:pos="1495"/>
        </w:tabs>
        <w:spacing w:after="8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:rsidR="005956FE" w:rsidRDefault="00F43A25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75DCD" w:rsidRPr="00802EAC">
        <w:rPr>
          <w:rFonts w:ascii="Arial" w:hAnsi="Arial" w:cs="Arial"/>
          <w:sz w:val="24"/>
          <w:szCs w:val="24"/>
        </w:rPr>
        <w:t>5</w:t>
      </w:r>
      <w:r w:rsidR="00575DCD">
        <w:rPr>
          <w:rFonts w:ascii="Arial" w:hAnsi="Arial" w:cs="Arial"/>
          <w:sz w:val="24"/>
          <w:szCs w:val="24"/>
        </w:rPr>
        <w:t>–12</w:t>
      </w:r>
      <w:r w:rsidR="005956FE"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:rsidR="005956FE" w:rsidRPr="00F754B9" w:rsidRDefault="00575DCD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–18</w:t>
      </w:r>
      <w:r w:rsidR="005956FE" w:rsidRPr="00F754B9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:rsidR="00BF4330" w:rsidRPr="00A1612B" w:rsidRDefault="00EB5D4C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:rsidR="00B45616" w:rsidRPr="00A1612B" w:rsidRDefault="00B45616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přiloží člen ZOK i vyúčtování tuzemské části zahraniční pracovní cesty, aby bylo možné posoudit výši zahraničního stravného dle odst. 3 tohoto článku. </w:t>
      </w:r>
    </w:p>
    <w:p w:rsidR="004D7BA7" w:rsidRPr="00A1612B" w:rsidRDefault="00BF4330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:rsidR="00B06121" w:rsidRDefault="004D7BA7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K vyúčtování doloží</w:t>
      </w:r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575DCD">
        <w:rPr>
          <w:rFonts w:ascii="Arial" w:hAnsi="Arial" w:cs="Arial"/>
          <w:sz w:val="24"/>
          <w:szCs w:val="24"/>
        </w:rPr>
        <w:t xml:space="preserve"> </w:t>
      </w:r>
      <w:r w:rsidR="002674E5" w:rsidRPr="00A1612B">
        <w:rPr>
          <w:rFonts w:ascii="Arial" w:hAnsi="Arial" w:cs="Arial"/>
          <w:sz w:val="24"/>
          <w:szCs w:val="24"/>
        </w:rPr>
        <w:t>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:rsidR="00F20B4E" w:rsidRPr="00500551" w:rsidRDefault="00F20B4E" w:rsidP="00A113DF">
      <w:pPr>
        <w:rPr>
          <w:rFonts w:ascii="Arial" w:hAnsi="Arial" w:cs="Arial"/>
          <w:b/>
          <w:sz w:val="40"/>
          <w:szCs w:val="40"/>
        </w:rPr>
      </w:pPr>
    </w:p>
    <w:p w:rsidR="00F26ED1" w:rsidRPr="00B3348E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Č</w:t>
      </w:r>
      <w:r w:rsidR="00F26ED1" w:rsidRPr="00B3348E">
        <w:rPr>
          <w:rFonts w:ascii="Arial" w:hAnsi="Arial" w:cs="Arial"/>
          <w:b/>
          <w:sz w:val="24"/>
          <w:szCs w:val="24"/>
        </w:rPr>
        <w:t xml:space="preserve">lánek </w:t>
      </w:r>
      <w:r w:rsidR="00376E12" w:rsidRPr="00B3348E">
        <w:rPr>
          <w:rFonts w:ascii="Arial" w:hAnsi="Arial" w:cs="Arial"/>
          <w:b/>
          <w:sz w:val="24"/>
          <w:szCs w:val="24"/>
        </w:rPr>
        <w:t>6</w:t>
      </w:r>
    </w:p>
    <w:p w:rsidR="00F26ED1" w:rsidRPr="00B3348E" w:rsidRDefault="00264E6C" w:rsidP="00AE344B">
      <w:pPr>
        <w:pStyle w:val="Nadpis2"/>
        <w:tabs>
          <w:tab w:val="left" w:pos="426"/>
        </w:tabs>
      </w:pPr>
      <w:r w:rsidRPr="00B3348E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B3348E">
        <w:rPr>
          <w:rFonts w:ascii="Arial" w:hAnsi="Arial" w:cs="Arial"/>
          <w:sz w:val="26"/>
          <w:szCs w:val="26"/>
          <w:u w:val="none"/>
        </w:rPr>
        <w:t xml:space="preserve"> cestovních výdajů</w:t>
      </w:r>
      <w:r w:rsidR="007076CF" w:rsidRPr="00B3348E">
        <w:rPr>
          <w:rFonts w:ascii="Arial" w:hAnsi="Arial" w:cs="Arial"/>
          <w:sz w:val="26"/>
          <w:szCs w:val="26"/>
          <w:u w:val="none"/>
        </w:rPr>
        <w:t xml:space="preserve"> pro neuvolněné členy ZOK</w:t>
      </w:r>
    </w:p>
    <w:p w:rsidR="00644ADC" w:rsidRPr="00B3348E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:rsidR="00356BC2" w:rsidRPr="00802EAC" w:rsidRDefault="007C7C28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Dle ust</w:t>
      </w:r>
      <w:r w:rsidR="006A2C5D" w:rsidRPr="00B3348E">
        <w:rPr>
          <w:rFonts w:ascii="Arial" w:hAnsi="Arial" w:cs="Arial"/>
          <w:szCs w:val="24"/>
        </w:rPr>
        <w:t>anovení</w:t>
      </w:r>
      <w:r w:rsidRPr="00B3348E">
        <w:rPr>
          <w:rFonts w:ascii="Arial" w:hAnsi="Arial" w:cs="Arial"/>
          <w:szCs w:val="24"/>
        </w:rPr>
        <w:t xml:space="preserve"> § </w:t>
      </w:r>
      <w:r w:rsidR="006A27E3" w:rsidRPr="00B3348E">
        <w:rPr>
          <w:rFonts w:ascii="Arial" w:hAnsi="Arial" w:cs="Arial"/>
          <w:szCs w:val="24"/>
        </w:rPr>
        <w:t xml:space="preserve">182 </w:t>
      </w:r>
      <w:r w:rsidR="00924132" w:rsidRPr="00B3348E">
        <w:rPr>
          <w:rFonts w:ascii="Arial" w:hAnsi="Arial" w:cs="Arial"/>
          <w:szCs w:val="24"/>
        </w:rPr>
        <w:t>zákoníku práce</w:t>
      </w:r>
      <w:r w:rsidR="007074AC" w:rsidRPr="00B3348E">
        <w:rPr>
          <w:rFonts w:ascii="Arial" w:hAnsi="Arial" w:cs="Arial"/>
          <w:szCs w:val="24"/>
        </w:rPr>
        <w:t xml:space="preserve"> </w:t>
      </w:r>
      <w:r w:rsidR="000F3749" w:rsidRPr="00B3348E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B3348E">
        <w:rPr>
          <w:rFonts w:ascii="Arial" w:hAnsi="Arial" w:cs="Arial"/>
          <w:szCs w:val="24"/>
        </w:rPr>
        <w:t xml:space="preserve">Paušalizace náhrad cestovních výdajů je </w:t>
      </w:r>
      <w:r w:rsidR="006A6BB7" w:rsidRPr="00B3348E">
        <w:rPr>
          <w:rFonts w:ascii="Arial" w:hAnsi="Arial" w:cs="Arial"/>
          <w:szCs w:val="24"/>
        </w:rPr>
        <w:t xml:space="preserve">stanovena </w:t>
      </w:r>
      <w:r w:rsidR="00DC3DE3" w:rsidRPr="00B3348E">
        <w:rPr>
          <w:rFonts w:ascii="Arial" w:hAnsi="Arial" w:cs="Arial"/>
          <w:szCs w:val="24"/>
        </w:rPr>
        <w:t>v zájmu zjednodušení principů poskytování náhrad</w:t>
      </w:r>
      <w:r w:rsidR="0040113B" w:rsidRPr="00B3348E">
        <w:rPr>
          <w:rFonts w:ascii="Arial" w:hAnsi="Arial" w:cs="Arial"/>
          <w:szCs w:val="24"/>
        </w:rPr>
        <w:t xml:space="preserve"> a zjednodušení jejich účtování. </w:t>
      </w:r>
      <w:r w:rsidR="000F3749" w:rsidRPr="00B3348E">
        <w:rPr>
          <w:rFonts w:ascii="Arial" w:hAnsi="Arial" w:cs="Arial"/>
          <w:szCs w:val="24"/>
        </w:rPr>
        <w:t>Při výpočtu paušální částky</w:t>
      </w:r>
      <w:r w:rsidRPr="00B3348E">
        <w:rPr>
          <w:rFonts w:ascii="Arial" w:hAnsi="Arial" w:cs="Arial"/>
          <w:szCs w:val="24"/>
        </w:rPr>
        <w:t xml:space="preserve"> </w:t>
      </w:r>
      <w:r w:rsidR="008F0E9B" w:rsidRPr="00B3348E">
        <w:rPr>
          <w:rFonts w:ascii="Arial" w:hAnsi="Arial" w:cs="Arial"/>
          <w:szCs w:val="24"/>
        </w:rPr>
        <w:t>(dále jen „paušál“)</w:t>
      </w:r>
      <w:r w:rsidR="00084FD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se vychází z průměrných podmínek rozhodných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pro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poskytování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náhrad</w:t>
      </w:r>
      <w:r w:rsidR="000205EC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členovi ZOK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0205EC" w:rsidRPr="00B3348E">
        <w:rPr>
          <w:rFonts w:ascii="Arial" w:hAnsi="Arial" w:cs="Arial"/>
          <w:szCs w:val="24"/>
        </w:rPr>
        <w:t>nebo skupině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členů ZOK</w:t>
      </w:r>
      <w:r w:rsidR="006A6BB7" w:rsidRPr="00B3348E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 w:rsidRPr="00B3348E">
        <w:rPr>
          <w:rFonts w:ascii="Arial" w:hAnsi="Arial" w:cs="Arial"/>
          <w:szCs w:val="24"/>
        </w:rPr>
        <w:t xml:space="preserve"> t</w:t>
      </w:r>
      <w:r w:rsidR="006A6BB7" w:rsidRPr="00B3348E">
        <w:rPr>
          <w:rFonts w:ascii="Arial" w:hAnsi="Arial" w:cs="Arial"/>
          <w:szCs w:val="24"/>
        </w:rPr>
        <w:t>éto skupiny členů ZOK.</w:t>
      </w:r>
      <w:r w:rsidR="000205EC" w:rsidRPr="00B3348E">
        <w:rPr>
          <w:rFonts w:ascii="Arial" w:hAnsi="Arial" w:cs="Arial"/>
          <w:szCs w:val="24"/>
        </w:rPr>
        <w:t xml:space="preserve"> Pokud se změní podmínky, za nichž byla paušální</w:t>
      </w:r>
      <w:r w:rsidR="00D9644C" w:rsidRPr="00B3348E">
        <w:rPr>
          <w:rFonts w:ascii="Arial" w:hAnsi="Arial" w:cs="Arial"/>
          <w:szCs w:val="24"/>
        </w:rPr>
        <w:t xml:space="preserve"> č</w:t>
      </w:r>
      <w:r w:rsidR="000205EC" w:rsidRPr="00B3348E">
        <w:rPr>
          <w:rFonts w:ascii="Arial" w:hAnsi="Arial" w:cs="Arial"/>
          <w:szCs w:val="24"/>
        </w:rPr>
        <w:t>ástka stanovena</w:t>
      </w:r>
      <w:r w:rsidR="00957A58" w:rsidRPr="00B3348E">
        <w:rPr>
          <w:rFonts w:ascii="Arial" w:hAnsi="Arial" w:cs="Arial"/>
          <w:szCs w:val="24"/>
        </w:rPr>
        <w:t xml:space="preserve">, je povinností tuto částku přezkoumat </w:t>
      </w:r>
      <w:r w:rsidR="00957A58" w:rsidRPr="00802EAC">
        <w:rPr>
          <w:rFonts w:ascii="Arial" w:hAnsi="Arial" w:cs="Arial"/>
          <w:szCs w:val="24"/>
        </w:rPr>
        <w:t>a upravit</w:t>
      </w:r>
      <w:r w:rsidR="00F32443" w:rsidRPr="00802EAC">
        <w:rPr>
          <w:rFonts w:ascii="Arial" w:hAnsi="Arial" w:cs="Arial"/>
          <w:szCs w:val="24"/>
        </w:rPr>
        <w:t>.</w:t>
      </w:r>
    </w:p>
    <w:p w:rsidR="003E6D05" w:rsidRPr="005A0E4E" w:rsidRDefault="00203417" w:rsidP="00376E12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376E12">
        <w:rPr>
          <w:rFonts w:ascii="Arial" w:hAnsi="Arial" w:cs="Arial"/>
        </w:rPr>
        <w:t xml:space="preserve"> ve výši</w:t>
      </w:r>
      <w:r w:rsidR="00F14188">
        <w:rPr>
          <w:rFonts w:ascii="Arial" w:hAnsi="Arial" w:cs="Arial"/>
          <w:i/>
        </w:rPr>
        <w:t xml:space="preserve"> </w:t>
      </w:r>
      <w:r w:rsidR="00A113DF">
        <w:rPr>
          <w:rFonts w:ascii="Arial" w:hAnsi="Arial" w:cs="Arial"/>
          <w:i/>
        </w:rPr>
        <w:t>145,-</w:t>
      </w:r>
      <w:r w:rsidR="000750C5">
        <w:rPr>
          <w:rFonts w:ascii="Arial" w:hAnsi="Arial" w:cs="Arial"/>
          <w:i/>
        </w:rPr>
        <w:t> 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F14188">
        <w:rPr>
          <w:rFonts w:ascii="Arial" w:hAnsi="Arial" w:cs="Arial"/>
          <w:szCs w:val="24"/>
        </w:rPr>
        <w:t>personální</w:t>
      </w:r>
      <w:r w:rsidR="00E30917">
        <w:rPr>
          <w:rFonts w:ascii="Arial" w:hAnsi="Arial" w:cs="Arial"/>
          <w:szCs w:val="24"/>
        </w:rPr>
        <w:t xml:space="preserve"> útvar</w:t>
      </w:r>
      <w:r w:rsidR="0044041E" w:rsidRPr="005A0E4E">
        <w:rPr>
          <w:rFonts w:ascii="Arial" w:hAnsi="Arial" w:cs="Arial"/>
          <w:szCs w:val="24"/>
        </w:rPr>
        <w:t xml:space="preserve"> její výši.</w:t>
      </w:r>
    </w:p>
    <w:p w:rsidR="00393636" w:rsidRPr="00413FFE" w:rsidRDefault="00356BC2" w:rsidP="00413FFE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</w:p>
    <w:p w:rsidR="00727B61" w:rsidRDefault="00727B61" w:rsidP="005A518E">
      <w:pPr>
        <w:jc w:val="both"/>
        <w:rPr>
          <w:rFonts w:ascii="Arial" w:hAnsi="Arial" w:cs="Arial"/>
        </w:rPr>
      </w:pPr>
    </w:p>
    <w:p w:rsidR="00727B61" w:rsidRPr="00A113DF" w:rsidRDefault="00727B61" w:rsidP="005A518E">
      <w:pPr>
        <w:jc w:val="both"/>
        <w:rPr>
          <w:rFonts w:ascii="Arial" w:hAnsi="Arial" w:cs="Arial"/>
        </w:rPr>
      </w:pPr>
    </w:p>
    <w:p w:rsidR="00D4617A" w:rsidRPr="00A113DF" w:rsidRDefault="00D4617A" w:rsidP="005A518E">
      <w:pPr>
        <w:jc w:val="both"/>
        <w:rPr>
          <w:rFonts w:ascii="Arial" w:hAnsi="Arial" w:cs="Arial"/>
        </w:rPr>
      </w:pPr>
      <w:r w:rsidRPr="00A113DF">
        <w:rPr>
          <w:rFonts w:ascii="Arial" w:hAnsi="Arial" w:cs="Arial"/>
        </w:rPr>
        <w:t xml:space="preserve">      </w:t>
      </w: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57"/>
        <w:gridCol w:w="1843"/>
        <w:gridCol w:w="1418"/>
        <w:gridCol w:w="1984"/>
      </w:tblGrid>
      <w:tr w:rsidR="00A113DF" w:rsidRPr="00A113DF" w:rsidTr="00727B61">
        <w:trPr>
          <w:trHeight w:val="7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pásmo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paušál za 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stravné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 za kalendářní měsíc </w:t>
            </w:r>
          </w:p>
        </w:tc>
      </w:tr>
      <w:tr w:rsidR="00A113DF" w:rsidRPr="00A113DF" w:rsidTr="00727B61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158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303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315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460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473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618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630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775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100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787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932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120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945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1 090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140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1 102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1 247 Kč</w:t>
            </w:r>
          </w:p>
        </w:tc>
      </w:tr>
      <w:tr w:rsidR="00A113DF" w:rsidRPr="00A113DF" w:rsidTr="00727B61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160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1 260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1 405 Kč</w:t>
            </w:r>
          </w:p>
        </w:tc>
      </w:tr>
      <w:tr w:rsidR="00A113DF" w:rsidRPr="00A113DF" w:rsidTr="00727B61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180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1 417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1 562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200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1 574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1 719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220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1 732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1 877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240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1 889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2 034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260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2 047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2 192 Kč</w:t>
            </w:r>
          </w:p>
        </w:tc>
      </w:tr>
      <w:tr w:rsidR="00A113DF" w:rsidRPr="00A113DF" w:rsidTr="00727B61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Pásmo č. 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do 280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2 204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13DF">
              <w:rPr>
                <w:rFonts w:ascii="Arial" w:hAnsi="Arial" w:cs="Arial"/>
                <w:sz w:val="22"/>
                <w:szCs w:val="22"/>
              </w:rPr>
              <w:t>145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17A" w:rsidRPr="00A113DF" w:rsidRDefault="00D4617A" w:rsidP="00D461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3DF">
              <w:rPr>
                <w:rFonts w:ascii="Arial" w:hAnsi="Arial" w:cs="Arial"/>
                <w:b/>
                <w:bCs/>
                <w:sz w:val="22"/>
                <w:szCs w:val="22"/>
              </w:rPr>
              <w:t>2 349 Kč</w:t>
            </w:r>
          </w:p>
        </w:tc>
      </w:tr>
    </w:tbl>
    <w:p w:rsidR="00D323E9" w:rsidRDefault="00D323E9" w:rsidP="005A518E">
      <w:pPr>
        <w:jc w:val="both"/>
        <w:rPr>
          <w:rFonts w:ascii="Arial" w:hAnsi="Arial" w:cs="Arial"/>
        </w:rPr>
      </w:pPr>
    </w:p>
    <w:p w:rsidR="00D323E9" w:rsidRDefault="00D323E9" w:rsidP="005A518E">
      <w:pPr>
        <w:jc w:val="both"/>
        <w:rPr>
          <w:rFonts w:ascii="Arial" w:hAnsi="Arial" w:cs="Arial"/>
        </w:rPr>
      </w:pPr>
    </w:p>
    <w:p w:rsidR="00A113DF" w:rsidRDefault="00A113DF" w:rsidP="005A518E">
      <w:pPr>
        <w:jc w:val="both"/>
        <w:rPr>
          <w:rFonts w:ascii="Arial" w:hAnsi="Arial" w:cs="Arial"/>
        </w:rPr>
      </w:pPr>
    </w:p>
    <w:p w:rsidR="00A113DF" w:rsidRDefault="00A113DF" w:rsidP="005A518E">
      <w:pPr>
        <w:jc w:val="both"/>
        <w:rPr>
          <w:rFonts w:ascii="Arial" w:hAnsi="Arial" w:cs="Arial"/>
        </w:rPr>
      </w:pPr>
    </w:p>
    <w:p w:rsidR="00A113DF" w:rsidRDefault="00A113DF" w:rsidP="005A518E">
      <w:pPr>
        <w:jc w:val="both"/>
        <w:rPr>
          <w:rFonts w:ascii="Arial" w:hAnsi="Arial" w:cs="Arial"/>
        </w:rPr>
      </w:pPr>
    </w:p>
    <w:p w:rsidR="00D323E9" w:rsidRDefault="00D323E9" w:rsidP="005A518E">
      <w:pPr>
        <w:jc w:val="both"/>
        <w:rPr>
          <w:rFonts w:ascii="Arial" w:hAnsi="Arial" w:cs="Arial"/>
        </w:rPr>
      </w:pPr>
    </w:p>
    <w:p w:rsidR="00356BC2" w:rsidRPr="00A113DF" w:rsidRDefault="00356BC2" w:rsidP="00A113DF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A113DF">
        <w:rPr>
          <w:rFonts w:ascii="Arial" w:hAnsi="Arial" w:cs="Arial"/>
          <w:szCs w:val="24"/>
        </w:rPr>
        <w:t xml:space="preserve">Neuvolněným členům </w:t>
      </w:r>
      <w:r w:rsidR="00AB6B05" w:rsidRPr="00A113DF">
        <w:rPr>
          <w:rFonts w:ascii="Arial" w:hAnsi="Arial" w:cs="Arial"/>
          <w:szCs w:val="24"/>
        </w:rPr>
        <w:t>ZOK</w:t>
      </w:r>
      <w:r w:rsidRPr="00A113DF">
        <w:rPr>
          <w:rFonts w:ascii="Arial" w:hAnsi="Arial" w:cs="Arial"/>
          <w:szCs w:val="24"/>
        </w:rPr>
        <w:t xml:space="preserve">, kteří nejsou </w:t>
      </w:r>
      <w:r w:rsidR="00644ADC" w:rsidRPr="00A113DF">
        <w:rPr>
          <w:rFonts w:ascii="Arial" w:hAnsi="Arial" w:cs="Arial"/>
          <w:szCs w:val="24"/>
        </w:rPr>
        <w:t>členy žádného výboru, případně komise</w:t>
      </w:r>
      <w:r w:rsidR="00C612BF" w:rsidRPr="00A113DF">
        <w:rPr>
          <w:rFonts w:ascii="Arial" w:hAnsi="Arial" w:cs="Arial"/>
          <w:szCs w:val="24"/>
        </w:rPr>
        <w:t xml:space="preserve">, se </w:t>
      </w:r>
      <w:r w:rsidR="006B7430" w:rsidRPr="00A113DF">
        <w:rPr>
          <w:rFonts w:ascii="Arial" w:hAnsi="Arial" w:cs="Arial"/>
          <w:szCs w:val="24"/>
        </w:rPr>
        <w:t>stanoví</w:t>
      </w:r>
      <w:r w:rsidR="00C612BF" w:rsidRPr="00A113DF">
        <w:rPr>
          <w:rFonts w:ascii="Arial" w:hAnsi="Arial" w:cs="Arial"/>
          <w:szCs w:val="24"/>
        </w:rPr>
        <w:t xml:space="preserve"> měsíční paušál</w:t>
      </w:r>
      <w:r w:rsidRPr="00A113DF">
        <w:rPr>
          <w:rFonts w:ascii="Arial" w:hAnsi="Arial" w:cs="Arial"/>
          <w:szCs w:val="24"/>
        </w:rPr>
        <w:t xml:space="preserve"> v základní sazbě</w:t>
      </w:r>
      <w:r w:rsidR="006A4882" w:rsidRPr="00A113DF">
        <w:rPr>
          <w:rFonts w:ascii="Arial" w:hAnsi="Arial" w:cs="Arial"/>
          <w:szCs w:val="24"/>
        </w:rPr>
        <w:t xml:space="preserve"> dle čl. </w:t>
      </w:r>
      <w:r w:rsidR="009E08B3" w:rsidRPr="00A113DF">
        <w:rPr>
          <w:rFonts w:ascii="Arial" w:hAnsi="Arial" w:cs="Arial"/>
          <w:szCs w:val="24"/>
        </w:rPr>
        <w:t>6</w:t>
      </w:r>
      <w:r w:rsidR="00285A5F" w:rsidRPr="00A113DF">
        <w:rPr>
          <w:rFonts w:ascii="Arial" w:hAnsi="Arial" w:cs="Arial"/>
          <w:szCs w:val="24"/>
        </w:rPr>
        <w:t xml:space="preserve"> </w:t>
      </w:r>
      <w:r w:rsidR="006A4882" w:rsidRPr="00A113DF">
        <w:rPr>
          <w:rFonts w:ascii="Arial" w:hAnsi="Arial" w:cs="Arial"/>
          <w:szCs w:val="24"/>
        </w:rPr>
        <w:t xml:space="preserve">odst. </w:t>
      </w:r>
      <w:r w:rsidR="00B775F6" w:rsidRPr="00A113DF">
        <w:rPr>
          <w:rFonts w:ascii="Arial" w:hAnsi="Arial" w:cs="Arial"/>
          <w:szCs w:val="24"/>
        </w:rPr>
        <w:t>2</w:t>
      </w:r>
      <w:r w:rsidR="006A4882" w:rsidRPr="00A113DF">
        <w:rPr>
          <w:rFonts w:ascii="Arial" w:hAnsi="Arial" w:cs="Arial"/>
          <w:szCs w:val="24"/>
        </w:rPr>
        <w:t xml:space="preserve"> těchto</w:t>
      </w:r>
      <w:r w:rsidR="00A5599A" w:rsidRPr="00A113DF">
        <w:rPr>
          <w:rFonts w:ascii="Arial" w:hAnsi="Arial" w:cs="Arial"/>
          <w:szCs w:val="24"/>
        </w:rPr>
        <w:t xml:space="preserve"> pravidel</w:t>
      </w:r>
      <w:r w:rsidRPr="00A113DF">
        <w:rPr>
          <w:rFonts w:ascii="Arial" w:hAnsi="Arial" w:cs="Arial"/>
          <w:szCs w:val="24"/>
        </w:rPr>
        <w:t>.</w:t>
      </w:r>
    </w:p>
    <w:p w:rsidR="00356BC2" w:rsidRPr="00B3348E" w:rsidRDefault="00B424AD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Neuvolněným členům ZOK, kteří jsou členy ROK</w:t>
      </w:r>
      <w:r w:rsidR="00AA7AB1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se stanoví měsíční paušál, který je </w:t>
      </w:r>
      <w:r w:rsidR="00AA7AB1" w:rsidRPr="00B3348E">
        <w:rPr>
          <w:rFonts w:ascii="Arial" w:hAnsi="Arial" w:cs="Arial"/>
          <w:szCs w:val="24"/>
        </w:rPr>
        <w:t>troj</w:t>
      </w:r>
      <w:r w:rsidRPr="00B3348E">
        <w:rPr>
          <w:rFonts w:ascii="Arial" w:hAnsi="Arial" w:cs="Arial"/>
          <w:szCs w:val="24"/>
        </w:rPr>
        <w:t>násobkem základní sazby d</w:t>
      </w:r>
      <w:r w:rsidR="00AA7AB1" w:rsidRPr="00B3348E">
        <w:rPr>
          <w:rFonts w:ascii="Arial" w:hAnsi="Arial" w:cs="Arial"/>
          <w:szCs w:val="24"/>
        </w:rPr>
        <w:t xml:space="preserve">le čl. </w:t>
      </w:r>
      <w:r w:rsidR="00285A5F" w:rsidRPr="00B3348E">
        <w:rPr>
          <w:rFonts w:ascii="Arial" w:hAnsi="Arial" w:cs="Arial"/>
          <w:szCs w:val="24"/>
        </w:rPr>
        <w:t xml:space="preserve">6 </w:t>
      </w:r>
      <w:r w:rsidR="00AA7AB1" w:rsidRPr="00B3348E">
        <w:rPr>
          <w:rFonts w:ascii="Arial" w:hAnsi="Arial" w:cs="Arial"/>
          <w:szCs w:val="24"/>
        </w:rPr>
        <w:t xml:space="preserve">odst. </w:t>
      </w:r>
      <w:r w:rsidR="004659EE" w:rsidRPr="00B3348E">
        <w:rPr>
          <w:rFonts w:ascii="Arial" w:hAnsi="Arial" w:cs="Arial"/>
          <w:szCs w:val="24"/>
        </w:rPr>
        <w:t>2</w:t>
      </w:r>
      <w:r w:rsidR="00AA7AB1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="00AA7AB1" w:rsidRPr="00B3348E">
        <w:rPr>
          <w:rFonts w:ascii="Arial" w:hAnsi="Arial" w:cs="Arial"/>
          <w:szCs w:val="24"/>
        </w:rPr>
        <w:t>.</w:t>
      </w:r>
    </w:p>
    <w:p w:rsidR="00356BC2" w:rsidRPr="00B3348E" w:rsidRDefault="00D314E5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Neuvolněným členům ZOK, kteří jsou </w:t>
      </w:r>
      <w:r w:rsidR="00644ADC" w:rsidRPr="00B3348E">
        <w:rPr>
          <w:rFonts w:ascii="Arial" w:hAnsi="Arial" w:cs="Arial"/>
          <w:szCs w:val="24"/>
        </w:rPr>
        <w:t>členy výboru, případně komise, s</w:t>
      </w:r>
      <w:r w:rsidRPr="00B3348E">
        <w:rPr>
          <w:rFonts w:ascii="Arial" w:hAnsi="Arial" w:cs="Arial"/>
          <w:szCs w:val="24"/>
        </w:rPr>
        <w:t xml:space="preserve">e </w:t>
      </w:r>
      <w:r w:rsidR="00362573" w:rsidRPr="00B3348E">
        <w:rPr>
          <w:rFonts w:ascii="Arial" w:hAnsi="Arial" w:cs="Arial"/>
          <w:szCs w:val="24"/>
        </w:rPr>
        <w:t>stanoví</w:t>
      </w:r>
      <w:r w:rsidRPr="00B3348E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B3348E">
        <w:rPr>
          <w:rFonts w:ascii="Arial" w:hAnsi="Arial" w:cs="Arial"/>
          <w:szCs w:val="24"/>
        </w:rPr>
        <w:t xml:space="preserve"> dle čl. </w:t>
      </w:r>
      <w:r w:rsidR="00285A5F" w:rsidRPr="00B3348E">
        <w:rPr>
          <w:rFonts w:ascii="Arial" w:hAnsi="Arial" w:cs="Arial"/>
          <w:szCs w:val="24"/>
        </w:rPr>
        <w:t>6</w:t>
      </w:r>
      <w:r w:rsidR="00BA09CB" w:rsidRPr="00B3348E">
        <w:rPr>
          <w:rFonts w:ascii="Arial" w:hAnsi="Arial" w:cs="Arial"/>
          <w:szCs w:val="24"/>
        </w:rPr>
        <w:t xml:space="preserve"> odst. </w:t>
      </w:r>
      <w:r w:rsidR="004659EE" w:rsidRPr="00B3348E">
        <w:rPr>
          <w:rFonts w:ascii="Arial" w:hAnsi="Arial" w:cs="Arial"/>
          <w:szCs w:val="24"/>
        </w:rPr>
        <w:t>2</w:t>
      </w:r>
      <w:r w:rsidR="00BA09CB" w:rsidRPr="00B3348E">
        <w:rPr>
          <w:rFonts w:ascii="Arial" w:hAnsi="Arial" w:cs="Arial"/>
          <w:szCs w:val="24"/>
        </w:rPr>
        <w:t xml:space="preserve">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a</w:t>
      </w:r>
      <w:r w:rsidR="006701D9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>počtu jednání výboru či komise v daném měsíci</w:t>
      </w:r>
      <w:r w:rsidR="00D935D4" w:rsidRPr="00B3348E">
        <w:rPr>
          <w:rFonts w:ascii="Arial" w:hAnsi="Arial" w:cs="Arial"/>
          <w:szCs w:val="24"/>
        </w:rPr>
        <w:t>.</w:t>
      </w:r>
    </w:p>
    <w:p w:rsidR="00356BC2" w:rsidRPr="00B3348E" w:rsidRDefault="006A488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P</w:t>
      </w:r>
      <w:r w:rsidR="00356BC2" w:rsidRPr="00B3348E">
        <w:rPr>
          <w:rFonts w:ascii="Arial" w:hAnsi="Arial" w:cs="Arial"/>
          <w:szCs w:val="24"/>
        </w:rPr>
        <w:t xml:space="preserve">aušál </w:t>
      </w:r>
      <w:r w:rsidR="003D044C" w:rsidRPr="00B3348E">
        <w:rPr>
          <w:rFonts w:ascii="Arial" w:hAnsi="Arial" w:cs="Arial"/>
          <w:szCs w:val="24"/>
        </w:rPr>
        <w:t xml:space="preserve">pro neuvolněné členy ZOK </w:t>
      </w:r>
      <w:r w:rsidR="00356BC2" w:rsidRPr="00B3348E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B3348E">
        <w:rPr>
          <w:rFonts w:ascii="Arial" w:hAnsi="Arial" w:cs="Arial"/>
          <w:szCs w:val="24"/>
        </w:rPr>
        <w:t>Z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7140A4" w:rsidRPr="00B3348E">
        <w:rPr>
          <w:rFonts w:ascii="Arial" w:hAnsi="Arial" w:cs="Arial"/>
          <w:szCs w:val="24"/>
        </w:rPr>
        <w:t>R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C25409" w:rsidRPr="00B3348E">
        <w:rPr>
          <w:rFonts w:ascii="Arial" w:hAnsi="Arial" w:cs="Arial"/>
          <w:szCs w:val="24"/>
        </w:rPr>
        <w:t xml:space="preserve">výborů a </w:t>
      </w:r>
      <w:r w:rsidR="008D7477" w:rsidRPr="00B3348E">
        <w:rPr>
          <w:rFonts w:ascii="Arial" w:hAnsi="Arial" w:cs="Arial"/>
          <w:szCs w:val="24"/>
        </w:rPr>
        <w:t>komisí</w:t>
      </w:r>
      <w:r w:rsidR="000B1DD4" w:rsidRPr="00B3348E">
        <w:rPr>
          <w:rFonts w:ascii="Arial" w:hAnsi="Arial" w:cs="Arial"/>
          <w:szCs w:val="24"/>
        </w:rPr>
        <w:t>)</w:t>
      </w:r>
      <w:r w:rsidR="00356BC2" w:rsidRPr="00B3348E">
        <w:rPr>
          <w:rFonts w:ascii="Arial" w:hAnsi="Arial" w:cs="Arial"/>
          <w:szCs w:val="24"/>
        </w:rPr>
        <w:t>.</w:t>
      </w:r>
      <w:r w:rsidR="00CF557B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>Při pracovní cestě m</w:t>
      </w:r>
      <w:r w:rsidR="0037071C" w:rsidRPr="00B3348E">
        <w:rPr>
          <w:rFonts w:ascii="Arial" w:hAnsi="Arial" w:cs="Arial"/>
          <w:szCs w:val="24"/>
        </w:rPr>
        <w:t xml:space="preserve">imo Olomoucký kraj bude </w:t>
      </w:r>
      <w:r w:rsidR="00644ADC" w:rsidRPr="00B3348E">
        <w:rPr>
          <w:rFonts w:ascii="Arial" w:hAnsi="Arial" w:cs="Arial"/>
          <w:szCs w:val="24"/>
        </w:rPr>
        <w:t xml:space="preserve">neuvolněným členům ZOK </w:t>
      </w:r>
      <w:r w:rsidR="0037071C" w:rsidRPr="00B3348E">
        <w:rPr>
          <w:rFonts w:ascii="Arial" w:hAnsi="Arial" w:cs="Arial"/>
          <w:szCs w:val="24"/>
        </w:rPr>
        <w:t>náhrada cestovních výdajů</w:t>
      </w:r>
      <w:r w:rsidR="00602C5D" w:rsidRPr="00B3348E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B3348E">
        <w:rPr>
          <w:rFonts w:ascii="Arial" w:hAnsi="Arial" w:cs="Arial"/>
          <w:szCs w:val="24"/>
        </w:rPr>
        <w:t xml:space="preserve"> </w:t>
      </w:r>
      <w:r w:rsidR="00285A5F" w:rsidRPr="00B3348E">
        <w:rPr>
          <w:rFonts w:ascii="Arial" w:hAnsi="Arial" w:cs="Arial"/>
          <w:szCs w:val="24"/>
        </w:rPr>
        <w:t>3</w:t>
      </w:r>
      <w:r w:rsidR="00602C5D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 xml:space="preserve">až </w:t>
      </w:r>
      <w:r w:rsidR="00285A5F" w:rsidRPr="00B3348E">
        <w:rPr>
          <w:rFonts w:ascii="Arial" w:hAnsi="Arial" w:cs="Arial"/>
          <w:szCs w:val="24"/>
        </w:rPr>
        <w:t>5</w:t>
      </w:r>
      <w:r w:rsidR="00644ADC" w:rsidRPr="00B3348E">
        <w:rPr>
          <w:rFonts w:ascii="Arial" w:hAnsi="Arial" w:cs="Arial"/>
          <w:szCs w:val="24"/>
        </w:rPr>
        <w:t xml:space="preserve"> </w:t>
      </w:r>
      <w:r w:rsidR="00602C5D" w:rsidRPr="00B3348E">
        <w:rPr>
          <w:rFonts w:ascii="Arial" w:hAnsi="Arial" w:cs="Arial"/>
          <w:szCs w:val="24"/>
        </w:rPr>
        <w:t xml:space="preserve">těchto </w:t>
      </w:r>
      <w:r w:rsidR="00A5599A" w:rsidRPr="00B3348E">
        <w:rPr>
          <w:rFonts w:ascii="Arial" w:hAnsi="Arial" w:cs="Arial"/>
          <w:szCs w:val="24"/>
        </w:rPr>
        <w:t>pravidel</w:t>
      </w:r>
      <w:r w:rsidR="00602C5D" w:rsidRPr="00B3348E">
        <w:rPr>
          <w:rFonts w:ascii="Arial" w:hAnsi="Arial" w:cs="Arial"/>
          <w:szCs w:val="24"/>
        </w:rPr>
        <w:t>.</w:t>
      </w:r>
    </w:p>
    <w:p w:rsidR="00CF557B" w:rsidRPr="00B3348E" w:rsidRDefault="003A7D64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 xml:space="preserve">komisí </w:t>
      </w:r>
      <w:r w:rsidR="00B37CD0" w:rsidRPr="00B3348E">
        <w:rPr>
          <w:rFonts w:ascii="Arial" w:hAnsi="Arial" w:cs="Arial"/>
          <w:szCs w:val="24"/>
        </w:rPr>
        <w:t>budou paušální náhrady kráceny</w:t>
      </w:r>
      <w:r w:rsidR="005D1BE9" w:rsidRPr="00B3348E">
        <w:rPr>
          <w:rFonts w:ascii="Arial" w:hAnsi="Arial" w:cs="Arial"/>
          <w:szCs w:val="24"/>
        </w:rPr>
        <w:t>,</w:t>
      </w:r>
      <w:r w:rsidR="00B37CD0" w:rsidRPr="00B3348E">
        <w:rPr>
          <w:rFonts w:ascii="Arial" w:hAnsi="Arial" w:cs="Arial"/>
          <w:szCs w:val="24"/>
        </w:rPr>
        <w:t xml:space="preserve"> a to o základní sazbu stanoveného paušálu</w:t>
      </w:r>
      <w:r w:rsidR="00980651" w:rsidRPr="00B3348E">
        <w:rPr>
          <w:rFonts w:ascii="Arial" w:hAnsi="Arial" w:cs="Arial"/>
          <w:szCs w:val="24"/>
        </w:rPr>
        <w:t xml:space="preserve"> za</w:t>
      </w:r>
      <w:r w:rsidR="00447886" w:rsidRPr="00B3348E">
        <w:rPr>
          <w:rFonts w:ascii="Arial" w:hAnsi="Arial" w:cs="Arial"/>
          <w:szCs w:val="24"/>
        </w:rPr>
        <w:t xml:space="preserve"> každou neúčast na těchto jednáních.</w:t>
      </w:r>
      <w:r w:rsidR="00163BEC" w:rsidRPr="00B3348E">
        <w:rPr>
          <w:rFonts w:ascii="Arial" w:hAnsi="Arial" w:cs="Arial"/>
          <w:szCs w:val="24"/>
        </w:rPr>
        <w:t xml:space="preserve"> </w:t>
      </w:r>
    </w:p>
    <w:p w:rsidR="00727B61" w:rsidRDefault="00356BC2" w:rsidP="00A113DF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</w:t>
      </w:r>
      <w:r w:rsidRPr="00B3348E">
        <w:rPr>
          <w:rFonts w:ascii="Arial" w:hAnsi="Arial" w:cs="Arial"/>
          <w:szCs w:val="24"/>
        </w:rPr>
        <w:t xml:space="preserve">paušálním způsobem. </w:t>
      </w:r>
    </w:p>
    <w:p w:rsidR="00A113DF" w:rsidRDefault="00A113DF" w:rsidP="00A113DF">
      <w:pPr>
        <w:pStyle w:val="Zkladntext2"/>
        <w:spacing w:after="120"/>
        <w:rPr>
          <w:rFonts w:ascii="Arial" w:hAnsi="Arial" w:cs="Arial"/>
          <w:szCs w:val="24"/>
        </w:rPr>
      </w:pPr>
    </w:p>
    <w:p w:rsidR="00727B61" w:rsidRPr="00B3348E" w:rsidRDefault="00727B61" w:rsidP="00A113DF">
      <w:pPr>
        <w:rPr>
          <w:rFonts w:ascii="Arial" w:hAnsi="Arial" w:cs="Arial"/>
          <w:sz w:val="40"/>
          <w:szCs w:val="40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7</w:t>
      </w:r>
    </w:p>
    <w:p w:rsidR="009D5B39" w:rsidRPr="00B3348E" w:rsidRDefault="007076CF">
      <w:pPr>
        <w:pStyle w:val="Nadpis2"/>
        <w:rPr>
          <w:rFonts w:ascii="Arial" w:hAnsi="Arial" w:cs="Arial"/>
          <w:strike/>
          <w:sz w:val="26"/>
          <w:szCs w:val="26"/>
          <w:u w:val="none"/>
        </w:rPr>
      </w:pPr>
      <w:r w:rsidRPr="00B3348E">
        <w:rPr>
          <w:rFonts w:ascii="Arial" w:hAnsi="Arial" w:cs="Arial"/>
          <w:sz w:val="26"/>
          <w:szCs w:val="26"/>
          <w:u w:val="none"/>
        </w:rPr>
        <w:t>Výplata cestovních náhrad členům ZOK</w:t>
      </w:r>
    </w:p>
    <w:p w:rsidR="00F754B9" w:rsidRPr="00B3348E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:rsidR="00915898" w:rsidRPr="00B3348E" w:rsidRDefault="007076CF" w:rsidP="006701D9">
      <w:pPr>
        <w:pStyle w:val="Zkladntextodsazen"/>
        <w:ind w:left="0"/>
        <w:rPr>
          <w:rFonts w:ascii="Arial" w:hAnsi="Arial" w:cs="Arial"/>
          <w:szCs w:val="24"/>
        </w:rPr>
      </w:pPr>
      <w:r w:rsidRPr="00B3348E">
        <w:rPr>
          <w:rFonts w:ascii="Arial" w:hAnsi="Arial" w:cs="Arial"/>
        </w:rPr>
        <w:t xml:space="preserve">Výplatu cestovních náhrad členům ZOK </w:t>
      </w:r>
      <w:r w:rsidR="008D5B2C" w:rsidRPr="00B3348E">
        <w:rPr>
          <w:rFonts w:ascii="Arial" w:hAnsi="Arial" w:cs="Arial"/>
        </w:rPr>
        <w:t xml:space="preserve">zajišťuje personální </w:t>
      </w:r>
      <w:r w:rsidR="008A0B81">
        <w:rPr>
          <w:rFonts w:ascii="Arial" w:hAnsi="Arial" w:cs="Arial"/>
        </w:rPr>
        <w:t xml:space="preserve">útvar </w:t>
      </w:r>
      <w:r w:rsidR="008D5B2C" w:rsidRPr="00B3348E">
        <w:rPr>
          <w:rFonts w:ascii="Arial" w:hAnsi="Arial" w:cs="Arial"/>
        </w:rPr>
        <w:t>KÚOK</w:t>
      </w:r>
      <w:r w:rsidR="00B86B1C" w:rsidRPr="00B3348E">
        <w:rPr>
          <w:rFonts w:ascii="Arial" w:hAnsi="Arial" w:cs="Arial"/>
        </w:rPr>
        <w:t>.</w:t>
      </w:r>
      <w:r w:rsidRPr="00B3348E">
        <w:rPr>
          <w:rFonts w:ascii="Arial" w:hAnsi="Arial" w:cs="Arial"/>
        </w:rPr>
        <w:t xml:space="preserve"> Cestovní náhrady budou členovi ZOK vyplaceny do 14. dne kalendářního měsíce následujícího po dni odevzdání „Vyúčtování pracovní cesty“, vyúčtovaného „Cestovního příkazu“ nebo </w:t>
      </w:r>
      <w:r w:rsidRPr="00B3348E">
        <w:rPr>
          <w:rFonts w:ascii="Arial" w:hAnsi="Arial" w:cs="Arial"/>
          <w:szCs w:val="24"/>
        </w:rPr>
        <w:t>„Vyúčtování pracovní cesty v zahraničí“</w:t>
      </w:r>
      <w:r w:rsidR="002D741E" w:rsidRPr="00B3348E">
        <w:rPr>
          <w:rFonts w:ascii="Arial" w:hAnsi="Arial" w:cs="Arial"/>
          <w:szCs w:val="24"/>
        </w:rPr>
        <w:t xml:space="preserve"> v případě tuzemské pracovní cesty bezhotovostně na bankovní účet, v případě zahraniční pracovní cesty v hotovosti na pokladně</w:t>
      </w:r>
      <w:r w:rsidRPr="00B3348E">
        <w:rPr>
          <w:rFonts w:ascii="Arial" w:hAnsi="Arial" w:cs="Arial"/>
        </w:rPr>
        <w:t>.</w:t>
      </w:r>
    </w:p>
    <w:p w:rsidR="00A113DF" w:rsidRPr="00B3348E" w:rsidRDefault="00A113DF" w:rsidP="00A113DF">
      <w:pPr>
        <w:pStyle w:val="Zkladntextodsazen"/>
        <w:ind w:left="0"/>
        <w:rPr>
          <w:rFonts w:ascii="Arial" w:hAnsi="Arial" w:cs="Arial"/>
        </w:rPr>
      </w:pPr>
    </w:p>
    <w:p w:rsidR="00B86B1C" w:rsidRPr="00B3348E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:rsidR="002000F0" w:rsidRPr="00B3348E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:rsidR="008B50E0" w:rsidRPr="00B3348E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8</w:t>
      </w:r>
    </w:p>
    <w:p w:rsidR="000043AB" w:rsidRPr="00B3348E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Zá</w:t>
      </w:r>
      <w:r w:rsidR="000043AB" w:rsidRPr="00B3348E">
        <w:rPr>
          <w:rFonts w:ascii="Arial" w:hAnsi="Arial" w:cs="Arial"/>
          <w:b/>
          <w:sz w:val="26"/>
          <w:szCs w:val="26"/>
        </w:rPr>
        <w:t>věrečná ustanovení</w:t>
      </w:r>
    </w:p>
    <w:p w:rsidR="00B170BD" w:rsidRPr="00B3348E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:rsidR="00C3044B" w:rsidRPr="00B3348E" w:rsidRDefault="000043AB" w:rsidP="006A21F3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V případech v těchto </w:t>
      </w:r>
      <w:r w:rsidR="00A5599A" w:rsidRPr="00B3348E">
        <w:rPr>
          <w:rFonts w:ascii="Arial" w:hAnsi="Arial" w:cs="Arial"/>
          <w:szCs w:val="24"/>
        </w:rPr>
        <w:t xml:space="preserve">pravidlech </w:t>
      </w:r>
      <w:r w:rsidRPr="00B3348E">
        <w:rPr>
          <w:rFonts w:ascii="Arial" w:hAnsi="Arial" w:cs="Arial"/>
          <w:szCs w:val="24"/>
        </w:rPr>
        <w:t>výslovně neu</w:t>
      </w:r>
      <w:r w:rsidR="0071070E" w:rsidRPr="00B3348E">
        <w:rPr>
          <w:rFonts w:ascii="Arial" w:hAnsi="Arial" w:cs="Arial"/>
          <w:szCs w:val="24"/>
        </w:rPr>
        <w:t>pravených se použije ustanovení</w:t>
      </w:r>
      <w:r w:rsidR="00F2642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 xml:space="preserve">zákona č. </w:t>
      </w:r>
      <w:r w:rsidR="006A27E3" w:rsidRPr="00B3348E">
        <w:rPr>
          <w:rFonts w:ascii="Arial" w:hAnsi="Arial" w:cs="Arial"/>
          <w:szCs w:val="24"/>
        </w:rPr>
        <w:t>262/2006</w:t>
      </w:r>
      <w:r w:rsidRPr="00B3348E">
        <w:rPr>
          <w:rFonts w:ascii="Arial" w:hAnsi="Arial" w:cs="Arial"/>
          <w:szCs w:val="24"/>
        </w:rPr>
        <w:t xml:space="preserve"> Sb.</w:t>
      </w:r>
      <w:r w:rsidR="00AD67F0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</w:t>
      </w:r>
      <w:r w:rsidR="0025642C" w:rsidRPr="00B3348E">
        <w:rPr>
          <w:rFonts w:ascii="Arial" w:hAnsi="Arial" w:cs="Arial"/>
          <w:szCs w:val="24"/>
        </w:rPr>
        <w:t>zákoníku práce, ve znění pozdějších předpisů</w:t>
      </w:r>
      <w:r w:rsidR="0088234F" w:rsidRPr="00B3348E">
        <w:rPr>
          <w:rFonts w:ascii="Arial" w:hAnsi="Arial" w:cs="Arial"/>
          <w:szCs w:val="24"/>
        </w:rPr>
        <w:t>,</w:t>
      </w:r>
      <w:r w:rsidR="00241BF9" w:rsidRPr="00B3348E">
        <w:rPr>
          <w:rFonts w:ascii="Arial" w:hAnsi="Arial" w:cs="Arial"/>
          <w:szCs w:val="24"/>
        </w:rPr>
        <w:t xml:space="preserve"> a dále ustanovení zákona č. 129/2000</w:t>
      </w:r>
      <w:r w:rsidR="00AE52F4" w:rsidRPr="00B3348E">
        <w:rPr>
          <w:rFonts w:ascii="Arial" w:hAnsi="Arial" w:cs="Arial"/>
          <w:szCs w:val="24"/>
        </w:rPr>
        <w:t xml:space="preserve"> Sb.</w:t>
      </w:r>
      <w:r w:rsidR="000E7D33" w:rsidRPr="00B3348E">
        <w:rPr>
          <w:rFonts w:ascii="Arial" w:hAnsi="Arial" w:cs="Arial"/>
          <w:szCs w:val="24"/>
        </w:rPr>
        <w:t xml:space="preserve"> a dalších </w:t>
      </w:r>
      <w:r w:rsidR="00644ADC" w:rsidRPr="00B3348E">
        <w:rPr>
          <w:rFonts w:ascii="Arial" w:hAnsi="Arial" w:cs="Arial"/>
          <w:szCs w:val="24"/>
        </w:rPr>
        <w:t>právních předpisů, upravujících poskytování cestovních náhrad.</w:t>
      </w:r>
    </w:p>
    <w:p w:rsidR="00A113DF" w:rsidRDefault="00A113DF" w:rsidP="006A21F3">
      <w:pPr>
        <w:pStyle w:val="Zkladntext2"/>
        <w:rPr>
          <w:rFonts w:ascii="Arial" w:hAnsi="Arial" w:cs="Arial"/>
          <w:szCs w:val="24"/>
        </w:rPr>
      </w:pPr>
    </w:p>
    <w:p w:rsidR="00A113DF" w:rsidRPr="00B3348E" w:rsidRDefault="00A113DF" w:rsidP="006A21F3">
      <w:pPr>
        <w:pStyle w:val="Zkladntext2"/>
        <w:rPr>
          <w:rFonts w:ascii="Arial" w:hAnsi="Arial" w:cs="Arial"/>
          <w:szCs w:val="24"/>
        </w:rPr>
      </w:pPr>
    </w:p>
    <w:p w:rsidR="009E08B3" w:rsidRPr="00B3348E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9</w:t>
      </w: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Zrušovací ustanovení</w:t>
      </w:r>
    </w:p>
    <w:p w:rsidR="006A21F3" w:rsidRPr="00B3348E" w:rsidRDefault="006A21F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DE4034" w:rsidRPr="00A60467" w:rsidRDefault="00D95E45" w:rsidP="00EF6E87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Dnem nabytí účinnosti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se ruší </w:t>
      </w:r>
      <w:r w:rsidR="0075550D">
        <w:rPr>
          <w:rFonts w:ascii="Arial" w:hAnsi="Arial" w:cs="Arial"/>
          <w:szCs w:val="24"/>
        </w:rPr>
        <w:t>Pravidla pro vysílání na pracovní cesty a poskytování cestovních náhrad členů</w:t>
      </w:r>
      <w:r w:rsidRPr="00B3348E">
        <w:rPr>
          <w:rFonts w:ascii="Arial" w:hAnsi="Arial" w:cs="Arial"/>
          <w:szCs w:val="24"/>
        </w:rPr>
        <w:t xml:space="preserve"> Zastupitelstva Olomouck</w:t>
      </w:r>
      <w:r w:rsidR="0071070E" w:rsidRPr="00B3348E">
        <w:rPr>
          <w:rFonts w:ascii="Arial" w:hAnsi="Arial" w:cs="Arial"/>
          <w:szCs w:val="24"/>
        </w:rPr>
        <w:t>ého kraje, schválené</w:t>
      </w:r>
      <w:r w:rsidR="0075550D">
        <w:rPr>
          <w:rFonts w:ascii="Arial" w:hAnsi="Arial" w:cs="Arial"/>
          <w:szCs w:val="24"/>
        </w:rPr>
        <w:t> </w:t>
      </w:r>
      <w:r w:rsidR="0071070E" w:rsidRPr="00B3348E">
        <w:rPr>
          <w:rFonts w:ascii="Arial" w:hAnsi="Arial" w:cs="Arial"/>
          <w:szCs w:val="24"/>
        </w:rPr>
        <w:t xml:space="preserve">usnesením </w:t>
      </w:r>
      <w:r w:rsidRPr="00B3348E">
        <w:rPr>
          <w:rFonts w:ascii="Arial" w:hAnsi="Arial" w:cs="Arial"/>
          <w:szCs w:val="24"/>
        </w:rPr>
        <w:t xml:space="preserve">Zastupitelstva Olomouckého kraje č. </w:t>
      </w:r>
      <w:r w:rsidR="00A113DF">
        <w:rPr>
          <w:rFonts w:ascii="Arial" w:hAnsi="Arial" w:cs="Arial"/>
          <w:szCs w:val="24"/>
        </w:rPr>
        <w:t>UZ/11/79/2022</w:t>
      </w:r>
      <w:r w:rsidR="00D4617A" w:rsidRPr="00A113DF">
        <w:rPr>
          <w:rFonts w:ascii="Arial" w:hAnsi="Arial" w:cs="Arial"/>
          <w:szCs w:val="24"/>
        </w:rPr>
        <w:t xml:space="preserve"> </w:t>
      </w:r>
      <w:r w:rsidR="00393636" w:rsidRPr="00A60467">
        <w:rPr>
          <w:rFonts w:ascii="Arial" w:hAnsi="Arial" w:cs="Arial"/>
          <w:szCs w:val="24"/>
        </w:rPr>
        <w:t xml:space="preserve">ze dne </w:t>
      </w:r>
      <w:r w:rsidR="00A65262" w:rsidRPr="00A60467">
        <w:rPr>
          <w:rFonts w:ascii="Arial" w:hAnsi="Arial" w:cs="Arial"/>
          <w:szCs w:val="24"/>
        </w:rPr>
        <w:br/>
      </w:r>
      <w:r w:rsidR="00A113DF">
        <w:rPr>
          <w:rFonts w:ascii="Arial" w:hAnsi="Arial" w:cs="Arial"/>
          <w:szCs w:val="24"/>
        </w:rPr>
        <w:t>26. 9. 2022.</w:t>
      </w:r>
    </w:p>
    <w:p w:rsidR="006A21F3" w:rsidRPr="00B3348E" w:rsidRDefault="006A21F3" w:rsidP="006A21F3">
      <w:pPr>
        <w:pStyle w:val="Odstavecseseznamem"/>
        <w:rPr>
          <w:rFonts w:ascii="Arial" w:hAnsi="Arial" w:cs="Arial"/>
          <w:strike/>
          <w:szCs w:val="24"/>
        </w:rPr>
      </w:pPr>
    </w:p>
    <w:p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10</w:t>
      </w:r>
    </w:p>
    <w:p w:rsidR="006A21F3" w:rsidRPr="00B3348E" w:rsidRDefault="006A21F3" w:rsidP="006A21F3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Účinnost</w:t>
      </w:r>
    </w:p>
    <w:p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CE7AB5" w:rsidRPr="00A60467" w:rsidRDefault="00A5599A" w:rsidP="00EF6E87">
      <w:pPr>
        <w:pStyle w:val="Zkladntext2"/>
        <w:rPr>
          <w:rFonts w:ascii="Arial" w:hAnsi="Arial" w:cs="Arial"/>
          <w:b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241BF9" w:rsidRPr="00B3348E">
        <w:rPr>
          <w:rFonts w:ascii="Arial" w:hAnsi="Arial" w:cs="Arial"/>
          <w:szCs w:val="24"/>
        </w:rPr>
        <w:t>byl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schválen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ZOK usnesením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č</w:t>
      </w:r>
      <w:r w:rsidR="00C90AF0" w:rsidRPr="00413FFE">
        <w:rPr>
          <w:rFonts w:ascii="Arial" w:hAnsi="Arial" w:cs="Arial"/>
          <w:szCs w:val="24"/>
        </w:rPr>
        <w:t>.</w:t>
      </w:r>
      <w:r w:rsidR="00FA54CE" w:rsidRPr="00413FFE">
        <w:rPr>
          <w:rFonts w:ascii="Arial" w:hAnsi="Arial" w:cs="Arial"/>
          <w:szCs w:val="24"/>
        </w:rPr>
        <w:t xml:space="preserve"> </w:t>
      </w:r>
      <w:r w:rsidR="00A113DF">
        <w:rPr>
          <w:rFonts w:ascii="Arial" w:hAnsi="Arial" w:cs="Arial"/>
          <w:szCs w:val="24"/>
        </w:rPr>
        <w:t xml:space="preserve">XXX </w:t>
      </w:r>
      <w:r w:rsidR="0025642C" w:rsidRPr="00B75E69">
        <w:rPr>
          <w:rFonts w:ascii="Arial" w:hAnsi="Arial" w:cs="Arial"/>
          <w:szCs w:val="24"/>
        </w:rPr>
        <w:t>ze</w:t>
      </w:r>
      <w:r w:rsidR="00BA64BE" w:rsidRPr="00B75E69">
        <w:rPr>
          <w:rFonts w:ascii="Arial" w:hAnsi="Arial" w:cs="Arial"/>
          <w:szCs w:val="24"/>
        </w:rPr>
        <w:t> </w:t>
      </w:r>
      <w:r w:rsidR="0025642C" w:rsidRPr="00A60467">
        <w:rPr>
          <w:rFonts w:ascii="Arial" w:hAnsi="Arial" w:cs="Arial"/>
          <w:szCs w:val="24"/>
        </w:rPr>
        <w:t xml:space="preserve">dne </w:t>
      </w:r>
      <w:r w:rsidR="00A20391" w:rsidRPr="00A60467">
        <w:rPr>
          <w:rFonts w:ascii="Arial" w:hAnsi="Arial" w:cs="Arial"/>
          <w:szCs w:val="24"/>
        </w:rPr>
        <w:t> </w:t>
      </w:r>
      <w:r w:rsidR="00A113DF">
        <w:rPr>
          <w:rFonts w:ascii="Arial" w:hAnsi="Arial" w:cs="Arial"/>
          <w:szCs w:val="24"/>
        </w:rPr>
        <w:t>20. 2. 2023</w:t>
      </w:r>
      <w:r w:rsidR="00D4617A">
        <w:rPr>
          <w:rFonts w:ascii="Arial" w:hAnsi="Arial" w:cs="Arial"/>
          <w:szCs w:val="24"/>
        </w:rPr>
        <w:t xml:space="preserve"> </w:t>
      </w:r>
      <w:r w:rsidR="00FA54CE" w:rsidRPr="00A60467">
        <w:rPr>
          <w:rFonts w:ascii="Arial" w:hAnsi="Arial" w:cs="Arial"/>
          <w:szCs w:val="24"/>
        </w:rPr>
        <w:t>a</w:t>
      </w:r>
      <w:r w:rsidR="00EF6E87" w:rsidRPr="00A60467">
        <w:rPr>
          <w:rFonts w:ascii="Arial" w:hAnsi="Arial" w:cs="Arial"/>
          <w:szCs w:val="24"/>
        </w:rPr>
        <w:t> </w:t>
      </w:r>
      <w:r w:rsidR="00C90AF0" w:rsidRPr="00A60467">
        <w:rPr>
          <w:rFonts w:ascii="Arial" w:hAnsi="Arial" w:cs="Arial"/>
          <w:szCs w:val="24"/>
        </w:rPr>
        <w:t>nabývají účinnosti dne</w:t>
      </w:r>
      <w:r w:rsidR="008D5B2C" w:rsidRPr="00A60467">
        <w:rPr>
          <w:rFonts w:ascii="Arial" w:hAnsi="Arial" w:cs="Arial"/>
          <w:szCs w:val="24"/>
        </w:rPr>
        <w:t xml:space="preserve"> </w:t>
      </w:r>
      <w:r w:rsidR="00A113DF">
        <w:rPr>
          <w:rFonts w:ascii="Arial" w:hAnsi="Arial" w:cs="Arial"/>
          <w:szCs w:val="24"/>
        </w:rPr>
        <w:t>1. 3. 2023.</w:t>
      </w:r>
    </w:p>
    <w:p w:rsidR="00CE7AB5" w:rsidRPr="00A60467" w:rsidRDefault="00CE7AB5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sectPr w:rsidR="00633242" w:rsidSect="006701D9">
      <w:footerReference w:type="even" r:id="rId12"/>
      <w:footerReference w:type="default" r:id="rId13"/>
      <w:pgSz w:w="11906" w:h="16838"/>
      <w:pgMar w:top="1417" w:right="1417" w:bottom="1417" w:left="1418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46" w:rsidRDefault="003F6046">
      <w:r>
        <w:separator/>
      </w:r>
    </w:p>
  </w:endnote>
  <w:endnote w:type="continuationSeparator" w:id="0">
    <w:p w:rsidR="003F6046" w:rsidRDefault="003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76" w:rsidRPr="00CB56D9" w:rsidRDefault="00AF1CDF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113DF">
      <w:rPr>
        <w:rFonts w:ascii="Arial" w:hAnsi="Arial" w:cs="Arial"/>
        <w:i/>
      </w:rPr>
      <w:t xml:space="preserve"> </w:t>
    </w:r>
    <w:r w:rsidR="00792E0E">
      <w:rPr>
        <w:rFonts w:ascii="Arial" w:hAnsi="Arial" w:cs="Arial"/>
        <w:i/>
      </w:rPr>
      <w:t>Olomouckého kraje</w:t>
    </w:r>
    <w:r w:rsidR="00A113DF">
      <w:rPr>
        <w:rFonts w:ascii="Arial" w:hAnsi="Arial" w:cs="Arial"/>
        <w:i/>
      </w:rPr>
      <w:t xml:space="preserve"> </w:t>
    </w:r>
    <w:r w:rsidR="00ED7B4E">
      <w:rPr>
        <w:rFonts w:ascii="Arial" w:hAnsi="Arial" w:cs="Arial"/>
        <w:i/>
      </w:rPr>
      <w:t>20. 2. 2023</w:t>
    </w:r>
    <w:r w:rsidR="00A113DF">
      <w:rPr>
        <w:rFonts w:ascii="Arial" w:hAnsi="Arial" w:cs="Arial"/>
        <w:i/>
      </w:rPr>
      <w:tab/>
    </w:r>
    <w:r w:rsidR="00154C77" w:rsidRPr="00CB56D9">
      <w:rPr>
        <w:rFonts w:ascii="Arial" w:hAnsi="Arial" w:cs="Arial"/>
        <w:i/>
      </w:rPr>
      <w:tab/>
    </w:r>
    <w:r w:rsidR="00AE4376" w:rsidRPr="00CB56D9">
      <w:rPr>
        <w:rFonts w:ascii="Arial" w:hAnsi="Arial" w:cs="Arial"/>
        <w:i/>
      </w:rPr>
      <w:t xml:space="preserve">  </w:t>
    </w:r>
    <w:r w:rsidR="004B7A16" w:rsidRPr="00CB56D9">
      <w:rPr>
        <w:rFonts w:ascii="Arial" w:hAnsi="Arial" w:cs="Arial"/>
        <w:i/>
      </w:rPr>
      <w:t xml:space="preserve">   </w:t>
    </w:r>
    <w:r w:rsidR="00CC38C4" w:rsidRPr="00CB56D9">
      <w:rPr>
        <w:rFonts w:ascii="Arial" w:hAnsi="Arial" w:cs="Arial"/>
        <w:i/>
      </w:rPr>
      <w:t xml:space="preserve"> </w:t>
    </w:r>
    <w:r w:rsidR="0069509B" w:rsidRPr="00037556">
      <w:rPr>
        <w:rFonts w:ascii="Arial" w:hAnsi="Arial" w:cs="Arial"/>
        <w:i/>
        <w:iCs/>
        <w:color w:val="000000"/>
      </w:rPr>
      <w:t xml:space="preserve">Strana 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begin"/>
    </w:r>
    <w:r w:rsidR="0069509B" w:rsidRPr="00037556">
      <w:rPr>
        <w:rStyle w:val="slostrnky"/>
        <w:rFonts w:ascii="Arial" w:hAnsi="Arial" w:cs="Arial"/>
        <w:i/>
        <w:iCs/>
        <w:color w:val="000000"/>
      </w:rPr>
      <w:instrText xml:space="preserve"> PAGE </w:instrTex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separate"/>
    </w:r>
    <w:r>
      <w:rPr>
        <w:rStyle w:val="slostrnky"/>
        <w:rFonts w:ascii="Arial" w:hAnsi="Arial" w:cs="Arial"/>
        <w:i/>
        <w:iCs/>
        <w:noProof/>
        <w:color w:val="000000"/>
      </w:rPr>
      <w:t>5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end"/>
    </w:r>
    <w:r w:rsidR="0069509B" w:rsidRPr="00037556">
      <w:rPr>
        <w:rStyle w:val="slostrnky"/>
        <w:rFonts w:ascii="Arial" w:hAnsi="Arial" w:cs="Arial"/>
        <w:i/>
        <w:iCs/>
        <w:color w:val="000000"/>
      </w:rPr>
      <w:t xml:space="preserve"> (celkem </w:t>
    </w:r>
    <w:r w:rsidR="0069509B">
      <w:rPr>
        <w:rStyle w:val="slostrnky"/>
        <w:rFonts w:ascii="Arial" w:hAnsi="Arial" w:cs="Arial"/>
        <w:i/>
        <w:iCs/>
        <w:color w:val="000000"/>
      </w:rPr>
      <w:t>10</w:t>
    </w:r>
    <w:r w:rsidR="0069509B" w:rsidRPr="00037556">
      <w:rPr>
        <w:rStyle w:val="slostrnky"/>
        <w:rFonts w:ascii="Arial" w:hAnsi="Arial" w:cs="Arial"/>
        <w:i/>
        <w:iCs/>
        <w:color w:val="000000"/>
      </w:rPr>
      <w:t>)</w:t>
    </w:r>
  </w:p>
  <w:p w:rsidR="00C47DE1" w:rsidRPr="00CB56D9" w:rsidRDefault="00ED7B4E" w:rsidP="008426A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44</w:t>
    </w:r>
    <w:r w:rsidR="00A113DF">
      <w:rPr>
        <w:rFonts w:ascii="Arial" w:hAnsi="Arial" w:cs="Arial"/>
        <w:i/>
      </w:rPr>
      <w:t>.</w:t>
    </w:r>
    <w:r w:rsidR="00575DCD">
      <w:rPr>
        <w:rFonts w:ascii="Arial" w:hAnsi="Arial" w:cs="Arial"/>
        <w:i/>
      </w:rPr>
      <w:t xml:space="preserve"> </w:t>
    </w:r>
    <w:r w:rsidR="007076CF" w:rsidRPr="00CB56D9">
      <w:rPr>
        <w:rFonts w:ascii="Arial" w:hAnsi="Arial" w:cs="Arial"/>
        <w:i/>
      </w:rPr>
      <w:t xml:space="preserve">Pravidla pro vysílání na pracovní cesty a poskytování </w:t>
    </w:r>
    <w:r w:rsidR="00C47DE1" w:rsidRPr="00CB56D9">
      <w:rPr>
        <w:rFonts w:ascii="Arial" w:hAnsi="Arial" w:cs="Arial"/>
        <w:i/>
      </w:rPr>
      <w:t xml:space="preserve">cestovních náhrad členů </w:t>
    </w:r>
    <w:r w:rsidR="007076CF" w:rsidRPr="00CB56D9">
      <w:rPr>
        <w:rFonts w:ascii="Arial" w:hAnsi="Arial" w:cs="Arial"/>
        <w:i/>
      </w:rPr>
      <w:t>ZOK</w:t>
    </w:r>
  </w:p>
  <w:p w:rsidR="00C47DE1" w:rsidRPr="002E434A" w:rsidRDefault="00C47DE1" w:rsidP="008426AF">
    <w:pPr>
      <w:pStyle w:val="Zpat"/>
      <w:rPr>
        <w:rFonts w:ascii="Arial" w:hAnsi="Arial" w:cs="Arial"/>
        <w:i/>
      </w:rPr>
    </w:pPr>
    <w:r w:rsidRPr="00CB56D9">
      <w:rPr>
        <w:rFonts w:ascii="Arial" w:hAnsi="Arial" w:cs="Arial"/>
        <w:i/>
      </w:rPr>
      <w:t xml:space="preserve">Příloha č. </w:t>
    </w:r>
    <w:r w:rsidR="00BE5BB3">
      <w:rPr>
        <w:rFonts w:ascii="Arial" w:hAnsi="Arial" w:cs="Arial"/>
        <w:i/>
      </w:rPr>
      <w:t>0</w:t>
    </w:r>
    <w:r w:rsidRPr="00CB56D9">
      <w:rPr>
        <w:rFonts w:ascii="Arial" w:hAnsi="Arial" w:cs="Arial"/>
        <w:i/>
      </w:rPr>
      <w:t>1 -</w:t>
    </w:r>
    <w:r w:rsidR="007076CF" w:rsidRPr="00CB56D9">
      <w:rPr>
        <w:rFonts w:ascii="Arial" w:hAnsi="Arial" w:cs="Arial"/>
        <w:i/>
      </w:rPr>
      <w:t xml:space="preserve"> Pravidla pro vysílání na pracovní cesty a poskytování cestovních náhrad členům ZOK</w:t>
    </w:r>
  </w:p>
  <w:p w:rsidR="00022B0E" w:rsidRDefault="00022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46" w:rsidRDefault="003F6046">
      <w:r>
        <w:separator/>
      </w:r>
    </w:p>
  </w:footnote>
  <w:footnote w:type="continuationSeparator" w:id="0">
    <w:p w:rsidR="003F6046" w:rsidRDefault="003F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D2CEB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F7B646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459A1"/>
    <w:rsid w:val="00046C6B"/>
    <w:rsid w:val="000569EF"/>
    <w:rsid w:val="0005723F"/>
    <w:rsid w:val="00062650"/>
    <w:rsid w:val="00062FEE"/>
    <w:rsid w:val="00064BD7"/>
    <w:rsid w:val="000657DA"/>
    <w:rsid w:val="00065D17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3C82"/>
    <w:rsid w:val="000C4890"/>
    <w:rsid w:val="000D1E41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756"/>
    <w:rsid w:val="00150BC3"/>
    <w:rsid w:val="00151D7C"/>
    <w:rsid w:val="00154C77"/>
    <w:rsid w:val="0016012B"/>
    <w:rsid w:val="00162733"/>
    <w:rsid w:val="00163BEC"/>
    <w:rsid w:val="001668DA"/>
    <w:rsid w:val="0017170B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4BB3"/>
    <w:rsid w:val="001B65A2"/>
    <w:rsid w:val="001C0370"/>
    <w:rsid w:val="001C0DCB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7792"/>
    <w:rsid w:val="00241BF9"/>
    <w:rsid w:val="00241E0E"/>
    <w:rsid w:val="002422B4"/>
    <w:rsid w:val="00244F0B"/>
    <w:rsid w:val="00245900"/>
    <w:rsid w:val="00246E85"/>
    <w:rsid w:val="00247339"/>
    <w:rsid w:val="00247D99"/>
    <w:rsid w:val="00250BDA"/>
    <w:rsid w:val="0025642C"/>
    <w:rsid w:val="002565AF"/>
    <w:rsid w:val="00256CCD"/>
    <w:rsid w:val="00256FD5"/>
    <w:rsid w:val="00263368"/>
    <w:rsid w:val="00263A38"/>
    <w:rsid w:val="00263C3E"/>
    <w:rsid w:val="00264663"/>
    <w:rsid w:val="00264E6C"/>
    <w:rsid w:val="002674E5"/>
    <w:rsid w:val="00285A5F"/>
    <w:rsid w:val="00286343"/>
    <w:rsid w:val="00287E5A"/>
    <w:rsid w:val="00287F5C"/>
    <w:rsid w:val="0029217C"/>
    <w:rsid w:val="0029268C"/>
    <w:rsid w:val="00293EE9"/>
    <w:rsid w:val="00294872"/>
    <w:rsid w:val="00294AD6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D741E"/>
    <w:rsid w:val="002E0738"/>
    <w:rsid w:val="002E092C"/>
    <w:rsid w:val="002E434A"/>
    <w:rsid w:val="002E46F3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76E12"/>
    <w:rsid w:val="003817ED"/>
    <w:rsid w:val="00383FF5"/>
    <w:rsid w:val="00385DBF"/>
    <w:rsid w:val="00390687"/>
    <w:rsid w:val="00393636"/>
    <w:rsid w:val="003944DB"/>
    <w:rsid w:val="00396C4B"/>
    <w:rsid w:val="003A4E0F"/>
    <w:rsid w:val="003A7D64"/>
    <w:rsid w:val="003B2437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3F6046"/>
    <w:rsid w:val="004009C5"/>
    <w:rsid w:val="0040113B"/>
    <w:rsid w:val="00401C07"/>
    <w:rsid w:val="00403BEC"/>
    <w:rsid w:val="00407296"/>
    <w:rsid w:val="0040766E"/>
    <w:rsid w:val="00412DF4"/>
    <w:rsid w:val="00413FFE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1C41"/>
    <w:rsid w:val="004D6F25"/>
    <w:rsid w:val="004D7BA7"/>
    <w:rsid w:val="004E1CD6"/>
    <w:rsid w:val="004E6BA0"/>
    <w:rsid w:val="004F1553"/>
    <w:rsid w:val="004F3C09"/>
    <w:rsid w:val="004F3DB6"/>
    <w:rsid w:val="004F3F88"/>
    <w:rsid w:val="004F49A2"/>
    <w:rsid w:val="004F6B80"/>
    <w:rsid w:val="00500551"/>
    <w:rsid w:val="00501F9C"/>
    <w:rsid w:val="00502D71"/>
    <w:rsid w:val="00505D4A"/>
    <w:rsid w:val="0050635C"/>
    <w:rsid w:val="00506927"/>
    <w:rsid w:val="00506EF0"/>
    <w:rsid w:val="0051653C"/>
    <w:rsid w:val="0052081D"/>
    <w:rsid w:val="00521D60"/>
    <w:rsid w:val="0052371B"/>
    <w:rsid w:val="00525B99"/>
    <w:rsid w:val="005267C6"/>
    <w:rsid w:val="00526865"/>
    <w:rsid w:val="005273CA"/>
    <w:rsid w:val="005323C9"/>
    <w:rsid w:val="005325AD"/>
    <w:rsid w:val="00535740"/>
    <w:rsid w:val="005363FE"/>
    <w:rsid w:val="005376AD"/>
    <w:rsid w:val="00537C0A"/>
    <w:rsid w:val="0054274E"/>
    <w:rsid w:val="005464DE"/>
    <w:rsid w:val="0055193C"/>
    <w:rsid w:val="00553C6F"/>
    <w:rsid w:val="00554B1D"/>
    <w:rsid w:val="0055762C"/>
    <w:rsid w:val="00557D5F"/>
    <w:rsid w:val="00563D8A"/>
    <w:rsid w:val="005652A6"/>
    <w:rsid w:val="00567D0B"/>
    <w:rsid w:val="00571CA1"/>
    <w:rsid w:val="00572744"/>
    <w:rsid w:val="00573497"/>
    <w:rsid w:val="00575424"/>
    <w:rsid w:val="00575DCD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2F38"/>
    <w:rsid w:val="00633242"/>
    <w:rsid w:val="006341D1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01D9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09B"/>
    <w:rsid w:val="006951D1"/>
    <w:rsid w:val="00696023"/>
    <w:rsid w:val="00696221"/>
    <w:rsid w:val="006A1372"/>
    <w:rsid w:val="006A21F3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51C2"/>
    <w:rsid w:val="006C6386"/>
    <w:rsid w:val="006C73BB"/>
    <w:rsid w:val="006D3ECE"/>
    <w:rsid w:val="006E01EE"/>
    <w:rsid w:val="006E27D5"/>
    <w:rsid w:val="006E36AB"/>
    <w:rsid w:val="006E74D3"/>
    <w:rsid w:val="006F1458"/>
    <w:rsid w:val="006F1513"/>
    <w:rsid w:val="006F3776"/>
    <w:rsid w:val="006F4F4D"/>
    <w:rsid w:val="006F55FF"/>
    <w:rsid w:val="006F72A6"/>
    <w:rsid w:val="0070348E"/>
    <w:rsid w:val="00704936"/>
    <w:rsid w:val="007074AC"/>
    <w:rsid w:val="007076CF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27B61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50D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92E0E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2048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34644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0B81"/>
    <w:rsid w:val="008A1296"/>
    <w:rsid w:val="008A5C6C"/>
    <w:rsid w:val="008B2460"/>
    <w:rsid w:val="008B4B25"/>
    <w:rsid w:val="008B4CBE"/>
    <w:rsid w:val="008B4CDF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054"/>
    <w:rsid w:val="00925B22"/>
    <w:rsid w:val="00934CCF"/>
    <w:rsid w:val="00936BE8"/>
    <w:rsid w:val="00940B54"/>
    <w:rsid w:val="00942041"/>
    <w:rsid w:val="0094329D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6613D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E5821"/>
    <w:rsid w:val="009F5AA6"/>
    <w:rsid w:val="00A01022"/>
    <w:rsid w:val="00A027AE"/>
    <w:rsid w:val="00A02E2D"/>
    <w:rsid w:val="00A07986"/>
    <w:rsid w:val="00A113DF"/>
    <w:rsid w:val="00A13386"/>
    <w:rsid w:val="00A1612B"/>
    <w:rsid w:val="00A173BB"/>
    <w:rsid w:val="00A177FF"/>
    <w:rsid w:val="00A17984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47F99"/>
    <w:rsid w:val="00A5452E"/>
    <w:rsid w:val="00A5599A"/>
    <w:rsid w:val="00A60467"/>
    <w:rsid w:val="00A60B34"/>
    <w:rsid w:val="00A65262"/>
    <w:rsid w:val="00A654C3"/>
    <w:rsid w:val="00A65862"/>
    <w:rsid w:val="00A72CB6"/>
    <w:rsid w:val="00A73EAA"/>
    <w:rsid w:val="00A7402E"/>
    <w:rsid w:val="00A76EE6"/>
    <w:rsid w:val="00A805FF"/>
    <w:rsid w:val="00A82F7C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1CDF"/>
    <w:rsid w:val="00AF38C1"/>
    <w:rsid w:val="00AF3EC2"/>
    <w:rsid w:val="00AF40C3"/>
    <w:rsid w:val="00AF4C36"/>
    <w:rsid w:val="00AF5FF6"/>
    <w:rsid w:val="00AF664D"/>
    <w:rsid w:val="00AF6F13"/>
    <w:rsid w:val="00B01CA9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1179"/>
    <w:rsid w:val="00B265C1"/>
    <w:rsid w:val="00B30260"/>
    <w:rsid w:val="00B30D51"/>
    <w:rsid w:val="00B32CD3"/>
    <w:rsid w:val="00B3348E"/>
    <w:rsid w:val="00B37CD0"/>
    <w:rsid w:val="00B41DAD"/>
    <w:rsid w:val="00B424AD"/>
    <w:rsid w:val="00B45616"/>
    <w:rsid w:val="00B46709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5E69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142A"/>
    <w:rsid w:val="00BA64BE"/>
    <w:rsid w:val="00BA7C0C"/>
    <w:rsid w:val="00BB4040"/>
    <w:rsid w:val="00BB51F9"/>
    <w:rsid w:val="00BB6529"/>
    <w:rsid w:val="00BC07A0"/>
    <w:rsid w:val="00BC3041"/>
    <w:rsid w:val="00BC6528"/>
    <w:rsid w:val="00BC6A26"/>
    <w:rsid w:val="00BD428D"/>
    <w:rsid w:val="00BD50D6"/>
    <w:rsid w:val="00BE0F08"/>
    <w:rsid w:val="00BE23BF"/>
    <w:rsid w:val="00BE5BB3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0FAB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079E"/>
    <w:rsid w:val="00C438DB"/>
    <w:rsid w:val="00C4457D"/>
    <w:rsid w:val="00C47A5F"/>
    <w:rsid w:val="00C47DE1"/>
    <w:rsid w:val="00C53DBD"/>
    <w:rsid w:val="00C57198"/>
    <w:rsid w:val="00C60438"/>
    <w:rsid w:val="00C60CE2"/>
    <w:rsid w:val="00C612BF"/>
    <w:rsid w:val="00C61AC1"/>
    <w:rsid w:val="00C624D3"/>
    <w:rsid w:val="00C642B2"/>
    <w:rsid w:val="00C65536"/>
    <w:rsid w:val="00C65882"/>
    <w:rsid w:val="00C66D88"/>
    <w:rsid w:val="00C67166"/>
    <w:rsid w:val="00C67905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5C77"/>
    <w:rsid w:val="00C96866"/>
    <w:rsid w:val="00CA195E"/>
    <w:rsid w:val="00CB56D9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27D34"/>
    <w:rsid w:val="00D314E5"/>
    <w:rsid w:val="00D323E9"/>
    <w:rsid w:val="00D3556F"/>
    <w:rsid w:val="00D377AC"/>
    <w:rsid w:val="00D4195C"/>
    <w:rsid w:val="00D4223A"/>
    <w:rsid w:val="00D4600C"/>
    <w:rsid w:val="00D4617A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32D"/>
    <w:rsid w:val="00DD6854"/>
    <w:rsid w:val="00DE243A"/>
    <w:rsid w:val="00DE2F56"/>
    <w:rsid w:val="00DE4034"/>
    <w:rsid w:val="00DE5E73"/>
    <w:rsid w:val="00DE652C"/>
    <w:rsid w:val="00DE7011"/>
    <w:rsid w:val="00DF1755"/>
    <w:rsid w:val="00DF5528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0917"/>
    <w:rsid w:val="00E313A1"/>
    <w:rsid w:val="00E357A5"/>
    <w:rsid w:val="00E36490"/>
    <w:rsid w:val="00E37C05"/>
    <w:rsid w:val="00E40CAA"/>
    <w:rsid w:val="00E44756"/>
    <w:rsid w:val="00E4664D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D7B4E"/>
    <w:rsid w:val="00EF1533"/>
    <w:rsid w:val="00EF2719"/>
    <w:rsid w:val="00EF321D"/>
    <w:rsid w:val="00EF3709"/>
    <w:rsid w:val="00EF3C79"/>
    <w:rsid w:val="00EF3D1F"/>
    <w:rsid w:val="00EF501F"/>
    <w:rsid w:val="00EF6E87"/>
    <w:rsid w:val="00EF742D"/>
    <w:rsid w:val="00F0148A"/>
    <w:rsid w:val="00F01730"/>
    <w:rsid w:val="00F01DD9"/>
    <w:rsid w:val="00F0593D"/>
    <w:rsid w:val="00F07241"/>
    <w:rsid w:val="00F0774E"/>
    <w:rsid w:val="00F14188"/>
    <w:rsid w:val="00F2013A"/>
    <w:rsid w:val="00F20B4E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0D65A4C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3771B42F331449CFB054C79C94A38" ma:contentTypeVersion="2" ma:contentTypeDescription="Vytvoří nový dokument" ma:contentTypeScope="" ma:versionID="accc95f96ccbf5c43b8e5690abd80694">
  <xsd:schema xmlns:xsd="http://www.w3.org/2001/XMLSchema" xmlns:xs="http://www.w3.org/2001/XMLSchema" xmlns:p="http://schemas.microsoft.com/office/2006/metadata/properties" xmlns:ns2="aa4b9b19-c8ef-4d4c-bd70-b26d9cb653c4" targetNamespace="http://schemas.microsoft.com/office/2006/metadata/properties" ma:root="true" ma:fieldsID="3cd86df476a5bbb3687c7cd21b981c49" ns2:_="">
    <xsd:import namespace="aa4b9b19-c8ef-4d4c-bd70-b26d9cb65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9b19-c8ef-4d4c-bd70-b26d9cb6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77E8-9E08-4CE2-AF8D-2B999A776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91FEC-E026-4D32-9D9C-C09A220DE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b9b19-c8ef-4d4c-bd70-b26d9cb65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EF739-5A13-4757-8A82-CD2A173CDB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4b9b19-c8ef-4d4c-bd70-b26d9cb653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02E562-6AE5-4830-A068-8D8841AE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3020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Poláková Lucie</cp:lastModifiedBy>
  <cp:revision>3</cp:revision>
  <cp:lastPrinted>2022-01-03T14:11:00Z</cp:lastPrinted>
  <dcterms:created xsi:type="dcterms:W3CDTF">2023-02-01T09:25:00Z</dcterms:created>
  <dcterms:modified xsi:type="dcterms:W3CDTF">2023-02-03T07:18:00Z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0x0101001B03771B42F331449CFB054C79C94A38</vt:lpwstr>
  </property>
</Properties>
</file>