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F0A" w:rsidRPr="00B71177" w:rsidRDefault="00116F0A" w:rsidP="005D7B7C">
      <w:pPr>
        <w:pStyle w:val="Nadpis1"/>
        <w:spacing w:before="120" w:after="120"/>
        <w:jc w:val="left"/>
      </w:pPr>
      <w:r w:rsidRPr="00B71177">
        <w:t>Důvodová zpráva</w:t>
      </w:r>
    </w:p>
    <w:p w:rsidR="00B83B6C" w:rsidRPr="0079547A" w:rsidRDefault="00B4066E" w:rsidP="00A91EE6">
      <w:pPr>
        <w:spacing w:before="360" w:after="120"/>
        <w:jc w:val="both"/>
        <w:rPr>
          <w:rFonts w:ascii="Arial" w:hAnsi="Arial" w:cs="Arial"/>
        </w:rPr>
      </w:pPr>
      <w:r w:rsidRPr="0079547A">
        <w:rPr>
          <w:rFonts w:ascii="Arial" w:hAnsi="Arial" w:cs="Arial"/>
        </w:rPr>
        <w:t xml:space="preserve">Zastupitelstvo Olomouckého kraje schválilo </w:t>
      </w:r>
      <w:r w:rsidR="007A782B" w:rsidRPr="0079547A">
        <w:rPr>
          <w:rFonts w:ascii="Arial" w:hAnsi="Arial" w:cs="Arial"/>
        </w:rPr>
        <w:t xml:space="preserve">na svém zasedání dne </w:t>
      </w:r>
      <w:r w:rsidR="004C34A8" w:rsidRPr="0079547A">
        <w:rPr>
          <w:rFonts w:ascii="Arial" w:hAnsi="Arial" w:cs="Arial"/>
        </w:rPr>
        <w:t>1</w:t>
      </w:r>
      <w:r w:rsidR="00FC7C21" w:rsidRPr="0079547A">
        <w:rPr>
          <w:rFonts w:ascii="Arial" w:hAnsi="Arial" w:cs="Arial"/>
        </w:rPr>
        <w:t>2</w:t>
      </w:r>
      <w:r w:rsidR="00397A2A" w:rsidRPr="0079547A">
        <w:rPr>
          <w:rFonts w:ascii="Arial" w:hAnsi="Arial" w:cs="Arial"/>
        </w:rPr>
        <w:t>.</w:t>
      </w:r>
      <w:r w:rsidR="00CF6FB1" w:rsidRPr="0079547A">
        <w:rPr>
          <w:rFonts w:ascii="Arial" w:hAnsi="Arial" w:cs="Arial"/>
        </w:rPr>
        <w:t> </w:t>
      </w:r>
      <w:r w:rsidR="004C34A8" w:rsidRPr="0079547A">
        <w:rPr>
          <w:rFonts w:ascii="Arial" w:hAnsi="Arial" w:cs="Arial"/>
        </w:rPr>
        <w:t>1</w:t>
      </w:r>
      <w:r w:rsidR="00397A2A" w:rsidRPr="0079547A">
        <w:rPr>
          <w:rFonts w:ascii="Arial" w:hAnsi="Arial" w:cs="Arial"/>
        </w:rPr>
        <w:t>2.</w:t>
      </w:r>
      <w:r w:rsidR="00CF6FB1" w:rsidRPr="0079547A">
        <w:rPr>
          <w:rFonts w:ascii="Arial" w:hAnsi="Arial" w:cs="Arial"/>
        </w:rPr>
        <w:t> </w:t>
      </w:r>
      <w:r w:rsidR="00397A2A" w:rsidRPr="0079547A">
        <w:rPr>
          <w:rFonts w:ascii="Arial" w:hAnsi="Arial" w:cs="Arial"/>
        </w:rPr>
        <w:t>20</w:t>
      </w:r>
      <w:r w:rsidR="00A359E2" w:rsidRPr="0079547A">
        <w:rPr>
          <w:rFonts w:ascii="Arial" w:hAnsi="Arial" w:cs="Arial"/>
        </w:rPr>
        <w:t>2</w:t>
      </w:r>
      <w:r w:rsidR="00FC7C21" w:rsidRPr="0079547A">
        <w:rPr>
          <w:rFonts w:ascii="Arial" w:hAnsi="Arial" w:cs="Arial"/>
        </w:rPr>
        <w:t>2</w:t>
      </w:r>
      <w:r w:rsidR="007A782B" w:rsidRPr="0079547A">
        <w:rPr>
          <w:rFonts w:ascii="Arial" w:hAnsi="Arial" w:cs="Arial"/>
        </w:rPr>
        <w:t xml:space="preserve"> </w:t>
      </w:r>
      <w:r w:rsidRPr="0079547A">
        <w:rPr>
          <w:rFonts w:ascii="Arial" w:hAnsi="Arial" w:cs="Arial"/>
        </w:rPr>
        <w:t xml:space="preserve">usnesením č. </w:t>
      </w:r>
      <w:r w:rsidR="001A1D29" w:rsidRPr="0079547A">
        <w:rPr>
          <w:rFonts w:ascii="Arial" w:hAnsi="Arial" w:cs="Arial"/>
        </w:rPr>
        <w:t>UZ/</w:t>
      </w:r>
      <w:r w:rsidR="00A44E57" w:rsidRPr="0079547A">
        <w:rPr>
          <w:rFonts w:ascii="Arial" w:hAnsi="Arial" w:cs="Arial"/>
        </w:rPr>
        <w:t>12</w:t>
      </w:r>
      <w:r w:rsidR="00397A2A" w:rsidRPr="0079547A">
        <w:rPr>
          <w:rFonts w:ascii="Arial" w:hAnsi="Arial" w:cs="Arial"/>
        </w:rPr>
        <w:t>/1</w:t>
      </w:r>
      <w:r w:rsidR="00A359E2" w:rsidRPr="0079547A">
        <w:rPr>
          <w:rFonts w:ascii="Arial" w:hAnsi="Arial" w:cs="Arial"/>
        </w:rPr>
        <w:t>8</w:t>
      </w:r>
      <w:r w:rsidR="00397A2A" w:rsidRPr="0079547A">
        <w:rPr>
          <w:rFonts w:ascii="Arial" w:hAnsi="Arial" w:cs="Arial"/>
        </w:rPr>
        <w:t>/20</w:t>
      </w:r>
      <w:r w:rsidR="00A359E2" w:rsidRPr="0079547A">
        <w:rPr>
          <w:rFonts w:ascii="Arial" w:hAnsi="Arial" w:cs="Arial"/>
        </w:rPr>
        <w:t>2</w:t>
      </w:r>
      <w:r w:rsidR="00A44E57" w:rsidRPr="0079547A">
        <w:rPr>
          <w:rFonts w:ascii="Arial" w:hAnsi="Arial" w:cs="Arial"/>
        </w:rPr>
        <w:t>2</w:t>
      </w:r>
      <w:r w:rsidR="001A1D29" w:rsidRPr="0079547A">
        <w:rPr>
          <w:rFonts w:ascii="Arial" w:hAnsi="Arial" w:cs="Arial"/>
        </w:rPr>
        <w:t xml:space="preserve"> </w:t>
      </w:r>
      <w:r w:rsidR="007C6326" w:rsidRPr="0079547A">
        <w:rPr>
          <w:rFonts w:ascii="Arial" w:hAnsi="Arial" w:cs="Arial"/>
        </w:rPr>
        <w:t>rozpočet Olomouckého kraje na rok 20</w:t>
      </w:r>
      <w:r w:rsidR="009E76AE" w:rsidRPr="0079547A">
        <w:rPr>
          <w:rFonts w:ascii="Arial" w:hAnsi="Arial" w:cs="Arial"/>
        </w:rPr>
        <w:t>2</w:t>
      </w:r>
      <w:r w:rsidR="00335B3C" w:rsidRPr="0079547A">
        <w:rPr>
          <w:rFonts w:ascii="Arial" w:hAnsi="Arial" w:cs="Arial"/>
        </w:rPr>
        <w:t>3</w:t>
      </w:r>
      <w:r w:rsidR="007C6326" w:rsidRPr="0079547A">
        <w:rPr>
          <w:rFonts w:ascii="Arial" w:hAnsi="Arial" w:cs="Arial"/>
        </w:rPr>
        <w:t xml:space="preserve">, jehož součástí byl i </w:t>
      </w:r>
      <w:r w:rsidRPr="0079547A">
        <w:rPr>
          <w:rFonts w:ascii="Arial" w:hAnsi="Arial" w:cs="Arial"/>
        </w:rPr>
        <w:t xml:space="preserve">plán investičních akcí </w:t>
      </w:r>
      <w:r w:rsidR="007C6326" w:rsidRPr="0079547A">
        <w:rPr>
          <w:rFonts w:ascii="Arial" w:hAnsi="Arial" w:cs="Arial"/>
        </w:rPr>
        <w:t>a oprav</w:t>
      </w:r>
      <w:r w:rsidR="00EC54E7" w:rsidRPr="0079547A">
        <w:rPr>
          <w:rFonts w:ascii="Arial" w:hAnsi="Arial" w:cs="Arial"/>
        </w:rPr>
        <w:t>.</w:t>
      </w:r>
    </w:p>
    <w:p w:rsidR="009C31E0" w:rsidRPr="0079547A" w:rsidRDefault="00231481" w:rsidP="00A97A9B">
      <w:pPr>
        <w:spacing w:before="480" w:after="120"/>
        <w:jc w:val="both"/>
        <w:rPr>
          <w:rFonts w:ascii="Arial" w:hAnsi="Arial" w:cs="Arial"/>
        </w:rPr>
      </w:pPr>
      <w:r w:rsidRPr="0079547A">
        <w:rPr>
          <w:rFonts w:ascii="Arial" w:hAnsi="Arial" w:cs="Arial"/>
        </w:rPr>
        <w:t>Na základě požadavků jednotlivých věcně příslušných odborů byl na jednání Rady Olomouckého kraje dne 30. 1. 2023 odsouhlasen návrh na první aktualizaci (doplnění) plánu investičních akcí na rok 2023 v následujícím rozsahu:</w:t>
      </w:r>
    </w:p>
    <w:p w:rsidR="005D7B7C" w:rsidRPr="0079547A" w:rsidRDefault="005D7B7C" w:rsidP="005D7B7C">
      <w:pPr>
        <w:spacing w:before="120" w:after="120"/>
        <w:jc w:val="both"/>
        <w:rPr>
          <w:rFonts w:ascii="Arial" w:hAnsi="Arial" w:cs="Arial"/>
        </w:rPr>
      </w:pPr>
    </w:p>
    <w:p w:rsidR="005E4818" w:rsidRPr="0079547A" w:rsidRDefault="00A359E2" w:rsidP="006106E2">
      <w:pPr>
        <w:numPr>
          <w:ilvl w:val="0"/>
          <w:numId w:val="2"/>
        </w:numPr>
        <w:spacing w:after="120"/>
        <w:ind w:left="284" w:hanging="284"/>
        <w:jc w:val="both"/>
        <w:rPr>
          <w:rFonts w:ascii="Arial" w:hAnsi="Arial" w:cs="Arial"/>
          <w:b/>
          <w:u w:val="single"/>
        </w:rPr>
      </w:pPr>
      <w:r w:rsidRPr="0079547A">
        <w:rPr>
          <w:rFonts w:ascii="Arial" w:hAnsi="Arial" w:cs="Arial"/>
          <w:b/>
          <w:u w:val="single"/>
        </w:rPr>
        <w:t>Zařazení</w:t>
      </w:r>
      <w:r w:rsidR="00BF7887" w:rsidRPr="0079547A">
        <w:rPr>
          <w:rFonts w:ascii="Arial" w:hAnsi="Arial" w:cs="Arial"/>
          <w:b/>
          <w:u w:val="single"/>
        </w:rPr>
        <w:t xml:space="preserve"> </w:t>
      </w:r>
      <w:r w:rsidRPr="0079547A">
        <w:rPr>
          <w:rFonts w:ascii="Arial" w:hAnsi="Arial" w:cs="Arial"/>
          <w:b/>
          <w:u w:val="single"/>
        </w:rPr>
        <w:t xml:space="preserve">nových investičních </w:t>
      </w:r>
      <w:r w:rsidR="00BF7887" w:rsidRPr="0079547A">
        <w:rPr>
          <w:rFonts w:ascii="Arial" w:hAnsi="Arial" w:cs="Arial"/>
          <w:b/>
          <w:u w:val="single"/>
        </w:rPr>
        <w:t>akcí</w:t>
      </w:r>
      <w:r w:rsidR="006746B6" w:rsidRPr="0079547A">
        <w:rPr>
          <w:rFonts w:ascii="Arial" w:hAnsi="Arial" w:cs="Arial"/>
          <w:b/>
          <w:u w:val="single"/>
        </w:rPr>
        <w:t xml:space="preserve"> v oblasti školství</w:t>
      </w:r>
      <w:r w:rsidR="00BF7887" w:rsidRPr="0079547A">
        <w:rPr>
          <w:rFonts w:ascii="Arial" w:hAnsi="Arial" w:cs="Arial"/>
          <w:b/>
          <w:u w:val="single"/>
        </w:rPr>
        <w:t xml:space="preserve"> pro</w:t>
      </w:r>
      <w:r w:rsidR="00AE4E04" w:rsidRPr="0079547A">
        <w:rPr>
          <w:rFonts w:ascii="Arial" w:hAnsi="Arial" w:cs="Arial"/>
          <w:b/>
          <w:u w:val="single"/>
        </w:rPr>
        <w:t xml:space="preserve"> </w:t>
      </w:r>
      <w:r w:rsidRPr="0079547A">
        <w:rPr>
          <w:rFonts w:ascii="Arial" w:hAnsi="Arial" w:cs="Arial"/>
          <w:b/>
          <w:u w:val="single"/>
        </w:rPr>
        <w:t>rok 202</w:t>
      </w:r>
      <w:r w:rsidR="00335B3C" w:rsidRPr="0079547A">
        <w:rPr>
          <w:rFonts w:ascii="Arial" w:hAnsi="Arial" w:cs="Arial"/>
          <w:b/>
          <w:u w:val="single"/>
        </w:rPr>
        <w:t>3</w:t>
      </w:r>
    </w:p>
    <w:p w:rsidR="00ED27B9" w:rsidRPr="0079547A" w:rsidRDefault="007D2BF4" w:rsidP="006106E2">
      <w:pPr>
        <w:numPr>
          <w:ilvl w:val="0"/>
          <w:numId w:val="4"/>
        </w:numPr>
        <w:spacing w:before="240" w:after="80"/>
        <w:ind w:left="567" w:hanging="283"/>
        <w:jc w:val="both"/>
        <w:rPr>
          <w:rFonts w:ascii="Arial" w:hAnsi="Arial" w:cs="Arial"/>
          <w:b/>
        </w:rPr>
      </w:pPr>
      <w:r w:rsidRPr="0079547A">
        <w:rPr>
          <w:rFonts w:ascii="Arial" w:hAnsi="Arial" w:cs="Arial"/>
          <w:b/>
          <w:bCs/>
        </w:rPr>
        <w:t xml:space="preserve">Střední škola, Základní škola a Mateřská škola Šumperk, Hanácká 3  - </w:t>
      </w:r>
      <w:r w:rsidR="00EE1E4F" w:rsidRPr="0079547A">
        <w:rPr>
          <w:rFonts w:ascii="Arial" w:hAnsi="Arial" w:cs="Arial"/>
          <w:b/>
          <w:bCs/>
        </w:rPr>
        <w:t xml:space="preserve">výměna dřevěného trámového stropu </w:t>
      </w:r>
      <w:r w:rsidR="007D31B4" w:rsidRPr="0079547A">
        <w:rPr>
          <w:rFonts w:ascii="Arial" w:hAnsi="Arial" w:cs="Arial"/>
          <w:b/>
          <w:bCs/>
        </w:rPr>
        <w:t>ve 2. NP</w:t>
      </w:r>
      <w:r w:rsidR="00EE1E4F" w:rsidRPr="0079547A">
        <w:rPr>
          <w:rFonts w:ascii="Arial" w:hAnsi="Arial" w:cs="Arial"/>
          <w:b/>
          <w:bCs/>
        </w:rPr>
        <w:t xml:space="preserve"> </w:t>
      </w:r>
      <w:r w:rsidR="003A56F7" w:rsidRPr="0079547A">
        <w:rPr>
          <w:rFonts w:ascii="Arial" w:hAnsi="Arial" w:cs="Arial"/>
          <w:b/>
          <w:bCs/>
        </w:rPr>
        <w:t xml:space="preserve"> </w:t>
      </w:r>
      <w:r w:rsidR="00560C07" w:rsidRPr="0079547A">
        <w:rPr>
          <w:rFonts w:ascii="Arial" w:hAnsi="Arial" w:cs="Arial"/>
        </w:rPr>
        <w:t>(ORG 101</w:t>
      </w:r>
      <w:r w:rsidR="00F843A6" w:rsidRPr="0079547A">
        <w:rPr>
          <w:rFonts w:ascii="Arial" w:hAnsi="Arial" w:cs="Arial"/>
        </w:rPr>
        <w:t>593</w:t>
      </w:r>
      <w:r w:rsidR="00560C07" w:rsidRPr="0079547A">
        <w:rPr>
          <w:rFonts w:ascii="Arial" w:hAnsi="Arial" w:cs="Arial"/>
        </w:rPr>
        <w:t>)</w:t>
      </w:r>
    </w:p>
    <w:p w:rsidR="00EE1E4F" w:rsidRPr="0079547A" w:rsidRDefault="007D31B4" w:rsidP="006C0AF8">
      <w:pPr>
        <w:pStyle w:val="Odstavecseseznamem"/>
        <w:spacing w:before="120"/>
        <w:ind w:left="567"/>
        <w:jc w:val="both"/>
        <w:rPr>
          <w:rFonts w:ascii="Arial" w:hAnsi="Arial" w:cs="Arial"/>
          <w:sz w:val="22"/>
          <w:szCs w:val="22"/>
        </w:rPr>
      </w:pPr>
      <w:r w:rsidRPr="0079547A">
        <w:rPr>
          <w:rFonts w:ascii="Arial" w:hAnsi="Arial" w:cs="Arial"/>
        </w:rPr>
        <w:t>Předmětem akce je ř</w:t>
      </w:r>
      <w:r w:rsidR="00EE1E4F" w:rsidRPr="0079547A">
        <w:rPr>
          <w:rFonts w:ascii="Arial" w:hAnsi="Arial" w:cs="Arial"/>
        </w:rPr>
        <w:t xml:space="preserve">ešení havarijního stavu </w:t>
      </w:r>
      <w:r w:rsidR="003D0442" w:rsidRPr="0079547A">
        <w:rPr>
          <w:rFonts w:ascii="Arial" w:hAnsi="Arial" w:cs="Arial"/>
        </w:rPr>
        <w:t xml:space="preserve">části </w:t>
      </w:r>
      <w:r w:rsidR="00EE1E4F" w:rsidRPr="0079547A">
        <w:rPr>
          <w:rFonts w:ascii="Arial" w:hAnsi="Arial" w:cs="Arial"/>
        </w:rPr>
        <w:t>dřevěného trámového stropu</w:t>
      </w:r>
      <w:r w:rsidRPr="0079547A">
        <w:rPr>
          <w:rFonts w:ascii="Arial" w:hAnsi="Arial" w:cs="Arial"/>
        </w:rPr>
        <w:t xml:space="preserve"> ve 2. NP</w:t>
      </w:r>
      <w:r w:rsidR="00EE1E4F" w:rsidRPr="0079547A">
        <w:rPr>
          <w:rFonts w:ascii="Arial" w:hAnsi="Arial" w:cs="Arial"/>
        </w:rPr>
        <w:t xml:space="preserve">, který je napaden dřevokaznou houbou (Dřevomorka domácí – </w:t>
      </w:r>
      <w:proofErr w:type="spellStart"/>
      <w:r w:rsidR="00EE1E4F" w:rsidRPr="0079547A">
        <w:rPr>
          <w:rFonts w:ascii="Arial" w:hAnsi="Arial" w:cs="Arial"/>
        </w:rPr>
        <w:t>Serpula</w:t>
      </w:r>
      <w:proofErr w:type="spellEnd"/>
      <w:r w:rsidR="00EE1E4F" w:rsidRPr="0079547A">
        <w:rPr>
          <w:rFonts w:ascii="Arial" w:hAnsi="Arial" w:cs="Arial"/>
        </w:rPr>
        <w:t>).</w:t>
      </w:r>
      <w:r w:rsidRPr="0079547A">
        <w:rPr>
          <w:rFonts w:ascii="Arial" w:hAnsi="Arial" w:cs="Arial"/>
        </w:rPr>
        <w:t xml:space="preserve"> Jedná se o stropní konstrukci nad posledním nadzemním podlažím v místě hygienického zázemí. </w:t>
      </w:r>
      <w:r w:rsidR="00EE1E4F" w:rsidRPr="0079547A">
        <w:rPr>
          <w:rFonts w:ascii="Arial" w:hAnsi="Arial" w:cs="Arial"/>
        </w:rPr>
        <w:t xml:space="preserve">Kvůli přítomnosti dřevokazné houby je nutné zjistit </w:t>
      </w:r>
      <w:r w:rsidRPr="0079547A">
        <w:rPr>
          <w:rFonts w:ascii="Arial" w:hAnsi="Arial" w:cs="Arial"/>
        </w:rPr>
        <w:t xml:space="preserve">celkový </w:t>
      </w:r>
      <w:r w:rsidR="00EE1E4F" w:rsidRPr="0079547A">
        <w:rPr>
          <w:rFonts w:ascii="Arial" w:hAnsi="Arial" w:cs="Arial"/>
        </w:rPr>
        <w:t>rozsah výskytu, stanovit objem tesařských výměn a navrhnout efektivní a účinnou sanaci stavebních konstrukcí</w:t>
      </w:r>
      <w:r w:rsidRPr="0079547A">
        <w:rPr>
          <w:rFonts w:ascii="Arial" w:hAnsi="Arial" w:cs="Arial"/>
        </w:rPr>
        <w:t>. Aby nedošlo ke kontaminaci celé půdy, j</w:t>
      </w:r>
      <w:r w:rsidR="00EE1E4F" w:rsidRPr="0079547A">
        <w:rPr>
          <w:rFonts w:ascii="Arial" w:hAnsi="Arial" w:cs="Arial"/>
        </w:rPr>
        <w:t>e nutn</w:t>
      </w:r>
      <w:r w:rsidRPr="0079547A">
        <w:rPr>
          <w:rFonts w:ascii="Arial" w:hAnsi="Arial" w:cs="Arial"/>
        </w:rPr>
        <w:t>é rychlé odstranění napadených prvků stropní konstrukce</w:t>
      </w:r>
      <w:r w:rsidR="00EE1E4F" w:rsidRPr="0079547A">
        <w:rPr>
          <w:rFonts w:ascii="Arial" w:hAnsi="Arial" w:cs="Arial"/>
        </w:rPr>
        <w:t>.</w:t>
      </w:r>
      <w:r w:rsidR="006C0AF8" w:rsidRPr="0079547A">
        <w:rPr>
          <w:rFonts w:ascii="Arial" w:hAnsi="Arial" w:cs="Arial"/>
        </w:rPr>
        <w:t xml:space="preserve"> </w:t>
      </w:r>
    </w:p>
    <w:p w:rsidR="007D2BF4" w:rsidRPr="0079547A" w:rsidRDefault="00D66ABD" w:rsidP="007D2BF4">
      <w:pPr>
        <w:spacing w:before="120"/>
        <w:ind w:left="567"/>
        <w:jc w:val="both"/>
        <w:rPr>
          <w:rFonts w:ascii="Arial" w:hAnsi="Arial" w:cs="Arial"/>
        </w:rPr>
      </w:pPr>
      <w:r w:rsidRPr="0079547A">
        <w:rPr>
          <w:rFonts w:ascii="Arial" w:hAnsi="Arial" w:cs="Arial"/>
        </w:rPr>
        <w:t xml:space="preserve">Předpokládané finanční náklady činí cca </w:t>
      </w:r>
      <w:r w:rsidR="0067000A" w:rsidRPr="0079547A">
        <w:rPr>
          <w:rFonts w:ascii="Arial" w:hAnsi="Arial" w:cs="Arial"/>
        </w:rPr>
        <w:t>600 tis.</w:t>
      </w:r>
      <w:r w:rsidRPr="0079547A">
        <w:rPr>
          <w:rFonts w:ascii="Arial" w:hAnsi="Arial" w:cs="Arial"/>
        </w:rPr>
        <w:t xml:space="preserve"> Kč. </w:t>
      </w:r>
      <w:r w:rsidR="007D2BF4" w:rsidRPr="0079547A">
        <w:rPr>
          <w:rFonts w:ascii="Arial" w:hAnsi="Arial" w:cs="Arial"/>
        </w:rPr>
        <w:t xml:space="preserve">Finanční prostředky na rok 2023 </w:t>
      </w:r>
      <w:r w:rsidR="00335B3C" w:rsidRPr="0079547A">
        <w:rPr>
          <w:rFonts w:ascii="Arial" w:hAnsi="Arial" w:cs="Arial"/>
        </w:rPr>
        <w:t>jsou</w:t>
      </w:r>
      <w:r w:rsidR="007D2BF4" w:rsidRPr="0079547A">
        <w:rPr>
          <w:rFonts w:ascii="Arial" w:hAnsi="Arial" w:cs="Arial"/>
        </w:rPr>
        <w:t xml:space="preserve"> </w:t>
      </w:r>
      <w:r w:rsidR="006F1A7F" w:rsidRPr="0079547A">
        <w:rPr>
          <w:rFonts w:ascii="Arial" w:hAnsi="Arial" w:cs="Arial"/>
        </w:rPr>
        <w:t>nárokovány</w:t>
      </w:r>
      <w:r w:rsidR="007D2BF4" w:rsidRPr="0079547A">
        <w:rPr>
          <w:rFonts w:ascii="Arial" w:hAnsi="Arial" w:cs="Arial"/>
        </w:rPr>
        <w:t xml:space="preserve"> z přebytku hospodaření </w:t>
      </w:r>
      <w:r w:rsidR="00335B3C" w:rsidRPr="0079547A">
        <w:rPr>
          <w:rFonts w:ascii="Arial" w:hAnsi="Arial" w:cs="Arial"/>
        </w:rPr>
        <w:t>za rok 2022</w:t>
      </w:r>
      <w:r w:rsidR="007D2BF4" w:rsidRPr="0079547A">
        <w:rPr>
          <w:rFonts w:ascii="Arial" w:hAnsi="Arial" w:cs="Arial"/>
        </w:rPr>
        <w:t>.</w:t>
      </w:r>
    </w:p>
    <w:p w:rsidR="00D85CDA" w:rsidRPr="0079547A" w:rsidRDefault="00D85CDA" w:rsidP="00D85CDA">
      <w:pPr>
        <w:spacing w:before="120"/>
        <w:ind w:left="567"/>
        <w:jc w:val="both"/>
        <w:rPr>
          <w:rFonts w:ascii="Arial" w:hAnsi="Arial" w:cs="Arial"/>
        </w:rPr>
      </w:pPr>
      <w:r w:rsidRPr="0079547A">
        <w:rPr>
          <w:rFonts w:ascii="Arial" w:hAnsi="Arial" w:cs="Arial"/>
        </w:rPr>
        <w:t>Investiční akce byla vzhledem k potřebě urychleného řešení zahrnuta v prosinci 2022 do plánu na rok 2022, a proto není součástí schváleného rozpočtu na rok 2023.</w:t>
      </w:r>
    </w:p>
    <w:p w:rsidR="00573B59" w:rsidRPr="0079547A" w:rsidRDefault="009567F3" w:rsidP="00D85CDA">
      <w:pPr>
        <w:pStyle w:val="Odstavecseseznamem"/>
        <w:numPr>
          <w:ilvl w:val="0"/>
          <w:numId w:val="4"/>
        </w:numPr>
        <w:spacing w:before="360"/>
        <w:jc w:val="both"/>
        <w:rPr>
          <w:rFonts w:ascii="Arial" w:hAnsi="Arial" w:cs="Arial"/>
          <w:b/>
        </w:rPr>
      </w:pPr>
      <w:r w:rsidRPr="0079547A">
        <w:rPr>
          <w:rFonts w:ascii="Arial" w:hAnsi="Arial" w:cs="Arial"/>
          <w:b/>
        </w:rPr>
        <w:t>Dětský domov a Školní jídelna, Jeseník - Zateplení střechy a výměna střešní krytiny</w:t>
      </w:r>
      <w:r w:rsidR="00AF2656" w:rsidRPr="0079547A">
        <w:rPr>
          <w:rFonts w:ascii="Arial" w:hAnsi="Arial" w:cs="Arial"/>
          <w:b/>
        </w:rPr>
        <w:t xml:space="preserve"> </w:t>
      </w:r>
      <w:r w:rsidR="00AF2656" w:rsidRPr="0079547A">
        <w:rPr>
          <w:rFonts w:ascii="Arial" w:hAnsi="Arial" w:cs="Arial"/>
        </w:rPr>
        <w:t>(ORG 101</w:t>
      </w:r>
      <w:r w:rsidR="00623967" w:rsidRPr="0079547A">
        <w:rPr>
          <w:rFonts w:ascii="Arial" w:hAnsi="Arial" w:cs="Arial"/>
        </w:rPr>
        <w:t>596</w:t>
      </w:r>
      <w:r w:rsidR="00AF2656" w:rsidRPr="0079547A">
        <w:rPr>
          <w:rFonts w:ascii="Arial" w:hAnsi="Arial" w:cs="Arial"/>
        </w:rPr>
        <w:t>)</w:t>
      </w:r>
    </w:p>
    <w:p w:rsidR="00EA56A7" w:rsidRPr="0079547A" w:rsidRDefault="000A7417" w:rsidP="00830818">
      <w:pPr>
        <w:pStyle w:val="Odstavecseseznamem"/>
        <w:spacing w:before="120"/>
        <w:ind w:left="644"/>
        <w:jc w:val="both"/>
        <w:rPr>
          <w:rFonts w:ascii="Arial" w:hAnsi="Arial" w:cs="Arial"/>
        </w:rPr>
      </w:pPr>
      <w:r w:rsidRPr="0079547A">
        <w:rPr>
          <w:rFonts w:ascii="Arial" w:hAnsi="Arial" w:cs="Arial"/>
        </w:rPr>
        <w:t xml:space="preserve">Předmětem akce </w:t>
      </w:r>
      <w:r w:rsidR="00D47FCC" w:rsidRPr="0079547A">
        <w:rPr>
          <w:rFonts w:ascii="Arial" w:hAnsi="Arial" w:cs="Arial"/>
        </w:rPr>
        <w:t xml:space="preserve">je </w:t>
      </w:r>
      <w:r w:rsidR="003D0442" w:rsidRPr="0079547A">
        <w:rPr>
          <w:rFonts w:ascii="Arial" w:hAnsi="Arial" w:cs="Arial"/>
        </w:rPr>
        <w:t xml:space="preserve">zateplení a výměna střešní krytiny na </w:t>
      </w:r>
      <w:r w:rsidR="00D47FCC" w:rsidRPr="0079547A">
        <w:rPr>
          <w:rFonts w:ascii="Arial" w:hAnsi="Arial" w:cs="Arial"/>
        </w:rPr>
        <w:t>daném objektu. Jedná se o střechu složitého tvaru z valbových a pultových konstrukcí. Stávající krytina je</w:t>
      </w:r>
      <w:r w:rsidR="00993A0C" w:rsidRPr="0079547A">
        <w:rPr>
          <w:rFonts w:ascii="Arial" w:hAnsi="Arial" w:cs="Arial"/>
        </w:rPr>
        <w:t xml:space="preserve"> plechová</w:t>
      </w:r>
      <w:r w:rsidR="003D0442" w:rsidRPr="0079547A">
        <w:rPr>
          <w:rFonts w:ascii="Arial" w:hAnsi="Arial" w:cs="Arial"/>
        </w:rPr>
        <w:t>,</w:t>
      </w:r>
      <w:r w:rsidR="00993A0C" w:rsidRPr="0079547A">
        <w:rPr>
          <w:rFonts w:ascii="Arial" w:hAnsi="Arial" w:cs="Arial"/>
        </w:rPr>
        <w:t xml:space="preserve"> v</w:t>
      </w:r>
      <w:r w:rsidR="003D0442" w:rsidRPr="0079547A">
        <w:rPr>
          <w:rFonts w:ascii="Arial" w:hAnsi="Arial" w:cs="Arial"/>
        </w:rPr>
        <w:t xml:space="preserve"> </w:t>
      </w:r>
      <w:r w:rsidR="00993A0C" w:rsidRPr="0079547A">
        <w:rPr>
          <w:rFonts w:ascii="Arial" w:hAnsi="Arial" w:cs="Arial"/>
        </w:rPr>
        <w:t>kombinaci s azbestocementovými šablonami. Odstra</w:t>
      </w:r>
      <w:r w:rsidR="003D0442" w:rsidRPr="0079547A">
        <w:rPr>
          <w:rFonts w:ascii="Arial" w:hAnsi="Arial" w:cs="Arial"/>
        </w:rPr>
        <w:t>nění</w:t>
      </w:r>
      <w:r w:rsidR="00993A0C" w:rsidRPr="0079547A">
        <w:rPr>
          <w:rFonts w:ascii="Arial" w:hAnsi="Arial" w:cs="Arial"/>
        </w:rPr>
        <w:t xml:space="preserve"> AC šablon </w:t>
      </w:r>
      <w:r w:rsidR="003D0442" w:rsidRPr="0079547A">
        <w:rPr>
          <w:rFonts w:ascii="Arial" w:hAnsi="Arial" w:cs="Arial"/>
        </w:rPr>
        <w:t>musí</w:t>
      </w:r>
      <w:r w:rsidR="00993A0C" w:rsidRPr="0079547A">
        <w:rPr>
          <w:rFonts w:ascii="Arial" w:hAnsi="Arial" w:cs="Arial"/>
        </w:rPr>
        <w:t xml:space="preserve"> probíhat ve zvláštním režimu dle zákona o odpadech č.</w:t>
      </w:r>
      <w:r w:rsidR="003D0442" w:rsidRPr="0079547A">
        <w:rPr>
          <w:rFonts w:ascii="Arial" w:hAnsi="Arial" w:cs="Arial"/>
        </w:rPr>
        <w:t> </w:t>
      </w:r>
      <w:r w:rsidR="00993A0C" w:rsidRPr="0079547A">
        <w:rPr>
          <w:rFonts w:ascii="Arial" w:hAnsi="Arial" w:cs="Arial"/>
        </w:rPr>
        <w:t xml:space="preserve">541/2020 Sb. Nově bude střešní plášť tvořen falcovanou krytinou, na spádově nízkých pultových a valbových střechách asfaltovými pásy s posypem šedou břidlicí. </w:t>
      </w:r>
      <w:r w:rsidR="00830818" w:rsidRPr="0079547A">
        <w:rPr>
          <w:rFonts w:ascii="Arial" w:hAnsi="Arial" w:cs="Arial"/>
        </w:rPr>
        <w:t xml:space="preserve">Půdní prostor </w:t>
      </w:r>
      <w:r w:rsidR="00D16580" w:rsidRPr="0079547A">
        <w:rPr>
          <w:rFonts w:ascii="Arial" w:hAnsi="Arial" w:cs="Arial"/>
        </w:rPr>
        <w:t xml:space="preserve">je nevytápěný, bude doplněn tepelnou izolací. V rámci provádění stavby budou zkontrolovány dřevěné prvky krovu a budou ošetřeny proti dřevokazným škůdcům. Bude provedeno odvětrání stávající koupelny přes konstrukci střechy, vzhledem ke vznikajícím plísním v daném prostoru. </w:t>
      </w:r>
    </w:p>
    <w:p w:rsidR="00A550B7" w:rsidRPr="0079547A" w:rsidRDefault="00D16580" w:rsidP="00830818">
      <w:pPr>
        <w:pStyle w:val="Odstavecseseznamem"/>
        <w:spacing w:before="120"/>
        <w:ind w:left="644"/>
        <w:jc w:val="both"/>
        <w:rPr>
          <w:rFonts w:ascii="Arial" w:hAnsi="Arial" w:cs="Arial"/>
        </w:rPr>
      </w:pPr>
      <w:r w:rsidRPr="0079547A">
        <w:rPr>
          <w:rFonts w:ascii="Arial" w:hAnsi="Arial" w:cs="Arial"/>
        </w:rPr>
        <w:t xml:space="preserve">Odhadované náklady </w:t>
      </w:r>
      <w:r w:rsidR="00A550B7" w:rsidRPr="0079547A">
        <w:rPr>
          <w:rFonts w:ascii="Arial" w:hAnsi="Arial" w:cs="Arial"/>
        </w:rPr>
        <w:t>dle rozpracované</w:t>
      </w:r>
      <w:r w:rsidRPr="0079547A">
        <w:rPr>
          <w:rFonts w:ascii="Arial" w:hAnsi="Arial" w:cs="Arial"/>
        </w:rPr>
        <w:t xml:space="preserve"> projektov</w:t>
      </w:r>
      <w:r w:rsidR="00A550B7" w:rsidRPr="0079547A">
        <w:rPr>
          <w:rFonts w:ascii="Arial" w:hAnsi="Arial" w:cs="Arial"/>
        </w:rPr>
        <w:t>é</w:t>
      </w:r>
      <w:r w:rsidRPr="0079547A">
        <w:rPr>
          <w:rFonts w:ascii="Arial" w:hAnsi="Arial" w:cs="Arial"/>
        </w:rPr>
        <w:t xml:space="preserve"> </w:t>
      </w:r>
      <w:r w:rsidR="00A550B7" w:rsidRPr="0079547A">
        <w:rPr>
          <w:rFonts w:ascii="Arial" w:hAnsi="Arial" w:cs="Arial"/>
        </w:rPr>
        <w:t>dokumentace</w:t>
      </w:r>
      <w:r w:rsidR="00764755" w:rsidRPr="0079547A">
        <w:rPr>
          <w:rFonts w:ascii="Arial" w:hAnsi="Arial" w:cs="Arial"/>
        </w:rPr>
        <w:t xml:space="preserve"> </w:t>
      </w:r>
      <w:r w:rsidR="00A550B7" w:rsidRPr="0079547A">
        <w:rPr>
          <w:rFonts w:ascii="Arial" w:hAnsi="Arial" w:cs="Arial"/>
        </w:rPr>
        <w:t xml:space="preserve">činí cca </w:t>
      </w:r>
      <w:r w:rsidR="006460DB" w:rsidRPr="0079547A">
        <w:rPr>
          <w:rFonts w:ascii="Arial" w:hAnsi="Arial" w:cs="Arial"/>
        </w:rPr>
        <w:t>3 000 tis</w:t>
      </w:r>
      <w:r w:rsidR="00764755" w:rsidRPr="0079547A">
        <w:rPr>
          <w:rFonts w:ascii="Arial" w:hAnsi="Arial" w:cs="Arial"/>
        </w:rPr>
        <w:t>.</w:t>
      </w:r>
      <w:r w:rsidR="006460DB" w:rsidRPr="0079547A">
        <w:rPr>
          <w:rFonts w:ascii="Arial" w:hAnsi="Arial" w:cs="Arial"/>
        </w:rPr>
        <w:t> </w:t>
      </w:r>
      <w:r w:rsidR="00764755" w:rsidRPr="0079547A">
        <w:rPr>
          <w:rFonts w:ascii="Arial" w:hAnsi="Arial" w:cs="Arial"/>
        </w:rPr>
        <w:t>Kč.</w:t>
      </w:r>
      <w:r w:rsidRPr="0079547A">
        <w:rPr>
          <w:rFonts w:ascii="Arial" w:hAnsi="Arial" w:cs="Arial"/>
        </w:rPr>
        <w:t xml:space="preserve"> </w:t>
      </w:r>
    </w:p>
    <w:p w:rsidR="00D16580" w:rsidRPr="0079547A" w:rsidRDefault="00FA5770" w:rsidP="00830818">
      <w:pPr>
        <w:pStyle w:val="Odstavecseseznamem"/>
        <w:spacing w:before="120"/>
        <w:ind w:left="644"/>
        <w:jc w:val="both"/>
        <w:rPr>
          <w:rFonts w:ascii="Arial" w:hAnsi="Arial" w:cs="Arial"/>
        </w:rPr>
      </w:pPr>
      <w:r w:rsidRPr="0079547A">
        <w:rPr>
          <w:rFonts w:ascii="Arial" w:hAnsi="Arial" w:cs="Arial"/>
        </w:rPr>
        <w:t>Vzhledem k náročnosti bude tato</w:t>
      </w:r>
      <w:r w:rsidR="00A550B7" w:rsidRPr="0079547A">
        <w:rPr>
          <w:rFonts w:ascii="Arial" w:hAnsi="Arial" w:cs="Arial"/>
        </w:rPr>
        <w:t xml:space="preserve"> akce, původně řešená příspěvkovou organizací, </w:t>
      </w:r>
      <w:r w:rsidRPr="0079547A">
        <w:rPr>
          <w:rFonts w:ascii="Arial" w:hAnsi="Arial" w:cs="Arial"/>
        </w:rPr>
        <w:t>převedena na odbor investic.</w:t>
      </w:r>
    </w:p>
    <w:p w:rsidR="00AF2656" w:rsidRPr="0079547A" w:rsidRDefault="00AF2656" w:rsidP="00EA56A7">
      <w:pPr>
        <w:pStyle w:val="Odstavecseseznamem"/>
        <w:spacing w:before="120"/>
        <w:ind w:left="644"/>
        <w:jc w:val="both"/>
        <w:rPr>
          <w:rFonts w:ascii="Arial" w:hAnsi="Arial" w:cs="Arial"/>
        </w:rPr>
      </w:pPr>
      <w:r w:rsidRPr="0079547A">
        <w:rPr>
          <w:rFonts w:ascii="Arial" w:hAnsi="Arial" w:cs="Arial"/>
        </w:rPr>
        <w:t xml:space="preserve">Finanční prostředky na rok 2023 jsou </w:t>
      </w:r>
      <w:r w:rsidR="006F1A7F" w:rsidRPr="0079547A">
        <w:rPr>
          <w:rFonts w:ascii="Arial" w:hAnsi="Arial" w:cs="Arial"/>
        </w:rPr>
        <w:t xml:space="preserve">nárokovány </w:t>
      </w:r>
      <w:r w:rsidRPr="0079547A">
        <w:rPr>
          <w:rFonts w:ascii="Arial" w:hAnsi="Arial" w:cs="Arial"/>
        </w:rPr>
        <w:t>z přebytku hospodaření za</w:t>
      </w:r>
      <w:r w:rsidR="00EA56A7" w:rsidRPr="0079547A">
        <w:rPr>
          <w:rFonts w:ascii="Arial" w:hAnsi="Arial" w:cs="Arial"/>
        </w:rPr>
        <w:t> </w:t>
      </w:r>
      <w:r w:rsidRPr="0079547A">
        <w:rPr>
          <w:rFonts w:ascii="Arial" w:hAnsi="Arial" w:cs="Arial"/>
        </w:rPr>
        <w:t>rok 2022.</w:t>
      </w:r>
    </w:p>
    <w:p w:rsidR="006460DB" w:rsidRPr="0079547A" w:rsidRDefault="00543C66" w:rsidP="004E30B5">
      <w:pPr>
        <w:pStyle w:val="Odstavecseseznamem"/>
        <w:numPr>
          <w:ilvl w:val="0"/>
          <w:numId w:val="4"/>
        </w:numPr>
        <w:spacing w:before="120"/>
        <w:rPr>
          <w:rFonts w:ascii="Arial" w:hAnsi="Arial" w:cs="Arial"/>
          <w:b/>
        </w:rPr>
      </w:pPr>
      <w:r w:rsidRPr="0079547A">
        <w:rPr>
          <w:rFonts w:ascii="Arial" w:hAnsi="Arial" w:cs="Arial"/>
          <w:b/>
        </w:rPr>
        <w:lastRenderedPageBreak/>
        <w:t>Střední škola zemědělská, Přerov –</w:t>
      </w:r>
      <w:r w:rsidR="006460DB" w:rsidRPr="0079547A">
        <w:rPr>
          <w:rFonts w:ascii="Arial" w:hAnsi="Arial" w:cs="Arial"/>
          <w:b/>
        </w:rPr>
        <w:t xml:space="preserve"> </w:t>
      </w:r>
      <w:r w:rsidRPr="0079547A">
        <w:rPr>
          <w:rFonts w:ascii="Arial" w:hAnsi="Arial" w:cs="Arial"/>
          <w:b/>
        </w:rPr>
        <w:t xml:space="preserve">rekonstrukce </w:t>
      </w:r>
      <w:proofErr w:type="spellStart"/>
      <w:r w:rsidRPr="0079547A">
        <w:rPr>
          <w:rFonts w:ascii="Arial" w:hAnsi="Arial" w:cs="Arial"/>
          <w:b/>
        </w:rPr>
        <w:t>gastroprovozu</w:t>
      </w:r>
      <w:proofErr w:type="spellEnd"/>
      <w:r w:rsidR="006460DB" w:rsidRPr="0079547A">
        <w:rPr>
          <w:rFonts w:ascii="Arial" w:hAnsi="Arial" w:cs="Arial"/>
          <w:b/>
        </w:rPr>
        <w:t xml:space="preserve"> </w:t>
      </w:r>
      <w:r w:rsidR="004E30B5" w:rsidRPr="0079547A">
        <w:rPr>
          <w:rFonts w:ascii="Arial" w:hAnsi="Arial" w:cs="Arial"/>
          <w:b/>
        </w:rPr>
        <w:t xml:space="preserve">           </w:t>
      </w:r>
      <w:r w:rsidR="006460DB" w:rsidRPr="0079547A">
        <w:rPr>
          <w:rFonts w:ascii="Arial" w:hAnsi="Arial" w:cs="Arial"/>
        </w:rPr>
        <w:t>(ORG 101</w:t>
      </w:r>
      <w:r w:rsidR="00623967" w:rsidRPr="0079547A">
        <w:rPr>
          <w:rFonts w:ascii="Arial" w:hAnsi="Arial" w:cs="Arial"/>
        </w:rPr>
        <w:t>597</w:t>
      </w:r>
      <w:r w:rsidR="006460DB" w:rsidRPr="0079547A">
        <w:rPr>
          <w:rFonts w:ascii="Arial" w:hAnsi="Arial" w:cs="Arial"/>
        </w:rPr>
        <w:t>)</w:t>
      </w:r>
    </w:p>
    <w:p w:rsidR="00D85CDA" w:rsidRPr="0079547A" w:rsidRDefault="00543C66" w:rsidP="00EA56A7">
      <w:pPr>
        <w:pStyle w:val="Odstavecseseznamem"/>
        <w:spacing w:before="120"/>
        <w:ind w:left="644"/>
        <w:jc w:val="both"/>
        <w:rPr>
          <w:rFonts w:ascii="Arial" w:hAnsi="Arial" w:cs="Arial"/>
        </w:rPr>
      </w:pPr>
      <w:r w:rsidRPr="0079547A">
        <w:rPr>
          <w:rFonts w:ascii="Arial" w:hAnsi="Arial" w:cs="Arial"/>
        </w:rPr>
        <w:t xml:space="preserve">Předmětem akce je </w:t>
      </w:r>
      <w:r w:rsidR="00EA56A7" w:rsidRPr="0079547A">
        <w:rPr>
          <w:rFonts w:ascii="Arial" w:hAnsi="Arial" w:cs="Arial"/>
        </w:rPr>
        <w:t xml:space="preserve">kompletní </w:t>
      </w:r>
      <w:r w:rsidRPr="0079547A">
        <w:rPr>
          <w:rFonts w:ascii="Arial" w:hAnsi="Arial" w:cs="Arial"/>
        </w:rPr>
        <w:t xml:space="preserve">rekonstrukce </w:t>
      </w:r>
      <w:proofErr w:type="spellStart"/>
      <w:r w:rsidRPr="0079547A">
        <w:rPr>
          <w:rFonts w:ascii="Arial" w:hAnsi="Arial" w:cs="Arial"/>
        </w:rPr>
        <w:t>gastroprovozu</w:t>
      </w:r>
      <w:proofErr w:type="spellEnd"/>
      <w:r w:rsidRPr="0079547A">
        <w:rPr>
          <w:rFonts w:ascii="Arial" w:hAnsi="Arial" w:cs="Arial"/>
        </w:rPr>
        <w:t xml:space="preserve"> školy</w:t>
      </w:r>
      <w:r w:rsidR="00626AD6" w:rsidRPr="0079547A">
        <w:rPr>
          <w:rFonts w:ascii="Arial" w:hAnsi="Arial" w:cs="Arial"/>
        </w:rPr>
        <w:t>,</w:t>
      </w:r>
      <w:r w:rsidR="00EA56A7" w:rsidRPr="0079547A">
        <w:rPr>
          <w:rFonts w:ascii="Arial" w:hAnsi="Arial" w:cs="Arial"/>
        </w:rPr>
        <w:t xml:space="preserve"> zahrnující stavební úpravy i výměnu dožité technologie</w:t>
      </w:r>
      <w:r w:rsidRPr="0079547A">
        <w:rPr>
          <w:rFonts w:ascii="Arial" w:hAnsi="Arial" w:cs="Arial"/>
        </w:rPr>
        <w:t xml:space="preserve">. </w:t>
      </w:r>
    </w:p>
    <w:p w:rsidR="00EA56A7" w:rsidRPr="0079547A" w:rsidRDefault="00543C66" w:rsidP="00EA56A7">
      <w:pPr>
        <w:pStyle w:val="Odstavecseseznamem"/>
        <w:spacing w:before="120"/>
        <w:ind w:left="644"/>
        <w:jc w:val="both"/>
        <w:rPr>
          <w:rFonts w:ascii="Arial" w:hAnsi="Arial" w:cs="Arial"/>
        </w:rPr>
      </w:pPr>
      <w:r w:rsidRPr="0079547A">
        <w:rPr>
          <w:rFonts w:ascii="Arial" w:hAnsi="Arial" w:cs="Arial"/>
        </w:rPr>
        <w:t>V</w:t>
      </w:r>
      <w:r w:rsidR="00EA56A7" w:rsidRPr="0079547A">
        <w:rPr>
          <w:rFonts w:ascii="Arial" w:hAnsi="Arial" w:cs="Arial"/>
        </w:rPr>
        <w:t> </w:t>
      </w:r>
      <w:r w:rsidRPr="0079547A">
        <w:rPr>
          <w:rFonts w:ascii="Arial" w:hAnsi="Arial" w:cs="Arial"/>
        </w:rPr>
        <w:t>současné</w:t>
      </w:r>
      <w:r w:rsidR="00EA56A7" w:rsidRPr="0079547A">
        <w:rPr>
          <w:rFonts w:ascii="Arial" w:hAnsi="Arial" w:cs="Arial"/>
        </w:rPr>
        <w:t xml:space="preserve"> době</w:t>
      </w:r>
      <w:r w:rsidRPr="0079547A">
        <w:rPr>
          <w:rFonts w:ascii="Arial" w:hAnsi="Arial" w:cs="Arial"/>
        </w:rPr>
        <w:t xml:space="preserve"> je v Operačním programu Životní prostředí vyhlášena </w:t>
      </w:r>
      <w:r w:rsidRPr="0079547A">
        <w:rPr>
          <w:rFonts w:ascii="Arial" w:hAnsi="Arial" w:cs="Arial"/>
          <w:bCs/>
          <w:shd w:val="clear" w:color="auto" w:fill="FFFFFF"/>
        </w:rPr>
        <w:t>9.</w:t>
      </w:r>
      <w:r w:rsidR="00EA56A7" w:rsidRPr="0079547A">
        <w:rPr>
          <w:rFonts w:ascii="Arial" w:hAnsi="Arial" w:cs="Arial"/>
          <w:bCs/>
          <w:shd w:val="clear" w:color="auto" w:fill="FFFFFF"/>
        </w:rPr>
        <w:t> </w:t>
      </w:r>
      <w:r w:rsidRPr="0079547A">
        <w:rPr>
          <w:rFonts w:ascii="Arial" w:hAnsi="Arial" w:cs="Arial"/>
          <w:bCs/>
          <w:shd w:val="clear" w:color="auto" w:fill="FFFFFF"/>
        </w:rPr>
        <w:t xml:space="preserve">výzva - Energetické úspory ve veřejné infrastruktuře, </w:t>
      </w:r>
      <w:r w:rsidR="00EA56A7" w:rsidRPr="0079547A">
        <w:rPr>
          <w:rFonts w:ascii="Arial" w:hAnsi="Arial" w:cs="Arial"/>
          <w:bCs/>
          <w:shd w:val="clear" w:color="auto" w:fill="FFFFFF"/>
        </w:rPr>
        <w:t>do které je možné podat projektovou žádost k tomuto projektu</w:t>
      </w:r>
      <w:r w:rsidRPr="0079547A">
        <w:rPr>
          <w:rFonts w:ascii="Arial" w:hAnsi="Arial" w:cs="Arial"/>
        </w:rPr>
        <w:t xml:space="preserve">. </w:t>
      </w:r>
    </w:p>
    <w:p w:rsidR="00543C66" w:rsidRPr="0079547A" w:rsidRDefault="00543C66" w:rsidP="00EA56A7">
      <w:pPr>
        <w:pStyle w:val="Odstavecseseznamem"/>
        <w:spacing w:before="120"/>
        <w:ind w:left="644"/>
        <w:jc w:val="both"/>
        <w:rPr>
          <w:rFonts w:ascii="Arial" w:hAnsi="Arial" w:cs="Arial"/>
        </w:rPr>
      </w:pPr>
      <w:r w:rsidRPr="0079547A">
        <w:rPr>
          <w:rFonts w:ascii="Arial" w:hAnsi="Arial" w:cs="Arial"/>
        </w:rPr>
        <w:t xml:space="preserve">Finanční prostředky </w:t>
      </w:r>
      <w:r w:rsidR="00EA56A7" w:rsidRPr="0079547A">
        <w:rPr>
          <w:rFonts w:ascii="Arial" w:hAnsi="Arial" w:cs="Arial"/>
        </w:rPr>
        <w:t>n</w:t>
      </w:r>
      <w:r w:rsidRPr="0079547A">
        <w:rPr>
          <w:rFonts w:ascii="Arial" w:hAnsi="Arial" w:cs="Arial"/>
        </w:rPr>
        <w:t>a přípravu dokumentace potřebn</w:t>
      </w:r>
      <w:r w:rsidR="00EA56A7" w:rsidRPr="0079547A">
        <w:rPr>
          <w:rFonts w:ascii="Arial" w:hAnsi="Arial" w:cs="Arial"/>
        </w:rPr>
        <w:t>é</w:t>
      </w:r>
      <w:r w:rsidRPr="0079547A">
        <w:rPr>
          <w:rFonts w:ascii="Arial" w:hAnsi="Arial" w:cs="Arial"/>
        </w:rPr>
        <w:t xml:space="preserve"> pro podání projektu do</w:t>
      </w:r>
      <w:r w:rsidR="00EA56A7" w:rsidRPr="0079547A">
        <w:rPr>
          <w:rFonts w:ascii="Arial" w:hAnsi="Arial" w:cs="Arial"/>
        </w:rPr>
        <w:t> </w:t>
      </w:r>
      <w:r w:rsidRPr="0079547A">
        <w:rPr>
          <w:rFonts w:ascii="Arial" w:hAnsi="Arial" w:cs="Arial"/>
        </w:rPr>
        <w:t>této výzvy</w:t>
      </w:r>
      <w:r w:rsidR="00EA56A7" w:rsidRPr="0079547A">
        <w:rPr>
          <w:rFonts w:ascii="Arial" w:hAnsi="Arial" w:cs="Arial"/>
        </w:rPr>
        <w:t xml:space="preserve">, předpokládané pro rok </w:t>
      </w:r>
      <w:r w:rsidRPr="0079547A">
        <w:rPr>
          <w:rFonts w:ascii="Arial" w:hAnsi="Arial" w:cs="Arial"/>
        </w:rPr>
        <w:t xml:space="preserve">2023 </w:t>
      </w:r>
      <w:r w:rsidR="00EA56A7" w:rsidRPr="0079547A">
        <w:rPr>
          <w:rFonts w:ascii="Arial" w:hAnsi="Arial" w:cs="Arial"/>
        </w:rPr>
        <w:t>ve</w:t>
      </w:r>
      <w:r w:rsidRPr="0079547A">
        <w:rPr>
          <w:rFonts w:ascii="Arial" w:hAnsi="Arial" w:cs="Arial"/>
        </w:rPr>
        <w:t xml:space="preserve"> výši </w:t>
      </w:r>
      <w:r w:rsidR="004B7DF6" w:rsidRPr="0079547A">
        <w:rPr>
          <w:rFonts w:ascii="Arial" w:hAnsi="Arial" w:cs="Arial"/>
        </w:rPr>
        <w:t>5</w:t>
      </w:r>
      <w:r w:rsidRPr="0079547A">
        <w:rPr>
          <w:rFonts w:ascii="Arial" w:hAnsi="Arial" w:cs="Arial"/>
        </w:rPr>
        <w:t>00 tis. Kč</w:t>
      </w:r>
      <w:r w:rsidR="00EA56A7" w:rsidRPr="0079547A">
        <w:rPr>
          <w:rFonts w:ascii="Arial" w:hAnsi="Arial" w:cs="Arial"/>
        </w:rPr>
        <w:t>,</w:t>
      </w:r>
      <w:r w:rsidRPr="0079547A">
        <w:rPr>
          <w:rFonts w:ascii="Arial" w:hAnsi="Arial" w:cs="Arial"/>
        </w:rPr>
        <w:t xml:space="preserve"> budou převedeny z</w:t>
      </w:r>
      <w:r w:rsidR="00EA56A7" w:rsidRPr="0079547A">
        <w:rPr>
          <w:rFonts w:ascii="Arial" w:hAnsi="Arial" w:cs="Arial"/>
        </w:rPr>
        <w:t xml:space="preserve">e schválené </w:t>
      </w:r>
      <w:r w:rsidRPr="0079547A">
        <w:rPr>
          <w:rFonts w:ascii="Arial" w:hAnsi="Arial" w:cs="Arial"/>
        </w:rPr>
        <w:t xml:space="preserve">rezervy </w:t>
      </w:r>
      <w:r w:rsidR="00EA56A7" w:rsidRPr="0079547A">
        <w:rPr>
          <w:rFonts w:ascii="Arial" w:hAnsi="Arial" w:cs="Arial"/>
        </w:rPr>
        <w:t xml:space="preserve">odboru investic </w:t>
      </w:r>
      <w:r w:rsidRPr="0079547A">
        <w:rPr>
          <w:rFonts w:ascii="Arial" w:hAnsi="Arial" w:cs="Arial"/>
        </w:rPr>
        <w:t>na přípravu projektů.</w:t>
      </w:r>
    </w:p>
    <w:p w:rsidR="00497037" w:rsidRPr="0079547A" w:rsidRDefault="00497037" w:rsidP="00EA56A7">
      <w:pPr>
        <w:pStyle w:val="Odstavecseseznamem"/>
        <w:spacing w:before="120"/>
        <w:ind w:left="644"/>
        <w:jc w:val="both"/>
        <w:rPr>
          <w:rFonts w:ascii="Arial" w:hAnsi="Arial" w:cs="Arial"/>
          <w:b/>
        </w:rPr>
      </w:pPr>
      <w:r w:rsidRPr="0079547A">
        <w:rPr>
          <w:rFonts w:ascii="Arial" w:hAnsi="Arial" w:cs="Arial"/>
        </w:rPr>
        <w:t xml:space="preserve">Odhadované náklady na realizaci akce činí </w:t>
      </w:r>
      <w:r w:rsidR="004201FD" w:rsidRPr="0079547A">
        <w:rPr>
          <w:rFonts w:ascii="Arial" w:hAnsi="Arial" w:cs="Arial"/>
        </w:rPr>
        <w:t>32 000 tis</w:t>
      </w:r>
      <w:r w:rsidRPr="0079547A">
        <w:rPr>
          <w:rFonts w:ascii="Arial" w:hAnsi="Arial" w:cs="Arial"/>
        </w:rPr>
        <w:t xml:space="preserve">. Kč. Realizace akce je vzhledem k nutnosti zpracování potřebné projektové dokumentace a výběru zhotovitele stavby plánována na polovinu roku 2024.  </w:t>
      </w:r>
    </w:p>
    <w:p w:rsidR="006460DB" w:rsidRPr="0079547A" w:rsidRDefault="00543C66" w:rsidP="0011601D">
      <w:pPr>
        <w:pStyle w:val="Odstavecseseznamem"/>
        <w:numPr>
          <w:ilvl w:val="0"/>
          <w:numId w:val="4"/>
        </w:numPr>
        <w:spacing w:before="480"/>
        <w:rPr>
          <w:rFonts w:ascii="Arial" w:hAnsi="Arial" w:cs="Arial"/>
          <w:b/>
        </w:rPr>
      </w:pPr>
      <w:r w:rsidRPr="0079547A">
        <w:rPr>
          <w:rFonts w:ascii="Arial" w:hAnsi="Arial" w:cs="Arial"/>
          <w:b/>
        </w:rPr>
        <w:t>Střední škola gastronomie a služeb, Přerov</w:t>
      </w:r>
      <w:r w:rsidR="006460DB" w:rsidRPr="0079547A">
        <w:rPr>
          <w:rFonts w:ascii="Arial" w:hAnsi="Arial" w:cs="Arial"/>
          <w:b/>
        </w:rPr>
        <w:t xml:space="preserve"> - </w:t>
      </w:r>
      <w:r w:rsidRPr="0079547A">
        <w:rPr>
          <w:rFonts w:ascii="Arial" w:hAnsi="Arial" w:cs="Arial"/>
          <w:b/>
        </w:rPr>
        <w:t xml:space="preserve">rekonstrukce </w:t>
      </w:r>
      <w:proofErr w:type="spellStart"/>
      <w:r w:rsidRPr="0079547A">
        <w:rPr>
          <w:rFonts w:ascii="Arial" w:hAnsi="Arial" w:cs="Arial"/>
          <w:b/>
        </w:rPr>
        <w:t>gastroprovozu</w:t>
      </w:r>
      <w:proofErr w:type="spellEnd"/>
      <w:r w:rsidR="006460DB" w:rsidRPr="0079547A">
        <w:rPr>
          <w:rFonts w:ascii="Arial" w:hAnsi="Arial" w:cs="Arial"/>
          <w:b/>
        </w:rPr>
        <w:t xml:space="preserve"> </w:t>
      </w:r>
      <w:r w:rsidR="006460DB" w:rsidRPr="0079547A">
        <w:rPr>
          <w:rFonts w:ascii="Arial" w:hAnsi="Arial" w:cs="Arial"/>
        </w:rPr>
        <w:t>(ORG 101</w:t>
      </w:r>
      <w:r w:rsidR="00623967" w:rsidRPr="0079547A">
        <w:rPr>
          <w:rFonts w:ascii="Arial" w:hAnsi="Arial" w:cs="Arial"/>
        </w:rPr>
        <w:t>598</w:t>
      </w:r>
      <w:r w:rsidR="006460DB" w:rsidRPr="0079547A">
        <w:rPr>
          <w:rFonts w:ascii="Arial" w:hAnsi="Arial" w:cs="Arial"/>
        </w:rPr>
        <w:t>)</w:t>
      </w:r>
    </w:p>
    <w:p w:rsidR="00D85CDA" w:rsidRPr="0079547A" w:rsidRDefault="004E30B5" w:rsidP="004E30B5">
      <w:pPr>
        <w:pStyle w:val="Odstavecseseznamem"/>
        <w:spacing w:before="120"/>
        <w:ind w:left="644"/>
        <w:jc w:val="both"/>
        <w:rPr>
          <w:rFonts w:ascii="Arial" w:hAnsi="Arial" w:cs="Arial"/>
        </w:rPr>
      </w:pPr>
      <w:r w:rsidRPr="0079547A">
        <w:rPr>
          <w:rFonts w:ascii="Arial" w:hAnsi="Arial" w:cs="Arial"/>
        </w:rPr>
        <w:t xml:space="preserve">Předmětem akce je kompletní rekonstrukce </w:t>
      </w:r>
      <w:proofErr w:type="spellStart"/>
      <w:r w:rsidRPr="0079547A">
        <w:rPr>
          <w:rFonts w:ascii="Arial" w:hAnsi="Arial" w:cs="Arial"/>
        </w:rPr>
        <w:t>gastroprovozu</w:t>
      </w:r>
      <w:proofErr w:type="spellEnd"/>
      <w:r w:rsidRPr="0079547A">
        <w:rPr>
          <w:rFonts w:ascii="Arial" w:hAnsi="Arial" w:cs="Arial"/>
        </w:rPr>
        <w:t xml:space="preserve"> školy</w:t>
      </w:r>
      <w:r w:rsidR="00626AD6" w:rsidRPr="0079547A">
        <w:rPr>
          <w:rFonts w:ascii="Arial" w:hAnsi="Arial" w:cs="Arial"/>
        </w:rPr>
        <w:t>,</w:t>
      </w:r>
      <w:r w:rsidRPr="0079547A">
        <w:rPr>
          <w:rFonts w:ascii="Arial" w:hAnsi="Arial" w:cs="Arial"/>
        </w:rPr>
        <w:t xml:space="preserve"> zahrnující stavební úpravy i výměnu dožité technologie. </w:t>
      </w:r>
    </w:p>
    <w:p w:rsidR="004E30B5" w:rsidRPr="0079547A" w:rsidRDefault="004E30B5" w:rsidP="004E30B5">
      <w:pPr>
        <w:pStyle w:val="Odstavecseseznamem"/>
        <w:spacing w:before="120"/>
        <w:ind w:left="644"/>
        <w:jc w:val="both"/>
        <w:rPr>
          <w:rFonts w:ascii="Arial" w:hAnsi="Arial" w:cs="Arial"/>
        </w:rPr>
      </w:pPr>
      <w:r w:rsidRPr="0079547A">
        <w:rPr>
          <w:rFonts w:ascii="Arial" w:hAnsi="Arial" w:cs="Arial"/>
        </w:rPr>
        <w:t xml:space="preserve">V současné době je v Operačním programu Životní prostředí vyhlášena </w:t>
      </w:r>
      <w:r w:rsidRPr="0079547A">
        <w:rPr>
          <w:rFonts w:ascii="Arial" w:hAnsi="Arial" w:cs="Arial"/>
          <w:bCs/>
          <w:shd w:val="clear" w:color="auto" w:fill="FFFFFF"/>
        </w:rPr>
        <w:t>9. výzva - Energetické úspory ve veřejné infrastruktuře, do které je možné podat projektovou žádost k tomuto projektu</w:t>
      </w:r>
      <w:r w:rsidRPr="0079547A">
        <w:rPr>
          <w:rFonts w:ascii="Arial" w:hAnsi="Arial" w:cs="Arial"/>
        </w:rPr>
        <w:t xml:space="preserve">. </w:t>
      </w:r>
    </w:p>
    <w:p w:rsidR="004E30B5" w:rsidRPr="0079547A" w:rsidRDefault="004E30B5" w:rsidP="004E30B5">
      <w:pPr>
        <w:pStyle w:val="Odstavecseseznamem"/>
        <w:spacing w:before="120"/>
        <w:ind w:left="644"/>
        <w:jc w:val="both"/>
        <w:rPr>
          <w:rFonts w:ascii="Arial" w:hAnsi="Arial" w:cs="Arial"/>
          <w:b/>
        </w:rPr>
      </w:pPr>
      <w:r w:rsidRPr="0079547A">
        <w:rPr>
          <w:rFonts w:ascii="Arial" w:hAnsi="Arial" w:cs="Arial"/>
        </w:rPr>
        <w:t>Finanční prostředky na přípravu dokumentace potřebné pro podání projektu do této výzvy, předpokládané pro rok 2023 ve výši 500 tis. Kč, budou převedeny ze schválené rezervy odboru investic na přípravu projektů.</w:t>
      </w:r>
    </w:p>
    <w:p w:rsidR="00497037" w:rsidRPr="0079547A" w:rsidRDefault="00497037" w:rsidP="00497037">
      <w:pPr>
        <w:pStyle w:val="Odstavecseseznamem"/>
        <w:spacing w:before="120"/>
        <w:ind w:left="644"/>
        <w:jc w:val="both"/>
        <w:rPr>
          <w:rFonts w:ascii="Arial" w:hAnsi="Arial" w:cs="Arial"/>
          <w:b/>
        </w:rPr>
      </w:pPr>
      <w:r w:rsidRPr="0079547A">
        <w:rPr>
          <w:rFonts w:ascii="Arial" w:hAnsi="Arial" w:cs="Arial"/>
        </w:rPr>
        <w:t xml:space="preserve">Odhadované náklady na realizaci akce činí </w:t>
      </w:r>
      <w:r w:rsidR="004201FD" w:rsidRPr="0079547A">
        <w:rPr>
          <w:rFonts w:ascii="Arial" w:hAnsi="Arial" w:cs="Arial"/>
        </w:rPr>
        <w:t>10 000 tis.</w:t>
      </w:r>
      <w:r w:rsidRPr="0079547A">
        <w:rPr>
          <w:rFonts w:ascii="Arial" w:hAnsi="Arial" w:cs="Arial"/>
        </w:rPr>
        <w:t xml:space="preserve"> Kč. Realizace akce je vzhledem k nutnosti zpracování potřebné projektové dokumentace a výběru zhotovitele stavby plánována na polovinu roku 2024.  </w:t>
      </w:r>
    </w:p>
    <w:p w:rsidR="006460DB" w:rsidRPr="0079547A" w:rsidRDefault="00543C66" w:rsidP="0011601D">
      <w:pPr>
        <w:pStyle w:val="Odstavecseseznamem"/>
        <w:numPr>
          <w:ilvl w:val="0"/>
          <w:numId w:val="4"/>
        </w:numPr>
        <w:spacing w:before="480"/>
        <w:rPr>
          <w:rFonts w:ascii="Arial" w:hAnsi="Arial" w:cs="Arial"/>
          <w:b/>
        </w:rPr>
      </w:pPr>
      <w:r w:rsidRPr="0079547A">
        <w:rPr>
          <w:rFonts w:ascii="Arial" w:hAnsi="Arial" w:cs="Arial"/>
          <w:b/>
        </w:rPr>
        <w:t>Střední škola polytechnická, Olomouc</w:t>
      </w:r>
      <w:r w:rsidR="006460DB" w:rsidRPr="0079547A">
        <w:rPr>
          <w:rFonts w:ascii="Arial" w:hAnsi="Arial" w:cs="Arial"/>
          <w:b/>
        </w:rPr>
        <w:t xml:space="preserve"> - </w:t>
      </w:r>
      <w:r w:rsidRPr="0079547A">
        <w:rPr>
          <w:rFonts w:ascii="Arial" w:hAnsi="Arial" w:cs="Arial"/>
          <w:b/>
        </w:rPr>
        <w:t xml:space="preserve">rekonstrukce </w:t>
      </w:r>
      <w:proofErr w:type="spellStart"/>
      <w:r w:rsidRPr="0079547A">
        <w:rPr>
          <w:rFonts w:ascii="Arial" w:hAnsi="Arial" w:cs="Arial"/>
          <w:b/>
        </w:rPr>
        <w:t>gastroprovozu</w:t>
      </w:r>
      <w:proofErr w:type="spellEnd"/>
      <w:r w:rsidR="006460DB" w:rsidRPr="0079547A">
        <w:rPr>
          <w:rFonts w:ascii="Arial" w:hAnsi="Arial" w:cs="Arial"/>
          <w:b/>
        </w:rPr>
        <w:t xml:space="preserve"> </w:t>
      </w:r>
      <w:r w:rsidR="004E30B5" w:rsidRPr="0079547A">
        <w:rPr>
          <w:rFonts w:ascii="Arial" w:hAnsi="Arial" w:cs="Arial"/>
          <w:b/>
        </w:rPr>
        <w:t xml:space="preserve"> </w:t>
      </w:r>
      <w:r w:rsidR="006460DB" w:rsidRPr="0079547A">
        <w:rPr>
          <w:rFonts w:ascii="Arial" w:hAnsi="Arial" w:cs="Arial"/>
        </w:rPr>
        <w:t>(ORG 101</w:t>
      </w:r>
      <w:r w:rsidR="00623967" w:rsidRPr="0079547A">
        <w:rPr>
          <w:rFonts w:ascii="Arial" w:hAnsi="Arial" w:cs="Arial"/>
        </w:rPr>
        <w:t>599</w:t>
      </w:r>
      <w:r w:rsidR="006460DB" w:rsidRPr="0079547A">
        <w:rPr>
          <w:rFonts w:ascii="Arial" w:hAnsi="Arial" w:cs="Arial"/>
        </w:rPr>
        <w:t>)</w:t>
      </w:r>
    </w:p>
    <w:p w:rsidR="00D85CDA" w:rsidRPr="0079547A" w:rsidRDefault="004E30B5" w:rsidP="004E30B5">
      <w:pPr>
        <w:pStyle w:val="Odstavecseseznamem"/>
        <w:spacing w:before="120"/>
        <w:ind w:left="644"/>
        <w:jc w:val="both"/>
        <w:rPr>
          <w:rFonts w:ascii="Arial" w:hAnsi="Arial" w:cs="Arial"/>
        </w:rPr>
      </w:pPr>
      <w:r w:rsidRPr="0079547A">
        <w:rPr>
          <w:rFonts w:ascii="Arial" w:hAnsi="Arial" w:cs="Arial"/>
        </w:rPr>
        <w:t xml:space="preserve">Předmětem akce je kompletní rekonstrukce </w:t>
      </w:r>
      <w:proofErr w:type="spellStart"/>
      <w:r w:rsidRPr="0079547A">
        <w:rPr>
          <w:rFonts w:ascii="Arial" w:hAnsi="Arial" w:cs="Arial"/>
        </w:rPr>
        <w:t>gastroprovozu</w:t>
      </w:r>
      <w:proofErr w:type="spellEnd"/>
      <w:r w:rsidRPr="0079547A">
        <w:rPr>
          <w:rFonts w:ascii="Arial" w:hAnsi="Arial" w:cs="Arial"/>
        </w:rPr>
        <w:t xml:space="preserve"> školy</w:t>
      </w:r>
      <w:r w:rsidR="00626AD6" w:rsidRPr="0079547A">
        <w:rPr>
          <w:rFonts w:ascii="Arial" w:hAnsi="Arial" w:cs="Arial"/>
        </w:rPr>
        <w:t>,</w:t>
      </w:r>
      <w:r w:rsidRPr="0079547A">
        <w:rPr>
          <w:rFonts w:ascii="Arial" w:hAnsi="Arial" w:cs="Arial"/>
        </w:rPr>
        <w:t xml:space="preserve"> zahrnující stavební úpravy i výměnu dožité technologie. </w:t>
      </w:r>
    </w:p>
    <w:p w:rsidR="004E30B5" w:rsidRPr="0079547A" w:rsidRDefault="004E30B5" w:rsidP="004E30B5">
      <w:pPr>
        <w:pStyle w:val="Odstavecseseznamem"/>
        <w:spacing w:before="120"/>
        <w:ind w:left="644"/>
        <w:jc w:val="both"/>
        <w:rPr>
          <w:rFonts w:ascii="Arial" w:hAnsi="Arial" w:cs="Arial"/>
        </w:rPr>
      </w:pPr>
      <w:r w:rsidRPr="0079547A">
        <w:rPr>
          <w:rFonts w:ascii="Arial" w:hAnsi="Arial" w:cs="Arial"/>
        </w:rPr>
        <w:t xml:space="preserve">V současné době je v Operačním programu Životní prostředí vyhlášena </w:t>
      </w:r>
      <w:r w:rsidRPr="0079547A">
        <w:rPr>
          <w:rFonts w:ascii="Arial" w:hAnsi="Arial" w:cs="Arial"/>
          <w:bCs/>
          <w:shd w:val="clear" w:color="auto" w:fill="FFFFFF"/>
        </w:rPr>
        <w:t>9. výzva - Energetické úspory ve veřejné infrastruktuře, do které je možné podat projektovou žádost k tomuto projektu</w:t>
      </w:r>
      <w:r w:rsidRPr="0079547A">
        <w:rPr>
          <w:rFonts w:ascii="Arial" w:hAnsi="Arial" w:cs="Arial"/>
        </w:rPr>
        <w:t xml:space="preserve">. </w:t>
      </w:r>
    </w:p>
    <w:p w:rsidR="004E30B5" w:rsidRPr="0079547A" w:rsidRDefault="004E30B5" w:rsidP="004E30B5">
      <w:pPr>
        <w:pStyle w:val="Odstavecseseznamem"/>
        <w:spacing w:before="120"/>
        <w:ind w:left="644"/>
        <w:jc w:val="both"/>
        <w:rPr>
          <w:rFonts w:ascii="Arial" w:hAnsi="Arial" w:cs="Arial"/>
          <w:b/>
        </w:rPr>
      </w:pPr>
      <w:r w:rsidRPr="0079547A">
        <w:rPr>
          <w:rFonts w:ascii="Arial" w:hAnsi="Arial" w:cs="Arial"/>
        </w:rPr>
        <w:t>Finanční prostředky na přípravu dokumentace potřebné pro podání projektu do této výzvy, předpokládané pro rok 2023 ve výši 500 tis. Kč, budou převedeny ze schválené rezervy odboru investic na přípravu projektů.</w:t>
      </w:r>
    </w:p>
    <w:p w:rsidR="00497037" w:rsidRPr="0079547A" w:rsidRDefault="00497037" w:rsidP="00497037">
      <w:pPr>
        <w:pStyle w:val="Odstavecseseznamem"/>
        <w:spacing w:before="120"/>
        <w:ind w:left="644"/>
        <w:jc w:val="both"/>
        <w:rPr>
          <w:rFonts w:ascii="Arial" w:hAnsi="Arial" w:cs="Arial"/>
          <w:b/>
        </w:rPr>
      </w:pPr>
      <w:r w:rsidRPr="0079547A">
        <w:rPr>
          <w:rFonts w:ascii="Arial" w:hAnsi="Arial" w:cs="Arial"/>
        </w:rPr>
        <w:t xml:space="preserve">Odhadované náklady na realizaci akce činí </w:t>
      </w:r>
      <w:r w:rsidR="004201FD" w:rsidRPr="0079547A">
        <w:rPr>
          <w:rFonts w:ascii="Arial" w:hAnsi="Arial" w:cs="Arial"/>
        </w:rPr>
        <w:t>44 000 tis.</w:t>
      </w:r>
      <w:r w:rsidRPr="0079547A">
        <w:rPr>
          <w:rFonts w:ascii="Arial" w:hAnsi="Arial" w:cs="Arial"/>
        </w:rPr>
        <w:t xml:space="preserve"> Kč. Realizace akce je vzhledem k nutnosti zpracování potřebné projektové dokumentace a výběru zhotovitele stavby plánována na polovinu roku 2024.  </w:t>
      </w:r>
    </w:p>
    <w:p w:rsidR="006460DB" w:rsidRPr="0079547A" w:rsidRDefault="006460DB" w:rsidP="0011601D">
      <w:pPr>
        <w:pStyle w:val="Odstavecseseznamem"/>
        <w:numPr>
          <w:ilvl w:val="0"/>
          <w:numId w:val="4"/>
        </w:numPr>
        <w:spacing w:before="600"/>
        <w:rPr>
          <w:rFonts w:ascii="Arial" w:hAnsi="Arial" w:cs="Arial"/>
          <w:b/>
        </w:rPr>
      </w:pPr>
      <w:r w:rsidRPr="0079547A">
        <w:rPr>
          <w:rFonts w:ascii="Arial" w:hAnsi="Arial" w:cs="Arial"/>
          <w:b/>
        </w:rPr>
        <w:lastRenderedPageBreak/>
        <w:t xml:space="preserve">Střední průmyslová škola Jeseník – rekonstrukce </w:t>
      </w:r>
      <w:proofErr w:type="spellStart"/>
      <w:r w:rsidRPr="0079547A">
        <w:rPr>
          <w:rFonts w:ascii="Arial" w:hAnsi="Arial" w:cs="Arial"/>
          <w:b/>
        </w:rPr>
        <w:t>gastroprovozu</w:t>
      </w:r>
      <w:proofErr w:type="spellEnd"/>
      <w:r w:rsidRPr="0079547A">
        <w:rPr>
          <w:rFonts w:ascii="Arial" w:hAnsi="Arial" w:cs="Arial"/>
          <w:b/>
        </w:rPr>
        <w:t xml:space="preserve"> </w:t>
      </w:r>
      <w:r w:rsidR="004E30B5" w:rsidRPr="0079547A">
        <w:rPr>
          <w:rFonts w:ascii="Arial" w:hAnsi="Arial" w:cs="Arial"/>
          <w:b/>
        </w:rPr>
        <w:t xml:space="preserve">           </w:t>
      </w:r>
      <w:r w:rsidRPr="0079547A">
        <w:rPr>
          <w:rFonts w:ascii="Arial" w:hAnsi="Arial" w:cs="Arial"/>
        </w:rPr>
        <w:t>(ORG 101</w:t>
      </w:r>
      <w:r w:rsidR="00623967" w:rsidRPr="0079547A">
        <w:rPr>
          <w:rFonts w:ascii="Arial" w:hAnsi="Arial" w:cs="Arial"/>
        </w:rPr>
        <w:t>600</w:t>
      </w:r>
      <w:r w:rsidRPr="0079547A">
        <w:rPr>
          <w:rFonts w:ascii="Arial" w:hAnsi="Arial" w:cs="Arial"/>
        </w:rPr>
        <w:t>)</w:t>
      </w:r>
    </w:p>
    <w:p w:rsidR="00D85CDA" w:rsidRPr="0079547A" w:rsidRDefault="004E30B5" w:rsidP="004E30B5">
      <w:pPr>
        <w:pStyle w:val="Odstavecseseznamem"/>
        <w:spacing w:before="120"/>
        <w:ind w:left="644"/>
        <w:jc w:val="both"/>
        <w:rPr>
          <w:rFonts w:ascii="Arial" w:hAnsi="Arial" w:cs="Arial"/>
        </w:rPr>
      </w:pPr>
      <w:r w:rsidRPr="0079547A">
        <w:rPr>
          <w:rFonts w:ascii="Arial" w:hAnsi="Arial" w:cs="Arial"/>
        </w:rPr>
        <w:t xml:space="preserve">Předmětem akce je kompletní rekonstrukce </w:t>
      </w:r>
      <w:proofErr w:type="spellStart"/>
      <w:r w:rsidRPr="0079547A">
        <w:rPr>
          <w:rFonts w:ascii="Arial" w:hAnsi="Arial" w:cs="Arial"/>
        </w:rPr>
        <w:t>gastroprovozu</w:t>
      </w:r>
      <w:proofErr w:type="spellEnd"/>
      <w:r w:rsidRPr="0079547A">
        <w:rPr>
          <w:rFonts w:ascii="Arial" w:hAnsi="Arial" w:cs="Arial"/>
        </w:rPr>
        <w:t xml:space="preserve"> školy</w:t>
      </w:r>
      <w:r w:rsidR="00626AD6" w:rsidRPr="0079547A">
        <w:rPr>
          <w:rFonts w:ascii="Arial" w:hAnsi="Arial" w:cs="Arial"/>
        </w:rPr>
        <w:t>,</w:t>
      </w:r>
      <w:r w:rsidRPr="0079547A">
        <w:rPr>
          <w:rFonts w:ascii="Arial" w:hAnsi="Arial" w:cs="Arial"/>
        </w:rPr>
        <w:t xml:space="preserve"> zahrnující stavební úpravy i výměnu dožité technologie. </w:t>
      </w:r>
    </w:p>
    <w:p w:rsidR="004E30B5" w:rsidRPr="0079547A" w:rsidRDefault="004E30B5" w:rsidP="004E30B5">
      <w:pPr>
        <w:pStyle w:val="Odstavecseseznamem"/>
        <w:spacing w:before="120"/>
        <w:ind w:left="644"/>
        <w:jc w:val="both"/>
        <w:rPr>
          <w:rFonts w:ascii="Arial" w:hAnsi="Arial" w:cs="Arial"/>
        </w:rPr>
      </w:pPr>
      <w:r w:rsidRPr="0079547A">
        <w:rPr>
          <w:rFonts w:ascii="Arial" w:hAnsi="Arial" w:cs="Arial"/>
        </w:rPr>
        <w:t xml:space="preserve">V současné době je v Operačním programu Životní prostředí vyhlášena </w:t>
      </w:r>
      <w:r w:rsidRPr="0079547A">
        <w:rPr>
          <w:rFonts w:ascii="Arial" w:hAnsi="Arial" w:cs="Arial"/>
          <w:bCs/>
          <w:shd w:val="clear" w:color="auto" w:fill="FFFFFF"/>
        </w:rPr>
        <w:t>9. výzva - Energetické úspory ve veřejné infrastruktuře, do které je možné podat projektovou žádost k tomuto projektu</w:t>
      </w:r>
      <w:r w:rsidRPr="0079547A">
        <w:rPr>
          <w:rFonts w:ascii="Arial" w:hAnsi="Arial" w:cs="Arial"/>
        </w:rPr>
        <w:t xml:space="preserve">. </w:t>
      </w:r>
    </w:p>
    <w:p w:rsidR="004E30B5" w:rsidRPr="0079547A" w:rsidRDefault="004E30B5" w:rsidP="004E30B5">
      <w:pPr>
        <w:pStyle w:val="Odstavecseseznamem"/>
        <w:spacing w:before="120"/>
        <w:ind w:left="644"/>
        <w:jc w:val="both"/>
        <w:rPr>
          <w:rFonts w:ascii="Arial" w:hAnsi="Arial" w:cs="Arial"/>
          <w:b/>
        </w:rPr>
      </w:pPr>
      <w:r w:rsidRPr="0079547A">
        <w:rPr>
          <w:rFonts w:ascii="Arial" w:hAnsi="Arial" w:cs="Arial"/>
        </w:rPr>
        <w:t>Finanční prostředky na přípravu dokumentace potřebné pro podání projektu do této výzvy, předpokládané pro rok 2023 ve výši 500 tis. Kč, budou převedeny ze schválené rezervy odboru investic na přípravu projektů.</w:t>
      </w:r>
    </w:p>
    <w:p w:rsidR="00497037" w:rsidRPr="0079547A" w:rsidRDefault="00497037" w:rsidP="00497037">
      <w:pPr>
        <w:pStyle w:val="Odstavecseseznamem"/>
        <w:spacing w:before="120"/>
        <w:ind w:left="644"/>
        <w:jc w:val="both"/>
        <w:rPr>
          <w:rFonts w:ascii="Arial" w:hAnsi="Arial" w:cs="Arial"/>
          <w:b/>
        </w:rPr>
      </w:pPr>
      <w:r w:rsidRPr="0079547A">
        <w:rPr>
          <w:rFonts w:ascii="Arial" w:hAnsi="Arial" w:cs="Arial"/>
        </w:rPr>
        <w:t xml:space="preserve">Odhadované náklady na realizaci akce činí </w:t>
      </w:r>
      <w:r w:rsidR="004201FD" w:rsidRPr="0079547A">
        <w:rPr>
          <w:rFonts w:ascii="Arial" w:hAnsi="Arial" w:cs="Arial"/>
        </w:rPr>
        <w:t xml:space="preserve">24 000 tis. </w:t>
      </w:r>
      <w:r w:rsidRPr="0079547A">
        <w:rPr>
          <w:rFonts w:ascii="Arial" w:hAnsi="Arial" w:cs="Arial"/>
        </w:rPr>
        <w:t xml:space="preserve">Kč. Realizace akce je vzhledem k nutnosti zpracování potřebné projektové dokumentace a výběru zhotovitele stavby plánována na polovinu roku 2024.  </w:t>
      </w:r>
    </w:p>
    <w:p w:rsidR="00335B3C" w:rsidRPr="0079547A" w:rsidRDefault="00335B3C" w:rsidP="00D85CDA">
      <w:pPr>
        <w:numPr>
          <w:ilvl w:val="0"/>
          <w:numId w:val="2"/>
        </w:numPr>
        <w:spacing w:before="600" w:after="120"/>
        <w:ind w:left="284" w:hanging="284"/>
        <w:jc w:val="both"/>
        <w:rPr>
          <w:rFonts w:ascii="Arial" w:hAnsi="Arial" w:cs="Arial"/>
          <w:b/>
          <w:u w:val="single"/>
        </w:rPr>
      </w:pPr>
      <w:r w:rsidRPr="0079547A">
        <w:rPr>
          <w:rFonts w:ascii="Arial" w:hAnsi="Arial" w:cs="Arial"/>
          <w:b/>
          <w:u w:val="single"/>
        </w:rPr>
        <w:t xml:space="preserve">Zařazení nových investičních akcí </w:t>
      </w:r>
      <w:r w:rsidR="004B7DF6" w:rsidRPr="0079547A">
        <w:rPr>
          <w:rFonts w:ascii="Arial" w:hAnsi="Arial" w:cs="Arial"/>
          <w:b/>
          <w:u w:val="single"/>
        </w:rPr>
        <w:t xml:space="preserve">a zrušení </w:t>
      </w:r>
      <w:r w:rsidR="00E33FD1" w:rsidRPr="0079547A">
        <w:rPr>
          <w:rFonts w:ascii="Arial" w:hAnsi="Arial" w:cs="Arial"/>
          <w:b/>
          <w:u w:val="single"/>
        </w:rPr>
        <w:t xml:space="preserve">schválené </w:t>
      </w:r>
      <w:r w:rsidR="004B7DF6" w:rsidRPr="0079547A">
        <w:rPr>
          <w:rFonts w:ascii="Arial" w:hAnsi="Arial" w:cs="Arial"/>
          <w:b/>
          <w:u w:val="single"/>
        </w:rPr>
        <w:t xml:space="preserve">investiční akce </w:t>
      </w:r>
      <w:r w:rsidRPr="0079547A">
        <w:rPr>
          <w:rFonts w:ascii="Arial" w:hAnsi="Arial" w:cs="Arial"/>
          <w:b/>
          <w:u w:val="single"/>
        </w:rPr>
        <w:t xml:space="preserve">v oblasti sociální pro rok 2023 </w:t>
      </w:r>
    </w:p>
    <w:p w:rsidR="00335B3C" w:rsidRPr="0079547A" w:rsidRDefault="00B4651F" w:rsidP="00D85CDA">
      <w:pPr>
        <w:pStyle w:val="Odstavecseseznamem"/>
        <w:numPr>
          <w:ilvl w:val="0"/>
          <w:numId w:val="11"/>
        </w:numPr>
        <w:spacing w:before="240"/>
        <w:rPr>
          <w:rFonts w:ascii="Arial" w:hAnsi="Arial" w:cs="Arial"/>
          <w:b/>
        </w:rPr>
      </w:pPr>
      <w:r w:rsidRPr="0079547A">
        <w:rPr>
          <w:rFonts w:ascii="Arial" w:hAnsi="Arial" w:cs="Arial"/>
          <w:b/>
        </w:rPr>
        <w:t>Domov Na Zámečku Rokytnice</w:t>
      </w:r>
      <w:r w:rsidR="00335B3C" w:rsidRPr="0079547A">
        <w:rPr>
          <w:rFonts w:ascii="Arial" w:hAnsi="Arial" w:cs="Arial"/>
          <w:b/>
        </w:rPr>
        <w:t xml:space="preserve">  – </w:t>
      </w:r>
      <w:r w:rsidRPr="0079547A">
        <w:rPr>
          <w:rFonts w:ascii="Arial" w:hAnsi="Arial" w:cs="Arial"/>
          <w:b/>
        </w:rPr>
        <w:t>parkoviště</w:t>
      </w:r>
      <w:r w:rsidR="00335B3C" w:rsidRPr="0079547A">
        <w:rPr>
          <w:rFonts w:ascii="Arial" w:hAnsi="Arial" w:cs="Arial"/>
          <w:b/>
        </w:rPr>
        <w:t xml:space="preserve"> </w:t>
      </w:r>
      <w:r w:rsidR="00497037" w:rsidRPr="0079547A">
        <w:rPr>
          <w:rFonts w:ascii="Arial" w:hAnsi="Arial" w:cs="Arial"/>
          <w:b/>
        </w:rPr>
        <w:t xml:space="preserve"> </w:t>
      </w:r>
      <w:r w:rsidR="00335B3C" w:rsidRPr="0079547A">
        <w:rPr>
          <w:rFonts w:ascii="Arial" w:hAnsi="Arial" w:cs="Arial"/>
        </w:rPr>
        <w:t>(ORG 101</w:t>
      </w:r>
      <w:r w:rsidR="00D14404" w:rsidRPr="0079547A">
        <w:rPr>
          <w:rFonts w:ascii="Arial" w:hAnsi="Arial" w:cs="Arial"/>
        </w:rPr>
        <w:t>594</w:t>
      </w:r>
      <w:r w:rsidR="00335B3C" w:rsidRPr="0079547A">
        <w:rPr>
          <w:rFonts w:ascii="Arial" w:hAnsi="Arial" w:cs="Arial"/>
        </w:rPr>
        <w:t>)</w:t>
      </w:r>
    </w:p>
    <w:p w:rsidR="00E81DAF" w:rsidRPr="0079547A" w:rsidRDefault="00335B3C" w:rsidP="00497037">
      <w:pPr>
        <w:pStyle w:val="Odstavecseseznamem"/>
        <w:spacing w:before="120"/>
        <w:ind w:left="644"/>
        <w:jc w:val="both"/>
        <w:rPr>
          <w:rFonts w:ascii="Arial" w:hAnsi="Arial" w:cs="Arial"/>
        </w:rPr>
      </w:pPr>
      <w:r w:rsidRPr="0079547A">
        <w:rPr>
          <w:rFonts w:ascii="Arial" w:hAnsi="Arial" w:cs="Arial"/>
        </w:rPr>
        <w:t xml:space="preserve">Předmětem akce je </w:t>
      </w:r>
      <w:r w:rsidR="000268A0" w:rsidRPr="0079547A">
        <w:rPr>
          <w:rFonts w:ascii="Arial" w:hAnsi="Arial" w:cs="Arial"/>
        </w:rPr>
        <w:t>vybudování vlastního parkoviště</w:t>
      </w:r>
      <w:r w:rsidR="00E81DAF" w:rsidRPr="0079547A">
        <w:rPr>
          <w:rFonts w:ascii="Arial" w:hAnsi="Arial" w:cs="Arial"/>
        </w:rPr>
        <w:t xml:space="preserve"> pro zaměstnance a</w:t>
      </w:r>
      <w:r w:rsidR="00C461E4" w:rsidRPr="0079547A">
        <w:rPr>
          <w:rFonts w:ascii="Arial" w:hAnsi="Arial" w:cs="Arial"/>
        </w:rPr>
        <w:t> </w:t>
      </w:r>
      <w:r w:rsidR="00E81DAF" w:rsidRPr="0079547A">
        <w:rPr>
          <w:rFonts w:ascii="Arial" w:hAnsi="Arial" w:cs="Arial"/>
        </w:rPr>
        <w:t>návštěvníky domova</w:t>
      </w:r>
      <w:r w:rsidR="000268A0" w:rsidRPr="0079547A">
        <w:rPr>
          <w:rFonts w:ascii="Arial" w:hAnsi="Arial" w:cs="Arial"/>
        </w:rPr>
        <w:t xml:space="preserve">, které doposud nemohlo být postaveno z důvodu nesouhlasu Národního památkového ústavu. </w:t>
      </w:r>
      <w:r w:rsidR="00E81DAF" w:rsidRPr="0079547A">
        <w:rPr>
          <w:rFonts w:ascii="Arial" w:hAnsi="Arial" w:cs="Arial"/>
        </w:rPr>
        <w:t>Na základě nového projednání</w:t>
      </w:r>
      <w:r w:rsidR="000268A0" w:rsidRPr="0079547A">
        <w:rPr>
          <w:rFonts w:ascii="Arial" w:hAnsi="Arial" w:cs="Arial"/>
        </w:rPr>
        <w:t xml:space="preserve"> </w:t>
      </w:r>
      <w:r w:rsidR="00E81DAF" w:rsidRPr="0079547A">
        <w:rPr>
          <w:rFonts w:ascii="Arial" w:hAnsi="Arial" w:cs="Arial"/>
        </w:rPr>
        <w:t xml:space="preserve">bude </w:t>
      </w:r>
      <w:r w:rsidR="000268A0" w:rsidRPr="0079547A">
        <w:rPr>
          <w:rFonts w:ascii="Arial" w:hAnsi="Arial" w:cs="Arial"/>
        </w:rPr>
        <w:t>NPÚ při dodržení požadavků na materiálové provedení a výsadb</w:t>
      </w:r>
      <w:r w:rsidR="00E81DAF" w:rsidRPr="0079547A">
        <w:rPr>
          <w:rFonts w:ascii="Arial" w:hAnsi="Arial" w:cs="Arial"/>
        </w:rPr>
        <w:t>u</w:t>
      </w:r>
      <w:r w:rsidR="000268A0" w:rsidRPr="0079547A">
        <w:rPr>
          <w:rFonts w:ascii="Arial" w:hAnsi="Arial" w:cs="Arial"/>
        </w:rPr>
        <w:t xml:space="preserve"> zeleně se stavbou parkoviště </w:t>
      </w:r>
      <w:r w:rsidR="00E81DAF" w:rsidRPr="0079547A">
        <w:rPr>
          <w:rFonts w:ascii="Arial" w:hAnsi="Arial" w:cs="Arial"/>
        </w:rPr>
        <w:t xml:space="preserve">v areálu zámku </w:t>
      </w:r>
      <w:r w:rsidR="000268A0" w:rsidRPr="0079547A">
        <w:rPr>
          <w:rFonts w:ascii="Arial" w:hAnsi="Arial" w:cs="Arial"/>
        </w:rPr>
        <w:t xml:space="preserve">souhlasit. </w:t>
      </w:r>
    </w:p>
    <w:p w:rsidR="00335B3C" w:rsidRPr="0079547A" w:rsidRDefault="000268A0" w:rsidP="00497037">
      <w:pPr>
        <w:pStyle w:val="Odstavecseseznamem"/>
        <w:spacing w:before="120"/>
        <w:ind w:left="644"/>
        <w:jc w:val="both"/>
        <w:rPr>
          <w:rFonts w:ascii="Arial" w:hAnsi="Arial" w:cs="Arial"/>
        </w:rPr>
      </w:pPr>
      <w:r w:rsidRPr="0079547A">
        <w:rPr>
          <w:rFonts w:ascii="Arial" w:hAnsi="Arial" w:cs="Arial"/>
        </w:rPr>
        <w:t xml:space="preserve">Na projektovou přípravu </w:t>
      </w:r>
      <w:r w:rsidR="00E81DAF" w:rsidRPr="0079547A">
        <w:rPr>
          <w:rFonts w:ascii="Arial" w:hAnsi="Arial" w:cs="Arial"/>
        </w:rPr>
        <w:t xml:space="preserve">a dokumentaci pro podání žádosti o dotaci je navrženo pro </w:t>
      </w:r>
      <w:r w:rsidRPr="0079547A">
        <w:rPr>
          <w:rFonts w:ascii="Arial" w:hAnsi="Arial" w:cs="Arial"/>
        </w:rPr>
        <w:t>ro</w:t>
      </w:r>
      <w:r w:rsidR="00E81DAF" w:rsidRPr="0079547A">
        <w:rPr>
          <w:rFonts w:ascii="Arial" w:hAnsi="Arial" w:cs="Arial"/>
        </w:rPr>
        <w:t>k</w:t>
      </w:r>
      <w:r w:rsidRPr="0079547A">
        <w:rPr>
          <w:rFonts w:ascii="Arial" w:hAnsi="Arial" w:cs="Arial"/>
        </w:rPr>
        <w:t xml:space="preserve"> 2023 vyčlenit finanční prostředky ve výši</w:t>
      </w:r>
      <w:r w:rsidR="004B7DF6" w:rsidRPr="0079547A">
        <w:rPr>
          <w:rFonts w:ascii="Arial" w:hAnsi="Arial" w:cs="Arial"/>
        </w:rPr>
        <w:t xml:space="preserve"> 1 0</w:t>
      </w:r>
      <w:r w:rsidR="00F5114E" w:rsidRPr="0079547A">
        <w:rPr>
          <w:rFonts w:ascii="Arial" w:hAnsi="Arial" w:cs="Arial"/>
        </w:rPr>
        <w:t>00</w:t>
      </w:r>
      <w:r w:rsidRPr="0079547A">
        <w:rPr>
          <w:rFonts w:ascii="Arial" w:hAnsi="Arial" w:cs="Arial"/>
        </w:rPr>
        <w:t xml:space="preserve"> tis. Kč.</w:t>
      </w:r>
    </w:p>
    <w:p w:rsidR="00335B3C" w:rsidRPr="0079547A" w:rsidRDefault="00335B3C" w:rsidP="00497037">
      <w:pPr>
        <w:pStyle w:val="Odstavecseseznamem"/>
        <w:spacing w:before="120"/>
        <w:ind w:left="644"/>
        <w:jc w:val="both"/>
        <w:rPr>
          <w:rFonts w:ascii="Arial" w:hAnsi="Arial" w:cs="Arial"/>
        </w:rPr>
      </w:pPr>
      <w:r w:rsidRPr="0079547A">
        <w:rPr>
          <w:rFonts w:ascii="Arial" w:hAnsi="Arial" w:cs="Arial"/>
        </w:rPr>
        <w:t xml:space="preserve">Finanční prostředky </w:t>
      </w:r>
      <w:r w:rsidR="004B7DF6" w:rsidRPr="0079547A">
        <w:rPr>
          <w:rFonts w:ascii="Arial" w:hAnsi="Arial" w:cs="Arial"/>
        </w:rPr>
        <w:t>ve výši 1 000 tis. Kč budou převedeny z akce „Transformace příspěvkové organizace Domov Větrný mlýn Skalička - objekt Veselíčko  č. p. 96“, jejíž příprav</w:t>
      </w:r>
      <w:r w:rsidR="00E81DAF" w:rsidRPr="0079547A">
        <w:rPr>
          <w:rFonts w:ascii="Arial" w:hAnsi="Arial" w:cs="Arial"/>
        </w:rPr>
        <w:t xml:space="preserve">u </w:t>
      </w:r>
      <w:r w:rsidR="004B7DF6" w:rsidRPr="0079547A">
        <w:rPr>
          <w:rFonts w:ascii="Arial" w:hAnsi="Arial" w:cs="Arial"/>
        </w:rPr>
        <w:t xml:space="preserve">je </w:t>
      </w:r>
      <w:r w:rsidR="00E81DAF" w:rsidRPr="0079547A">
        <w:rPr>
          <w:rFonts w:ascii="Arial" w:hAnsi="Arial" w:cs="Arial"/>
        </w:rPr>
        <w:t xml:space="preserve">navrženo nezahajovat a akci </w:t>
      </w:r>
      <w:r w:rsidR="004B7DF6" w:rsidRPr="0079547A">
        <w:rPr>
          <w:rFonts w:ascii="Arial" w:hAnsi="Arial" w:cs="Arial"/>
        </w:rPr>
        <w:t>zruš</w:t>
      </w:r>
      <w:r w:rsidR="00E81DAF" w:rsidRPr="0079547A">
        <w:rPr>
          <w:rFonts w:ascii="Arial" w:hAnsi="Arial" w:cs="Arial"/>
        </w:rPr>
        <w:t xml:space="preserve">it (viz. následující </w:t>
      </w:r>
      <w:proofErr w:type="gramStart"/>
      <w:r w:rsidR="00E81DAF" w:rsidRPr="0079547A">
        <w:rPr>
          <w:rFonts w:ascii="Arial" w:hAnsi="Arial" w:cs="Arial"/>
        </w:rPr>
        <w:t>bod B.2)</w:t>
      </w:r>
      <w:r w:rsidR="004B7DF6" w:rsidRPr="0079547A">
        <w:rPr>
          <w:rFonts w:ascii="Arial" w:hAnsi="Arial" w:cs="Arial"/>
        </w:rPr>
        <w:t>.</w:t>
      </w:r>
      <w:proofErr w:type="gramEnd"/>
    </w:p>
    <w:p w:rsidR="00D85CDA" w:rsidRPr="0079547A" w:rsidRDefault="00D85CDA" w:rsidP="00D85CDA">
      <w:pPr>
        <w:pStyle w:val="Odstavecseseznamem"/>
        <w:spacing w:before="120"/>
        <w:ind w:left="644"/>
        <w:jc w:val="both"/>
        <w:rPr>
          <w:rFonts w:ascii="Arial" w:hAnsi="Arial" w:cs="Arial"/>
        </w:rPr>
      </w:pPr>
      <w:r w:rsidRPr="0079547A">
        <w:rPr>
          <w:rFonts w:ascii="Arial" w:hAnsi="Arial" w:cs="Arial"/>
        </w:rPr>
        <w:t xml:space="preserve">Odhadované náklady na realizaci akce činí </w:t>
      </w:r>
      <w:r w:rsidR="0073349D" w:rsidRPr="0079547A">
        <w:rPr>
          <w:rFonts w:ascii="Arial" w:hAnsi="Arial" w:cs="Arial"/>
        </w:rPr>
        <w:t>7 000 tis.</w:t>
      </w:r>
      <w:r w:rsidRPr="0079547A">
        <w:rPr>
          <w:rFonts w:ascii="Arial" w:hAnsi="Arial" w:cs="Arial"/>
        </w:rPr>
        <w:t xml:space="preserve"> Kč. Realizace akce je vzhledem k nutnosti zpracování potřebné projektové dokumentace a výběru zhotovitele stavby plánována na rok 2024.  </w:t>
      </w:r>
    </w:p>
    <w:p w:rsidR="004B7DF6" w:rsidRPr="0079547A" w:rsidRDefault="004B7DF6" w:rsidP="0011601D">
      <w:pPr>
        <w:pStyle w:val="Odstavecseseznamem"/>
        <w:numPr>
          <w:ilvl w:val="0"/>
          <w:numId w:val="11"/>
        </w:numPr>
        <w:spacing w:before="480"/>
        <w:rPr>
          <w:rFonts w:ascii="Arial" w:hAnsi="Arial" w:cs="Arial"/>
          <w:b/>
        </w:rPr>
      </w:pPr>
      <w:r w:rsidRPr="0079547A">
        <w:rPr>
          <w:rFonts w:ascii="Arial" w:hAnsi="Arial" w:cs="Arial"/>
          <w:b/>
        </w:rPr>
        <w:t xml:space="preserve">Transformace příspěvkové organizace Domov Větrný mlýn Skalička - objekt Veselíčko  č. p. 96 </w:t>
      </w:r>
      <w:r w:rsidR="00497037" w:rsidRPr="0079547A">
        <w:rPr>
          <w:rFonts w:ascii="Arial" w:hAnsi="Arial" w:cs="Arial"/>
          <w:b/>
        </w:rPr>
        <w:t xml:space="preserve">  </w:t>
      </w:r>
      <w:r w:rsidRPr="0079547A">
        <w:rPr>
          <w:rFonts w:ascii="Arial" w:hAnsi="Arial" w:cs="Arial"/>
        </w:rPr>
        <w:t>(ORG 101530)</w:t>
      </w:r>
    </w:p>
    <w:p w:rsidR="00E81DAF" w:rsidRPr="0079547A" w:rsidRDefault="004B7DF6" w:rsidP="00497037">
      <w:pPr>
        <w:pStyle w:val="Odstavecseseznamem"/>
        <w:spacing w:before="120"/>
        <w:ind w:left="644"/>
        <w:jc w:val="both"/>
        <w:rPr>
          <w:rFonts w:ascii="Arial" w:hAnsi="Arial" w:cs="Arial"/>
        </w:rPr>
      </w:pPr>
      <w:r w:rsidRPr="0079547A">
        <w:rPr>
          <w:rFonts w:ascii="Arial" w:hAnsi="Arial" w:cs="Arial"/>
        </w:rPr>
        <w:t xml:space="preserve">Předmětem akce je rekonstrukce </w:t>
      </w:r>
      <w:r w:rsidR="00E81DAF" w:rsidRPr="0079547A">
        <w:rPr>
          <w:rFonts w:ascii="Arial" w:hAnsi="Arial" w:cs="Arial"/>
        </w:rPr>
        <w:t xml:space="preserve">stávající nevyužité </w:t>
      </w:r>
      <w:r w:rsidRPr="0079547A">
        <w:rPr>
          <w:rFonts w:ascii="Arial" w:hAnsi="Arial" w:cs="Arial"/>
        </w:rPr>
        <w:t>budov</w:t>
      </w:r>
      <w:r w:rsidR="00147B79" w:rsidRPr="0079547A">
        <w:rPr>
          <w:rFonts w:ascii="Arial" w:hAnsi="Arial" w:cs="Arial"/>
        </w:rPr>
        <w:t>y</w:t>
      </w:r>
      <w:r w:rsidRPr="0079547A">
        <w:rPr>
          <w:rFonts w:ascii="Arial" w:hAnsi="Arial" w:cs="Arial"/>
        </w:rPr>
        <w:t xml:space="preserve"> </w:t>
      </w:r>
      <w:r w:rsidR="00E81DAF" w:rsidRPr="0079547A">
        <w:rPr>
          <w:rFonts w:ascii="Arial" w:hAnsi="Arial" w:cs="Arial"/>
        </w:rPr>
        <w:t>v obci Veselíčko v majetku Olomouckého kraje za účelem</w:t>
      </w:r>
      <w:r w:rsidRPr="0079547A">
        <w:rPr>
          <w:rFonts w:ascii="Arial" w:hAnsi="Arial" w:cs="Arial"/>
        </w:rPr>
        <w:t xml:space="preserve"> transformac</w:t>
      </w:r>
      <w:r w:rsidR="00E81DAF" w:rsidRPr="0079547A">
        <w:rPr>
          <w:rFonts w:ascii="Arial" w:hAnsi="Arial" w:cs="Arial"/>
        </w:rPr>
        <w:t>e</w:t>
      </w:r>
      <w:r w:rsidRPr="0079547A">
        <w:rPr>
          <w:rFonts w:ascii="Arial" w:hAnsi="Arial" w:cs="Arial"/>
        </w:rPr>
        <w:t xml:space="preserve"> příspěvkové organizace.  Vzhledem k</w:t>
      </w:r>
      <w:r w:rsidR="00E81DAF" w:rsidRPr="0079547A">
        <w:rPr>
          <w:rFonts w:ascii="Arial" w:hAnsi="Arial" w:cs="Arial"/>
        </w:rPr>
        <w:t xml:space="preserve"> nově řešenému </w:t>
      </w:r>
      <w:r w:rsidRPr="0079547A">
        <w:rPr>
          <w:rFonts w:ascii="Arial" w:hAnsi="Arial" w:cs="Arial"/>
        </w:rPr>
        <w:t xml:space="preserve">podstatnému rozšíření </w:t>
      </w:r>
      <w:r w:rsidR="00E81DAF" w:rsidRPr="0079547A">
        <w:rPr>
          <w:rFonts w:ascii="Arial" w:hAnsi="Arial" w:cs="Arial"/>
        </w:rPr>
        <w:t>stávajícího kameno</w:t>
      </w:r>
      <w:r w:rsidRPr="0079547A">
        <w:rPr>
          <w:rFonts w:ascii="Arial" w:hAnsi="Arial" w:cs="Arial"/>
        </w:rPr>
        <w:t>lomu o</w:t>
      </w:r>
      <w:r w:rsidR="00E81DAF" w:rsidRPr="0079547A">
        <w:rPr>
          <w:rFonts w:ascii="Arial" w:hAnsi="Arial" w:cs="Arial"/>
        </w:rPr>
        <w:t xml:space="preserve"> další </w:t>
      </w:r>
      <w:r w:rsidRPr="0079547A">
        <w:rPr>
          <w:rFonts w:ascii="Arial" w:hAnsi="Arial" w:cs="Arial"/>
        </w:rPr>
        <w:t xml:space="preserve">4 hektary je tato nemovitost </w:t>
      </w:r>
      <w:r w:rsidR="00E81DAF" w:rsidRPr="0079547A">
        <w:rPr>
          <w:rFonts w:ascii="Arial" w:hAnsi="Arial" w:cs="Arial"/>
        </w:rPr>
        <w:t xml:space="preserve">do budoucna </w:t>
      </w:r>
      <w:r w:rsidRPr="0079547A">
        <w:rPr>
          <w:rFonts w:ascii="Arial" w:hAnsi="Arial" w:cs="Arial"/>
        </w:rPr>
        <w:t>nevhodná</w:t>
      </w:r>
      <w:r w:rsidR="00147B79" w:rsidRPr="0079547A">
        <w:rPr>
          <w:rFonts w:ascii="Arial" w:hAnsi="Arial" w:cs="Arial"/>
        </w:rPr>
        <w:t xml:space="preserve"> pro pobytovou službu pro osoby se zdravotním postižením</w:t>
      </w:r>
      <w:r w:rsidRPr="0079547A">
        <w:rPr>
          <w:rFonts w:ascii="Arial" w:hAnsi="Arial" w:cs="Arial"/>
        </w:rPr>
        <w:t xml:space="preserve">. </w:t>
      </w:r>
      <w:r w:rsidR="00E81DAF" w:rsidRPr="0079547A">
        <w:rPr>
          <w:rFonts w:ascii="Arial" w:hAnsi="Arial" w:cs="Arial"/>
        </w:rPr>
        <w:t xml:space="preserve">Proto je navrženo od plánovaného záměru na rekonstrukci a následné využití objektu upustit. </w:t>
      </w:r>
    </w:p>
    <w:p w:rsidR="004B7DF6" w:rsidRPr="0079547A" w:rsidRDefault="004B7DF6" w:rsidP="00497037">
      <w:pPr>
        <w:pStyle w:val="Odstavecseseznamem"/>
        <w:spacing w:before="120"/>
        <w:ind w:left="644"/>
        <w:jc w:val="both"/>
        <w:rPr>
          <w:rFonts w:ascii="Arial" w:hAnsi="Arial" w:cs="Arial"/>
        </w:rPr>
      </w:pPr>
      <w:r w:rsidRPr="0079547A">
        <w:rPr>
          <w:rFonts w:ascii="Arial" w:hAnsi="Arial" w:cs="Arial"/>
        </w:rPr>
        <w:t xml:space="preserve">Na projektovou přípravu v roce </w:t>
      </w:r>
      <w:r w:rsidR="00147B79" w:rsidRPr="0079547A">
        <w:rPr>
          <w:rFonts w:ascii="Arial" w:hAnsi="Arial" w:cs="Arial"/>
        </w:rPr>
        <w:t xml:space="preserve">2023 </w:t>
      </w:r>
      <w:r w:rsidRPr="0079547A">
        <w:rPr>
          <w:rFonts w:ascii="Arial" w:hAnsi="Arial" w:cs="Arial"/>
        </w:rPr>
        <w:t>byly schváleny finanční prostředky ve</w:t>
      </w:r>
      <w:r w:rsidR="00626AD6" w:rsidRPr="0079547A">
        <w:rPr>
          <w:rFonts w:ascii="Arial" w:hAnsi="Arial" w:cs="Arial"/>
        </w:rPr>
        <w:t> </w:t>
      </w:r>
      <w:r w:rsidRPr="0079547A">
        <w:rPr>
          <w:rFonts w:ascii="Arial" w:hAnsi="Arial" w:cs="Arial"/>
        </w:rPr>
        <w:t>výši</w:t>
      </w:r>
      <w:r w:rsidR="00626AD6" w:rsidRPr="0079547A">
        <w:rPr>
          <w:rFonts w:ascii="Arial" w:hAnsi="Arial" w:cs="Arial"/>
        </w:rPr>
        <w:t> </w:t>
      </w:r>
      <w:r w:rsidRPr="0079547A">
        <w:rPr>
          <w:rFonts w:ascii="Arial" w:hAnsi="Arial" w:cs="Arial"/>
        </w:rPr>
        <w:t>1</w:t>
      </w:r>
      <w:r w:rsidR="00626AD6" w:rsidRPr="0079547A">
        <w:rPr>
          <w:rFonts w:ascii="Arial" w:hAnsi="Arial" w:cs="Arial"/>
        </w:rPr>
        <w:t> </w:t>
      </w:r>
      <w:r w:rsidRPr="0079547A">
        <w:rPr>
          <w:rFonts w:ascii="Arial" w:hAnsi="Arial" w:cs="Arial"/>
        </w:rPr>
        <w:t xml:space="preserve">000 tis. Kč, které </w:t>
      </w:r>
      <w:r w:rsidR="00626AD6" w:rsidRPr="0079547A">
        <w:rPr>
          <w:rFonts w:ascii="Arial" w:hAnsi="Arial" w:cs="Arial"/>
        </w:rPr>
        <w:t>je navrženo převést</w:t>
      </w:r>
      <w:r w:rsidRPr="0079547A">
        <w:rPr>
          <w:rFonts w:ascii="Arial" w:hAnsi="Arial" w:cs="Arial"/>
        </w:rPr>
        <w:t xml:space="preserve"> na novou akci „Domov Na</w:t>
      </w:r>
      <w:r w:rsidR="00C461E4" w:rsidRPr="0079547A">
        <w:rPr>
          <w:rFonts w:ascii="Arial" w:hAnsi="Arial" w:cs="Arial"/>
        </w:rPr>
        <w:t> </w:t>
      </w:r>
      <w:r w:rsidRPr="0079547A">
        <w:rPr>
          <w:rFonts w:ascii="Arial" w:hAnsi="Arial" w:cs="Arial"/>
        </w:rPr>
        <w:t>Zámečku Rokytnice  – parkoviště</w:t>
      </w:r>
      <w:r w:rsidR="007A2E1B" w:rsidRPr="0079547A">
        <w:rPr>
          <w:rFonts w:ascii="Arial" w:hAnsi="Arial" w:cs="Arial"/>
        </w:rPr>
        <w:t>“</w:t>
      </w:r>
      <w:r w:rsidR="00626AD6" w:rsidRPr="0079547A">
        <w:rPr>
          <w:rFonts w:ascii="Arial" w:hAnsi="Arial" w:cs="Arial"/>
        </w:rPr>
        <w:t>.</w:t>
      </w:r>
    </w:p>
    <w:p w:rsidR="00D11C3A" w:rsidRPr="0079547A" w:rsidRDefault="00D11C3A" w:rsidP="00D85CDA">
      <w:pPr>
        <w:pStyle w:val="Odstavecseseznamem"/>
        <w:numPr>
          <w:ilvl w:val="0"/>
          <w:numId w:val="11"/>
        </w:numPr>
        <w:spacing w:before="360"/>
        <w:rPr>
          <w:rFonts w:ascii="Arial" w:hAnsi="Arial" w:cs="Arial"/>
          <w:b/>
        </w:rPr>
      </w:pPr>
      <w:r w:rsidRPr="0079547A">
        <w:rPr>
          <w:rFonts w:ascii="Arial" w:hAnsi="Arial" w:cs="Arial"/>
          <w:b/>
        </w:rPr>
        <w:lastRenderedPageBreak/>
        <w:t xml:space="preserve">Sociální služby pro seniory Šumperk - Prádelna </w:t>
      </w:r>
      <w:r w:rsidR="00497037" w:rsidRPr="0079547A">
        <w:rPr>
          <w:rFonts w:ascii="Arial" w:hAnsi="Arial" w:cs="Arial"/>
          <w:b/>
        </w:rPr>
        <w:t xml:space="preserve"> </w:t>
      </w:r>
      <w:r w:rsidRPr="0079547A">
        <w:rPr>
          <w:rFonts w:ascii="Arial" w:hAnsi="Arial" w:cs="Arial"/>
        </w:rPr>
        <w:t>(ORG 101297)</w:t>
      </w:r>
    </w:p>
    <w:p w:rsidR="00626AD6" w:rsidRPr="0079547A" w:rsidRDefault="00D11C3A" w:rsidP="00626AD6">
      <w:pPr>
        <w:pStyle w:val="Odstavecseseznamem"/>
        <w:spacing w:before="120"/>
        <w:ind w:left="644"/>
        <w:jc w:val="both"/>
        <w:rPr>
          <w:rFonts w:ascii="Arial" w:hAnsi="Arial" w:cs="Arial"/>
        </w:rPr>
      </w:pPr>
      <w:r w:rsidRPr="0079547A">
        <w:rPr>
          <w:rFonts w:ascii="Arial" w:hAnsi="Arial" w:cs="Arial"/>
        </w:rPr>
        <w:t>Předmětem akce je rekonstrukce prádelny</w:t>
      </w:r>
      <w:r w:rsidR="00626AD6" w:rsidRPr="0079547A">
        <w:rPr>
          <w:rFonts w:ascii="Arial" w:hAnsi="Arial" w:cs="Arial"/>
        </w:rPr>
        <w:t>, zahrnující stavební úpravy i výměnu dožité technologie.</w:t>
      </w:r>
      <w:r w:rsidRPr="0079547A">
        <w:rPr>
          <w:rFonts w:ascii="Arial" w:hAnsi="Arial" w:cs="Arial"/>
        </w:rPr>
        <w:t xml:space="preserve"> </w:t>
      </w:r>
      <w:r w:rsidR="00626AD6" w:rsidRPr="0079547A">
        <w:rPr>
          <w:rFonts w:ascii="Arial" w:hAnsi="Arial" w:cs="Arial"/>
        </w:rPr>
        <w:t xml:space="preserve">V současné době je v Operačním programu Životní prostředí vyhlášena </w:t>
      </w:r>
      <w:r w:rsidR="00626AD6" w:rsidRPr="0079547A">
        <w:rPr>
          <w:rFonts w:ascii="Arial" w:hAnsi="Arial" w:cs="Arial"/>
          <w:bCs/>
          <w:shd w:val="clear" w:color="auto" w:fill="FFFFFF"/>
        </w:rPr>
        <w:t>9. výzva - Energetické úspory ve veřejné infrastruktuře, do které je možné podat projektovou žádost k tomuto projektu</w:t>
      </w:r>
      <w:r w:rsidR="00626AD6" w:rsidRPr="0079547A">
        <w:rPr>
          <w:rFonts w:ascii="Arial" w:hAnsi="Arial" w:cs="Arial"/>
        </w:rPr>
        <w:t xml:space="preserve">. </w:t>
      </w:r>
    </w:p>
    <w:p w:rsidR="00626AD6" w:rsidRPr="0079547A" w:rsidRDefault="00626AD6" w:rsidP="00626AD6">
      <w:pPr>
        <w:pStyle w:val="Odstavecseseznamem"/>
        <w:spacing w:before="120"/>
        <w:ind w:left="644"/>
        <w:jc w:val="both"/>
        <w:rPr>
          <w:rFonts w:ascii="Arial" w:hAnsi="Arial" w:cs="Arial"/>
          <w:b/>
        </w:rPr>
      </w:pPr>
      <w:r w:rsidRPr="0079547A">
        <w:rPr>
          <w:rFonts w:ascii="Arial" w:hAnsi="Arial" w:cs="Arial"/>
        </w:rPr>
        <w:t>Finanční prostředky na přípravu dokumentace potřebné pro podání projektu do této výzvy, předpokládané pro rok 2023 ve výši 500 tis. Kč, budou převedeny ze schválené rezervy odboru investic na přípravu projektů.</w:t>
      </w:r>
    </w:p>
    <w:p w:rsidR="00497037" w:rsidRPr="0079547A" w:rsidRDefault="00497037" w:rsidP="00497037">
      <w:pPr>
        <w:pStyle w:val="Odstavecseseznamem"/>
        <w:spacing w:before="120"/>
        <w:ind w:left="644"/>
        <w:jc w:val="both"/>
        <w:rPr>
          <w:rFonts w:ascii="Arial" w:hAnsi="Arial" w:cs="Arial"/>
        </w:rPr>
      </w:pPr>
      <w:r w:rsidRPr="0079547A">
        <w:rPr>
          <w:rFonts w:ascii="Arial" w:hAnsi="Arial" w:cs="Arial"/>
        </w:rPr>
        <w:t xml:space="preserve">Odhadované náklady na realizaci akce činí </w:t>
      </w:r>
      <w:r w:rsidR="0073349D" w:rsidRPr="0079547A">
        <w:rPr>
          <w:rFonts w:ascii="Arial" w:hAnsi="Arial" w:cs="Arial"/>
        </w:rPr>
        <w:t>12 500 tis.</w:t>
      </w:r>
      <w:r w:rsidRPr="0079547A">
        <w:rPr>
          <w:rFonts w:ascii="Arial" w:hAnsi="Arial" w:cs="Arial"/>
        </w:rPr>
        <w:t xml:space="preserve"> Kč. Realizace akce je vzhledem k nutnosti aktualizace projektové dokumentace a výběru zhotovitele stavby plánována na rok 2024.  </w:t>
      </w:r>
    </w:p>
    <w:p w:rsidR="00D11C3A" w:rsidRPr="0079547A" w:rsidRDefault="00D11C3A" w:rsidP="0011601D">
      <w:pPr>
        <w:pStyle w:val="Odstavecseseznamem"/>
        <w:numPr>
          <w:ilvl w:val="0"/>
          <w:numId w:val="11"/>
        </w:numPr>
        <w:spacing w:before="480"/>
        <w:ind w:right="-144"/>
        <w:rPr>
          <w:rFonts w:ascii="Arial" w:hAnsi="Arial" w:cs="Arial"/>
          <w:b/>
        </w:rPr>
      </w:pPr>
      <w:r w:rsidRPr="0079547A">
        <w:rPr>
          <w:rFonts w:ascii="Arial" w:hAnsi="Arial" w:cs="Arial"/>
          <w:b/>
        </w:rPr>
        <w:t>Domov pro seniory Tovačov - Stavební úpravy vzduchotechniky v</w:t>
      </w:r>
      <w:r w:rsidR="00D85CDA" w:rsidRPr="0079547A">
        <w:rPr>
          <w:rFonts w:ascii="Arial" w:hAnsi="Arial" w:cs="Arial"/>
          <w:b/>
        </w:rPr>
        <w:t xml:space="preserve"> k</w:t>
      </w:r>
      <w:r w:rsidRPr="0079547A">
        <w:rPr>
          <w:rFonts w:ascii="Arial" w:hAnsi="Arial" w:cs="Arial"/>
          <w:b/>
        </w:rPr>
        <w:t>uchyni</w:t>
      </w:r>
      <w:r w:rsidR="00D85CDA" w:rsidRPr="0079547A">
        <w:rPr>
          <w:rFonts w:ascii="Arial" w:hAnsi="Arial" w:cs="Arial"/>
          <w:b/>
        </w:rPr>
        <w:t xml:space="preserve"> </w:t>
      </w:r>
      <w:r w:rsidRPr="0079547A">
        <w:rPr>
          <w:rFonts w:ascii="Arial" w:hAnsi="Arial" w:cs="Arial"/>
        </w:rPr>
        <w:t>(ORG 101303)</w:t>
      </w:r>
    </w:p>
    <w:p w:rsidR="00626AD6" w:rsidRPr="0079547A" w:rsidRDefault="00626AD6" w:rsidP="00626AD6">
      <w:pPr>
        <w:pStyle w:val="Odstavecseseznamem"/>
        <w:spacing w:before="120"/>
        <w:ind w:left="644"/>
        <w:jc w:val="both"/>
        <w:rPr>
          <w:rFonts w:ascii="Arial" w:hAnsi="Arial" w:cs="Arial"/>
        </w:rPr>
      </w:pPr>
      <w:r w:rsidRPr="0079547A">
        <w:rPr>
          <w:rFonts w:ascii="Arial" w:hAnsi="Arial" w:cs="Arial"/>
        </w:rPr>
        <w:t xml:space="preserve">Předmětem akce </w:t>
      </w:r>
      <w:r w:rsidR="007B286D" w:rsidRPr="0079547A">
        <w:rPr>
          <w:rFonts w:ascii="Arial" w:hAnsi="Arial" w:cs="Arial"/>
        </w:rPr>
        <w:t>jsou stavební úpravy z důvodu osazení nové technologie vzduchotechniky</w:t>
      </w:r>
      <w:r w:rsidRPr="0079547A">
        <w:rPr>
          <w:rFonts w:ascii="Arial" w:hAnsi="Arial" w:cs="Arial"/>
        </w:rPr>
        <w:t xml:space="preserve">. V současné době je v Operačním programu Životní prostředí vyhlášena 9. výzva - Energetické úspory ve veřejné infrastruktuře, do které je možné podat projektovou žádost k tomuto projektu. </w:t>
      </w:r>
    </w:p>
    <w:p w:rsidR="00626AD6" w:rsidRPr="0079547A" w:rsidRDefault="00626AD6" w:rsidP="00626AD6">
      <w:pPr>
        <w:pStyle w:val="Odstavecseseznamem"/>
        <w:spacing w:before="120"/>
        <w:ind w:left="644"/>
        <w:jc w:val="both"/>
        <w:rPr>
          <w:rFonts w:ascii="Arial" w:hAnsi="Arial" w:cs="Arial"/>
        </w:rPr>
      </w:pPr>
      <w:r w:rsidRPr="0079547A">
        <w:rPr>
          <w:rFonts w:ascii="Arial" w:hAnsi="Arial" w:cs="Arial"/>
        </w:rPr>
        <w:t>Finanční prostředky na přípravu dokumentace potřebné pro podání projektu do této výzvy, předpokládané pro rok 2023 ve výši 500 tis. Kč, budou převedeny ze schválené rezervy odboru investic na přípravu projektů.</w:t>
      </w:r>
    </w:p>
    <w:p w:rsidR="00497037" w:rsidRPr="0079547A" w:rsidRDefault="00497037" w:rsidP="00497037">
      <w:pPr>
        <w:pStyle w:val="Odstavecseseznamem"/>
        <w:spacing w:before="120"/>
        <w:ind w:left="644"/>
        <w:jc w:val="both"/>
        <w:rPr>
          <w:rFonts w:ascii="Arial" w:hAnsi="Arial" w:cs="Arial"/>
        </w:rPr>
      </w:pPr>
      <w:r w:rsidRPr="0079547A">
        <w:rPr>
          <w:rFonts w:ascii="Arial" w:hAnsi="Arial" w:cs="Arial"/>
        </w:rPr>
        <w:t xml:space="preserve">Odhadované náklady na realizaci akce činí </w:t>
      </w:r>
      <w:r w:rsidR="007B286D" w:rsidRPr="0079547A">
        <w:rPr>
          <w:rFonts w:ascii="Arial" w:hAnsi="Arial" w:cs="Arial"/>
        </w:rPr>
        <w:t>5 500 tis.</w:t>
      </w:r>
      <w:r w:rsidRPr="0079547A">
        <w:rPr>
          <w:rFonts w:ascii="Arial" w:hAnsi="Arial" w:cs="Arial"/>
        </w:rPr>
        <w:t xml:space="preserve"> Kč. Realizace akce je vzhledem k nutnosti aktualizace projektové dokumentace a výběru zhotovitele stavby plánována na rok 2024.  </w:t>
      </w:r>
    </w:p>
    <w:p w:rsidR="0055132C" w:rsidRPr="0079547A" w:rsidRDefault="0055132C" w:rsidP="00D85CDA">
      <w:pPr>
        <w:numPr>
          <w:ilvl w:val="0"/>
          <w:numId w:val="2"/>
        </w:numPr>
        <w:spacing w:before="600" w:after="120"/>
        <w:ind w:left="284" w:hanging="284"/>
        <w:jc w:val="both"/>
        <w:rPr>
          <w:rFonts w:ascii="Arial" w:hAnsi="Arial" w:cs="Arial"/>
          <w:b/>
          <w:u w:val="single"/>
        </w:rPr>
      </w:pPr>
      <w:r w:rsidRPr="0079547A">
        <w:rPr>
          <w:rFonts w:ascii="Arial" w:hAnsi="Arial" w:cs="Arial"/>
          <w:b/>
          <w:u w:val="single"/>
        </w:rPr>
        <w:t xml:space="preserve">Zařazení nových investičních akcí v oblasti </w:t>
      </w:r>
      <w:r w:rsidR="007D2BF4" w:rsidRPr="0079547A">
        <w:rPr>
          <w:rFonts w:ascii="Arial" w:hAnsi="Arial" w:cs="Arial"/>
          <w:b/>
          <w:u w:val="single"/>
        </w:rPr>
        <w:t>kultury</w:t>
      </w:r>
      <w:r w:rsidRPr="0079547A">
        <w:rPr>
          <w:rFonts w:ascii="Arial" w:hAnsi="Arial" w:cs="Arial"/>
          <w:b/>
          <w:u w:val="single"/>
        </w:rPr>
        <w:t xml:space="preserve"> pro rok 202</w:t>
      </w:r>
      <w:r w:rsidR="00335B3C" w:rsidRPr="0079547A">
        <w:rPr>
          <w:rFonts w:ascii="Arial" w:hAnsi="Arial" w:cs="Arial"/>
          <w:b/>
          <w:u w:val="single"/>
        </w:rPr>
        <w:t>3</w:t>
      </w:r>
      <w:r w:rsidRPr="0079547A">
        <w:rPr>
          <w:rFonts w:ascii="Arial" w:hAnsi="Arial" w:cs="Arial"/>
          <w:b/>
          <w:u w:val="single"/>
        </w:rPr>
        <w:t xml:space="preserve"> </w:t>
      </w:r>
    </w:p>
    <w:p w:rsidR="0055132C" w:rsidRPr="0079547A" w:rsidRDefault="007D2BF4" w:rsidP="00EC4184">
      <w:pPr>
        <w:pStyle w:val="Odstavecseseznamem"/>
        <w:numPr>
          <w:ilvl w:val="0"/>
          <w:numId w:val="12"/>
        </w:numPr>
        <w:spacing w:before="240"/>
        <w:ind w:right="-144"/>
        <w:rPr>
          <w:rFonts w:ascii="Arial" w:hAnsi="Arial" w:cs="Arial"/>
          <w:b/>
        </w:rPr>
      </w:pPr>
      <w:r w:rsidRPr="0079547A">
        <w:rPr>
          <w:rFonts w:ascii="Arial" w:hAnsi="Arial" w:cs="Arial"/>
          <w:b/>
        </w:rPr>
        <w:t xml:space="preserve">Vlastivědné muzeum Olomouc </w:t>
      </w:r>
      <w:r w:rsidR="008B2F4C" w:rsidRPr="0079547A">
        <w:rPr>
          <w:rFonts w:ascii="Arial" w:hAnsi="Arial" w:cs="Arial"/>
          <w:b/>
        </w:rPr>
        <w:t xml:space="preserve">– </w:t>
      </w:r>
      <w:r w:rsidRPr="0079547A">
        <w:rPr>
          <w:rFonts w:ascii="Arial" w:hAnsi="Arial" w:cs="Arial"/>
          <w:b/>
        </w:rPr>
        <w:t>odstranění vlhkosti</w:t>
      </w:r>
      <w:r w:rsidR="00CD4569" w:rsidRPr="0079547A">
        <w:rPr>
          <w:rFonts w:ascii="Arial" w:hAnsi="Arial" w:cs="Arial"/>
          <w:b/>
        </w:rPr>
        <w:t xml:space="preserve"> </w:t>
      </w:r>
      <w:r w:rsidR="00E0215E" w:rsidRPr="0079547A">
        <w:rPr>
          <w:rFonts w:ascii="Arial" w:hAnsi="Arial" w:cs="Arial"/>
          <w:b/>
        </w:rPr>
        <w:t xml:space="preserve"> </w:t>
      </w:r>
      <w:r w:rsidR="00CD4569" w:rsidRPr="0079547A">
        <w:rPr>
          <w:rFonts w:ascii="Arial" w:hAnsi="Arial" w:cs="Arial"/>
        </w:rPr>
        <w:t>(ORG 101</w:t>
      </w:r>
      <w:r w:rsidR="00F843A6" w:rsidRPr="0079547A">
        <w:rPr>
          <w:rFonts w:ascii="Arial" w:hAnsi="Arial" w:cs="Arial"/>
        </w:rPr>
        <w:t>592</w:t>
      </w:r>
      <w:r w:rsidR="00CD4569" w:rsidRPr="0079547A">
        <w:rPr>
          <w:rFonts w:ascii="Arial" w:hAnsi="Arial" w:cs="Arial"/>
        </w:rPr>
        <w:t>)</w:t>
      </w:r>
    </w:p>
    <w:p w:rsidR="009607E9" w:rsidRPr="0079547A" w:rsidRDefault="00E0215E" w:rsidP="00E0215E">
      <w:pPr>
        <w:pStyle w:val="Odstavecseseznamem"/>
        <w:spacing w:before="120"/>
        <w:ind w:left="644"/>
        <w:jc w:val="both"/>
        <w:rPr>
          <w:rFonts w:ascii="Arial" w:hAnsi="Arial" w:cs="Arial"/>
        </w:rPr>
      </w:pPr>
      <w:r w:rsidRPr="0079547A">
        <w:rPr>
          <w:rFonts w:ascii="Arial" w:hAnsi="Arial" w:cs="Arial"/>
        </w:rPr>
        <w:t>Předmětem akce je odstranění příčin stavebních poruch v podzemním objektu se sociálním zařízením, které jsou způsobeny zatékáním a odstranění vlhkosti obvodového zdiva budovy. Bude provedena rekonstrukce venkovní kanalizace a o</w:t>
      </w:r>
      <w:r w:rsidR="009607E9" w:rsidRPr="0079547A">
        <w:rPr>
          <w:rFonts w:ascii="Arial" w:hAnsi="Arial" w:cs="Arial"/>
        </w:rPr>
        <w:t xml:space="preserve">dvlhčení obvodového zdiva objektu technologií aktivní drátové elektroosmózy, která eliminuje vliv koncentrace vlhkosti na konstrukce pod úrovní terénu. </w:t>
      </w:r>
      <w:r w:rsidRPr="0079547A">
        <w:rPr>
          <w:rFonts w:ascii="Arial" w:hAnsi="Arial" w:cs="Arial"/>
        </w:rPr>
        <w:t xml:space="preserve">V rámci akce bude opraven </w:t>
      </w:r>
      <w:r w:rsidR="009607E9" w:rsidRPr="0079547A">
        <w:rPr>
          <w:rFonts w:ascii="Arial" w:hAnsi="Arial" w:cs="Arial"/>
        </w:rPr>
        <w:t>sokl fasády s obnovou vnějších povrchových úp</w:t>
      </w:r>
      <w:r w:rsidRPr="0079547A">
        <w:rPr>
          <w:rFonts w:ascii="Arial" w:hAnsi="Arial" w:cs="Arial"/>
        </w:rPr>
        <w:t>rav zdiva hydrofilními omítkami a bude provedena</w:t>
      </w:r>
      <w:r w:rsidR="009607E9" w:rsidRPr="0079547A">
        <w:rPr>
          <w:rFonts w:ascii="Arial" w:hAnsi="Arial" w:cs="Arial"/>
        </w:rPr>
        <w:t xml:space="preserve"> </w:t>
      </w:r>
      <w:r w:rsidRPr="0079547A">
        <w:rPr>
          <w:rFonts w:ascii="Arial" w:hAnsi="Arial" w:cs="Arial"/>
        </w:rPr>
        <w:t>d</w:t>
      </w:r>
      <w:r w:rsidR="0078322F" w:rsidRPr="0079547A">
        <w:rPr>
          <w:rFonts w:ascii="Arial" w:hAnsi="Arial" w:cs="Arial"/>
        </w:rPr>
        <w:t>emontáž a</w:t>
      </w:r>
      <w:r w:rsidRPr="0079547A">
        <w:rPr>
          <w:rFonts w:ascii="Arial" w:hAnsi="Arial" w:cs="Arial"/>
        </w:rPr>
        <w:t> </w:t>
      </w:r>
      <w:r w:rsidR="0078322F" w:rsidRPr="0079547A">
        <w:rPr>
          <w:rFonts w:ascii="Arial" w:hAnsi="Arial" w:cs="Arial"/>
        </w:rPr>
        <w:t>zpětná montáž zavěšeného pískovcového obkladu podél schodů z východní strany ul. Hanáckého pluku a nám</w:t>
      </w:r>
      <w:r w:rsidRPr="0079547A">
        <w:rPr>
          <w:rFonts w:ascii="Arial" w:hAnsi="Arial" w:cs="Arial"/>
        </w:rPr>
        <w:t>ěstí</w:t>
      </w:r>
      <w:r w:rsidR="0078322F" w:rsidRPr="0079547A">
        <w:rPr>
          <w:rFonts w:ascii="Arial" w:hAnsi="Arial" w:cs="Arial"/>
        </w:rPr>
        <w:t xml:space="preserve"> Republiky.</w:t>
      </w:r>
    </w:p>
    <w:p w:rsidR="00E0215E" w:rsidRPr="0079547A" w:rsidRDefault="007B286D" w:rsidP="00E0215E">
      <w:pPr>
        <w:pStyle w:val="Odstavecseseznamem"/>
        <w:spacing w:before="120"/>
        <w:ind w:left="644"/>
        <w:jc w:val="both"/>
        <w:rPr>
          <w:rFonts w:ascii="Arial" w:hAnsi="Arial" w:cs="Arial"/>
        </w:rPr>
      </w:pPr>
      <w:r w:rsidRPr="0079547A">
        <w:rPr>
          <w:rFonts w:ascii="Arial" w:hAnsi="Arial" w:cs="Arial"/>
        </w:rPr>
        <w:t xml:space="preserve">Odhadované náklady na realizaci </w:t>
      </w:r>
      <w:r w:rsidR="00A550B7" w:rsidRPr="0079547A">
        <w:rPr>
          <w:rFonts w:ascii="Arial" w:hAnsi="Arial" w:cs="Arial"/>
        </w:rPr>
        <w:t xml:space="preserve">celé </w:t>
      </w:r>
      <w:r w:rsidRPr="0079547A">
        <w:rPr>
          <w:rFonts w:ascii="Arial" w:hAnsi="Arial" w:cs="Arial"/>
        </w:rPr>
        <w:t>akce činí 7 500 tis.</w:t>
      </w:r>
      <w:r w:rsidR="00A550B7" w:rsidRPr="0079547A">
        <w:rPr>
          <w:rFonts w:ascii="Arial" w:hAnsi="Arial" w:cs="Arial"/>
        </w:rPr>
        <w:t xml:space="preserve"> Kč,</w:t>
      </w:r>
      <w:r w:rsidRPr="0079547A">
        <w:rPr>
          <w:rFonts w:ascii="Arial" w:hAnsi="Arial" w:cs="Arial"/>
        </w:rPr>
        <w:t xml:space="preserve"> </w:t>
      </w:r>
      <w:r w:rsidR="00A550B7" w:rsidRPr="0079547A">
        <w:rPr>
          <w:rFonts w:ascii="Arial" w:hAnsi="Arial" w:cs="Arial"/>
        </w:rPr>
        <w:t>p</w:t>
      </w:r>
      <w:r w:rsidR="00E0215E" w:rsidRPr="0079547A">
        <w:rPr>
          <w:rFonts w:ascii="Arial" w:hAnsi="Arial" w:cs="Arial"/>
        </w:rPr>
        <w:t xml:space="preserve">ředpokládané finanční náklady </w:t>
      </w:r>
      <w:r w:rsidRPr="0079547A">
        <w:rPr>
          <w:rFonts w:ascii="Arial" w:hAnsi="Arial" w:cs="Arial"/>
        </w:rPr>
        <w:t xml:space="preserve">na rok 2023 </w:t>
      </w:r>
      <w:r w:rsidR="00E0215E" w:rsidRPr="0079547A">
        <w:rPr>
          <w:rFonts w:ascii="Arial" w:hAnsi="Arial" w:cs="Arial"/>
        </w:rPr>
        <w:t xml:space="preserve">činí 4 </w:t>
      </w:r>
      <w:r w:rsidRPr="0079547A">
        <w:rPr>
          <w:rFonts w:ascii="Arial" w:hAnsi="Arial" w:cs="Arial"/>
        </w:rPr>
        <w:t>0</w:t>
      </w:r>
      <w:r w:rsidR="00E0215E" w:rsidRPr="0079547A">
        <w:rPr>
          <w:rFonts w:ascii="Arial" w:hAnsi="Arial" w:cs="Arial"/>
        </w:rPr>
        <w:t xml:space="preserve">00 tis. Kč. </w:t>
      </w:r>
    </w:p>
    <w:p w:rsidR="00E0215E" w:rsidRPr="0079547A" w:rsidRDefault="00E0215E" w:rsidP="00E0215E">
      <w:pPr>
        <w:pStyle w:val="Odstavecseseznamem"/>
        <w:spacing w:before="120"/>
        <w:ind w:left="644"/>
        <w:jc w:val="both"/>
        <w:rPr>
          <w:rFonts w:ascii="Arial" w:hAnsi="Arial" w:cs="Arial"/>
        </w:rPr>
      </w:pPr>
      <w:r w:rsidRPr="0079547A">
        <w:rPr>
          <w:rFonts w:ascii="Arial" w:hAnsi="Arial" w:cs="Arial"/>
        </w:rPr>
        <w:t>Investiční akce byla vzhledem k potřebě urychleného řešení zahrnuta v prosinci 2022 do plánu na rok 2022, a proto není součástí schváleného rozpočtu na rok 2023.</w:t>
      </w:r>
    </w:p>
    <w:p w:rsidR="00A905D8" w:rsidRPr="0079547A" w:rsidRDefault="00A905D8" w:rsidP="00E0215E">
      <w:pPr>
        <w:pStyle w:val="Odstavecseseznamem"/>
        <w:spacing w:before="120"/>
        <w:ind w:left="644"/>
        <w:jc w:val="both"/>
        <w:rPr>
          <w:rFonts w:ascii="Arial" w:hAnsi="Arial" w:cs="Arial"/>
        </w:rPr>
      </w:pPr>
      <w:r w:rsidRPr="0079547A">
        <w:rPr>
          <w:rFonts w:ascii="Arial" w:hAnsi="Arial" w:cs="Arial"/>
        </w:rPr>
        <w:t>Finanční prostředky na rok 2023 jsou požadovány z přebytku hospodaření za</w:t>
      </w:r>
      <w:r w:rsidR="00E0215E" w:rsidRPr="0079547A">
        <w:rPr>
          <w:rFonts w:ascii="Arial" w:hAnsi="Arial" w:cs="Arial"/>
        </w:rPr>
        <w:t> </w:t>
      </w:r>
      <w:r w:rsidRPr="0079547A">
        <w:rPr>
          <w:rFonts w:ascii="Arial" w:hAnsi="Arial" w:cs="Arial"/>
        </w:rPr>
        <w:t>rok 2022.</w:t>
      </w:r>
    </w:p>
    <w:p w:rsidR="00453767" w:rsidRPr="0079547A" w:rsidRDefault="00453767" w:rsidP="00E55513">
      <w:pPr>
        <w:pStyle w:val="Odstavecseseznamem"/>
        <w:numPr>
          <w:ilvl w:val="0"/>
          <w:numId w:val="12"/>
        </w:numPr>
        <w:spacing w:before="360"/>
        <w:jc w:val="both"/>
        <w:rPr>
          <w:rFonts w:ascii="Arial" w:hAnsi="Arial" w:cs="Arial"/>
          <w:b/>
        </w:rPr>
      </w:pPr>
      <w:r w:rsidRPr="0079547A">
        <w:rPr>
          <w:rFonts w:ascii="Arial" w:hAnsi="Arial" w:cs="Arial"/>
          <w:b/>
        </w:rPr>
        <w:lastRenderedPageBreak/>
        <w:t xml:space="preserve">Vlastivědné muzeum Olomouc – </w:t>
      </w:r>
      <w:r w:rsidR="00E33FD1" w:rsidRPr="0079547A">
        <w:rPr>
          <w:rFonts w:ascii="Arial" w:hAnsi="Arial" w:cs="Arial"/>
          <w:b/>
        </w:rPr>
        <w:t xml:space="preserve">sanace </w:t>
      </w:r>
      <w:r w:rsidRPr="0079547A">
        <w:rPr>
          <w:rFonts w:ascii="Arial" w:hAnsi="Arial" w:cs="Arial"/>
          <w:b/>
        </w:rPr>
        <w:t>klenby</w:t>
      </w:r>
      <w:r w:rsidR="00E33FD1" w:rsidRPr="0079547A">
        <w:rPr>
          <w:rFonts w:ascii="Arial" w:hAnsi="Arial" w:cs="Arial"/>
          <w:b/>
        </w:rPr>
        <w:t xml:space="preserve"> kostela</w:t>
      </w:r>
      <w:r w:rsidRPr="0079547A">
        <w:rPr>
          <w:rFonts w:ascii="Arial" w:hAnsi="Arial" w:cs="Arial"/>
          <w:b/>
        </w:rPr>
        <w:t xml:space="preserve"> </w:t>
      </w:r>
      <w:r w:rsidRPr="0079547A">
        <w:rPr>
          <w:rFonts w:ascii="Arial" w:eastAsia="Calibri" w:hAnsi="Arial" w:cs="Arial"/>
          <w:lang w:eastAsia="en-US"/>
        </w:rPr>
        <w:t>(ORG 101</w:t>
      </w:r>
      <w:r w:rsidR="005F2928" w:rsidRPr="0079547A">
        <w:rPr>
          <w:rFonts w:ascii="Arial" w:eastAsia="Calibri" w:hAnsi="Arial" w:cs="Arial"/>
          <w:lang w:eastAsia="en-US"/>
        </w:rPr>
        <w:t>602</w:t>
      </w:r>
      <w:r w:rsidRPr="0079547A">
        <w:rPr>
          <w:rFonts w:ascii="Arial" w:eastAsia="Calibri" w:hAnsi="Arial" w:cs="Arial"/>
          <w:lang w:eastAsia="en-US"/>
        </w:rPr>
        <w:t>)</w:t>
      </w:r>
    </w:p>
    <w:p w:rsidR="00E610D5" w:rsidRPr="0079547A" w:rsidRDefault="00E55513" w:rsidP="00E55513">
      <w:pPr>
        <w:pStyle w:val="Odstavecseseznamem"/>
        <w:spacing w:before="120"/>
        <w:ind w:left="644"/>
        <w:jc w:val="both"/>
        <w:rPr>
          <w:rFonts w:ascii="Arial" w:hAnsi="Arial" w:cs="Arial"/>
        </w:rPr>
      </w:pPr>
      <w:r w:rsidRPr="0079547A">
        <w:rPr>
          <w:rFonts w:ascii="Arial" w:hAnsi="Arial" w:cs="Arial"/>
        </w:rPr>
        <w:t>Předmětem akce je řešení havarijního stavu klenby nad bývalým kostelem sv.</w:t>
      </w:r>
      <w:r w:rsidR="00C461E4" w:rsidRPr="0079547A">
        <w:rPr>
          <w:rFonts w:ascii="Arial" w:hAnsi="Arial" w:cs="Arial"/>
        </w:rPr>
        <w:t> </w:t>
      </w:r>
      <w:r w:rsidRPr="0079547A">
        <w:rPr>
          <w:rFonts w:ascii="Arial" w:hAnsi="Arial" w:cs="Arial"/>
        </w:rPr>
        <w:t>Kláry, která je narušena množstvím trhlin a hrozí uzavření výstavních ploch v kostele. Bude provedena s</w:t>
      </w:r>
      <w:r w:rsidR="00E610D5" w:rsidRPr="0079547A">
        <w:rPr>
          <w:rFonts w:ascii="Arial" w:hAnsi="Arial" w:cs="Arial"/>
        </w:rPr>
        <w:t xml:space="preserve">anace trhlin stropních kleneb bývalého kostela, restaurátorský průzkum stávající výmalby kleneb a stěn kostela, sejmutí stávajících vrstev výmalby a provedení nové výmalby kostela. Provádění prací </w:t>
      </w:r>
      <w:r w:rsidRPr="0079547A">
        <w:rPr>
          <w:rFonts w:ascii="Arial" w:hAnsi="Arial" w:cs="Arial"/>
        </w:rPr>
        <w:t xml:space="preserve">bude probíhat z prostorového lešení ve 3 etapách </w:t>
      </w:r>
      <w:r w:rsidR="00E610D5" w:rsidRPr="0079547A">
        <w:rPr>
          <w:rFonts w:ascii="Arial" w:hAnsi="Arial" w:cs="Arial"/>
        </w:rPr>
        <w:t>s vyloučením veřejnosti</w:t>
      </w:r>
      <w:r w:rsidRPr="0079547A">
        <w:rPr>
          <w:rFonts w:ascii="Arial" w:hAnsi="Arial" w:cs="Arial"/>
        </w:rPr>
        <w:t>, a to</w:t>
      </w:r>
      <w:r w:rsidR="00E610D5" w:rsidRPr="0079547A">
        <w:rPr>
          <w:rFonts w:ascii="Arial" w:hAnsi="Arial" w:cs="Arial"/>
        </w:rPr>
        <w:t xml:space="preserve"> po dobu 6 měsíců. </w:t>
      </w:r>
    </w:p>
    <w:p w:rsidR="00E55513" w:rsidRPr="0079547A" w:rsidRDefault="00E55513" w:rsidP="00E55513">
      <w:pPr>
        <w:pStyle w:val="Odstavecseseznamem"/>
        <w:spacing w:before="120"/>
        <w:ind w:left="644"/>
        <w:jc w:val="both"/>
        <w:rPr>
          <w:rFonts w:ascii="Arial" w:hAnsi="Arial" w:cs="Arial"/>
        </w:rPr>
      </w:pPr>
      <w:r w:rsidRPr="0079547A">
        <w:rPr>
          <w:rFonts w:ascii="Arial" w:hAnsi="Arial" w:cs="Arial"/>
        </w:rPr>
        <w:t xml:space="preserve">Projektová dokumentace je zpracována a stavební práce povoleny, realizace proběhne v průběhu roku 2023 (přesný termín bude dohodnut s provozovatelem objektu). </w:t>
      </w:r>
    </w:p>
    <w:p w:rsidR="00453767" w:rsidRPr="0079547A" w:rsidRDefault="00453767" w:rsidP="00E55513">
      <w:pPr>
        <w:pStyle w:val="Odstavecseseznamem"/>
        <w:spacing w:before="120"/>
        <w:ind w:left="644"/>
        <w:jc w:val="both"/>
        <w:rPr>
          <w:rFonts w:ascii="Arial" w:hAnsi="Arial" w:cs="Arial"/>
        </w:rPr>
      </w:pPr>
      <w:r w:rsidRPr="0079547A">
        <w:rPr>
          <w:rFonts w:ascii="Arial" w:hAnsi="Arial" w:cs="Arial"/>
        </w:rPr>
        <w:t xml:space="preserve">Předpokládané finanční náklady </w:t>
      </w:r>
      <w:r w:rsidR="00E55513" w:rsidRPr="0079547A">
        <w:rPr>
          <w:rFonts w:ascii="Arial" w:hAnsi="Arial" w:cs="Arial"/>
        </w:rPr>
        <w:t xml:space="preserve">na realizaci akce </w:t>
      </w:r>
      <w:r w:rsidRPr="0079547A">
        <w:rPr>
          <w:rFonts w:ascii="Arial" w:hAnsi="Arial" w:cs="Arial"/>
        </w:rPr>
        <w:t xml:space="preserve">činí 4 000 tis. Kč. </w:t>
      </w:r>
    </w:p>
    <w:p w:rsidR="00453767" w:rsidRPr="0079547A" w:rsidRDefault="00453767" w:rsidP="00E55513">
      <w:pPr>
        <w:pStyle w:val="Odstavecseseznamem"/>
        <w:spacing w:before="120"/>
        <w:ind w:left="644"/>
        <w:jc w:val="both"/>
        <w:rPr>
          <w:rFonts w:ascii="Arial" w:hAnsi="Arial" w:cs="Arial"/>
        </w:rPr>
      </w:pPr>
      <w:r w:rsidRPr="0079547A">
        <w:rPr>
          <w:rFonts w:ascii="Arial" w:hAnsi="Arial" w:cs="Arial"/>
        </w:rPr>
        <w:t>Finanční prostředky na rok 2023 jsou požadovány z přebytku hospodaření za</w:t>
      </w:r>
      <w:r w:rsidR="00E55513" w:rsidRPr="0079547A">
        <w:rPr>
          <w:rFonts w:ascii="Arial" w:hAnsi="Arial" w:cs="Arial"/>
        </w:rPr>
        <w:t> </w:t>
      </w:r>
      <w:r w:rsidRPr="0079547A">
        <w:rPr>
          <w:rFonts w:ascii="Arial" w:hAnsi="Arial" w:cs="Arial"/>
        </w:rPr>
        <w:t>rok 2022.</w:t>
      </w:r>
    </w:p>
    <w:p w:rsidR="002D4BD7" w:rsidRPr="0079547A" w:rsidRDefault="002D4BD7" w:rsidP="0011601D">
      <w:pPr>
        <w:pStyle w:val="Odstavecseseznamem"/>
        <w:numPr>
          <w:ilvl w:val="0"/>
          <w:numId w:val="12"/>
        </w:numPr>
        <w:spacing w:before="480"/>
        <w:jc w:val="both"/>
        <w:rPr>
          <w:rFonts w:ascii="Arial" w:hAnsi="Arial" w:cs="Arial"/>
          <w:b/>
        </w:rPr>
      </w:pPr>
      <w:r w:rsidRPr="0079547A">
        <w:rPr>
          <w:rFonts w:ascii="Arial" w:hAnsi="Arial" w:cs="Arial"/>
          <w:b/>
        </w:rPr>
        <w:t xml:space="preserve">Muzeum Komenského v Přerově - záchrana a zpřístupnění paláce na hradě </w:t>
      </w:r>
      <w:proofErr w:type="spellStart"/>
      <w:r w:rsidRPr="0079547A">
        <w:rPr>
          <w:rFonts w:ascii="Arial" w:hAnsi="Arial" w:cs="Arial"/>
          <w:b/>
        </w:rPr>
        <w:t>Helfštýn</w:t>
      </w:r>
      <w:proofErr w:type="spellEnd"/>
      <w:r w:rsidRPr="0079547A">
        <w:rPr>
          <w:rFonts w:ascii="Arial" w:eastAsia="Calibri" w:hAnsi="Arial" w:cs="Arial"/>
          <w:b/>
        </w:rPr>
        <w:t xml:space="preserve"> </w:t>
      </w:r>
      <w:r w:rsidRPr="0079547A">
        <w:rPr>
          <w:rFonts w:ascii="Arial" w:eastAsia="Calibri" w:hAnsi="Arial" w:cs="Arial"/>
          <w:lang w:eastAsia="en-US"/>
        </w:rPr>
        <w:t>(ORG 100768)</w:t>
      </w:r>
    </w:p>
    <w:p w:rsidR="00B152F7" w:rsidRPr="0079547A" w:rsidRDefault="004C1D31" w:rsidP="00E55513">
      <w:pPr>
        <w:pStyle w:val="Odstavecseseznamem"/>
        <w:spacing w:before="120"/>
        <w:ind w:left="644"/>
        <w:jc w:val="both"/>
        <w:rPr>
          <w:rFonts w:ascii="Arial" w:hAnsi="Arial" w:cs="Arial"/>
        </w:rPr>
      </w:pPr>
      <w:r w:rsidRPr="0079547A">
        <w:rPr>
          <w:rFonts w:ascii="Arial" w:hAnsi="Arial" w:cs="Arial"/>
        </w:rPr>
        <w:t>Předmětem akce je</w:t>
      </w:r>
      <w:r w:rsidR="00B152F7" w:rsidRPr="0079547A">
        <w:rPr>
          <w:rFonts w:ascii="Arial" w:hAnsi="Arial" w:cs="Arial"/>
        </w:rPr>
        <w:t xml:space="preserve"> </w:t>
      </w:r>
      <w:r w:rsidRPr="0079547A">
        <w:rPr>
          <w:rFonts w:ascii="Arial" w:hAnsi="Arial" w:cs="Arial"/>
        </w:rPr>
        <w:t xml:space="preserve">nové </w:t>
      </w:r>
      <w:r w:rsidR="00B152F7" w:rsidRPr="0079547A">
        <w:rPr>
          <w:rFonts w:ascii="Arial" w:hAnsi="Arial" w:cs="Arial"/>
        </w:rPr>
        <w:t>vyspárování kamenných korun zdiva paláce a</w:t>
      </w:r>
      <w:r w:rsidRPr="0079547A">
        <w:rPr>
          <w:rFonts w:ascii="Arial" w:hAnsi="Arial" w:cs="Arial"/>
        </w:rPr>
        <w:t> </w:t>
      </w:r>
      <w:r w:rsidR="00B152F7" w:rsidRPr="0079547A">
        <w:rPr>
          <w:rFonts w:ascii="Arial" w:hAnsi="Arial" w:cs="Arial"/>
        </w:rPr>
        <w:t xml:space="preserve">parkánové zdi před palácem hradu </w:t>
      </w:r>
      <w:proofErr w:type="spellStart"/>
      <w:r w:rsidR="00B152F7" w:rsidRPr="0079547A">
        <w:rPr>
          <w:rFonts w:ascii="Arial" w:hAnsi="Arial" w:cs="Arial"/>
        </w:rPr>
        <w:t>Helfštýn</w:t>
      </w:r>
      <w:proofErr w:type="spellEnd"/>
      <w:r w:rsidR="00B152F7" w:rsidRPr="0079547A">
        <w:rPr>
          <w:rFonts w:ascii="Arial" w:hAnsi="Arial" w:cs="Arial"/>
        </w:rPr>
        <w:t xml:space="preserve"> pro zamezení zatékání do zdiva a</w:t>
      </w:r>
      <w:r w:rsidRPr="0079547A">
        <w:rPr>
          <w:rFonts w:ascii="Arial" w:hAnsi="Arial" w:cs="Arial"/>
        </w:rPr>
        <w:t> </w:t>
      </w:r>
      <w:r w:rsidR="00B152F7" w:rsidRPr="0079547A">
        <w:rPr>
          <w:rFonts w:ascii="Arial" w:hAnsi="Arial" w:cs="Arial"/>
        </w:rPr>
        <w:t>jeho rozrušování.</w:t>
      </w:r>
    </w:p>
    <w:p w:rsidR="002D4BD7" w:rsidRPr="0079547A" w:rsidRDefault="002D4BD7" w:rsidP="00E55513">
      <w:pPr>
        <w:pStyle w:val="Odstavecseseznamem"/>
        <w:spacing w:before="120"/>
        <w:ind w:left="644"/>
        <w:jc w:val="both"/>
        <w:rPr>
          <w:rFonts w:ascii="Arial" w:hAnsi="Arial" w:cs="Arial"/>
        </w:rPr>
      </w:pPr>
      <w:r w:rsidRPr="0079547A">
        <w:rPr>
          <w:rFonts w:ascii="Arial" w:hAnsi="Arial" w:cs="Arial"/>
        </w:rPr>
        <w:t xml:space="preserve">Předpokládané finanční náklady na opravu činí cca </w:t>
      </w:r>
      <w:r w:rsidR="00B152F7" w:rsidRPr="0079547A">
        <w:rPr>
          <w:rFonts w:ascii="Arial" w:hAnsi="Arial" w:cs="Arial"/>
        </w:rPr>
        <w:t>8</w:t>
      </w:r>
      <w:r w:rsidRPr="0079547A">
        <w:rPr>
          <w:rFonts w:ascii="Arial" w:hAnsi="Arial" w:cs="Arial"/>
        </w:rPr>
        <w:t xml:space="preserve">00 tis. Kč. </w:t>
      </w:r>
    </w:p>
    <w:p w:rsidR="002D4BD7" w:rsidRPr="0079547A" w:rsidRDefault="002D4BD7" w:rsidP="00E55513">
      <w:pPr>
        <w:pStyle w:val="Odstavecseseznamem"/>
        <w:spacing w:before="120"/>
        <w:ind w:left="644"/>
        <w:jc w:val="both"/>
        <w:rPr>
          <w:rFonts w:ascii="Arial" w:hAnsi="Arial" w:cs="Arial"/>
        </w:rPr>
      </w:pPr>
      <w:r w:rsidRPr="0079547A">
        <w:rPr>
          <w:rFonts w:ascii="Arial" w:hAnsi="Arial" w:cs="Arial"/>
        </w:rPr>
        <w:t>Finanční prostředky na rok 2023 jsou požadovány z přebytku hospodaření za</w:t>
      </w:r>
      <w:r w:rsidR="004C1D31" w:rsidRPr="0079547A">
        <w:rPr>
          <w:rFonts w:ascii="Arial" w:hAnsi="Arial" w:cs="Arial"/>
        </w:rPr>
        <w:t> </w:t>
      </w:r>
      <w:r w:rsidRPr="0079547A">
        <w:rPr>
          <w:rFonts w:ascii="Arial" w:hAnsi="Arial" w:cs="Arial"/>
        </w:rPr>
        <w:t>rok 2022.</w:t>
      </w:r>
    </w:p>
    <w:p w:rsidR="00A45818" w:rsidRPr="0079547A" w:rsidRDefault="00A45818" w:rsidP="0011601D">
      <w:pPr>
        <w:pStyle w:val="Odstavecseseznamem"/>
        <w:numPr>
          <w:ilvl w:val="0"/>
          <w:numId w:val="12"/>
        </w:numPr>
        <w:spacing w:before="480"/>
        <w:jc w:val="both"/>
        <w:rPr>
          <w:rFonts w:ascii="Arial" w:hAnsi="Arial" w:cs="Arial"/>
          <w:b/>
        </w:rPr>
      </w:pPr>
      <w:r w:rsidRPr="0079547A">
        <w:rPr>
          <w:rFonts w:ascii="Arial" w:hAnsi="Arial" w:cs="Arial"/>
          <w:b/>
        </w:rPr>
        <w:t xml:space="preserve">Muzeum Komenského v Přerově - Revitalizace a tvorba nových expozic a výstavních prostor na zámku v Přerově </w:t>
      </w:r>
      <w:r w:rsidRPr="0079547A">
        <w:rPr>
          <w:rFonts w:ascii="Arial" w:hAnsi="Arial" w:cs="Arial"/>
        </w:rPr>
        <w:t>(ORG 101</w:t>
      </w:r>
      <w:r w:rsidR="00623967" w:rsidRPr="0079547A">
        <w:rPr>
          <w:rFonts w:ascii="Arial" w:hAnsi="Arial" w:cs="Arial"/>
        </w:rPr>
        <w:t>601</w:t>
      </w:r>
      <w:r w:rsidRPr="0079547A">
        <w:rPr>
          <w:rFonts w:ascii="Arial" w:hAnsi="Arial" w:cs="Arial"/>
        </w:rPr>
        <w:t>)</w:t>
      </w:r>
    </w:p>
    <w:p w:rsidR="004C1D31" w:rsidRPr="0079547A" w:rsidRDefault="004C1D31" w:rsidP="00E55513">
      <w:pPr>
        <w:pStyle w:val="Odstavecseseznamem"/>
        <w:spacing w:before="120"/>
        <w:ind w:left="644"/>
        <w:jc w:val="both"/>
        <w:rPr>
          <w:rFonts w:ascii="Arial" w:hAnsi="Arial" w:cs="Arial"/>
        </w:rPr>
      </w:pPr>
      <w:r w:rsidRPr="0079547A">
        <w:rPr>
          <w:rFonts w:ascii="Arial" w:hAnsi="Arial" w:cs="Arial"/>
        </w:rPr>
        <w:t>Předmětem akce je r</w:t>
      </w:r>
      <w:r w:rsidR="00A45818" w:rsidRPr="0079547A">
        <w:rPr>
          <w:rFonts w:ascii="Arial" w:hAnsi="Arial" w:cs="Arial"/>
        </w:rPr>
        <w:t xml:space="preserve">evitalizace </w:t>
      </w:r>
      <w:r w:rsidRPr="0079547A">
        <w:rPr>
          <w:rFonts w:ascii="Arial" w:hAnsi="Arial" w:cs="Arial"/>
        </w:rPr>
        <w:t xml:space="preserve">vybraných stávajících expozic a výstavních prostorů s cílem vytvořit nové expozice a expoziční okruhy v budově </w:t>
      </w:r>
      <w:r w:rsidR="00A45818" w:rsidRPr="0079547A">
        <w:rPr>
          <w:rFonts w:ascii="Arial" w:hAnsi="Arial" w:cs="Arial"/>
        </w:rPr>
        <w:t>zámku v</w:t>
      </w:r>
      <w:r w:rsidR="008D455A" w:rsidRPr="0079547A">
        <w:rPr>
          <w:rFonts w:ascii="Arial" w:hAnsi="Arial" w:cs="Arial"/>
        </w:rPr>
        <w:t> </w:t>
      </w:r>
      <w:r w:rsidR="00A45818" w:rsidRPr="0079547A">
        <w:rPr>
          <w:rFonts w:ascii="Arial" w:hAnsi="Arial" w:cs="Arial"/>
        </w:rPr>
        <w:t xml:space="preserve">Přerově </w:t>
      </w:r>
      <w:r w:rsidRPr="0079547A">
        <w:rPr>
          <w:rFonts w:ascii="Arial" w:hAnsi="Arial" w:cs="Arial"/>
        </w:rPr>
        <w:t xml:space="preserve">(zahrnuje stavební úpravy, </w:t>
      </w:r>
      <w:r w:rsidR="00A45818" w:rsidRPr="0079547A">
        <w:rPr>
          <w:rFonts w:ascii="Arial" w:hAnsi="Arial" w:cs="Arial"/>
        </w:rPr>
        <w:t xml:space="preserve">elektroinstalační </w:t>
      </w:r>
      <w:r w:rsidRPr="0079547A">
        <w:rPr>
          <w:rFonts w:ascii="Arial" w:hAnsi="Arial" w:cs="Arial"/>
        </w:rPr>
        <w:t>práce, nové vitr</w:t>
      </w:r>
      <w:r w:rsidR="008D455A" w:rsidRPr="0079547A">
        <w:rPr>
          <w:rFonts w:ascii="Arial" w:hAnsi="Arial" w:cs="Arial"/>
        </w:rPr>
        <w:t>í</w:t>
      </w:r>
      <w:r w:rsidRPr="0079547A">
        <w:rPr>
          <w:rFonts w:ascii="Arial" w:hAnsi="Arial" w:cs="Arial"/>
        </w:rPr>
        <w:t>ny)</w:t>
      </w:r>
      <w:r w:rsidR="00A45818" w:rsidRPr="0079547A">
        <w:rPr>
          <w:rFonts w:ascii="Arial" w:hAnsi="Arial" w:cs="Arial"/>
        </w:rPr>
        <w:t xml:space="preserve">. </w:t>
      </w:r>
    </w:p>
    <w:p w:rsidR="007A2E1B" w:rsidRPr="0079547A" w:rsidRDefault="007A2E1B" w:rsidP="007A2E1B">
      <w:pPr>
        <w:pStyle w:val="Odstavecseseznamem"/>
        <w:spacing w:before="120"/>
        <w:ind w:left="644"/>
        <w:jc w:val="both"/>
        <w:rPr>
          <w:rFonts w:ascii="Arial" w:hAnsi="Arial" w:cs="Arial"/>
        </w:rPr>
      </w:pPr>
      <w:r w:rsidRPr="0079547A">
        <w:rPr>
          <w:rFonts w:ascii="Arial" w:hAnsi="Arial" w:cs="Arial"/>
        </w:rPr>
        <w:t xml:space="preserve">Příprava projektu k podání </w:t>
      </w:r>
      <w:r w:rsidRPr="0079547A">
        <w:rPr>
          <w:rFonts w:ascii="Arial" w:hAnsi="Arial" w:cs="Arial"/>
          <w:color w:val="000000"/>
          <w:shd w:val="clear" w:color="auto" w:fill="FFFFFF"/>
        </w:rPr>
        <w:t>do 15. výzvy k předkládání strategických projektů do programových rámců MUZEA (SC 4.4) ITI Olomoucké aglomerace</w:t>
      </w:r>
      <w:r w:rsidRPr="0079547A">
        <w:rPr>
          <w:rFonts w:ascii="Arial" w:hAnsi="Arial" w:cs="Arial"/>
        </w:rPr>
        <w:t xml:space="preserve"> schválila Rada Olomouckého kraje usnesením UR/66/60/2022 ze dne 7. 11. 2022 a proto již nebyl projekt zahrnut v návrhu rozpočtu na rok 2023.</w:t>
      </w:r>
    </w:p>
    <w:p w:rsidR="008D455A" w:rsidRPr="0079547A" w:rsidRDefault="008D455A" w:rsidP="008D455A">
      <w:pPr>
        <w:pStyle w:val="Odstavecseseznamem"/>
        <w:spacing w:before="120"/>
        <w:ind w:left="644"/>
        <w:jc w:val="both"/>
        <w:rPr>
          <w:rFonts w:ascii="Arial" w:hAnsi="Arial" w:cs="Arial"/>
          <w:b/>
        </w:rPr>
      </w:pPr>
      <w:r w:rsidRPr="0079547A">
        <w:rPr>
          <w:rFonts w:ascii="Arial" w:hAnsi="Arial" w:cs="Arial"/>
        </w:rPr>
        <w:t>Finanční prostředky na přípravu dokumentace potřebné pro podání projektu do této výzvy, předpokládané pro rok 2023 ve výši 500 tis. Kč, budou převedeny ze schválené rezervy odboru investic na přípravu projektů.</w:t>
      </w:r>
    </w:p>
    <w:p w:rsidR="008D455A" w:rsidRPr="0079547A" w:rsidRDefault="008D455A" w:rsidP="008D455A">
      <w:pPr>
        <w:pStyle w:val="Odstavecseseznamem"/>
        <w:spacing w:before="120"/>
        <w:ind w:left="644"/>
        <w:jc w:val="both"/>
        <w:rPr>
          <w:rFonts w:ascii="Arial" w:hAnsi="Arial" w:cs="Arial"/>
        </w:rPr>
      </w:pPr>
      <w:r w:rsidRPr="0079547A">
        <w:rPr>
          <w:rFonts w:ascii="Arial" w:hAnsi="Arial" w:cs="Arial"/>
        </w:rPr>
        <w:t xml:space="preserve">Odhadované náklady na realizaci akce činí </w:t>
      </w:r>
      <w:r w:rsidR="00680F6A" w:rsidRPr="0079547A">
        <w:rPr>
          <w:rFonts w:ascii="Arial" w:hAnsi="Arial" w:cs="Arial"/>
        </w:rPr>
        <w:t>30 000 tis.</w:t>
      </w:r>
      <w:r w:rsidRPr="0079547A">
        <w:rPr>
          <w:rFonts w:ascii="Arial" w:hAnsi="Arial" w:cs="Arial"/>
        </w:rPr>
        <w:t xml:space="preserve"> Kč. Realizace akce je vzhledem k nutnosti zpracování </w:t>
      </w:r>
      <w:r w:rsidR="007A2E1B" w:rsidRPr="0079547A">
        <w:rPr>
          <w:rFonts w:ascii="Arial" w:hAnsi="Arial" w:cs="Arial"/>
        </w:rPr>
        <w:t xml:space="preserve">potřebné </w:t>
      </w:r>
      <w:r w:rsidRPr="0079547A">
        <w:rPr>
          <w:rFonts w:ascii="Arial" w:hAnsi="Arial" w:cs="Arial"/>
        </w:rPr>
        <w:t>projektové dokumentace a výběru zhotovitele stavby plánována na rok</w:t>
      </w:r>
      <w:r w:rsidR="00680F6A" w:rsidRPr="0079547A">
        <w:rPr>
          <w:rFonts w:ascii="Arial" w:hAnsi="Arial" w:cs="Arial"/>
        </w:rPr>
        <w:t>y</w:t>
      </w:r>
      <w:r w:rsidRPr="0079547A">
        <w:rPr>
          <w:rFonts w:ascii="Arial" w:hAnsi="Arial" w:cs="Arial"/>
        </w:rPr>
        <w:t xml:space="preserve"> 202</w:t>
      </w:r>
      <w:r w:rsidR="007A2E1B" w:rsidRPr="0079547A">
        <w:rPr>
          <w:rFonts w:ascii="Arial" w:hAnsi="Arial" w:cs="Arial"/>
        </w:rPr>
        <w:t>5</w:t>
      </w:r>
      <w:r w:rsidR="00680F6A" w:rsidRPr="0079547A">
        <w:rPr>
          <w:rFonts w:ascii="Arial" w:hAnsi="Arial" w:cs="Arial"/>
        </w:rPr>
        <w:t xml:space="preserve"> - 2027</w:t>
      </w:r>
      <w:r w:rsidRPr="0079547A">
        <w:rPr>
          <w:rFonts w:ascii="Arial" w:hAnsi="Arial" w:cs="Arial"/>
        </w:rPr>
        <w:t xml:space="preserve">.  </w:t>
      </w:r>
    </w:p>
    <w:p w:rsidR="00D45007" w:rsidRPr="0079547A" w:rsidRDefault="00D45007" w:rsidP="0011601D">
      <w:pPr>
        <w:numPr>
          <w:ilvl w:val="0"/>
          <w:numId w:val="2"/>
        </w:numPr>
        <w:spacing w:before="600" w:after="120"/>
        <w:ind w:left="284" w:hanging="284"/>
        <w:jc w:val="both"/>
        <w:rPr>
          <w:rFonts w:ascii="Arial" w:hAnsi="Arial" w:cs="Arial"/>
          <w:b/>
          <w:u w:val="single"/>
        </w:rPr>
      </w:pPr>
      <w:r w:rsidRPr="0079547A">
        <w:rPr>
          <w:rFonts w:ascii="Arial" w:hAnsi="Arial" w:cs="Arial"/>
          <w:b/>
          <w:u w:val="single"/>
        </w:rPr>
        <w:t>Zrušení investiční akc</w:t>
      </w:r>
      <w:r w:rsidR="000230FA" w:rsidRPr="0079547A">
        <w:rPr>
          <w:rFonts w:ascii="Arial" w:hAnsi="Arial" w:cs="Arial"/>
          <w:b/>
          <w:u w:val="single"/>
        </w:rPr>
        <w:t>e</w:t>
      </w:r>
      <w:r w:rsidRPr="0079547A">
        <w:rPr>
          <w:rFonts w:ascii="Arial" w:hAnsi="Arial" w:cs="Arial"/>
          <w:b/>
          <w:u w:val="single"/>
        </w:rPr>
        <w:t xml:space="preserve"> v oblasti dopravy pro rok 2023 </w:t>
      </w:r>
    </w:p>
    <w:p w:rsidR="00D45007" w:rsidRPr="0079547A" w:rsidRDefault="00D45007" w:rsidP="00EC4184">
      <w:pPr>
        <w:pStyle w:val="Odstavecseseznamem"/>
        <w:numPr>
          <w:ilvl w:val="0"/>
          <w:numId w:val="13"/>
        </w:numPr>
        <w:spacing w:before="240"/>
        <w:jc w:val="both"/>
        <w:rPr>
          <w:rFonts w:ascii="Arial" w:hAnsi="Arial" w:cs="Arial"/>
          <w:b/>
        </w:rPr>
      </w:pPr>
      <w:r w:rsidRPr="0079547A">
        <w:rPr>
          <w:rFonts w:ascii="Arial" w:hAnsi="Arial" w:cs="Arial"/>
          <w:b/>
        </w:rPr>
        <w:t xml:space="preserve">Cyklostezky Olomouckého kraje - 12.04 Spojnice Zábřeh-Lesnice (III-3701) až spojnice Zábřeh-Leština (II-315) </w:t>
      </w:r>
      <w:r w:rsidR="00680F6A" w:rsidRPr="0079547A">
        <w:rPr>
          <w:rFonts w:ascii="Arial" w:hAnsi="Arial" w:cs="Arial"/>
          <w:b/>
        </w:rPr>
        <w:t xml:space="preserve">  </w:t>
      </w:r>
      <w:r w:rsidRPr="0079547A">
        <w:rPr>
          <w:rFonts w:ascii="Arial" w:hAnsi="Arial" w:cs="Arial"/>
        </w:rPr>
        <w:t>(ORG 101444)</w:t>
      </w:r>
    </w:p>
    <w:p w:rsidR="00D45007" w:rsidRPr="0079547A" w:rsidRDefault="00D45007" w:rsidP="00EC4184">
      <w:pPr>
        <w:pStyle w:val="Odstavecseseznamem"/>
        <w:spacing w:before="120"/>
        <w:ind w:left="644"/>
        <w:jc w:val="both"/>
        <w:rPr>
          <w:rFonts w:ascii="Arial" w:hAnsi="Arial" w:cs="Arial"/>
        </w:rPr>
      </w:pPr>
      <w:r w:rsidRPr="0079547A">
        <w:rPr>
          <w:rFonts w:ascii="Arial" w:hAnsi="Arial" w:cs="Arial"/>
        </w:rPr>
        <w:lastRenderedPageBreak/>
        <w:t>Investiční akce je zařazena ve schváleném rozpočtu na rok 2023</w:t>
      </w:r>
      <w:r w:rsidR="007A2E1B" w:rsidRPr="0079547A">
        <w:rPr>
          <w:rFonts w:ascii="Arial" w:hAnsi="Arial" w:cs="Arial"/>
        </w:rPr>
        <w:t>, přičemž na projektovou přípravu jsou</w:t>
      </w:r>
      <w:r w:rsidR="006106E2" w:rsidRPr="0079547A">
        <w:rPr>
          <w:rFonts w:ascii="Arial" w:hAnsi="Arial" w:cs="Arial"/>
        </w:rPr>
        <w:t xml:space="preserve"> alokovány finanční prostředky ve výši 586 tis. Kč</w:t>
      </w:r>
      <w:r w:rsidR="00C71029" w:rsidRPr="0079547A">
        <w:rPr>
          <w:rFonts w:ascii="Arial" w:hAnsi="Arial" w:cs="Arial"/>
        </w:rPr>
        <w:t>.</w:t>
      </w:r>
      <w:r w:rsidR="006106E2" w:rsidRPr="0079547A">
        <w:rPr>
          <w:rFonts w:ascii="Arial" w:hAnsi="Arial" w:cs="Arial"/>
        </w:rPr>
        <w:t xml:space="preserve"> Na základě</w:t>
      </w:r>
      <w:r w:rsidR="00127659" w:rsidRPr="0079547A">
        <w:rPr>
          <w:rFonts w:ascii="Arial" w:hAnsi="Arial" w:cs="Arial"/>
        </w:rPr>
        <w:t xml:space="preserve"> zamítavého stanoviska obce Leština ke zřízení cyklostezky podél Moravy s</w:t>
      </w:r>
      <w:r w:rsidR="006106E2" w:rsidRPr="0079547A">
        <w:rPr>
          <w:rFonts w:ascii="Arial" w:hAnsi="Arial" w:cs="Arial"/>
        </w:rPr>
        <w:t xml:space="preserve">e navrhuje její zrušení. </w:t>
      </w:r>
    </w:p>
    <w:p w:rsidR="00C71029" w:rsidRPr="0079547A" w:rsidRDefault="00C71029" w:rsidP="00EC4184">
      <w:pPr>
        <w:pStyle w:val="Odstavecseseznamem"/>
        <w:spacing w:before="120"/>
        <w:ind w:left="644"/>
        <w:jc w:val="both"/>
        <w:rPr>
          <w:rFonts w:ascii="Arial" w:hAnsi="Arial" w:cs="Arial"/>
        </w:rPr>
      </w:pPr>
      <w:r w:rsidRPr="0079547A">
        <w:rPr>
          <w:rFonts w:ascii="Arial" w:hAnsi="Arial" w:cs="Arial"/>
        </w:rPr>
        <w:t>Finanční prostředky ve výši 5</w:t>
      </w:r>
      <w:r w:rsidR="00A905D8" w:rsidRPr="0079547A">
        <w:rPr>
          <w:rFonts w:ascii="Arial" w:hAnsi="Arial" w:cs="Arial"/>
        </w:rPr>
        <w:t>86</w:t>
      </w:r>
      <w:r w:rsidRPr="0079547A">
        <w:rPr>
          <w:rFonts w:ascii="Arial" w:hAnsi="Arial" w:cs="Arial"/>
        </w:rPr>
        <w:t xml:space="preserve"> tis. Kč budou převedeny </w:t>
      </w:r>
      <w:r w:rsidR="006106E2" w:rsidRPr="0079547A">
        <w:rPr>
          <w:rFonts w:ascii="Arial" w:hAnsi="Arial" w:cs="Arial"/>
        </w:rPr>
        <w:t xml:space="preserve">na investiční akci z oblasti zdravotnictví </w:t>
      </w:r>
      <w:r w:rsidR="00680F6A" w:rsidRPr="0079547A">
        <w:rPr>
          <w:rFonts w:ascii="Arial" w:hAnsi="Arial" w:cs="Arial"/>
        </w:rPr>
        <w:t>„</w:t>
      </w:r>
      <w:r w:rsidR="006106E2" w:rsidRPr="0079547A">
        <w:rPr>
          <w:rFonts w:ascii="Arial" w:hAnsi="Arial" w:cs="Arial"/>
        </w:rPr>
        <w:t>OLÚ Paseka – hospodaření se srážkovými vodami</w:t>
      </w:r>
      <w:r w:rsidR="00680F6A" w:rsidRPr="0079547A">
        <w:rPr>
          <w:rFonts w:ascii="Arial" w:hAnsi="Arial" w:cs="Arial"/>
        </w:rPr>
        <w:t>“</w:t>
      </w:r>
      <w:r w:rsidR="006106E2" w:rsidRPr="0079547A">
        <w:rPr>
          <w:rFonts w:ascii="Arial" w:hAnsi="Arial" w:cs="Arial"/>
        </w:rPr>
        <w:t xml:space="preserve"> </w:t>
      </w:r>
      <w:r w:rsidR="007A2E1B" w:rsidRPr="0079547A">
        <w:rPr>
          <w:rFonts w:ascii="Arial" w:hAnsi="Arial" w:cs="Arial"/>
        </w:rPr>
        <w:t xml:space="preserve">(viz. následující </w:t>
      </w:r>
      <w:proofErr w:type="gramStart"/>
      <w:r w:rsidR="007A2E1B" w:rsidRPr="0079547A">
        <w:rPr>
          <w:rFonts w:ascii="Arial" w:hAnsi="Arial" w:cs="Arial"/>
        </w:rPr>
        <w:t xml:space="preserve">bod </w:t>
      </w:r>
      <w:r w:rsidR="00680F6A" w:rsidRPr="0079547A">
        <w:rPr>
          <w:rFonts w:ascii="Arial" w:hAnsi="Arial" w:cs="Arial"/>
        </w:rPr>
        <w:t>E</w:t>
      </w:r>
      <w:r w:rsidR="007A2E1B" w:rsidRPr="0079547A">
        <w:rPr>
          <w:rFonts w:ascii="Arial" w:hAnsi="Arial" w:cs="Arial"/>
        </w:rPr>
        <w:t>.</w:t>
      </w:r>
      <w:r w:rsidR="00680F6A" w:rsidRPr="0079547A">
        <w:rPr>
          <w:rFonts w:ascii="Arial" w:hAnsi="Arial" w:cs="Arial"/>
        </w:rPr>
        <w:t>1</w:t>
      </w:r>
      <w:r w:rsidR="007A2E1B" w:rsidRPr="0079547A">
        <w:rPr>
          <w:rFonts w:ascii="Arial" w:hAnsi="Arial" w:cs="Arial"/>
        </w:rPr>
        <w:t>)</w:t>
      </w:r>
      <w:r w:rsidR="006106E2" w:rsidRPr="0079547A">
        <w:rPr>
          <w:rFonts w:ascii="Arial" w:hAnsi="Arial" w:cs="Arial"/>
        </w:rPr>
        <w:t>.</w:t>
      </w:r>
      <w:proofErr w:type="gramEnd"/>
    </w:p>
    <w:p w:rsidR="00D45007" w:rsidRPr="0079547A" w:rsidRDefault="00D45007" w:rsidP="0011601D">
      <w:pPr>
        <w:numPr>
          <w:ilvl w:val="0"/>
          <w:numId w:val="2"/>
        </w:numPr>
        <w:spacing w:before="600" w:after="120"/>
        <w:ind w:left="284" w:hanging="284"/>
        <w:jc w:val="both"/>
        <w:rPr>
          <w:rFonts w:ascii="Arial" w:hAnsi="Arial" w:cs="Arial"/>
          <w:b/>
          <w:u w:val="single"/>
        </w:rPr>
      </w:pPr>
      <w:r w:rsidRPr="0079547A">
        <w:rPr>
          <w:rFonts w:ascii="Arial" w:hAnsi="Arial" w:cs="Arial"/>
          <w:b/>
          <w:u w:val="single"/>
        </w:rPr>
        <w:t xml:space="preserve">Zařazení investičních akcí v oblasti zdravotnictví pro rok 2023 </w:t>
      </w:r>
    </w:p>
    <w:p w:rsidR="00D45007" w:rsidRPr="0079547A" w:rsidRDefault="00C71029" w:rsidP="00EC4184">
      <w:pPr>
        <w:pStyle w:val="Odstavecseseznamem"/>
        <w:numPr>
          <w:ilvl w:val="0"/>
          <w:numId w:val="14"/>
        </w:numPr>
        <w:spacing w:before="240"/>
        <w:jc w:val="both"/>
        <w:rPr>
          <w:rFonts w:ascii="Arial" w:hAnsi="Arial" w:cs="Arial"/>
          <w:b/>
        </w:rPr>
      </w:pPr>
      <w:r w:rsidRPr="0079547A">
        <w:rPr>
          <w:rFonts w:ascii="Arial" w:hAnsi="Arial" w:cs="Arial"/>
          <w:b/>
        </w:rPr>
        <w:t>OLÚ Paseka – hospodaření se srážkovými vodami (OLÚ Paseka)</w:t>
      </w:r>
      <w:r w:rsidR="00D45007" w:rsidRPr="0079547A">
        <w:rPr>
          <w:rFonts w:ascii="Arial" w:hAnsi="Arial" w:cs="Arial"/>
          <w:b/>
        </w:rPr>
        <w:t xml:space="preserve"> </w:t>
      </w:r>
      <w:r w:rsidR="004E30B5" w:rsidRPr="0079547A">
        <w:rPr>
          <w:rFonts w:ascii="Arial" w:hAnsi="Arial" w:cs="Arial"/>
          <w:b/>
        </w:rPr>
        <w:t xml:space="preserve">              </w:t>
      </w:r>
      <w:r w:rsidR="00D45007" w:rsidRPr="0079547A">
        <w:rPr>
          <w:rFonts w:ascii="Arial" w:hAnsi="Arial" w:cs="Arial"/>
        </w:rPr>
        <w:t>(ORG 101</w:t>
      </w:r>
      <w:r w:rsidRPr="0079547A">
        <w:rPr>
          <w:rFonts w:ascii="Arial" w:hAnsi="Arial" w:cs="Arial"/>
        </w:rPr>
        <w:t>236</w:t>
      </w:r>
      <w:r w:rsidR="00D45007" w:rsidRPr="0079547A">
        <w:rPr>
          <w:rFonts w:ascii="Arial" w:hAnsi="Arial" w:cs="Arial"/>
        </w:rPr>
        <w:t>)</w:t>
      </w:r>
    </w:p>
    <w:p w:rsidR="00680F6A" w:rsidRPr="0079547A" w:rsidRDefault="00A6528D" w:rsidP="00EC4184">
      <w:pPr>
        <w:pStyle w:val="Odstavecseseznamem"/>
        <w:spacing w:before="120"/>
        <w:ind w:left="644"/>
        <w:jc w:val="both"/>
        <w:rPr>
          <w:rFonts w:ascii="Arial" w:hAnsi="Arial" w:cs="Arial"/>
        </w:rPr>
      </w:pPr>
      <w:r w:rsidRPr="0079547A">
        <w:rPr>
          <w:rFonts w:ascii="Arial" w:hAnsi="Arial" w:cs="Arial"/>
        </w:rPr>
        <w:t xml:space="preserve">Předmětem akce je vybudování akumulačních nádrží a otevřených retenčních nádrží sloužících k zachytávání dešťové vody u objektu OLÚ Paseka. </w:t>
      </w:r>
    </w:p>
    <w:p w:rsidR="00D14404" w:rsidRPr="0079547A" w:rsidRDefault="00D14404" w:rsidP="00EC4184">
      <w:pPr>
        <w:pStyle w:val="Odstavecseseznamem"/>
        <w:spacing w:before="120"/>
        <w:ind w:left="644"/>
        <w:jc w:val="both"/>
        <w:rPr>
          <w:rFonts w:ascii="Arial" w:hAnsi="Arial" w:cs="Arial"/>
        </w:rPr>
      </w:pPr>
      <w:r w:rsidRPr="0079547A">
        <w:rPr>
          <w:rFonts w:ascii="Arial" w:hAnsi="Arial" w:cs="Arial"/>
        </w:rPr>
        <w:t xml:space="preserve">Pro podání </w:t>
      </w:r>
      <w:r w:rsidR="00EC4184" w:rsidRPr="0079547A">
        <w:rPr>
          <w:rFonts w:ascii="Arial" w:hAnsi="Arial" w:cs="Arial"/>
        </w:rPr>
        <w:t xml:space="preserve">projektové žádosti </w:t>
      </w:r>
      <w:r w:rsidRPr="0079547A">
        <w:rPr>
          <w:rFonts w:ascii="Arial" w:hAnsi="Arial" w:cs="Arial"/>
        </w:rPr>
        <w:t xml:space="preserve">do Operačního programu Životní prostředí je potřeba </w:t>
      </w:r>
      <w:r w:rsidR="00680F6A" w:rsidRPr="0079547A">
        <w:rPr>
          <w:rFonts w:ascii="Arial" w:hAnsi="Arial" w:cs="Arial"/>
        </w:rPr>
        <w:t>aktualizovat a </w:t>
      </w:r>
      <w:r w:rsidRPr="0079547A">
        <w:rPr>
          <w:rFonts w:ascii="Arial" w:hAnsi="Arial" w:cs="Arial"/>
        </w:rPr>
        <w:t xml:space="preserve">upravit </w:t>
      </w:r>
      <w:r w:rsidR="00EC4184" w:rsidRPr="0079547A">
        <w:rPr>
          <w:rFonts w:ascii="Arial" w:hAnsi="Arial" w:cs="Arial"/>
        </w:rPr>
        <w:t xml:space="preserve">stávající </w:t>
      </w:r>
      <w:r w:rsidRPr="0079547A">
        <w:rPr>
          <w:rFonts w:ascii="Arial" w:hAnsi="Arial" w:cs="Arial"/>
        </w:rPr>
        <w:t>projektovou dokumentaci.</w:t>
      </w:r>
      <w:r w:rsidR="00680F6A" w:rsidRPr="0079547A">
        <w:rPr>
          <w:rFonts w:ascii="Arial" w:hAnsi="Arial" w:cs="Arial"/>
        </w:rPr>
        <w:t xml:space="preserve"> </w:t>
      </w:r>
    </w:p>
    <w:p w:rsidR="004B0DA3" w:rsidRPr="0079547A" w:rsidRDefault="00D45007" w:rsidP="00EC4184">
      <w:pPr>
        <w:pStyle w:val="Odstavecseseznamem"/>
        <w:spacing w:before="120"/>
        <w:ind w:left="644"/>
        <w:jc w:val="both"/>
        <w:rPr>
          <w:rFonts w:ascii="Arial" w:hAnsi="Arial" w:cs="Arial"/>
        </w:rPr>
      </w:pPr>
      <w:r w:rsidRPr="0079547A">
        <w:rPr>
          <w:rFonts w:ascii="Arial" w:hAnsi="Arial" w:cs="Arial"/>
        </w:rPr>
        <w:t xml:space="preserve">Předpokládané finanční náklady </w:t>
      </w:r>
      <w:r w:rsidR="00D14404" w:rsidRPr="0079547A">
        <w:rPr>
          <w:rFonts w:ascii="Arial" w:hAnsi="Arial" w:cs="Arial"/>
        </w:rPr>
        <w:t xml:space="preserve">na úpravu projektové dokumentace </w:t>
      </w:r>
      <w:r w:rsidR="006106E2" w:rsidRPr="0079547A">
        <w:rPr>
          <w:rFonts w:ascii="Arial" w:hAnsi="Arial" w:cs="Arial"/>
        </w:rPr>
        <w:t>ve výši</w:t>
      </w:r>
      <w:r w:rsidRPr="0079547A">
        <w:rPr>
          <w:rFonts w:ascii="Arial" w:hAnsi="Arial" w:cs="Arial"/>
        </w:rPr>
        <w:t xml:space="preserve"> </w:t>
      </w:r>
      <w:r w:rsidR="006A6BD9" w:rsidRPr="0079547A">
        <w:rPr>
          <w:rFonts w:ascii="Arial" w:hAnsi="Arial" w:cs="Arial"/>
        </w:rPr>
        <w:t>5</w:t>
      </w:r>
      <w:r w:rsidR="00A905D8" w:rsidRPr="0079547A">
        <w:rPr>
          <w:rFonts w:ascii="Arial" w:hAnsi="Arial" w:cs="Arial"/>
        </w:rPr>
        <w:t>86</w:t>
      </w:r>
      <w:r w:rsidR="00D14404" w:rsidRPr="0079547A">
        <w:rPr>
          <w:rFonts w:ascii="Arial" w:hAnsi="Arial" w:cs="Arial"/>
        </w:rPr>
        <w:t> </w:t>
      </w:r>
      <w:r w:rsidRPr="0079547A">
        <w:rPr>
          <w:rFonts w:ascii="Arial" w:hAnsi="Arial" w:cs="Arial"/>
        </w:rPr>
        <w:t>tis.</w:t>
      </w:r>
      <w:r w:rsidR="00D14404" w:rsidRPr="0079547A">
        <w:rPr>
          <w:rFonts w:ascii="Arial" w:hAnsi="Arial" w:cs="Arial"/>
        </w:rPr>
        <w:t> </w:t>
      </w:r>
      <w:r w:rsidRPr="0079547A">
        <w:rPr>
          <w:rFonts w:ascii="Arial" w:hAnsi="Arial" w:cs="Arial"/>
        </w:rPr>
        <w:t>Kč</w:t>
      </w:r>
      <w:r w:rsidR="006106E2" w:rsidRPr="0079547A">
        <w:rPr>
          <w:rFonts w:ascii="Arial" w:hAnsi="Arial" w:cs="Arial"/>
        </w:rPr>
        <w:t xml:space="preserve"> budou převedeny se zrušené investiční akce z oblasti dopravy </w:t>
      </w:r>
      <w:r w:rsidR="00680F6A" w:rsidRPr="0079547A">
        <w:rPr>
          <w:rFonts w:ascii="Arial" w:hAnsi="Arial" w:cs="Arial"/>
        </w:rPr>
        <w:t>„</w:t>
      </w:r>
      <w:r w:rsidR="006106E2" w:rsidRPr="0079547A">
        <w:rPr>
          <w:rFonts w:ascii="Arial" w:hAnsi="Arial" w:cs="Arial"/>
        </w:rPr>
        <w:t>Cyklostezky Olomouckého kraje - 12.04 Spojnice Zábřeh-Lesnice (III-3701) až spojnice Zábřeh-Leština (II-315)</w:t>
      </w:r>
      <w:r w:rsidR="00680F6A" w:rsidRPr="0079547A">
        <w:rPr>
          <w:rFonts w:ascii="Arial" w:hAnsi="Arial" w:cs="Arial"/>
        </w:rPr>
        <w:t>“</w:t>
      </w:r>
      <w:r w:rsidRPr="0079547A">
        <w:rPr>
          <w:rFonts w:ascii="Arial" w:hAnsi="Arial" w:cs="Arial"/>
        </w:rPr>
        <w:t xml:space="preserve">. </w:t>
      </w:r>
    </w:p>
    <w:p w:rsidR="000268A0" w:rsidRPr="0079547A" w:rsidRDefault="000268A0" w:rsidP="0011601D">
      <w:pPr>
        <w:pStyle w:val="Odstavecseseznamem"/>
        <w:numPr>
          <w:ilvl w:val="0"/>
          <w:numId w:val="14"/>
        </w:numPr>
        <w:spacing w:before="480"/>
        <w:jc w:val="both"/>
        <w:rPr>
          <w:rFonts w:ascii="Arial" w:hAnsi="Arial" w:cs="Arial"/>
          <w:b/>
        </w:rPr>
      </w:pPr>
      <w:r w:rsidRPr="0079547A">
        <w:rPr>
          <w:rFonts w:ascii="Arial" w:hAnsi="Arial" w:cs="Arial"/>
          <w:b/>
        </w:rPr>
        <w:t xml:space="preserve">AGEL SMN a.s. - </w:t>
      </w:r>
      <w:proofErr w:type="spellStart"/>
      <w:proofErr w:type="gramStart"/>
      <w:r w:rsidRPr="0079547A">
        <w:rPr>
          <w:rFonts w:ascii="Arial" w:hAnsi="Arial" w:cs="Arial"/>
          <w:b/>
        </w:rPr>
        <w:t>o.z</w:t>
      </w:r>
      <w:proofErr w:type="spellEnd"/>
      <w:r w:rsidRPr="0079547A">
        <w:rPr>
          <w:rFonts w:ascii="Arial" w:hAnsi="Arial" w:cs="Arial"/>
          <w:b/>
        </w:rPr>
        <w:t>.</w:t>
      </w:r>
      <w:proofErr w:type="gramEnd"/>
      <w:r w:rsidRPr="0079547A">
        <w:rPr>
          <w:rFonts w:ascii="Arial" w:hAnsi="Arial" w:cs="Arial"/>
          <w:b/>
        </w:rPr>
        <w:t xml:space="preserve"> Nemocnice Prostějov – Infekční klinika </w:t>
      </w:r>
      <w:r w:rsidRPr="0079547A">
        <w:rPr>
          <w:rFonts w:ascii="Arial" w:hAnsi="Arial" w:cs="Arial"/>
        </w:rPr>
        <w:t>(ORG 101583)</w:t>
      </w:r>
    </w:p>
    <w:p w:rsidR="009C0ECA" w:rsidRPr="0079547A" w:rsidRDefault="000268A0" w:rsidP="0011601D">
      <w:pPr>
        <w:spacing w:before="120"/>
        <w:ind w:left="644"/>
        <w:jc w:val="both"/>
        <w:rPr>
          <w:rFonts w:ascii="Arial" w:hAnsi="Arial" w:cs="Arial"/>
          <w:b/>
          <w:color w:val="000000"/>
        </w:rPr>
      </w:pPr>
      <w:r w:rsidRPr="0079547A">
        <w:rPr>
          <w:rFonts w:ascii="Arial" w:hAnsi="Arial" w:cs="Arial"/>
        </w:rPr>
        <w:t>Předmětem akce je výstavba nové infekční kliniky v</w:t>
      </w:r>
      <w:r w:rsidR="00EC4184" w:rsidRPr="0079547A">
        <w:rPr>
          <w:rFonts w:ascii="Arial" w:hAnsi="Arial" w:cs="Arial"/>
        </w:rPr>
        <w:t> nemocnic</w:t>
      </w:r>
      <w:r w:rsidR="00A342DA" w:rsidRPr="0079547A">
        <w:rPr>
          <w:rFonts w:ascii="Arial" w:hAnsi="Arial" w:cs="Arial"/>
        </w:rPr>
        <w:t>i</w:t>
      </w:r>
      <w:r w:rsidR="00EC4184" w:rsidRPr="0079547A">
        <w:rPr>
          <w:rFonts w:ascii="Arial" w:hAnsi="Arial" w:cs="Arial"/>
        </w:rPr>
        <w:t xml:space="preserve"> v </w:t>
      </w:r>
      <w:r w:rsidRPr="0079547A">
        <w:rPr>
          <w:rFonts w:ascii="Arial" w:hAnsi="Arial" w:cs="Arial"/>
        </w:rPr>
        <w:t xml:space="preserve">Prostějově. </w:t>
      </w:r>
      <w:r w:rsidR="009C0ECA" w:rsidRPr="0079547A">
        <w:rPr>
          <w:rFonts w:ascii="Arial" w:hAnsi="Arial" w:cs="Arial"/>
        </w:rPr>
        <w:t xml:space="preserve">Jedná se o novostavbu pavilonu </w:t>
      </w:r>
      <w:r w:rsidR="00A342DA" w:rsidRPr="0079547A">
        <w:rPr>
          <w:rFonts w:ascii="Arial" w:hAnsi="Arial" w:cs="Arial"/>
        </w:rPr>
        <w:t xml:space="preserve">se 4 nadzemními a jedním podzemním </w:t>
      </w:r>
      <w:r w:rsidR="009C0ECA" w:rsidRPr="0079547A">
        <w:rPr>
          <w:rFonts w:ascii="Arial" w:hAnsi="Arial" w:cs="Arial"/>
        </w:rPr>
        <w:t>sloužícímu pro léčení infekčních a plicních onemocnění.</w:t>
      </w:r>
    </w:p>
    <w:p w:rsidR="000268A0" w:rsidRPr="0079547A" w:rsidRDefault="000268A0" w:rsidP="00EC4184">
      <w:pPr>
        <w:pStyle w:val="Odstavecseseznamem"/>
        <w:spacing w:before="120"/>
        <w:ind w:left="644"/>
        <w:jc w:val="both"/>
        <w:rPr>
          <w:rFonts w:ascii="Arial" w:hAnsi="Arial" w:cs="Arial"/>
        </w:rPr>
      </w:pPr>
      <w:r w:rsidRPr="0079547A">
        <w:rPr>
          <w:rFonts w:ascii="Arial" w:hAnsi="Arial" w:cs="Arial"/>
        </w:rPr>
        <w:t xml:space="preserve">Výše uvedená akce je zařazena </w:t>
      </w:r>
      <w:r w:rsidR="009D3B79" w:rsidRPr="0079547A">
        <w:rPr>
          <w:rFonts w:ascii="Arial" w:hAnsi="Arial" w:cs="Arial"/>
        </w:rPr>
        <w:t xml:space="preserve">jako bod 4 </w:t>
      </w:r>
      <w:r w:rsidRPr="0079547A">
        <w:rPr>
          <w:rFonts w:ascii="Arial" w:hAnsi="Arial" w:cs="Arial"/>
        </w:rPr>
        <w:t xml:space="preserve">Programového prohlášení Rady Olomouckého kraje </w:t>
      </w:r>
      <w:r w:rsidR="009D3B79" w:rsidRPr="0079547A">
        <w:rPr>
          <w:rFonts w:ascii="Arial" w:hAnsi="Arial" w:cs="Arial"/>
        </w:rPr>
        <w:t xml:space="preserve">pro volební období 2020 – 2024 v oblasti zdravotnictví. </w:t>
      </w:r>
      <w:r w:rsidRPr="0079547A">
        <w:rPr>
          <w:rFonts w:ascii="Arial" w:hAnsi="Arial" w:cs="Arial"/>
        </w:rPr>
        <w:t xml:space="preserve"> </w:t>
      </w:r>
      <w:r w:rsidR="009D3B79" w:rsidRPr="0079547A">
        <w:rPr>
          <w:rFonts w:ascii="Arial" w:hAnsi="Arial" w:cs="Arial"/>
        </w:rPr>
        <w:t xml:space="preserve">Studii </w:t>
      </w:r>
      <w:r w:rsidR="006A6BD9" w:rsidRPr="0079547A">
        <w:rPr>
          <w:rFonts w:ascii="Arial" w:hAnsi="Arial" w:cs="Arial"/>
        </w:rPr>
        <w:t xml:space="preserve">infekční kliniky </w:t>
      </w:r>
      <w:r w:rsidR="00A550B7" w:rsidRPr="0079547A">
        <w:rPr>
          <w:rFonts w:ascii="Arial" w:hAnsi="Arial" w:cs="Arial"/>
        </w:rPr>
        <w:t>předal</w:t>
      </w:r>
      <w:r w:rsidR="009D3B79" w:rsidRPr="0079547A">
        <w:rPr>
          <w:rFonts w:ascii="Arial" w:hAnsi="Arial" w:cs="Arial"/>
        </w:rPr>
        <w:t xml:space="preserve"> AGEL SMN a.s.</w:t>
      </w:r>
      <w:r w:rsidR="00EC4184" w:rsidRPr="0079547A">
        <w:rPr>
          <w:rFonts w:ascii="Arial" w:hAnsi="Arial" w:cs="Arial"/>
        </w:rPr>
        <w:t xml:space="preserve"> </w:t>
      </w:r>
      <w:r w:rsidR="00A550B7" w:rsidRPr="0079547A">
        <w:rPr>
          <w:rFonts w:ascii="Arial" w:hAnsi="Arial" w:cs="Arial"/>
        </w:rPr>
        <w:t xml:space="preserve">na konci roku </w:t>
      </w:r>
      <w:r w:rsidR="00A342DA" w:rsidRPr="0079547A">
        <w:rPr>
          <w:rFonts w:ascii="Arial" w:hAnsi="Arial" w:cs="Arial"/>
        </w:rPr>
        <w:t>202</w:t>
      </w:r>
      <w:r w:rsidR="00A550B7" w:rsidRPr="0079547A">
        <w:rPr>
          <w:rFonts w:ascii="Arial" w:hAnsi="Arial" w:cs="Arial"/>
        </w:rPr>
        <w:t>2</w:t>
      </w:r>
      <w:r w:rsidR="00A342DA" w:rsidRPr="0079547A">
        <w:rPr>
          <w:rFonts w:ascii="Arial" w:hAnsi="Arial" w:cs="Arial"/>
        </w:rPr>
        <w:t>.</w:t>
      </w:r>
    </w:p>
    <w:p w:rsidR="00EC4184" w:rsidRPr="0079547A" w:rsidRDefault="00EC4184" w:rsidP="00EC4184">
      <w:pPr>
        <w:pStyle w:val="Odstavecseseznamem"/>
        <w:spacing w:before="120"/>
        <w:ind w:left="644"/>
        <w:jc w:val="both"/>
        <w:rPr>
          <w:rFonts w:ascii="Arial" w:hAnsi="Arial" w:cs="Arial"/>
        </w:rPr>
      </w:pPr>
      <w:r w:rsidRPr="0079547A">
        <w:rPr>
          <w:rFonts w:ascii="Arial" w:hAnsi="Arial" w:cs="Arial"/>
        </w:rPr>
        <w:t xml:space="preserve">Odhadované náklady na realizaci akce činí </w:t>
      </w:r>
      <w:r w:rsidR="00A342DA" w:rsidRPr="0079547A">
        <w:rPr>
          <w:rFonts w:ascii="Arial" w:hAnsi="Arial" w:cs="Arial"/>
        </w:rPr>
        <w:t>605 000 tis</w:t>
      </w:r>
      <w:r w:rsidRPr="0079547A">
        <w:rPr>
          <w:rFonts w:ascii="Arial" w:hAnsi="Arial" w:cs="Arial"/>
        </w:rPr>
        <w:t xml:space="preserve">. Kč. Realizace akce je vzhledem k nutnosti zpracování potřebné projektové dokumentace a výběru zhotovitele stavby plánována nejdříve od roku 2025.  </w:t>
      </w:r>
    </w:p>
    <w:p w:rsidR="000268A0" w:rsidRPr="007D2BF4" w:rsidRDefault="000268A0" w:rsidP="00EC4184">
      <w:pPr>
        <w:pStyle w:val="Odstavecseseznamem"/>
        <w:spacing w:before="120"/>
        <w:ind w:left="644"/>
        <w:jc w:val="both"/>
        <w:rPr>
          <w:rFonts w:ascii="Arial" w:hAnsi="Arial" w:cs="Arial"/>
        </w:rPr>
      </w:pPr>
      <w:r w:rsidRPr="0079547A">
        <w:rPr>
          <w:rFonts w:ascii="Arial" w:hAnsi="Arial" w:cs="Arial"/>
        </w:rPr>
        <w:t xml:space="preserve">Finanční prostředky na </w:t>
      </w:r>
      <w:r w:rsidR="00EC4184" w:rsidRPr="0079547A">
        <w:rPr>
          <w:rFonts w:ascii="Arial" w:hAnsi="Arial" w:cs="Arial"/>
        </w:rPr>
        <w:t>zahájení projektové přípravy v roce</w:t>
      </w:r>
      <w:r w:rsidRPr="0079547A">
        <w:rPr>
          <w:rFonts w:ascii="Arial" w:hAnsi="Arial" w:cs="Arial"/>
        </w:rPr>
        <w:t xml:space="preserve"> 2023 ve výši 1</w:t>
      </w:r>
      <w:r w:rsidR="00EC4184" w:rsidRPr="0079547A">
        <w:rPr>
          <w:rFonts w:ascii="Arial" w:hAnsi="Arial" w:cs="Arial"/>
        </w:rPr>
        <w:t> </w:t>
      </w:r>
      <w:r w:rsidRPr="0079547A">
        <w:rPr>
          <w:rFonts w:ascii="Arial" w:hAnsi="Arial" w:cs="Arial"/>
        </w:rPr>
        <w:t>500</w:t>
      </w:r>
      <w:r w:rsidR="00EC4184" w:rsidRPr="0079547A">
        <w:rPr>
          <w:rFonts w:ascii="Arial" w:hAnsi="Arial" w:cs="Arial"/>
        </w:rPr>
        <w:t> </w:t>
      </w:r>
      <w:r w:rsidRPr="0079547A">
        <w:rPr>
          <w:rFonts w:ascii="Arial" w:hAnsi="Arial" w:cs="Arial"/>
        </w:rPr>
        <w:t>tis.</w:t>
      </w:r>
      <w:r w:rsidR="00EC4184" w:rsidRPr="0079547A">
        <w:rPr>
          <w:rFonts w:ascii="Arial" w:hAnsi="Arial" w:cs="Arial"/>
        </w:rPr>
        <w:t> </w:t>
      </w:r>
      <w:r w:rsidRPr="0079547A">
        <w:rPr>
          <w:rFonts w:ascii="Arial" w:hAnsi="Arial" w:cs="Arial"/>
        </w:rPr>
        <w:t>Kč jsou požadovány z přebytku hospodaření za rok 2022.</w:t>
      </w:r>
    </w:p>
    <w:p w:rsidR="00826741" w:rsidRPr="00B71177" w:rsidRDefault="00826741" w:rsidP="00EC4184">
      <w:pPr>
        <w:numPr>
          <w:ilvl w:val="0"/>
          <w:numId w:val="2"/>
        </w:numPr>
        <w:spacing w:before="600" w:after="120"/>
        <w:ind w:left="284" w:hanging="284"/>
        <w:jc w:val="both"/>
        <w:rPr>
          <w:rFonts w:ascii="Arial" w:hAnsi="Arial" w:cs="Arial"/>
          <w:b/>
          <w:u w:val="single"/>
        </w:rPr>
      </w:pPr>
      <w:r>
        <w:rPr>
          <w:rFonts w:ascii="Arial" w:hAnsi="Arial" w:cs="Arial"/>
          <w:b/>
          <w:u w:val="single"/>
        </w:rPr>
        <w:t xml:space="preserve">Převod </w:t>
      </w:r>
      <w:r w:rsidRPr="00B71177">
        <w:rPr>
          <w:rFonts w:ascii="Arial" w:hAnsi="Arial" w:cs="Arial"/>
          <w:b/>
          <w:u w:val="single"/>
        </w:rPr>
        <w:t>investiční akc</w:t>
      </w:r>
      <w:r>
        <w:rPr>
          <w:rFonts w:ascii="Arial" w:hAnsi="Arial" w:cs="Arial"/>
          <w:b/>
          <w:u w:val="single"/>
        </w:rPr>
        <w:t>e</w:t>
      </w:r>
      <w:r w:rsidRPr="00B71177">
        <w:rPr>
          <w:rFonts w:ascii="Arial" w:hAnsi="Arial" w:cs="Arial"/>
          <w:b/>
          <w:u w:val="single"/>
        </w:rPr>
        <w:t xml:space="preserve"> </w:t>
      </w:r>
      <w:r>
        <w:rPr>
          <w:rFonts w:ascii="Arial" w:hAnsi="Arial" w:cs="Arial"/>
          <w:b/>
          <w:u w:val="single"/>
        </w:rPr>
        <w:t>z OKŘ na OI</w:t>
      </w:r>
      <w:r w:rsidRPr="00B71177">
        <w:rPr>
          <w:rFonts w:ascii="Arial" w:hAnsi="Arial" w:cs="Arial"/>
          <w:b/>
          <w:u w:val="single"/>
        </w:rPr>
        <w:t xml:space="preserve"> </w:t>
      </w:r>
    </w:p>
    <w:p w:rsidR="00826741" w:rsidRPr="00B00EE1" w:rsidRDefault="00B7565A" w:rsidP="00EC4184">
      <w:pPr>
        <w:pStyle w:val="Odstavecseseznamem"/>
        <w:numPr>
          <w:ilvl w:val="0"/>
          <w:numId w:val="15"/>
        </w:numPr>
        <w:spacing w:before="240"/>
        <w:jc w:val="both"/>
        <w:rPr>
          <w:rFonts w:ascii="Arial" w:hAnsi="Arial" w:cs="Arial"/>
          <w:b/>
        </w:rPr>
      </w:pPr>
      <w:r>
        <w:rPr>
          <w:rFonts w:ascii="Arial" w:hAnsi="Arial" w:cs="Arial"/>
          <w:b/>
        </w:rPr>
        <w:t>Rekonstrukce budovy KÚOK</w:t>
      </w:r>
      <w:r w:rsidR="00826741" w:rsidRPr="00B00EE1">
        <w:rPr>
          <w:rFonts w:ascii="Arial" w:hAnsi="Arial" w:cs="Arial"/>
          <w:b/>
        </w:rPr>
        <w:t xml:space="preserve"> </w:t>
      </w:r>
      <w:r w:rsidR="00EC4184">
        <w:rPr>
          <w:rFonts w:ascii="Arial" w:hAnsi="Arial" w:cs="Arial"/>
          <w:b/>
        </w:rPr>
        <w:t xml:space="preserve">  </w:t>
      </w:r>
      <w:r w:rsidR="00826741" w:rsidRPr="00EC4184">
        <w:rPr>
          <w:rFonts w:ascii="Arial" w:hAnsi="Arial" w:cs="Arial"/>
        </w:rPr>
        <w:t>(ORG 101</w:t>
      </w:r>
      <w:r w:rsidR="00D14404" w:rsidRPr="00EC4184">
        <w:rPr>
          <w:rFonts w:ascii="Arial" w:hAnsi="Arial" w:cs="Arial"/>
        </w:rPr>
        <w:t>595</w:t>
      </w:r>
      <w:r w:rsidR="00826741" w:rsidRPr="00EC4184">
        <w:rPr>
          <w:rFonts w:ascii="Arial" w:hAnsi="Arial" w:cs="Arial"/>
        </w:rPr>
        <w:t>)</w:t>
      </w:r>
    </w:p>
    <w:p w:rsidR="00EC4184" w:rsidRDefault="00826741" w:rsidP="00EC4184">
      <w:pPr>
        <w:pStyle w:val="Odstavecseseznamem"/>
        <w:spacing w:before="120"/>
        <w:ind w:left="644"/>
        <w:jc w:val="both"/>
        <w:rPr>
          <w:rFonts w:ascii="Arial" w:hAnsi="Arial" w:cs="Arial"/>
        </w:rPr>
      </w:pPr>
      <w:r w:rsidRPr="004B0DA3">
        <w:rPr>
          <w:rFonts w:ascii="Arial" w:hAnsi="Arial" w:cs="Arial"/>
        </w:rPr>
        <w:t xml:space="preserve">Předmětem akce je </w:t>
      </w:r>
      <w:r w:rsidR="004B0DA3">
        <w:rPr>
          <w:rFonts w:ascii="Arial" w:hAnsi="Arial" w:cs="Arial"/>
        </w:rPr>
        <w:t xml:space="preserve">rekonstrukce budovy krajského úřadu </w:t>
      </w:r>
      <w:r w:rsidR="004B0DA3" w:rsidRPr="00653920">
        <w:rPr>
          <w:rFonts w:ascii="Arial" w:hAnsi="Arial" w:cs="Arial"/>
        </w:rPr>
        <w:t xml:space="preserve">– </w:t>
      </w:r>
      <w:r w:rsidR="00C63EAD" w:rsidRPr="00653920">
        <w:rPr>
          <w:rFonts w:ascii="Arial" w:hAnsi="Arial" w:cs="Arial"/>
        </w:rPr>
        <w:t>rekonstrukce zateplení pláště,</w:t>
      </w:r>
      <w:r w:rsidR="004B0DA3" w:rsidRPr="00653920">
        <w:rPr>
          <w:rFonts w:ascii="Arial" w:hAnsi="Arial" w:cs="Arial"/>
        </w:rPr>
        <w:t xml:space="preserve"> výměna oken</w:t>
      </w:r>
      <w:r w:rsidR="00C63EAD" w:rsidRPr="00653920">
        <w:rPr>
          <w:rFonts w:ascii="Arial" w:hAnsi="Arial" w:cs="Arial"/>
        </w:rPr>
        <w:t xml:space="preserve">, výměna svítidel za LED a vybudování FVE vč. </w:t>
      </w:r>
      <w:proofErr w:type="spellStart"/>
      <w:r w:rsidR="00C63EAD" w:rsidRPr="00653920">
        <w:rPr>
          <w:rFonts w:ascii="Arial" w:hAnsi="Arial" w:cs="Arial"/>
        </w:rPr>
        <w:t>wallboxů</w:t>
      </w:r>
      <w:proofErr w:type="spellEnd"/>
      <w:r w:rsidR="004B0DA3" w:rsidRPr="00653920">
        <w:rPr>
          <w:rFonts w:ascii="Arial" w:hAnsi="Arial" w:cs="Arial"/>
        </w:rPr>
        <w:t xml:space="preserve">. </w:t>
      </w:r>
    </w:p>
    <w:p w:rsidR="00EC4184" w:rsidRDefault="00EC4184" w:rsidP="00EC4184">
      <w:pPr>
        <w:pStyle w:val="Odstavecseseznamem"/>
        <w:spacing w:before="120"/>
        <w:ind w:left="644"/>
        <w:jc w:val="both"/>
        <w:rPr>
          <w:rFonts w:ascii="Arial" w:hAnsi="Arial" w:cs="Arial"/>
        </w:rPr>
      </w:pPr>
      <w:r w:rsidRPr="00DD2796">
        <w:rPr>
          <w:rFonts w:ascii="Arial" w:hAnsi="Arial" w:cs="Arial"/>
        </w:rPr>
        <w:t>Pro získání dotace na navržená energetická opatření se předpokládá podání projektové žádosti do 37. výzvy Operačního programu Životní prostředí.</w:t>
      </w:r>
    </w:p>
    <w:p w:rsidR="00DD2796" w:rsidRPr="00EC4184" w:rsidRDefault="00DD2796" w:rsidP="00DD2796">
      <w:pPr>
        <w:pStyle w:val="Odstavecseseznamem"/>
        <w:spacing w:before="120"/>
        <w:ind w:left="644"/>
        <w:jc w:val="both"/>
        <w:rPr>
          <w:rFonts w:ascii="Arial" w:hAnsi="Arial" w:cs="Arial"/>
        </w:rPr>
      </w:pPr>
      <w:r>
        <w:rPr>
          <w:rFonts w:ascii="Arial" w:hAnsi="Arial" w:cs="Arial"/>
        </w:rPr>
        <w:lastRenderedPageBreak/>
        <w:t xml:space="preserve">Odhadované náklady na realizaci akce činí </w:t>
      </w:r>
      <w:r w:rsidR="00A550B7">
        <w:rPr>
          <w:rFonts w:ascii="Arial" w:hAnsi="Arial" w:cs="Arial"/>
        </w:rPr>
        <w:t>95 000 tis.</w:t>
      </w:r>
      <w:r>
        <w:rPr>
          <w:rFonts w:ascii="Arial" w:hAnsi="Arial" w:cs="Arial"/>
        </w:rPr>
        <w:t xml:space="preserve"> Kč. Realizace akce je vzhledem k nutnosti zpracování potřebné dokumentace pro podání žádosti o dotaci a výběru zhotovitele stavby plánována nejdříve od roku </w:t>
      </w:r>
      <w:r w:rsidRPr="00EC4184">
        <w:rPr>
          <w:rFonts w:ascii="Arial" w:hAnsi="Arial" w:cs="Arial"/>
        </w:rPr>
        <w:t>202</w:t>
      </w:r>
      <w:r>
        <w:rPr>
          <w:rFonts w:ascii="Arial" w:hAnsi="Arial" w:cs="Arial"/>
        </w:rPr>
        <w:t xml:space="preserve">4.  </w:t>
      </w:r>
    </w:p>
    <w:p w:rsidR="00DD2796" w:rsidRPr="00F563A5" w:rsidRDefault="00DD2796" w:rsidP="00DD2796">
      <w:pPr>
        <w:pStyle w:val="Odstavecseseznamem"/>
        <w:spacing w:before="120"/>
        <w:ind w:left="644"/>
        <w:jc w:val="both"/>
        <w:rPr>
          <w:rFonts w:ascii="Arial" w:hAnsi="Arial" w:cs="Arial"/>
        </w:rPr>
      </w:pPr>
      <w:r w:rsidRPr="00653920">
        <w:rPr>
          <w:rFonts w:ascii="Arial" w:hAnsi="Arial" w:cs="Arial"/>
        </w:rPr>
        <w:t>V současné době je akce vedena na odboru Kanceláře ředitele</w:t>
      </w:r>
      <w:r>
        <w:rPr>
          <w:rFonts w:ascii="Arial" w:hAnsi="Arial" w:cs="Arial"/>
        </w:rPr>
        <w:t>, vzhledem k velikosti akce a možnosti čerpání dotace je navrženo převedení akce k administraci na odbor investic.</w:t>
      </w:r>
    </w:p>
    <w:p w:rsidR="005A5E6F" w:rsidRDefault="00DD2796" w:rsidP="00EC4184">
      <w:pPr>
        <w:pStyle w:val="Odstavecseseznamem"/>
        <w:spacing w:before="120"/>
        <w:ind w:left="644"/>
        <w:jc w:val="both"/>
        <w:rPr>
          <w:rFonts w:ascii="Arial" w:hAnsi="Arial" w:cs="Arial"/>
        </w:rPr>
      </w:pPr>
      <w:r>
        <w:rPr>
          <w:rFonts w:ascii="Arial" w:hAnsi="Arial" w:cs="Arial"/>
        </w:rPr>
        <w:t>Schválené f</w:t>
      </w:r>
      <w:r w:rsidR="004B0DA3">
        <w:rPr>
          <w:rFonts w:ascii="Arial" w:hAnsi="Arial" w:cs="Arial"/>
        </w:rPr>
        <w:t xml:space="preserve">inanční prostředky </w:t>
      </w:r>
      <w:r w:rsidR="00EC4184">
        <w:rPr>
          <w:rFonts w:ascii="Arial" w:hAnsi="Arial" w:cs="Arial"/>
        </w:rPr>
        <w:t xml:space="preserve">na projektovou přípravu </w:t>
      </w:r>
      <w:r w:rsidR="004B0DA3">
        <w:rPr>
          <w:rFonts w:ascii="Arial" w:hAnsi="Arial" w:cs="Arial"/>
        </w:rPr>
        <w:t xml:space="preserve">ve výši </w:t>
      </w:r>
      <w:r w:rsidR="00D506BE">
        <w:rPr>
          <w:rFonts w:ascii="Arial" w:hAnsi="Arial" w:cs="Arial"/>
        </w:rPr>
        <w:t>8</w:t>
      </w:r>
      <w:r w:rsidR="005A5E6F">
        <w:rPr>
          <w:rFonts w:ascii="Arial" w:hAnsi="Arial" w:cs="Arial"/>
        </w:rPr>
        <w:t> </w:t>
      </w:r>
      <w:r w:rsidR="005A5E6F" w:rsidRPr="005A5E6F">
        <w:rPr>
          <w:rFonts w:ascii="Arial" w:hAnsi="Arial" w:cs="Arial"/>
        </w:rPr>
        <w:t>000 tis.</w:t>
      </w:r>
      <w:r>
        <w:rPr>
          <w:rFonts w:ascii="Arial" w:hAnsi="Arial" w:cs="Arial"/>
        </w:rPr>
        <w:t> </w:t>
      </w:r>
      <w:r w:rsidR="005A5E6F" w:rsidRPr="005A5E6F">
        <w:rPr>
          <w:rFonts w:ascii="Arial" w:hAnsi="Arial" w:cs="Arial"/>
        </w:rPr>
        <w:t>Kč</w:t>
      </w:r>
      <w:r w:rsidR="00486658">
        <w:rPr>
          <w:rFonts w:ascii="Arial" w:hAnsi="Arial" w:cs="Arial"/>
        </w:rPr>
        <w:t xml:space="preserve"> </w:t>
      </w:r>
      <w:r w:rsidR="009C783F">
        <w:rPr>
          <w:rFonts w:ascii="Arial" w:hAnsi="Arial" w:cs="Arial"/>
        </w:rPr>
        <w:t xml:space="preserve">budou převedeny z ORJ 03, </w:t>
      </w:r>
      <w:r w:rsidR="00486658">
        <w:rPr>
          <w:rFonts w:ascii="Arial" w:hAnsi="Arial" w:cs="Arial"/>
        </w:rPr>
        <w:t>odbor</w:t>
      </w:r>
      <w:r w:rsidR="009C783F">
        <w:rPr>
          <w:rFonts w:ascii="Arial" w:hAnsi="Arial" w:cs="Arial"/>
        </w:rPr>
        <w:t>u Kancelář ředitele</w:t>
      </w:r>
      <w:r w:rsidR="00826741" w:rsidRPr="005A5E6F">
        <w:rPr>
          <w:rFonts w:ascii="Arial" w:hAnsi="Arial" w:cs="Arial"/>
        </w:rPr>
        <w:t>.</w:t>
      </w:r>
      <w:r w:rsidR="005A5E6F">
        <w:rPr>
          <w:rFonts w:ascii="Arial" w:hAnsi="Arial" w:cs="Arial"/>
        </w:rPr>
        <w:t xml:space="preserve"> </w:t>
      </w:r>
    </w:p>
    <w:p w:rsidR="005F2928" w:rsidRDefault="005F2928" w:rsidP="00826741">
      <w:pPr>
        <w:spacing w:before="120"/>
        <w:ind w:left="567"/>
        <w:jc w:val="both"/>
        <w:rPr>
          <w:rFonts w:ascii="Arial" w:hAnsi="Arial" w:cs="Arial"/>
        </w:rPr>
      </w:pPr>
    </w:p>
    <w:p w:rsidR="005F2928" w:rsidRDefault="005F2928" w:rsidP="00826741">
      <w:pPr>
        <w:spacing w:before="120"/>
        <w:ind w:left="567"/>
        <w:jc w:val="both"/>
        <w:rPr>
          <w:rFonts w:ascii="Arial" w:hAnsi="Arial" w:cs="Arial"/>
        </w:rPr>
      </w:pPr>
    </w:p>
    <w:p w:rsidR="00F5114E" w:rsidRPr="00361580" w:rsidRDefault="00F5114E" w:rsidP="00D01D8E">
      <w:pPr>
        <w:spacing w:after="120"/>
        <w:rPr>
          <w:rFonts w:ascii="Arial" w:hAnsi="Arial" w:cs="Arial"/>
          <w:b/>
        </w:rPr>
      </w:pPr>
      <w:r w:rsidRPr="00361580">
        <w:rPr>
          <w:rFonts w:ascii="Arial" w:hAnsi="Arial" w:cs="Arial"/>
          <w:b/>
        </w:rPr>
        <w:t>Úprava rozpočtu dle výše uvedeného - celkový přehled navržených změn: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3665"/>
        <w:gridCol w:w="1275"/>
        <w:gridCol w:w="1418"/>
        <w:gridCol w:w="1276"/>
        <w:gridCol w:w="1275"/>
      </w:tblGrid>
      <w:tr w:rsidR="007C63B3" w:rsidRPr="00361580" w:rsidTr="00694E02">
        <w:tc>
          <w:tcPr>
            <w:tcW w:w="730" w:type="dxa"/>
            <w:shd w:val="clear" w:color="auto" w:fill="auto"/>
            <w:vAlign w:val="center"/>
          </w:tcPr>
          <w:p w:rsidR="007C63B3" w:rsidRPr="00361580" w:rsidRDefault="007C63B3" w:rsidP="00E122B3">
            <w:pPr>
              <w:spacing w:after="120"/>
              <w:jc w:val="center"/>
              <w:rPr>
                <w:rFonts w:ascii="Arial" w:hAnsi="Arial" w:cs="Arial"/>
                <w:b/>
                <w:sz w:val="20"/>
                <w:szCs w:val="22"/>
              </w:rPr>
            </w:pPr>
            <w:proofErr w:type="spellStart"/>
            <w:r w:rsidRPr="00361580">
              <w:rPr>
                <w:rFonts w:ascii="Arial" w:hAnsi="Arial" w:cs="Arial"/>
                <w:b/>
                <w:sz w:val="20"/>
                <w:szCs w:val="22"/>
              </w:rPr>
              <w:t>Poř</w:t>
            </w:r>
            <w:proofErr w:type="spellEnd"/>
            <w:r w:rsidRPr="00361580">
              <w:rPr>
                <w:rFonts w:ascii="Arial" w:hAnsi="Arial" w:cs="Arial"/>
                <w:b/>
                <w:sz w:val="20"/>
                <w:szCs w:val="22"/>
              </w:rPr>
              <w:t>. Číslo</w:t>
            </w:r>
          </w:p>
        </w:tc>
        <w:tc>
          <w:tcPr>
            <w:tcW w:w="3665" w:type="dxa"/>
            <w:shd w:val="clear" w:color="auto" w:fill="auto"/>
            <w:vAlign w:val="center"/>
          </w:tcPr>
          <w:p w:rsidR="007C63B3" w:rsidRPr="00361580" w:rsidRDefault="007C63B3" w:rsidP="00E122B3">
            <w:pPr>
              <w:spacing w:after="120"/>
              <w:jc w:val="center"/>
              <w:rPr>
                <w:rFonts w:ascii="Arial" w:hAnsi="Arial" w:cs="Arial"/>
                <w:b/>
                <w:sz w:val="20"/>
                <w:szCs w:val="22"/>
              </w:rPr>
            </w:pPr>
            <w:r w:rsidRPr="00361580">
              <w:rPr>
                <w:rFonts w:ascii="Arial" w:hAnsi="Arial" w:cs="Arial"/>
                <w:b/>
                <w:sz w:val="20"/>
                <w:szCs w:val="22"/>
              </w:rPr>
              <w:t>Název akce</w:t>
            </w:r>
          </w:p>
        </w:tc>
        <w:tc>
          <w:tcPr>
            <w:tcW w:w="1275" w:type="dxa"/>
            <w:vAlign w:val="center"/>
          </w:tcPr>
          <w:p w:rsidR="007C63B3" w:rsidRPr="00361580" w:rsidRDefault="007C63B3" w:rsidP="00F5114E">
            <w:pPr>
              <w:spacing w:after="120"/>
              <w:jc w:val="center"/>
              <w:rPr>
                <w:rFonts w:ascii="Arial" w:hAnsi="Arial" w:cs="Arial"/>
                <w:b/>
                <w:sz w:val="20"/>
                <w:szCs w:val="22"/>
              </w:rPr>
            </w:pPr>
            <w:r w:rsidRPr="00361580">
              <w:rPr>
                <w:rFonts w:ascii="Arial" w:hAnsi="Arial" w:cs="Arial"/>
                <w:b/>
                <w:sz w:val="20"/>
                <w:szCs w:val="22"/>
              </w:rPr>
              <w:t>Schválený rozpočet roku 202</w:t>
            </w:r>
            <w:r>
              <w:rPr>
                <w:rFonts w:ascii="Arial" w:hAnsi="Arial" w:cs="Arial"/>
                <w:b/>
                <w:sz w:val="20"/>
                <w:szCs w:val="22"/>
              </w:rPr>
              <w:t>3</w:t>
            </w:r>
            <w:r w:rsidRPr="00361580">
              <w:rPr>
                <w:rFonts w:ascii="Arial" w:hAnsi="Arial" w:cs="Arial"/>
                <w:b/>
                <w:sz w:val="20"/>
                <w:szCs w:val="22"/>
              </w:rPr>
              <w:t xml:space="preserve"> v tis. Kč</w:t>
            </w:r>
          </w:p>
        </w:tc>
        <w:tc>
          <w:tcPr>
            <w:tcW w:w="1418" w:type="dxa"/>
            <w:shd w:val="clear" w:color="auto" w:fill="auto"/>
            <w:vAlign w:val="center"/>
          </w:tcPr>
          <w:p w:rsidR="007C63B3" w:rsidRPr="00361580" w:rsidRDefault="007C63B3" w:rsidP="007C63B3">
            <w:pPr>
              <w:spacing w:after="120"/>
              <w:jc w:val="center"/>
              <w:rPr>
                <w:rFonts w:ascii="Arial" w:hAnsi="Arial" w:cs="Arial"/>
                <w:b/>
                <w:sz w:val="20"/>
                <w:szCs w:val="22"/>
              </w:rPr>
            </w:pPr>
            <w:r>
              <w:rPr>
                <w:rFonts w:ascii="Arial" w:hAnsi="Arial" w:cs="Arial"/>
                <w:b/>
                <w:sz w:val="20"/>
                <w:szCs w:val="22"/>
              </w:rPr>
              <w:t>Upravený</w:t>
            </w:r>
            <w:r w:rsidRPr="00361580">
              <w:rPr>
                <w:rFonts w:ascii="Arial" w:hAnsi="Arial" w:cs="Arial"/>
                <w:b/>
                <w:sz w:val="20"/>
                <w:szCs w:val="22"/>
              </w:rPr>
              <w:t xml:space="preserve"> rozpoč</w:t>
            </w:r>
            <w:r>
              <w:rPr>
                <w:rFonts w:ascii="Arial" w:hAnsi="Arial" w:cs="Arial"/>
                <w:b/>
                <w:sz w:val="20"/>
                <w:szCs w:val="22"/>
              </w:rPr>
              <w:t>e</w:t>
            </w:r>
            <w:r w:rsidRPr="00361580">
              <w:rPr>
                <w:rFonts w:ascii="Arial" w:hAnsi="Arial" w:cs="Arial"/>
                <w:b/>
                <w:sz w:val="20"/>
                <w:szCs w:val="22"/>
              </w:rPr>
              <w:t>t roku 202</w:t>
            </w:r>
            <w:r>
              <w:rPr>
                <w:rFonts w:ascii="Arial" w:hAnsi="Arial" w:cs="Arial"/>
                <w:b/>
                <w:sz w:val="20"/>
                <w:szCs w:val="22"/>
              </w:rPr>
              <w:t>3</w:t>
            </w:r>
            <w:r w:rsidRPr="00361580">
              <w:rPr>
                <w:rFonts w:ascii="Arial" w:hAnsi="Arial" w:cs="Arial"/>
                <w:b/>
                <w:sz w:val="20"/>
                <w:szCs w:val="22"/>
              </w:rPr>
              <w:t xml:space="preserve"> v tis. Kč</w:t>
            </w:r>
          </w:p>
        </w:tc>
        <w:tc>
          <w:tcPr>
            <w:tcW w:w="1276" w:type="dxa"/>
            <w:shd w:val="clear" w:color="auto" w:fill="auto"/>
            <w:vAlign w:val="center"/>
          </w:tcPr>
          <w:p w:rsidR="007C63B3" w:rsidRPr="00361580" w:rsidRDefault="007C63B3" w:rsidP="00F5114E">
            <w:pPr>
              <w:spacing w:after="120"/>
              <w:jc w:val="center"/>
              <w:rPr>
                <w:rFonts w:ascii="Arial" w:hAnsi="Arial" w:cs="Arial"/>
                <w:b/>
                <w:sz w:val="20"/>
                <w:szCs w:val="22"/>
              </w:rPr>
            </w:pPr>
            <w:r>
              <w:rPr>
                <w:rFonts w:ascii="Arial" w:hAnsi="Arial" w:cs="Arial"/>
                <w:b/>
                <w:sz w:val="20"/>
                <w:szCs w:val="22"/>
              </w:rPr>
              <w:t xml:space="preserve">Požadavek z přebytku </w:t>
            </w:r>
            <w:r w:rsidRPr="00361580">
              <w:rPr>
                <w:rFonts w:ascii="Arial" w:hAnsi="Arial" w:cs="Arial"/>
                <w:b/>
                <w:sz w:val="20"/>
                <w:szCs w:val="22"/>
              </w:rPr>
              <w:t>v tis. Kč</w:t>
            </w:r>
          </w:p>
        </w:tc>
        <w:tc>
          <w:tcPr>
            <w:tcW w:w="1275" w:type="dxa"/>
            <w:vAlign w:val="center"/>
          </w:tcPr>
          <w:p w:rsidR="007C63B3" w:rsidRPr="00361580" w:rsidRDefault="007C63B3" w:rsidP="007C63B3">
            <w:pPr>
              <w:spacing w:after="120"/>
              <w:jc w:val="center"/>
              <w:rPr>
                <w:rFonts w:ascii="Arial" w:hAnsi="Arial" w:cs="Arial"/>
                <w:b/>
                <w:sz w:val="20"/>
                <w:szCs w:val="22"/>
              </w:rPr>
            </w:pPr>
            <w:r>
              <w:rPr>
                <w:rFonts w:ascii="Arial" w:hAnsi="Arial" w:cs="Arial"/>
                <w:b/>
                <w:sz w:val="20"/>
                <w:szCs w:val="22"/>
              </w:rPr>
              <w:t>Vnitřní přesuny v tis. Kč</w:t>
            </w:r>
          </w:p>
        </w:tc>
      </w:tr>
      <w:tr w:rsidR="007C63B3" w:rsidRPr="00361580" w:rsidTr="00694E02">
        <w:trPr>
          <w:trHeight w:val="1062"/>
        </w:trPr>
        <w:tc>
          <w:tcPr>
            <w:tcW w:w="730" w:type="dxa"/>
            <w:shd w:val="clear" w:color="auto" w:fill="auto"/>
            <w:vAlign w:val="center"/>
          </w:tcPr>
          <w:p w:rsidR="007C63B3" w:rsidRPr="00361580" w:rsidRDefault="007C63B3" w:rsidP="00E122B3">
            <w:pPr>
              <w:jc w:val="center"/>
              <w:rPr>
                <w:rFonts w:ascii="Arial" w:hAnsi="Arial" w:cs="Arial"/>
                <w:sz w:val="20"/>
                <w:szCs w:val="20"/>
              </w:rPr>
            </w:pPr>
            <w:proofErr w:type="gramStart"/>
            <w:r>
              <w:rPr>
                <w:rFonts w:ascii="Arial" w:hAnsi="Arial" w:cs="Arial"/>
                <w:sz w:val="20"/>
                <w:szCs w:val="20"/>
              </w:rPr>
              <w:t>A.1.</w:t>
            </w:r>
            <w:proofErr w:type="gramEnd"/>
          </w:p>
        </w:tc>
        <w:tc>
          <w:tcPr>
            <w:tcW w:w="3665" w:type="dxa"/>
            <w:shd w:val="clear" w:color="auto" w:fill="auto"/>
            <w:vAlign w:val="center"/>
          </w:tcPr>
          <w:p w:rsidR="007C63B3" w:rsidRPr="00493305" w:rsidRDefault="007C63B3" w:rsidP="00E122B3">
            <w:pPr>
              <w:spacing w:before="60" w:after="60"/>
              <w:jc w:val="both"/>
              <w:rPr>
                <w:rFonts w:ascii="Arial" w:hAnsi="Arial" w:cs="Arial"/>
                <w:sz w:val="20"/>
                <w:szCs w:val="20"/>
              </w:rPr>
            </w:pPr>
            <w:r w:rsidRPr="00493305">
              <w:rPr>
                <w:rFonts w:ascii="Arial" w:hAnsi="Arial" w:cs="Arial"/>
                <w:bCs/>
                <w:sz w:val="20"/>
                <w:szCs w:val="20"/>
              </w:rPr>
              <w:t xml:space="preserve">Střední škola, Základní škola a Mateřská škola Šumperk, Hanácká 3  - výměna dřevěného trámového stropu ve 2. NP  </w:t>
            </w:r>
            <w:r w:rsidRPr="00493305">
              <w:rPr>
                <w:rFonts w:ascii="Arial" w:hAnsi="Arial" w:cs="Arial"/>
                <w:sz w:val="20"/>
                <w:szCs w:val="20"/>
              </w:rPr>
              <w:t>(ORG 101593)</w:t>
            </w:r>
          </w:p>
        </w:tc>
        <w:tc>
          <w:tcPr>
            <w:tcW w:w="1275" w:type="dxa"/>
            <w:vAlign w:val="center"/>
          </w:tcPr>
          <w:p w:rsidR="007C63B3" w:rsidRPr="00361580" w:rsidRDefault="007C63B3" w:rsidP="00E122B3">
            <w:pPr>
              <w:spacing w:after="120"/>
              <w:jc w:val="right"/>
              <w:rPr>
                <w:rFonts w:ascii="Arial" w:hAnsi="Arial" w:cs="Arial"/>
                <w:sz w:val="20"/>
                <w:szCs w:val="20"/>
              </w:rPr>
            </w:pPr>
            <w:r>
              <w:rPr>
                <w:rFonts w:ascii="Arial" w:hAnsi="Arial" w:cs="Arial"/>
                <w:sz w:val="20"/>
                <w:szCs w:val="20"/>
              </w:rPr>
              <w:t>0,00</w:t>
            </w:r>
          </w:p>
        </w:tc>
        <w:tc>
          <w:tcPr>
            <w:tcW w:w="1418" w:type="dxa"/>
            <w:shd w:val="clear" w:color="auto" w:fill="auto"/>
            <w:vAlign w:val="center"/>
          </w:tcPr>
          <w:p w:rsidR="007C63B3" w:rsidRPr="00361580" w:rsidRDefault="007C63B3" w:rsidP="00E122B3">
            <w:pPr>
              <w:spacing w:after="120"/>
              <w:jc w:val="right"/>
              <w:rPr>
                <w:rFonts w:ascii="Arial" w:hAnsi="Arial" w:cs="Arial"/>
                <w:sz w:val="20"/>
                <w:szCs w:val="20"/>
              </w:rPr>
            </w:pPr>
            <w:r>
              <w:rPr>
                <w:rFonts w:ascii="Arial" w:hAnsi="Arial" w:cs="Arial"/>
                <w:sz w:val="20"/>
                <w:szCs w:val="20"/>
              </w:rPr>
              <w:t>600,00</w:t>
            </w:r>
          </w:p>
        </w:tc>
        <w:tc>
          <w:tcPr>
            <w:tcW w:w="1276" w:type="dxa"/>
            <w:shd w:val="clear" w:color="auto" w:fill="auto"/>
            <w:vAlign w:val="center"/>
          </w:tcPr>
          <w:p w:rsidR="007C63B3" w:rsidRPr="00361580" w:rsidRDefault="007C63B3" w:rsidP="00E122B3">
            <w:pPr>
              <w:spacing w:after="120"/>
              <w:jc w:val="right"/>
              <w:rPr>
                <w:rFonts w:ascii="Arial" w:hAnsi="Arial" w:cs="Arial"/>
                <w:sz w:val="20"/>
                <w:szCs w:val="20"/>
              </w:rPr>
            </w:pPr>
            <w:r>
              <w:rPr>
                <w:rFonts w:ascii="Arial" w:hAnsi="Arial" w:cs="Arial"/>
                <w:sz w:val="20"/>
                <w:szCs w:val="20"/>
              </w:rPr>
              <w:t>600,00</w:t>
            </w:r>
          </w:p>
        </w:tc>
        <w:tc>
          <w:tcPr>
            <w:tcW w:w="1275" w:type="dxa"/>
            <w:vAlign w:val="center"/>
          </w:tcPr>
          <w:p w:rsidR="007C63B3" w:rsidRPr="00361580" w:rsidRDefault="007C63B3" w:rsidP="00E122B3">
            <w:pPr>
              <w:spacing w:after="120"/>
              <w:jc w:val="right"/>
              <w:rPr>
                <w:rFonts w:ascii="Arial" w:hAnsi="Arial" w:cs="Arial"/>
                <w:sz w:val="20"/>
                <w:szCs w:val="20"/>
              </w:rPr>
            </w:pPr>
          </w:p>
        </w:tc>
      </w:tr>
      <w:tr w:rsidR="007C63B3" w:rsidRPr="00361580" w:rsidTr="00694E02">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7C63B3" w:rsidRPr="00361580" w:rsidRDefault="007C63B3" w:rsidP="00E122B3">
            <w:pPr>
              <w:jc w:val="center"/>
              <w:rPr>
                <w:rFonts w:ascii="Arial" w:hAnsi="Arial" w:cs="Arial"/>
                <w:sz w:val="20"/>
                <w:szCs w:val="20"/>
              </w:rPr>
            </w:pPr>
            <w:proofErr w:type="gramStart"/>
            <w:r>
              <w:rPr>
                <w:rFonts w:ascii="Arial" w:hAnsi="Arial" w:cs="Arial"/>
                <w:sz w:val="20"/>
                <w:szCs w:val="20"/>
              </w:rPr>
              <w:t>A.2.</w:t>
            </w:r>
            <w:proofErr w:type="gramEnd"/>
          </w:p>
        </w:tc>
        <w:tc>
          <w:tcPr>
            <w:tcW w:w="3665" w:type="dxa"/>
            <w:tcBorders>
              <w:top w:val="single" w:sz="4" w:space="0" w:color="auto"/>
              <w:left w:val="single" w:sz="4" w:space="0" w:color="auto"/>
              <w:bottom w:val="single" w:sz="4" w:space="0" w:color="auto"/>
              <w:right w:val="single" w:sz="4" w:space="0" w:color="auto"/>
            </w:tcBorders>
            <w:shd w:val="clear" w:color="auto" w:fill="auto"/>
            <w:vAlign w:val="center"/>
          </w:tcPr>
          <w:p w:rsidR="007C63B3" w:rsidRPr="007C63B3" w:rsidRDefault="007C63B3" w:rsidP="00623967">
            <w:pPr>
              <w:spacing w:before="60" w:after="60"/>
              <w:jc w:val="both"/>
              <w:rPr>
                <w:rFonts w:ascii="Arial" w:hAnsi="Arial" w:cs="Arial"/>
                <w:sz w:val="20"/>
                <w:szCs w:val="20"/>
              </w:rPr>
            </w:pPr>
            <w:r w:rsidRPr="007C63B3">
              <w:rPr>
                <w:rFonts w:ascii="Arial" w:hAnsi="Arial" w:cs="Arial"/>
                <w:sz w:val="20"/>
                <w:szCs w:val="20"/>
              </w:rPr>
              <w:t xml:space="preserve">Dětský domov a Školní jídelna, Jeseník - </w:t>
            </w:r>
            <w:r w:rsidRPr="00623967">
              <w:rPr>
                <w:rFonts w:ascii="Arial" w:hAnsi="Arial" w:cs="Arial"/>
                <w:sz w:val="20"/>
                <w:szCs w:val="20"/>
              </w:rPr>
              <w:t>Zateplení střechy a výměna střešní krytiny (ORG 101</w:t>
            </w:r>
            <w:r w:rsidR="00623967" w:rsidRPr="00623967">
              <w:rPr>
                <w:rFonts w:ascii="Arial" w:hAnsi="Arial" w:cs="Arial"/>
                <w:sz w:val="20"/>
                <w:szCs w:val="20"/>
              </w:rPr>
              <w:t>596</w:t>
            </w:r>
            <w:r w:rsidRPr="00623967">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7C63B3" w:rsidRPr="00361580" w:rsidRDefault="007C63B3" w:rsidP="00E122B3">
            <w:pPr>
              <w:spacing w:after="120"/>
              <w:jc w:val="right"/>
              <w:rPr>
                <w:rFonts w:ascii="Arial" w:hAnsi="Arial" w:cs="Arial"/>
                <w:sz w:val="20"/>
                <w:szCs w:val="20"/>
              </w:rPr>
            </w:pPr>
            <w:r>
              <w:rPr>
                <w:rFonts w:ascii="Arial" w:hAnsi="Arial" w:cs="Arial"/>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C63B3" w:rsidRPr="00361580" w:rsidRDefault="007C63B3" w:rsidP="00E122B3">
            <w:pPr>
              <w:spacing w:after="120"/>
              <w:jc w:val="right"/>
              <w:rPr>
                <w:rFonts w:ascii="Arial" w:hAnsi="Arial" w:cs="Arial"/>
                <w:sz w:val="20"/>
                <w:szCs w:val="20"/>
              </w:rPr>
            </w:pPr>
            <w:r>
              <w:rPr>
                <w:rFonts w:ascii="Arial" w:hAnsi="Arial" w:cs="Arial"/>
                <w:sz w:val="20"/>
                <w:szCs w:val="20"/>
              </w:rPr>
              <w:t>3 000,00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63B3" w:rsidRPr="00361580" w:rsidRDefault="007C63B3" w:rsidP="00E122B3">
            <w:pPr>
              <w:spacing w:after="120"/>
              <w:jc w:val="right"/>
              <w:rPr>
                <w:rFonts w:ascii="Arial" w:hAnsi="Arial" w:cs="Arial"/>
                <w:sz w:val="20"/>
                <w:szCs w:val="20"/>
              </w:rPr>
            </w:pPr>
            <w:r>
              <w:rPr>
                <w:rFonts w:ascii="Arial" w:hAnsi="Arial" w:cs="Arial"/>
                <w:sz w:val="20"/>
                <w:szCs w:val="20"/>
              </w:rPr>
              <w:t>3 000,00</w:t>
            </w:r>
          </w:p>
        </w:tc>
        <w:tc>
          <w:tcPr>
            <w:tcW w:w="1275" w:type="dxa"/>
            <w:tcBorders>
              <w:top w:val="single" w:sz="4" w:space="0" w:color="auto"/>
              <w:left w:val="single" w:sz="4" w:space="0" w:color="auto"/>
              <w:bottom w:val="single" w:sz="4" w:space="0" w:color="auto"/>
              <w:right w:val="single" w:sz="4" w:space="0" w:color="auto"/>
            </w:tcBorders>
            <w:vAlign w:val="center"/>
          </w:tcPr>
          <w:p w:rsidR="007C63B3" w:rsidRPr="00361580" w:rsidRDefault="007C63B3" w:rsidP="00E122B3">
            <w:pPr>
              <w:spacing w:after="120"/>
              <w:jc w:val="right"/>
              <w:rPr>
                <w:rFonts w:ascii="Arial" w:hAnsi="Arial" w:cs="Arial"/>
                <w:sz w:val="20"/>
                <w:szCs w:val="20"/>
              </w:rPr>
            </w:pPr>
          </w:p>
        </w:tc>
      </w:tr>
      <w:tr w:rsidR="007C63B3" w:rsidRPr="00361580" w:rsidTr="00694E02">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7C63B3" w:rsidRDefault="007C63B3" w:rsidP="00E122B3">
            <w:pPr>
              <w:jc w:val="center"/>
              <w:rPr>
                <w:rFonts w:ascii="Arial" w:hAnsi="Arial" w:cs="Arial"/>
                <w:sz w:val="20"/>
                <w:szCs w:val="20"/>
              </w:rPr>
            </w:pPr>
            <w:proofErr w:type="gramStart"/>
            <w:r>
              <w:rPr>
                <w:rFonts w:ascii="Arial" w:hAnsi="Arial" w:cs="Arial"/>
                <w:sz w:val="20"/>
                <w:szCs w:val="20"/>
              </w:rPr>
              <w:t>A.3.</w:t>
            </w:r>
            <w:proofErr w:type="gramEnd"/>
          </w:p>
        </w:tc>
        <w:tc>
          <w:tcPr>
            <w:tcW w:w="3665" w:type="dxa"/>
            <w:tcBorders>
              <w:top w:val="single" w:sz="4" w:space="0" w:color="auto"/>
              <w:left w:val="single" w:sz="4" w:space="0" w:color="auto"/>
              <w:bottom w:val="single" w:sz="4" w:space="0" w:color="auto"/>
              <w:right w:val="single" w:sz="4" w:space="0" w:color="auto"/>
            </w:tcBorders>
            <w:shd w:val="clear" w:color="auto" w:fill="auto"/>
            <w:vAlign w:val="center"/>
          </w:tcPr>
          <w:p w:rsidR="007C63B3" w:rsidRPr="00623967" w:rsidRDefault="007C63B3" w:rsidP="00623967">
            <w:pPr>
              <w:spacing w:before="60" w:after="60"/>
              <w:jc w:val="both"/>
              <w:rPr>
                <w:rFonts w:ascii="Arial" w:hAnsi="Arial" w:cs="Arial"/>
                <w:sz w:val="20"/>
                <w:szCs w:val="20"/>
              </w:rPr>
            </w:pPr>
            <w:r w:rsidRPr="00623967">
              <w:rPr>
                <w:rFonts w:ascii="Arial" w:hAnsi="Arial" w:cs="Arial"/>
                <w:sz w:val="20"/>
                <w:szCs w:val="20"/>
              </w:rPr>
              <w:t xml:space="preserve">Střední škola zemědělská, Přerov – rekonstrukce </w:t>
            </w:r>
            <w:proofErr w:type="spellStart"/>
            <w:r w:rsidRPr="00623967">
              <w:rPr>
                <w:rFonts w:ascii="Arial" w:hAnsi="Arial" w:cs="Arial"/>
                <w:sz w:val="20"/>
                <w:szCs w:val="20"/>
              </w:rPr>
              <w:t>gastroprovozu</w:t>
            </w:r>
            <w:proofErr w:type="spellEnd"/>
            <w:r w:rsidRPr="00623967">
              <w:rPr>
                <w:rFonts w:ascii="Arial" w:hAnsi="Arial" w:cs="Arial"/>
                <w:sz w:val="20"/>
                <w:szCs w:val="20"/>
              </w:rPr>
              <w:t xml:space="preserve"> (ORG 101</w:t>
            </w:r>
            <w:r w:rsidR="00623967" w:rsidRPr="00623967">
              <w:rPr>
                <w:rFonts w:ascii="Arial" w:hAnsi="Arial" w:cs="Arial"/>
                <w:sz w:val="20"/>
                <w:szCs w:val="20"/>
              </w:rPr>
              <w:t>597</w:t>
            </w:r>
            <w:r w:rsidRPr="00623967">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7C63B3" w:rsidRDefault="007C63B3" w:rsidP="00E122B3">
            <w:pPr>
              <w:spacing w:after="120"/>
              <w:jc w:val="right"/>
              <w:rPr>
                <w:rFonts w:ascii="Arial" w:hAnsi="Arial" w:cs="Arial"/>
                <w:sz w:val="20"/>
                <w:szCs w:val="20"/>
              </w:rPr>
            </w:pPr>
            <w:r>
              <w:rPr>
                <w:rFonts w:ascii="Arial" w:hAnsi="Arial" w:cs="Arial"/>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C63B3" w:rsidRPr="00361580" w:rsidRDefault="00370CFD" w:rsidP="00E122B3">
            <w:pPr>
              <w:spacing w:after="120"/>
              <w:jc w:val="right"/>
              <w:rPr>
                <w:rFonts w:ascii="Arial" w:hAnsi="Arial" w:cs="Arial"/>
                <w:sz w:val="20"/>
                <w:szCs w:val="20"/>
              </w:rPr>
            </w:pPr>
            <w:r>
              <w:rPr>
                <w:rFonts w:ascii="Arial" w:hAnsi="Arial" w:cs="Arial"/>
                <w:sz w:val="20"/>
                <w:szCs w:val="20"/>
              </w:rPr>
              <w:t>5</w:t>
            </w:r>
            <w:r w:rsidR="007C63B3">
              <w:rPr>
                <w:rFonts w:ascii="Arial" w:hAnsi="Arial" w:cs="Arial"/>
                <w:sz w:val="20"/>
                <w:szCs w:val="20"/>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63B3" w:rsidRPr="00361580" w:rsidRDefault="007C63B3" w:rsidP="00E122B3">
            <w:pPr>
              <w:spacing w:after="120"/>
              <w:jc w:val="right"/>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C63B3" w:rsidRPr="00361580" w:rsidRDefault="00370CFD" w:rsidP="00E122B3">
            <w:pPr>
              <w:spacing w:after="120"/>
              <w:jc w:val="right"/>
              <w:rPr>
                <w:rFonts w:ascii="Arial" w:hAnsi="Arial" w:cs="Arial"/>
                <w:sz w:val="20"/>
                <w:szCs w:val="20"/>
              </w:rPr>
            </w:pPr>
            <w:r>
              <w:rPr>
                <w:rFonts w:ascii="Arial" w:hAnsi="Arial" w:cs="Arial"/>
                <w:sz w:val="20"/>
                <w:szCs w:val="20"/>
              </w:rPr>
              <w:t>5</w:t>
            </w:r>
            <w:r w:rsidR="007C63B3">
              <w:rPr>
                <w:rFonts w:ascii="Arial" w:hAnsi="Arial" w:cs="Arial"/>
                <w:sz w:val="20"/>
                <w:szCs w:val="20"/>
              </w:rPr>
              <w:t>00,00</w:t>
            </w:r>
          </w:p>
        </w:tc>
      </w:tr>
      <w:tr w:rsidR="007C63B3" w:rsidRPr="00361580" w:rsidTr="00694E02">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7C63B3" w:rsidRDefault="007C63B3" w:rsidP="007C63B3">
            <w:pPr>
              <w:jc w:val="center"/>
              <w:rPr>
                <w:rFonts w:ascii="Arial" w:hAnsi="Arial" w:cs="Arial"/>
                <w:sz w:val="20"/>
                <w:szCs w:val="20"/>
              </w:rPr>
            </w:pPr>
            <w:proofErr w:type="gramStart"/>
            <w:r>
              <w:rPr>
                <w:rFonts w:ascii="Arial" w:hAnsi="Arial" w:cs="Arial"/>
                <w:sz w:val="20"/>
                <w:szCs w:val="20"/>
              </w:rPr>
              <w:t>A.4.</w:t>
            </w:r>
            <w:proofErr w:type="gramEnd"/>
          </w:p>
        </w:tc>
        <w:tc>
          <w:tcPr>
            <w:tcW w:w="3665" w:type="dxa"/>
            <w:tcBorders>
              <w:top w:val="single" w:sz="4" w:space="0" w:color="auto"/>
              <w:left w:val="single" w:sz="4" w:space="0" w:color="auto"/>
              <w:bottom w:val="single" w:sz="4" w:space="0" w:color="auto"/>
              <w:right w:val="single" w:sz="4" w:space="0" w:color="auto"/>
            </w:tcBorders>
            <w:shd w:val="clear" w:color="auto" w:fill="auto"/>
            <w:vAlign w:val="center"/>
          </w:tcPr>
          <w:p w:rsidR="007C63B3" w:rsidRPr="00623967" w:rsidRDefault="007C63B3" w:rsidP="00623967">
            <w:pPr>
              <w:spacing w:before="60" w:after="60"/>
              <w:jc w:val="both"/>
              <w:rPr>
                <w:rFonts w:ascii="Arial" w:hAnsi="Arial" w:cs="Arial"/>
                <w:sz w:val="20"/>
                <w:szCs w:val="20"/>
              </w:rPr>
            </w:pPr>
            <w:r w:rsidRPr="00623967">
              <w:rPr>
                <w:rFonts w:ascii="Arial" w:hAnsi="Arial" w:cs="Arial"/>
                <w:sz w:val="20"/>
                <w:szCs w:val="20"/>
              </w:rPr>
              <w:t xml:space="preserve">Střední škola gastronomie a služeb, Přerov - rekonstrukce </w:t>
            </w:r>
            <w:proofErr w:type="spellStart"/>
            <w:r w:rsidRPr="00623967">
              <w:rPr>
                <w:rFonts w:ascii="Arial" w:hAnsi="Arial" w:cs="Arial"/>
                <w:sz w:val="20"/>
                <w:szCs w:val="20"/>
              </w:rPr>
              <w:t>gastroprovozu</w:t>
            </w:r>
            <w:proofErr w:type="spellEnd"/>
            <w:r w:rsidRPr="00623967">
              <w:rPr>
                <w:rFonts w:ascii="Arial" w:hAnsi="Arial" w:cs="Arial"/>
                <w:sz w:val="20"/>
                <w:szCs w:val="20"/>
              </w:rPr>
              <w:t xml:space="preserve"> (ORG 101</w:t>
            </w:r>
            <w:r w:rsidR="00623967" w:rsidRPr="00623967">
              <w:rPr>
                <w:rFonts w:ascii="Arial" w:hAnsi="Arial" w:cs="Arial"/>
                <w:sz w:val="20"/>
                <w:szCs w:val="20"/>
              </w:rPr>
              <w:t>598</w:t>
            </w:r>
            <w:r w:rsidRPr="00623967">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7C63B3" w:rsidRDefault="007C63B3" w:rsidP="007C63B3">
            <w:pPr>
              <w:spacing w:after="120"/>
              <w:jc w:val="right"/>
              <w:rPr>
                <w:rFonts w:ascii="Arial" w:hAnsi="Arial" w:cs="Arial"/>
                <w:sz w:val="20"/>
                <w:szCs w:val="20"/>
              </w:rPr>
            </w:pPr>
            <w:r>
              <w:rPr>
                <w:rFonts w:ascii="Arial" w:hAnsi="Arial" w:cs="Arial"/>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C63B3" w:rsidRPr="00361580" w:rsidRDefault="00370CFD" w:rsidP="007C63B3">
            <w:pPr>
              <w:spacing w:after="120"/>
              <w:jc w:val="right"/>
              <w:rPr>
                <w:rFonts w:ascii="Arial" w:hAnsi="Arial" w:cs="Arial"/>
                <w:sz w:val="20"/>
                <w:szCs w:val="20"/>
              </w:rPr>
            </w:pPr>
            <w:r>
              <w:rPr>
                <w:rFonts w:ascii="Arial" w:hAnsi="Arial" w:cs="Arial"/>
                <w:sz w:val="20"/>
                <w:szCs w:val="20"/>
              </w:rPr>
              <w:t>5</w:t>
            </w:r>
            <w:r w:rsidR="007C63B3">
              <w:rPr>
                <w:rFonts w:ascii="Arial" w:hAnsi="Arial" w:cs="Arial"/>
                <w:sz w:val="20"/>
                <w:szCs w:val="20"/>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63B3" w:rsidRPr="00361580" w:rsidRDefault="007C63B3" w:rsidP="007C63B3">
            <w:pPr>
              <w:spacing w:after="120"/>
              <w:jc w:val="right"/>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C63B3" w:rsidRPr="00361580" w:rsidRDefault="00370CFD" w:rsidP="007C63B3">
            <w:pPr>
              <w:spacing w:after="120"/>
              <w:jc w:val="right"/>
              <w:rPr>
                <w:rFonts w:ascii="Arial" w:hAnsi="Arial" w:cs="Arial"/>
                <w:sz w:val="20"/>
                <w:szCs w:val="20"/>
              </w:rPr>
            </w:pPr>
            <w:r>
              <w:rPr>
                <w:rFonts w:ascii="Arial" w:hAnsi="Arial" w:cs="Arial"/>
                <w:sz w:val="20"/>
                <w:szCs w:val="20"/>
              </w:rPr>
              <w:t>5</w:t>
            </w:r>
            <w:r w:rsidR="007C63B3">
              <w:rPr>
                <w:rFonts w:ascii="Arial" w:hAnsi="Arial" w:cs="Arial"/>
                <w:sz w:val="20"/>
                <w:szCs w:val="20"/>
              </w:rPr>
              <w:t>00,00</w:t>
            </w:r>
          </w:p>
        </w:tc>
      </w:tr>
      <w:tr w:rsidR="007C63B3" w:rsidRPr="00361580" w:rsidTr="00694E02">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7C63B3" w:rsidRDefault="007C63B3" w:rsidP="007C63B3">
            <w:pPr>
              <w:jc w:val="center"/>
              <w:rPr>
                <w:rFonts w:ascii="Arial" w:hAnsi="Arial" w:cs="Arial"/>
                <w:sz w:val="20"/>
                <w:szCs w:val="20"/>
              </w:rPr>
            </w:pPr>
            <w:proofErr w:type="gramStart"/>
            <w:r>
              <w:rPr>
                <w:rFonts w:ascii="Arial" w:hAnsi="Arial" w:cs="Arial"/>
                <w:sz w:val="20"/>
                <w:szCs w:val="20"/>
              </w:rPr>
              <w:t>A.5.</w:t>
            </w:r>
            <w:proofErr w:type="gramEnd"/>
          </w:p>
        </w:tc>
        <w:tc>
          <w:tcPr>
            <w:tcW w:w="3665" w:type="dxa"/>
            <w:tcBorders>
              <w:top w:val="single" w:sz="4" w:space="0" w:color="auto"/>
              <w:left w:val="single" w:sz="4" w:space="0" w:color="auto"/>
              <w:bottom w:val="single" w:sz="4" w:space="0" w:color="auto"/>
              <w:right w:val="single" w:sz="4" w:space="0" w:color="auto"/>
            </w:tcBorders>
            <w:shd w:val="clear" w:color="auto" w:fill="auto"/>
            <w:vAlign w:val="center"/>
          </w:tcPr>
          <w:p w:rsidR="007C63B3" w:rsidRPr="00623967" w:rsidRDefault="007C63B3" w:rsidP="00623967">
            <w:pPr>
              <w:spacing w:before="60" w:after="60"/>
              <w:jc w:val="both"/>
              <w:rPr>
                <w:rFonts w:ascii="Arial" w:hAnsi="Arial" w:cs="Arial"/>
                <w:sz w:val="20"/>
                <w:szCs w:val="20"/>
              </w:rPr>
            </w:pPr>
            <w:r w:rsidRPr="00623967">
              <w:rPr>
                <w:rFonts w:ascii="Arial" w:hAnsi="Arial" w:cs="Arial"/>
                <w:sz w:val="20"/>
                <w:szCs w:val="20"/>
              </w:rPr>
              <w:t xml:space="preserve">Střední škola polytechnická, Olomouc - rekonstrukce </w:t>
            </w:r>
            <w:proofErr w:type="spellStart"/>
            <w:r w:rsidRPr="00623967">
              <w:rPr>
                <w:rFonts w:ascii="Arial" w:hAnsi="Arial" w:cs="Arial"/>
                <w:sz w:val="20"/>
                <w:szCs w:val="20"/>
              </w:rPr>
              <w:t>gastroprovozu</w:t>
            </w:r>
            <w:proofErr w:type="spellEnd"/>
            <w:r w:rsidRPr="00623967">
              <w:rPr>
                <w:rFonts w:ascii="Arial" w:hAnsi="Arial" w:cs="Arial"/>
                <w:sz w:val="20"/>
                <w:szCs w:val="20"/>
              </w:rPr>
              <w:t xml:space="preserve"> (ORG 101</w:t>
            </w:r>
            <w:r w:rsidR="00623967" w:rsidRPr="00623967">
              <w:rPr>
                <w:rFonts w:ascii="Arial" w:hAnsi="Arial" w:cs="Arial"/>
                <w:sz w:val="20"/>
                <w:szCs w:val="20"/>
              </w:rPr>
              <w:t>599</w:t>
            </w:r>
            <w:r w:rsidRPr="00623967">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7C63B3" w:rsidRDefault="007C63B3" w:rsidP="007C63B3">
            <w:pPr>
              <w:spacing w:after="120"/>
              <w:jc w:val="right"/>
              <w:rPr>
                <w:rFonts w:ascii="Arial" w:hAnsi="Arial" w:cs="Arial"/>
                <w:sz w:val="20"/>
                <w:szCs w:val="20"/>
              </w:rPr>
            </w:pPr>
            <w:r>
              <w:rPr>
                <w:rFonts w:ascii="Arial" w:hAnsi="Arial" w:cs="Arial"/>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C63B3" w:rsidRPr="00361580" w:rsidRDefault="00370CFD" w:rsidP="007C63B3">
            <w:pPr>
              <w:spacing w:after="120"/>
              <w:jc w:val="right"/>
              <w:rPr>
                <w:rFonts w:ascii="Arial" w:hAnsi="Arial" w:cs="Arial"/>
                <w:sz w:val="20"/>
                <w:szCs w:val="20"/>
              </w:rPr>
            </w:pPr>
            <w:r>
              <w:rPr>
                <w:rFonts w:ascii="Arial" w:hAnsi="Arial" w:cs="Arial"/>
                <w:sz w:val="20"/>
                <w:szCs w:val="20"/>
              </w:rPr>
              <w:t>5</w:t>
            </w:r>
            <w:r w:rsidR="007C63B3">
              <w:rPr>
                <w:rFonts w:ascii="Arial" w:hAnsi="Arial" w:cs="Arial"/>
                <w:sz w:val="20"/>
                <w:szCs w:val="20"/>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63B3" w:rsidRPr="00361580" w:rsidRDefault="007C63B3" w:rsidP="007C63B3">
            <w:pPr>
              <w:spacing w:after="120"/>
              <w:jc w:val="right"/>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C63B3" w:rsidRPr="00361580" w:rsidRDefault="00370CFD" w:rsidP="007C63B3">
            <w:pPr>
              <w:spacing w:after="120"/>
              <w:jc w:val="right"/>
              <w:rPr>
                <w:rFonts w:ascii="Arial" w:hAnsi="Arial" w:cs="Arial"/>
                <w:sz w:val="20"/>
                <w:szCs w:val="20"/>
              </w:rPr>
            </w:pPr>
            <w:r>
              <w:rPr>
                <w:rFonts w:ascii="Arial" w:hAnsi="Arial" w:cs="Arial"/>
                <w:sz w:val="20"/>
                <w:szCs w:val="20"/>
              </w:rPr>
              <w:t>5</w:t>
            </w:r>
            <w:r w:rsidR="007C63B3">
              <w:rPr>
                <w:rFonts w:ascii="Arial" w:hAnsi="Arial" w:cs="Arial"/>
                <w:sz w:val="20"/>
                <w:szCs w:val="20"/>
              </w:rPr>
              <w:t>00,00</w:t>
            </w:r>
          </w:p>
        </w:tc>
      </w:tr>
      <w:tr w:rsidR="007C63B3" w:rsidRPr="00361580" w:rsidTr="00694E02">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7C63B3" w:rsidRDefault="007C63B3" w:rsidP="007C63B3">
            <w:pPr>
              <w:jc w:val="center"/>
              <w:rPr>
                <w:rFonts w:ascii="Arial" w:hAnsi="Arial" w:cs="Arial"/>
                <w:sz w:val="20"/>
                <w:szCs w:val="20"/>
              </w:rPr>
            </w:pPr>
            <w:proofErr w:type="gramStart"/>
            <w:r>
              <w:rPr>
                <w:rFonts w:ascii="Arial" w:hAnsi="Arial" w:cs="Arial"/>
                <w:sz w:val="20"/>
                <w:szCs w:val="20"/>
              </w:rPr>
              <w:t>A.6.</w:t>
            </w:r>
            <w:proofErr w:type="gramEnd"/>
          </w:p>
        </w:tc>
        <w:tc>
          <w:tcPr>
            <w:tcW w:w="3665" w:type="dxa"/>
            <w:tcBorders>
              <w:top w:val="single" w:sz="4" w:space="0" w:color="auto"/>
              <w:left w:val="single" w:sz="4" w:space="0" w:color="auto"/>
              <w:bottom w:val="single" w:sz="4" w:space="0" w:color="auto"/>
              <w:right w:val="single" w:sz="4" w:space="0" w:color="auto"/>
            </w:tcBorders>
            <w:shd w:val="clear" w:color="auto" w:fill="auto"/>
            <w:vAlign w:val="center"/>
          </w:tcPr>
          <w:p w:rsidR="007C63B3" w:rsidRPr="00623967" w:rsidRDefault="007C63B3" w:rsidP="00623967">
            <w:pPr>
              <w:spacing w:before="60" w:after="60"/>
              <w:jc w:val="both"/>
              <w:rPr>
                <w:rFonts w:ascii="Arial" w:hAnsi="Arial" w:cs="Arial"/>
                <w:sz w:val="20"/>
                <w:szCs w:val="20"/>
              </w:rPr>
            </w:pPr>
            <w:r w:rsidRPr="00623967">
              <w:rPr>
                <w:rFonts w:ascii="Arial" w:hAnsi="Arial" w:cs="Arial"/>
                <w:sz w:val="20"/>
                <w:szCs w:val="20"/>
              </w:rPr>
              <w:t xml:space="preserve">Střední průmyslová škola Jeseník – rekonstrukce </w:t>
            </w:r>
            <w:proofErr w:type="spellStart"/>
            <w:r w:rsidRPr="00623967">
              <w:rPr>
                <w:rFonts w:ascii="Arial" w:hAnsi="Arial" w:cs="Arial"/>
                <w:sz w:val="20"/>
                <w:szCs w:val="20"/>
              </w:rPr>
              <w:t>gastroprovozu</w:t>
            </w:r>
            <w:proofErr w:type="spellEnd"/>
            <w:r w:rsidRPr="00623967">
              <w:rPr>
                <w:rFonts w:ascii="Arial" w:hAnsi="Arial" w:cs="Arial"/>
                <w:sz w:val="20"/>
                <w:szCs w:val="20"/>
              </w:rPr>
              <w:t xml:space="preserve"> (ORG 101</w:t>
            </w:r>
            <w:r w:rsidR="00623967" w:rsidRPr="00623967">
              <w:rPr>
                <w:rFonts w:ascii="Arial" w:hAnsi="Arial" w:cs="Arial"/>
                <w:sz w:val="20"/>
                <w:szCs w:val="20"/>
              </w:rPr>
              <w:t>600</w:t>
            </w:r>
            <w:r w:rsidRPr="00623967">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7C63B3" w:rsidRDefault="007C63B3" w:rsidP="007C63B3">
            <w:pPr>
              <w:spacing w:after="120"/>
              <w:jc w:val="right"/>
              <w:rPr>
                <w:rFonts w:ascii="Arial" w:hAnsi="Arial" w:cs="Arial"/>
                <w:sz w:val="20"/>
                <w:szCs w:val="20"/>
              </w:rPr>
            </w:pPr>
            <w:r>
              <w:rPr>
                <w:rFonts w:ascii="Arial" w:hAnsi="Arial" w:cs="Arial"/>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C63B3" w:rsidRPr="00361580" w:rsidRDefault="00370CFD" w:rsidP="007C63B3">
            <w:pPr>
              <w:spacing w:after="120"/>
              <w:jc w:val="right"/>
              <w:rPr>
                <w:rFonts w:ascii="Arial" w:hAnsi="Arial" w:cs="Arial"/>
                <w:sz w:val="20"/>
                <w:szCs w:val="20"/>
              </w:rPr>
            </w:pPr>
            <w:r>
              <w:rPr>
                <w:rFonts w:ascii="Arial" w:hAnsi="Arial" w:cs="Arial"/>
                <w:sz w:val="20"/>
                <w:szCs w:val="20"/>
              </w:rPr>
              <w:t>5</w:t>
            </w:r>
            <w:r w:rsidR="007C63B3">
              <w:rPr>
                <w:rFonts w:ascii="Arial" w:hAnsi="Arial" w:cs="Arial"/>
                <w:sz w:val="20"/>
                <w:szCs w:val="20"/>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63B3" w:rsidRPr="00361580" w:rsidRDefault="007C63B3" w:rsidP="007C63B3">
            <w:pPr>
              <w:spacing w:after="120"/>
              <w:jc w:val="right"/>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C63B3" w:rsidRPr="00361580" w:rsidRDefault="00370CFD" w:rsidP="007C63B3">
            <w:pPr>
              <w:spacing w:after="120"/>
              <w:jc w:val="right"/>
              <w:rPr>
                <w:rFonts w:ascii="Arial" w:hAnsi="Arial" w:cs="Arial"/>
                <w:sz w:val="20"/>
                <w:szCs w:val="20"/>
              </w:rPr>
            </w:pPr>
            <w:r>
              <w:rPr>
                <w:rFonts w:ascii="Arial" w:hAnsi="Arial" w:cs="Arial"/>
                <w:sz w:val="20"/>
                <w:szCs w:val="20"/>
              </w:rPr>
              <w:t>5</w:t>
            </w:r>
            <w:r w:rsidR="007C63B3">
              <w:rPr>
                <w:rFonts w:ascii="Arial" w:hAnsi="Arial" w:cs="Arial"/>
                <w:sz w:val="20"/>
                <w:szCs w:val="20"/>
              </w:rPr>
              <w:t>00,00</w:t>
            </w:r>
          </w:p>
        </w:tc>
      </w:tr>
      <w:tr w:rsidR="007C63B3" w:rsidRPr="00361580" w:rsidTr="00694E02">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7C63B3" w:rsidRPr="00361580" w:rsidRDefault="007C63B3" w:rsidP="007C63B3">
            <w:pPr>
              <w:jc w:val="center"/>
              <w:rPr>
                <w:rFonts w:ascii="Arial" w:hAnsi="Arial" w:cs="Arial"/>
                <w:sz w:val="20"/>
                <w:szCs w:val="20"/>
              </w:rPr>
            </w:pPr>
            <w:proofErr w:type="gramStart"/>
            <w:r>
              <w:rPr>
                <w:rFonts w:ascii="Arial" w:hAnsi="Arial" w:cs="Arial"/>
                <w:sz w:val="20"/>
                <w:szCs w:val="20"/>
              </w:rPr>
              <w:t>B.1.</w:t>
            </w:r>
            <w:proofErr w:type="gramEnd"/>
          </w:p>
        </w:tc>
        <w:tc>
          <w:tcPr>
            <w:tcW w:w="3665" w:type="dxa"/>
            <w:tcBorders>
              <w:top w:val="single" w:sz="4" w:space="0" w:color="auto"/>
              <w:left w:val="single" w:sz="4" w:space="0" w:color="auto"/>
              <w:bottom w:val="single" w:sz="4" w:space="0" w:color="auto"/>
              <w:right w:val="single" w:sz="4" w:space="0" w:color="auto"/>
            </w:tcBorders>
            <w:shd w:val="clear" w:color="auto" w:fill="auto"/>
            <w:vAlign w:val="center"/>
          </w:tcPr>
          <w:p w:rsidR="007C63B3" w:rsidRPr="00493305" w:rsidRDefault="007C63B3" w:rsidP="007C63B3">
            <w:pPr>
              <w:spacing w:before="180"/>
              <w:jc w:val="both"/>
              <w:rPr>
                <w:rFonts w:ascii="Arial" w:hAnsi="Arial" w:cs="Arial"/>
                <w:sz w:val="20"/>
                <w:szCs w:val="20"/>
              </w:rPr>
            </w:pPr>
            <w:r w:rsidRPr="00493305">
              <w:rPr>
                <w:rFonts w:ascii="Arial" w:hAnsi="Arial" w:cs="Arial"/>
                <w:sz w:val="20"/>
                <w:szCs w:val="20"/>
              </w:rPr>
              <w:t xml:space="preserve">Domov Na Zámečku Rokytnice  – parkoviště </w:t>
            </w:r>
            <w:r w:rsidRPr="00493305">
              <w:rPr>
                <w:rFonts w:ascii="Arial" w:eastAsia="Calibri" w:hAnsi="Arial" w:cs="Arial"/>
                <w:sz w:val="20"/>
                <w:szCs w:val="20"/>
                <w:lang w:eastAsia="en-US"/>
              </w:rPr>
              <w:t>(</w:t>
            </w:r>
            <w:r w:rsidRPr="00D14404">
              <w:rPr>
                <w:rFonts w:ascii="Arial" w:eastAsia="Calibri" w:hAnsi="Arial" w:cs="Arial"/>
                <w:sz w:val="20"/>
                <w:szCs w:val="20"/>
                <w:lang w:eastAsia="en-US"/>
              </w:rPr>
              <w:t>ORG 101594)</w:t>
            </w:r>
          </w:p>
        </w:tc>
        <w:tc>
          <w:tcPr>
            <w:tcW w:w="1275" w:type="dxa"/>
            <w:tcBorders>
              <w:top w:val="single" w:sz="4" w:space="0" w:color="auto"/>
              <w:left w:val="single" w:sz="4" w:space="0" w:color="auto"/>
              <w:bottom w:val="single" w:sz="4" w:space="0" w:color="auto"/>
              <w:right w:val="single" w:sz="4" w:space="0" w:color="auto"/>
            </w:tcBorders>
            <w:vAlign w:val="center"/>
          </w:tcPr>
          <w:p w:rsidR="007C63B3" w:rsidRPr="00361580" w:rsidRDefault="007C63B3" w:rsidP="007C63B3">
            <w:pPr>
              <w:spacing w:after="120"/>
              <w:jc w:val="right"/>
              <w:rPr>
                <w:rFonts w:ascii="Arial" w:hAnsi="Arial" w:cs="Arial"/>
                <w:sz w:val="20"/>
                <w:szCs w:val="20"/>
              </w:rPr>
            </w:pPr>
            <w:r>
              <w:rPr>
                <w:rFonts w:ascii="Arial" w:hAnsi="Arial" w:cs="Arial"/>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C63B3" w:rsidRPr="00361580" w:rsidRDefault="00E33FD1" w:rsidP="007C63B3">
            <w:pPr>
              <w:spacing w:after="120"/>
              <w:jc w:val="right"/>
              <w:rPr>
                <w:rFonts w:ascii="Arial" w:hAnsi="Arial" w:cs="Arial"/>
                <w:sz w:val="20"/>
                <w:szCs w:val="20"/>
              </w:rPr>
            </w:pPr>
            <w:r>
              <w:rPr>
                <w:rFonts w:ascii="Arial" w:hAnsi="Arial" w:cs="Arial"/>
                <w:sz w:val="20"/>
                <w:szCs w:val="20"/>
              </w:rPr>
              <w:t>1 0</w:t>
            </w:r>
            <w:r w:rsidR="007C63B3">
              <w:rPr>
                <w:rFonts w:ascii="Arial" w:hAnsi="Arial" w:cs="Arial"/>
                <w:sz w:val="20"/>
                <w:szCs w:val="20"/>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63B3" w:rsidRPr="00361580" w:rsidRDefault="007C63B3" w:rsidP="007C63B3">
            <w:pPr>
              <w:spacing w:after="120"/>
              <w:jc w:val="right"/>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C63B3" w:rsidRPr="00361580" w:rsidRDefault="00E33FD1" w:rsidP="007C63B3">
            <w:pPr>
              <w:spacing w:after="120"/>
              <w:jc w:val="right"/>
              <w:rPr>
                <w:rFonts w:ascii="Arial" w:hAnsi="Arial" w:cs="Arial"/>
                <w:sz w:val="20"/>
                <w:szCs w:val="20"/>
              </w:rPr>
            </w:pPr>
            <w:r>
              <w:rPr>
                <w:rFonts w:ascii="Arial" w:hAnsi="Arial" w:cs="Arial"/>
                <w:sz w:val="20"/>
                <w:szCs w:val="20"/>
              </w:rPr>
              <w:t>1 000,00</w:t>
            </w:r>
          </w:p>
        </w:tc>
      </w:tr>
      <w:tr w:rsidR="00E33FD1" w:rsidRPr="00361580" w:rsidTr="00694E02">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E33FD1" w:rsidRDefault="00E33FD1" w:rsidP="007C63B3">
            <w:pPr>
              <w:jc w:val="center"/>
              <w:rPr>
                <w:rFonts w:ascii="Arial" w:hAnsi="Arial" w:cs="Arial"/>
                <w:sz w:val="20"/>
                <w:szCs w:val="20"/>
              </w:rPr>
            </w:pPr>
            <w:proofErr w:type="gramStart"/>
            <w:r>
              <w:rPr>
                <w:rFonts w:ascii="Arial" w:hAnsi="Arial" w:cs="Arial"/>
                <w:sz w:val="20"/>
                <w:szCs w:val="20"/>
              </w:rPr>
              <w:t>B.2.</w:t>
            </w:r>
            <w:proofErr w:type="gramEnd"/>
          </w:p>
        </w:tc>
        <w:tc>
          <w:tcPr>
            <w:tcW w:w="3665" w:type="dxa"/>
            <w:tcBorders>
              <w:top w:val="single" w:sz="4" w:space="0" w:color="auto"/>
              <w:left w:val="single" w:sz="4" w:space="0" w:color="auto"/>
              <w:bottom w:val="single" w:sz="4" w:space="0" w:color="auto"/>
              <w:right w:val="single" w:sz="4" w:space="0" w:color="auto"/>
            </w:tcBorders>
            <w:shd w:val="clear" w:color="auto" w:fill="auto"/>
            <w:vAlign w:val="center"/>
          </w:tcPr>
          <w:p w:rsidR="00E33FD1" w:rsidRPr="00493305" w:rsidRDefault="00E33FD1" w:rsidP="00E33FD1">
            <w:pPr>
              <w:spacing w:before="180"/>
              <w:jc w:val="both"/>
              <w:rPr>
                <w:rFonts w:ascii="Arial" w:hAnsi="Arial" w:cs="Arial"/>
                <w:sz w:val="20"/>
                <w:szCs w:val="20"/>
              </w:rPr>
            </w:pPr>
            <w:r w:rsidRPr="00E33FD1">
              <w:rPr>
                <w:rFonts w:ascii="Arial" w:hAnsi="Arial" w:cs="Arial"/>
                <w:sz w:val="20"/>
                <w:szCs w:val="20"/>
              </w:rPr>
              <w:t>Transformace příspěvkové organizace Domov Větrný mlýn Skalička - objekt Veselíčko  č. p. 96</w:t>
            </w:r>
            <w:r w:rsidRPr="00E33FD1">
              <w:rPr>
                <w:rFonts w:ascii="Arial" w:eastAsia="Calibri" w:hAnsi="Arial" w:cs="Arial"/>
                <w:sz w:val="20"/>
                <w:szCs w:val="20"/>
              </w:rPr>
              <w:t xml:space="preserve"> </w:t>
            </w:r>
            <w:r w:rsidRPr="00E33FD1">
              <w:rPr>
                <w:rFonts w:ascii="Arial" w:eastAsia="Calibri" w:hAnsi="Arial" w:cs="Arial"/>
                <w:sz w:val="20"/>
                <w:szCs w:val="20"/>
                <w:lang w:eastAsia="en-US"/>
              </w:rPr>
              <w:t>(ORG 101530)</w:t>
            </w:r>
          </w:p>
        </w:tc>
        <w:tc>
          <w:tcPr>
            <w:tcW w:w="1275" w:type="dxa"/>
            <w:tcBorders>
              <w:top w:val="single" w:sz="4" w:space="0" w:color="auto"/>
              <w:left w:val="single" w:sz="4" w:space="0" w:color="auto"/>
              <w:bottom w:val="single" w:sz="4" w:space="0" w:color="auto"/>
              <w:right w:val="single" w:sz="4" w:space="0" w:color="auto"/>
            </w:tcBorders>
            <w:vAlign w:val="center"/>
          </w:tcPr>
          <w:p w:rsidR="00E33FD1" w:rsidRDefault="00E33FD1" w:rsidP="007C63B3">
            <w:pPr>
              <w:spacing w:after="120"/>
              <w:jc w:val="right"/>
              <w:rPr>
                <w:rFonts w:ascii="Arial" w:hAnsi="Arial" w:cs="Arial"/>
                <w:sz w:val="20"/>
                <w:szCs w:val="20"/>
              </w:rPr>
            </w:pPr>
            <w:r>
              <w:rPr>
                <w:rFonts w:ascii="Arial" w:hAnsi="Arial" w:cs="Arial"/>
                <w:sz w:val="20"/>
                <w:szCs w:val="20"/>
              </w:rPr>
              <w:t>1 000,00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33FD1" w:rsidRDefault="00E33FD1" w:rsidP="007C63B3">
            <w:pPr>
              <w:spacing w:after="120"/>
              <w:jc w:val="right"/>
              <w:rPr>
                <w:rFonts w:ascii="Arial" w:hAnsi="Arial" w:cs="Arial"/>
                <w:sz w:val="20"/>
                <w:szCs w:val="20"/>
              </w:rPr>
            </w:pPr>
            <w:r>
              <w:rPr>
                <w:rFonts w:ascii="Arial" w:hAnsi="Arial" w:cs="Arial"/>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33FD1" w:rsidRDefault="00E33FD1" w:rsidP="007C63B3">
            <w:pPr>
              <w:spacing w:after="120"/>
              <w:jc w:val="right"/>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E33FD1" w:rsidRPr="00361580" w:rsidRDefault="00E33FD1" w:rsidP="007C63B3">
            <w:pPr>
              <w:spacing w:after="120"/>
              <w:jc w:val="right"/>
              <w:rPr>
                <w:rFonts w:ascii="Arial" w:hAnsi="Arial" w:cs="Arial"/>
                <w:sz w:val="20"/>
                <w:szCs w:val="20"/>
              </w:rPr>
            </w:pPr>
            <w:r>
              <w:rPr>
                <w:rFonts w:ascii="Arial" w:hAnsi="Arial" w:cs="Arial"/>
                <w:sz w:val="20"/>
                <w:szCs w:val="20"/>
              </w:rPr>
              <w:t>-1 000,00</w:t>
            </w:r>
          </w:p>
        </w:tc>
      </w:tr>
      <w:tr w:rsidR="007C63B3" w:rsidRPr="00B71177" w:rsidTr="00694E02">
        <w:tc>
          <w:tcPr>
            <w:tcW w:w="730" w:type="dxa"/>
            <w:shd w:val="clear" w:color="auto" w:fill="auto"/>
            <w:vAlign w:val="center"/>
          </w:tcPr>
          <w:p w:rsidR="007C63B3" w:rsidRPr="002E337B" w:rsidRDefault="007C63B3" w:rsidP="00E33FD1">
            <w:pPr>
              <w:jc w:val="center"/>
              <w:rPr>
                <w:rFonts w:ascii="Arial" w:hAnsi="Arial" w:cs="Arial"/>
                <w:sz w:val="20"/>
                <w:szCs w:val="20"/>
              </w:rPr>
            </w:pPr>
            <w:proofErr w:type="gramStart"/>
            <w:r>
              <w:rPr>
                <w:rFonts w:ascii="Arial" w:hAnsi="Arial" w:cs="Arial"/>
                <w:sz w:val="20"/>
                <w:szCs w:val="20"/>
              </w:rPr>
              <w:t>B.</w:t>
            </w:r>
            <w:r w:rsidR="00E33FD1">
              <w:rPr>
                <w:rFonts w:ascii="Arial" w:hAnsi="Arial" w:cs="Arial"/>
                <w:sz w:val="20"/>
                <w:szCs w:val="20"/>
              </w:rPr>
              <w:t>3</w:t>
            </w:r>
            <w:r>
              <w:rPr>
                <w:rFonts w:ascii="Arial" w:hAnsi="Arial" w:cs="Arial"/>
                <w:sz w:val="20"/>
                <w:szCs w:val="20"/>
              </w:rPr>
              <w:t>.</w:t>
            </w:r>
            <w:proofErr w:type="gramEnd"/>
          </w:p>
        </w:tc>
        <w:tc>
          <w:tcPr>
            <w:tcW w:w="3665" w:type="dxa"/>
            <w:shd w:val="clear" w:color="auto" w:fill="auto"/>
            <w:vAlign w:val="center"/>
          </w:tcPr>
          <w:p w:rsidR="007C63B3" w:rsidRPr="00493305" w:rsidRDefault="007C63B3" w:rsidP="007C63B3">
            <w:pPr>
              <w:spacing w:before="180"/>
              <w:jc w:val="both"/>
              <w:rPr>
                <w:rFonts w:ascii="Arial" w:hAnsi="Arial" w:cs="Arial"/>
                <w:sz w:val="20"/>
                <w:szCs w:val="20"/>
              </w:rPr>
            </w:pPr>
            <w:r w:rsidRPr="00493305">
              <w:rPr>
                <w:rFonts w:ascii="Arial" w:hAnsi="Arial" w:cs="Arial"/>
                <w:sz w:val="20"/>
                <w:szCs w:val="20"/>
              </w:rPr>
              <w:t>Sociální služby pro seniory Šumperk - Prádelna</w:t>
            </w:r>
            <w:r w:rsidRPr="00493305">
              <w:rPr>
                <w:rFonts w:ascii="Arial" w:eastAsia="Calibri" w:hAnsi="Arial" w:cs="Arial"/>
                <w:sz w:val="20"/>
                <w:szCs w:val="20"/>
              </w:rPr>
              <w:t xml:space="preserve"> </w:t>
            </w:r>
            <w:r w:rsidRPr="00493305">
              <w:rPr>
                <w:rFonts w:ascii="Arial" w:eastAsia="Calibri" w:hAnsi="Arial" w:cs="Arial"/>
                <w:sz w:val="20"/>
                <w:szCs w:val="20"/>
                <w:lang w:eastAsia="en-US"/>
              </w:rPr>
              <w:t>(ORG 101297)</w:t>
            </w:r>
          </w:p>
        </w:tc>
        <w:tc>
          <w:tcPr>
            <w:tcW w:w="1275" w:type="dxa"/>
            <w:vAlign w:val="center"/>
          </w:tcPr>
          <w:p w:rsidR="007C63B3" w:rsidRPr="002E337B" w:rsidRDefault="007C63B3" w:rsidP="007C63B3">
            <w:pPr>
              <w:spacing w:after="120"/>
              <w:jc w:val="right"/>
              <w:rPr>
                <w:rFonts w:ascii="Arial" w:hAnsi="Arial" w:cs="Arial"/>
                <w:sz w:val="20"/>
                <w:szCs w:val="20"/>
              </w:rPr>
            </w:pPr>
            <w:r>
              <w:rPr>
                <w:rFonts w:ascii="Arial" w:hAnsi="Arial" w:cs="Arial"/>
                <w:sz w:val="20"/>
                <w:szCs w:val="20"/>
              </w:rPr>
              <w:t>0,00</w:t>
            </w:r>
          </w:p>
        </w:tc>
        <w:tc>
          <w:tcPr>
            <w:tcW w:w="1418" w:type="dxa"/>
            <w:shd w:val="clear" w:color="auto" w:fill="auto"/>
            <w:vAlign w:val="center"/>
          </w:tcPr>
          <w:p w:rsidR="007C63B3" w:rsidRPr="00361580" w:rsidRDefault="007C63B3" w:rsidP="007C63B3">
            <w:pPr>
              <w:spacing w:after="120"/>
              <w:jc w:val="right"/>
              <w:rPr>
                <w:rFonts w:ascii="Arial" w:hAnsi="Arial" w:cs="Arial"/>
                <w:sz w:val="20"/>
                <w:szCs w:val="20"/>
              </w:rPr>
            </w:pPr>
            <w:r>
              <w:rPr>
                <w:rFonts w:ascii="Arial" w:hAnsi="Arial" w:cs="Arial"/>
                <w:sz w:val="20"/>
                <w:szCs w:val="20"/>
              </w:rPr>
              <w:t>500,00</w:t>
            </w:r>
          </w:p>
        </w:tc>
        <w:tc>
          <w:tcPr>
            <w:tcW w:w="1276" w:type="dxa"/>
            <w:shd w:val="clear" w:color="auto" w:fill="auto"/>
            <w:vAlign w:val="center"/>
          </w:tcPr>
          <w:p w:rsidR="007C63B3" w:rsidRPr="00361580" w:rsidRDefault="007C63B3" w:rsidP="007C63B3">
            <w:pPr>
              <w:spacing w:after="120"/>
              <w:jc w:val="right"/>
              <w:rPr>
                <w:rFonts w:ascii="Arial" w:hAnsi="Arial" w:cs="Arial"/>
                <w:sz w:val="20"/>
                <w:szCs w:val="20"/>
              </w:rPr>
            </w:pPr>
          </w:p>
        </w:tc>
        <w:tc>
          <w:tcPr>
            <w:tcW w:w="1275" w:type="dxa"/>
            <w:vAlign w:val="center"/>
          </w:tcPr>
          <w:p w:rsidR="007C63B3" w:rsidRPr="00361580" w:rsidRDefault="007C63B3" w:rsidP="007C63B3">
            <w:pPr>
              <w:spacing w:after="120"/>
              <w:jc w:val="right"/>
              <w:rPr>
                <w:rFonts w:ascii="Arial" w:hAnsi="Arial" w:cs="Arial"/>
                <w:sz w:val="20"/>
                <w:szCs w:val="20"/>
              </w:rPr>
            </w:pPr>
            <w:r>
              <w:rPr>
                <w:rFonts w:ascii="Arial" w:hAnsi="Arial" w:cs="Arial"/>
                <w:sz w:val="20"/>
                <w:szCs w:val="20"/>
              </w:rPr>
              <w:t>500,00</w:t>
            </w:r>
          </w:p>
        </w:tc>
      </w:tr>
      <w:tr w:rsidR="007C63B3" w:rsidRPr="00361580" w:rsidTr="00694E02">
        <w:tc>
          <w:tcPr>
            <w:tcW w:w="730" w:type="dxa"/>
            <w:shd w:val="clear" w:color="auto" w:fill="auto"/>
            <w:vAlign w:val="center"/>
          </w:tcPr>
          <w:p w:rsidR="007C63B3" w:rsidRPr="00361580" w:rsidRDefault="007C63B3" w:rsidP="00E33FD1">
            <w:pPr>
              <w:jc w:val="center"/>
              <w:rPr>
                <w:rFonts w:ascii="Arial" w:hAnsi="Arial" w:cs="Arial"/>
                <w:sz w:val="20"/>
                <w:szCs w:val="20"/>
              </w:rPr>
            </w:pPr>
            <w:proofErr w:type="gramStart"/>
            <w:r>
              <w:rPr>
                <w:rFonts w:ascii="Arial" w:hAnsi="Arial" w:cs="Arial"/>
                <w:sz w:val="20"/>
                <w:szCs w:val="20"/>
              </w:rPr>
              <w:t>B.</w:t>
            </w:r>
            <w:r w:rsidR="00E33FD1">
              <w:rPr>
                <w:rFonts w:ascii="Arial" w:hAnsi="Arial" w:cs="Arial"/>
                <w:sz w:val="20"/>
                <w:szCs w:val="20"/>
              </w:rPr>
              <w:t>4</w:t>
            </w:r>
            <w:r>
              <w:rPr>
                <w:rFonts w:ascii="Arial" w:hAnsi="Arial" w:cs="Arial"/>
                <w:sz w:val="20"/>
                <w:szCs w:val="20"/>
              </w:rPr>
              <w:t>.</w:t>
            </w:r>
            <w:proofErr w:type="gramEnd"/>
          </w:p>
        </w:tc>
        <w:tc>
          <w:tcPr>
            <w:tcW w:w="3665" w:type="dxa"/>
            <w:shd w:val="clear" w:color="auto" w:fill="auto"/>
            <w:vAlign w:val="center"/>
          </w:tcPr>
          <w:p w:rsidR="007C63B3" w:rsidRPr="00493305" w:rsidRDefault="007C63B3" w:rsidP="007C63B3">
            <w:pPr>
              <w:spacing w:before="180"/>
              <w:jc w:val="both"/>
              <w:rPr>
                <w:rFonts w:ascii="Arial" w:hAnsi="Arial" w:cs="Arial"/>
                <w:sz w:val="20"/>
                <w:szCs w:val="20"/>
              </w:rPr>
            </w:pPr>
            <w:r w:rsidRPr="00493305">
              <w:rPr>
                <w:rFonts w:ascii="Arial" w:hAnsi="Arial" w:cs="Arial"/>
                <w:sz w:val="20"/>
                <w:szCs w:val="20"/>
              </w:rPr>
              <w:t xml:space="preserve">Domov pro seniory Tovačov - Stavební úpravy vzduchotechniky v kuchyni </w:t>
            </w:r>
            <w:r w:rsidRPr="00493305">
              <w:rPr>
                <w:rFonts w:ascii="Arial" w:eastAsia="Calibri" w:hAnsi="Arial" w:cs="Arial"/>
                <w:sz w:val="20"/>
                <w:szCs w:val="20"/>
                <w:lang w:eastAsia="en-US"/>
              </w:rPr>
              <w:t>(ORG 101303)</w:t>
            </w:r>
          </w:p>
        </w:tc>
        <w:tc>
          <w:tcPr>
            <w:tcW w:w="1275" w:type="dxa"/>
            <w:vAlign w:val="center"/>
          </w:tcPr>
          <w:p w:rsidR="007C63B3" w:rsidRPr="00361580" w:rsidRDefault="007C63B3" w:rsidP="007C63B3">
            <w:pPr>
              <w:spacing w:after="120"/>
              <w:jc w:val="right"/>
              <w:rPr>
                <w:rFonts w:ascii="Arial" w:hAnsi="Arial" w:cs="Arial"/>
                <w:sz w:val="20"/>
                <w:szCs w:val="20"/>
              </w:rPr>
            </w:pPr>
            <w:r>
              <w:rPr>
                <w:rFonts w:ascii="Arial" w:hAnsi="Arial" w:cs="Arial"/>
                <w:sz w:val="20"/>
                <w:szCs w:val="20"/>
              </w:rPr>
              <w:t>0,00</w:t>
            </w:r>
          </w:p>
        </w:tc>
        <w:tc>
          <w:tcPr>
            <w:tcW w:w="1418" w:type="dxa"/>
            <w:shd w:val="clear" w:color="auto" w:fill="auto"/>
            <w:vAlign w:val="center"/>
          </w:tcPr>
          <w:p w:rsidR="007C63B3" w:rsidRPr="00361580" w:rsidRDefault="007C63B3" w:rsidP="007C63B3">
            <w:pPr>
              <w:spacing w:after="120"/>
              <w:jc w:val="right"/>
              <w:rPr>
                <w:rFonts w:ascii="Arial" w:hAnsi="Arial" w:cs="Arial"/>
                <w:sz w:val="20"/>
                <w:szCs w:val="20"/>
              </w:rPr>
            </w:pPr>
            <w:r>
              <w:rPr>
                <w:rFonts w:ascii="Arial" w:hAnsi="Arial" w:cs="Arial"/>
                <w:sz w:val="20"/>
                <w:szCs w:val="20"/>
              </w:rPr>
              <w:t>500,00</w:t>
            </w:r>
          </w:p>
        </w:tc>
        <w:tc>
          <w:tcPr>
            <w:tcW w:w="1276" w:type="dxa"/>
            <w:shd w:val="clear" w:color="auto" w:fill="auto"/>
            <w:vAlign w:val="center"/>
          </w:tcPr>
          <w:p w:rsidR="007C63B3" w:rsidRPr="00361580" w:rsidRDefault="007C63B3" w:rsidP="007C63B3">
            <w:pPr>
              <w:spacing w:after="120"/>
              <w:jc w:val="right"/>
              <w:rPr>
                <w:rFonts w:ascii="Arial" w:hAnsi="Arial" w:cs="Arial"/>
                <w:sz w:val="20"/>
                <w:szCs w:val="20"/>
              </w:rPr>
            </w:pPr>
          </w:p>
        </w:tc>
        <w:tc>
          <w:tcPr>
            <w:tcW w:w="1275" w:type="dxa"/>
            <w:vAlign w:val="center"/>
          </w:tcPr>
          <w:p w:rsidR="007C63B3" w:rsidRPr="00361580" w:rsidRDefault="007C63B3" w:rsidP="007C63B3">
            <w:pPr>
              <w:spacing w:after="120"/>
              <w:jc w:val="right"/>
              <w:rPr>
                <w:rFonts w:ascii="Arial" w:hAnsi="Arial" w:cs="Arial"/>
                <w:sz w:val="20"/>
                <w:szCs w:val="20"/>
              </w:rPr>
            </w:pPr>
            <w:r>
              <w:rPr>
                <w:rFonts w:ascii="Arial" w:hAnsi="Arial" w:cs="Arial"/>
                <w:sz w:val="20"/>
                <w:szCs w:val="20"/>
              </w:rPr>
              <w:t>500,00</w:t>
            </w:r>
          </w:p>
        </w:tc>
      </w:tr>
      <w:tr w:rsidR="007C63B3" w:rsidRPr="00B71177" w:rsidTr="00694E02">
        <w:tc>
          <w:tcPr>
            <w:tcW w:w="730" w:type="dxa"/>
            <w:shd w:val="clear" w:color="auto" w:fill="auto"/>
            <w:vAlign w:val="center"/>
          </w:tcPr>
          <w:p w:rsidR="007C63B3" w:rsidRPr="00361580" w:rsidRDefault="007C63B3" w:rsidP="007C63B3">
            <w:pPr>
              <w:jc w:val="center"/>
              <w:rPr>
                <w:rFonts w:ascii="Arial" w:hAnsi="Arial" w:cs="Arial"/>
                <w:sz w:val="20"/>
                <w:szCs w:val="20"/>
              </w:rPr>
            </w:pPr>
            <w:proofErr w:type="gramStart"/>
            <w:r>
              <w:rPr>
                <w:rFonts w:ascii="Arial" w:hAnsi="Arial" w:cs="Arial"/>
                <w:sz w:val="20"/>
                <w:szCs w:val="20"/>
              </w:rPr>
              <w:t>C.1.</w:t>
            </w:r>
            <w:proofErr w:type="gramEnd"/>
          </w:p>
        </w:tc>
        <w:tc>
          <w:tcPr>
            <w:tcW w:w="3665" w:type="dxa"/>
            <w:shd w:val="clear" w:color="auto" w:fill="auto"/>
            <w:vAlign w:val="center"/>
          </w:tcPr>
          <w:p w:rsidR="007C63B3" w:rsidRPr="00493305" w:rsidRDefault="007C63B3" w:rsidP="007C63B3">
            <w:pPr>
              <w:spacing w:before="180"/>
              <w:jc w:val="both"/>
              <w:rPr>
                <w:rFonts w:ascii="Arial" w:hAnsi="Arial" w:cs="Arial"/>
                <w:sz w:val="20"/>
                <w:szCs w:val="20"/>
              </w:rPr>
            </w:pPr>
            <w:r w:rsidRPr="00493305">
              <w:rPr>
                <w:rFonts w:ascii="Arial" w:hAnsi="Arial" w:cs="Arial"/>
                <w:sz w:val="20"/>
                <w:szCs w:val="20"/>
              </w:rPr>
              <w:t xml:space="preserve">Vlastivědné muzeum Olomouc  – odstranění vlhkosti </w:t>
            </w:r>
            <w:r w:rsidRPr="00493305">
              <w:rPr>
                <w:rFonts w:ascii="Arial" w:eastAsia="Calibri" w:hAnsi="Arial" w:cs="Arial"/>
                <w:sz w:val="20"/>
                <w:szCs w:val="20"/>
                <w:lang w:eastAsia="en-US"/>
              </w:rPr>
              <w:t>(ORG 101592)</w:t>
            </w:r>
          </w:p>
        </w:tc>
        <w:tc>
          <w:tcPr>
            <w:tcW w:w="1275" w:type="dxa"/>
            <w:vAlign w:val="center"/>
          </w:tcPr>
          <w:p w:rsidR="007C63B3" w:rsidRPr="00361580" w:rsidRDefault="007C63B3" w:rsidP="007C63B3">
            <w:pPr>
              <w:spacing w:after="120"/>
              <w:jc w:val="right"/>
              <w:rPr>
                <w:rFonts w:ascii="Arial" w:hAnsi="Arial" w:cs="Arial"/>
                <w:sz w:val="20"/>
                <w:szCs w:val="20"/>
              </w:rPr>
            </w:pPr>
            <w:r>
              <w:rPr>
                <w:rFonts w:ascii="Arial" w:hAnsi="Arial" w:cs="Arial"/>
                <w:sz w:val="20"/>
                <w:szCs w:val="20"/>
              </w:rPr>
              <w:t>0,00</w:t>
            </w:r>
          </w:p>
        </w:tc>
        <w:tc>
          <w:tcPr>
            <w:tcW w:w="1418" w:type="dxa"/>
            <w:shd w:val="clear" w:color="auto" w:fill="auto"/>
            <w:vAlign w:val="center"/>
          </w:tcPr>
          <w:p w:rsidR="007C63B3" w:rsidRPr="00361580" w:rsidRDefault="007C63B3" w:rsidP="00A342DA">
            <w:pPr>
              <w:spacing w:after="120"/>
              <w:jc w:val="right"/>
              <w:rPr>
                <w:rFonts w:ascii="Arial" w:hAnsi="Arial" w:cs="Arial"/>
                <w:sz w:val="20"/>
                <w:szCs w:val="20"/>
              </w:rPr>
            </w:pPr>
            <w:r>
              <w:rPr>
                <w:rFonts w:ascii="Arial" w:hAnsi="Arial" w:cs="Arial"/>
                <w:sz w:val="20"/>
                <w:szCs w:val="20"/>
              </w:rPr>
              <w:t>4 </w:t>
            </w:r>
            <w:r w:rsidR="00A342DA">
              <w:rPr>
                <w:rFonts w:ascii="Arial" w:hAnsi="Arial" w:cs="Arial"/>
                <w:sz w:val="20"/>
                <w:szCs w:val="20"/>
              </w:rPr>
              <w:t>0</w:t>
            </w:r>
            <w:r>
              <w:rPr>
                <w:rFonts w:ascii="Arial" w:hAnsi="Arial" w:cs="Arial"/>
                <w:sz w:val="20"/>
                <w:szCs w:val="20"/>
              </w:rPr>
              <w:t>00,00</w:t>
            </w:r>
          </w:p>
        </w:tc>
        <w:tc>
          <w:tcPr>
            <w:tcW w:w="1276" w:type="dxa"/>
            <w:shd w:val="clear" w:color="auto" w:fill="auto"/>
            <w:vAlign w:val="center"/>
          </w:tcPr>
          <w:p w:rsidR="007C63B3" w:rsidRPr="00361580" w:rsidRDefault="007C63B3" w:rsidP="00A342DA">
            <w:pPr>
              <w:spacing w:after="120"/>
              <w:jc w:val="right"/>
              <w:rPr>
                <w:rFonts w:ascii="Arial" w:hAnsi="Arial" w:cs="Arial"/>
                <w:sz w:val="20"/>
                <w:szCs w:val="20"/>
              </w:rPr>
            </w:pPr>
            <w:r>
              <w:rPr>
                <w:rFonts w:ascii="Arial" w:hAnsi="Arial" w:cs="Arial"/>
                <w:sz w:val="20"/>
                <w:szCs w:val="20"/>
              </w:rPr>
              <w:t>4 </w:t>
            </w:r>
            <w:r w:rsidR="00A342DA">
              <w:rPr>
                <w:rFonts w:ascii="Arial" w:hAnsi="Arial" w:cs="Arial"/>
                <w:sz w:val="20"/>
                <w:szCs w:val="20"/>
              </w:rPr>
              <w:t>0</w:t>
            </w:r>
            <w:r>
              <w:rPr>
                <w:rFonts w:ascii="Arial" w:hAnsi="Arial" w:cs="Arial"/>
                <w:sz w:val="20"/>
                <w:szCs w:val="20"/>
              </w:rPr>
              <w:t>00,00</w:t>
            </w:r>
          </w:p>
        </w:tc>
        <w:tc>
          <w:tcPr>
            <w:tcW w:w="1275" w:type="dxa"/>
            <w:vAlign w:val="center"/>
          </w:tcPr>
          <w:p w:rsidR="007C63B3" w:rsidRPr="00361580" w:rsidRDefault="007C63B3" w:rsidP="007C63B3">
            <w:pPr>
              <w:spacing w:after="120"/>
              <w:jc w:val="right"/>
              <w:rPr>
                <w:rFonts w:ascii="Arial" w:hAnsi="Arial" w:cs="Arial"/>
                <w:sz w:val="20"/>
                <w:szCs w:val="20"/>
              </w:rPr>
            </w:pPr>
          </w:p>
        </w:tc>
      </w:tr>
      <w:tr w:rsidR="003B13EF" w:rsidRPr="00B71177" w:rsidTr="00694E02">
        <w:tc>
          <w:tcPr>
            <w:tcW w:w="730" w:type="dxa"/>
            <w:shd w:val="clear" w:color="auto" w:fill="auto"/>
            <w:vAlign w:val="center"/>
          </w:tcPr>
          <w:p w:rsidR="003B13EF" w:rsidRDefault="003B13EF" w:rsidP="003B13EF">
            <w:pPr>
              <w:jc w:val="center"/>
              <w:rPr>
                <w:rFonts w:ascii="Arial" w:hAnsi="Arial" w:cs="Arial"/>
                <w:sz w:val="20"/>
                <w:szCs w:val="20"/>
              </w:rPr>
            </w:pPr>
            <w:proofErr w:type="gramStart"/>
            <w:r>
              <w:rPr>
                <w:rFonts w:ascii="Arial" w:hAnsi="Arial" w:cs="Arial"/>
                <w:sz w:val="20"/>
                <w:szCs w:val="20"/>
              </w:rPr>
              <w:t>C.2.</w:t>
            </w:r>
            <w:proofErr w:type="gramEnd"/>
          </w:p>
        </w:tc>
        <w:tc>
          <w:tcPr>
            <w:tcW w:w="3665" w:type="dxa"/>
            <w:shd w:val="clear" w:color="auto" w:fill="auto"/>
            <w:vAlign w:val="center"/>
          </w:tcPr>
          <w:p w:rsidR="003B13EF" w:rsidRPr="000230FA" w:rsidRDefault="000230FA" w:rsidP="005F2928">
            <w:pPr>
              <w:spacing w:before="180"/>
              <w:jc w:val="both"/>
              <w:rPr>
                <w:rFonts w:ascii="Arial" w:hAnsi="Arial" w:cs="Arial"/>
                <w:sz w:val="20"/>
                <w:szCs w:val="20"/>
              </w:rPr>
            </w:pPr>
            <w:r w:rsidRPr="000230FA">
              <w:rPr>
                <w:rFonts w:ascii="Arial" w:hAnsi="Arial" w:cs="Arial"/>
                <w:sz w:val="20"/>
                <w:szCs w:val="20"/>
              </w:rPr>
              <w:t xml:space="preserve">Vlastivědné muzeum Olomouc – </w:t>
            </w:r>
            <w:r w:rsidR="00EB2FC8">
              <w:rPr>
                <w:rFonts w:ascii="Arial" w:hAnsi="Arial" w:cs="Arial"/>
                <w:sz w:val="20"/>
                <w:szCs w:val="20"/>
              </w:rPr>
              <w:t xml:space="preserve">sanace </w:t>
            </w:r>
            <w:r w:rsidRPr="000230FA">
              <w:rPr>
                <w:rFonts w:ascii="Arial" w:hAnsi="Arial" w:cs="Arial"/>
                <w:sz w:val="20"/>
                <w:szCs w:val="20"/>
              </w:rPr>
              <w:t>klenby</w:t>
            </w:r>
            <w:r w:rsidR="00EB2FC8">
              <w:rPr>
                <w:rFonts w:ascii="Arial" w:hAnsi="Arial" w:cs="Arial"/>
                <w:sz w:val="20"/>
                <w:szCs w:val="20"/>
              </w:rPr>
              <w:t xml:space="preserve"> kostela</w:t>
            </w:r>
            <w:r w:rsidRPr="000230FA">
              <w:rPr>
                <w:rFonts w:ascii="Arial" w:hAnsi="Arial" w:cs="Arial"/>
                <w:sz w:val="20"/>
                <w:szCs w:val="20"/>
              </w:rPr>
              <w:t xml:space="preserve"> </w:t>
            </w:r>
            <w:r w:rsidRPr="000230FA">
              <w:rPr>
                <w:rFonts w:ascii="Arial" w:eastAsia="Calibri" w:hAnsi="Arial" w:cs="Arial"/>
                <w:sz w:val="20"/>
                <w:szCs w:val="20"/>
                <w:lang w:eastAsia="en-US"/>
              </w:rPr>
              <w:t xml:space="preserve">(ORG </w:t>
            </w:r>
            <w:r w:rsidRPr="005F2928">
              <w:rPr>
                <w:rFonts w:ascii="Arial" w:eastAsia="Calibri" w:hAnsi="Arial" w:cs="Arial"/>
                <w:sz w:val="20"/>
                <w:szCs w:val="20"/>
                <w:lang w:eastAsia="en-US"/>
              </w:rPr>
              <w:t>101</w:t>
            </w:r>
            <w:r w:rsidR="005F2928" w:rsidRPr="005F2928">
              <w:rPr>
                <w:rFonts w:ascii="Arial" w:eastAsia="Calibri" w:hAnsi="Arial" w:cs="Arial"/>
                <w:sz w:val="20"/>
                <w:szCs w:val="20"/>
                <w:lang w:eastAsia="en-US"/>
              </w:rPr>
              <w:t>602</w:t>
            </w:r>
            <w:r w:rsidRPr="005F2928">
              <w:rPr>
                <w:rFonts w:ascii="Arial" w:eastAsia="Calibri" w:hAnsi="Arial" w:cs="Arial"/>
                <w:sz w:val="20"/>
                <w:szCs w:val="20"/>
                <w:lang w:eastAsia="en-US"/>
              </w:rPr>
              <w:t>)</w:t>
            </w:r>
          </w:p>
        </w:tc>
        <w:tc>
          <w:tcPr>
            <w:tcW w:w="1275" w:type="dxa"/>
            <w:vAlign w:val="center"/>
          </w:tcPr>
          <w:p w:rsidR="003B13EF" w:rsidRPr="00CE3EEC" w:rsidRDefault="003B13EF" w:rsidP="007C63B3">
            <w:pPr>
              <w:spacing w:after="120"/>
              <w:jc w:val="right"/>
              <w:rPr>
                <w:rFonts w:ascii="Arial" w:hAnsi="Arial" w:cs="Arial"/>
                <w:sz w:val="20"/>
                <w:szCs w:val="20"/>
              </w:rPr>
            </w:pPr>
            <w:r>
              <w:rPr>
                <w:rFonts w:ascii="Arial" w:hAnsi="Arial" w:cs="Arial"/>
                <w:sz w:val="20"/>
                <w:szCs w:val="20"/>
              </w:rPr>
              <w:t>0,00</w:t>
            </w:r>
          </w:p>
        </w:tc>
        <w:tc>
          <w:tcPr>
            <w:tcW w:w="1418" w:type="dxa"/>
            <w:shd w:val="clear" w:color="auto" w:fill="auto"/>
            <w:vAlign w:val="center"/>
          </w:tcPr>
          <w:p w:rsidR="003B13EF" w:rsidRPr="00CE3EEC" w:rsidRDefault="003B13EF" w:rsidP="007C63B3">
            <w:pPr>
              <w:spacing w:after="120"/>
              <w:jc w:val="right"/>
              <w:rPr>
                <w:rFonts w:ascii="Arial" w:hAnsi="Arial" w:cs="Arial"/>
                <w:sz w:val="20"/>
                <w:szCs w:val="20"/>
              </w:rPr>
            </w:pPr>
            <w:r>
              <w:rPr>
                <w:rFonts w:ascii="Arial" w:hAnsi="Arial" w:cs="Arial"/>
                <w:sz w:val="20"/>
                <w:szCs w:val="20"/>
              </w:rPr>
              <w:t>4 000,00</w:t>
            </w:r>
          </w:p>
        </w:tc>
        <w:tc>
          <w:tcPr>
            <w:tcW w:w="1276" w:type="dxa"/>
            <w:shd w:val="clear" w:color="auto" w:fill="auto"/>
            <w:vAlign w:val="center"/>
          </w:tcPr>
          <w:p w:rsidR="003B13EF" w:rsidRDefault="003B13EF" w:rsidP="007C63B3">
            <w:pPr>
              <w:spacing w:after="120"/>
              <w:jc w:val="right"/>
              <w:rPr>
                <w:rFonts w:ascii="Arial" w:hAnsi="Arial" w:cs="Arial"/>
                <w:sz w:val="20"/>
                <w:szCs w:val="20"/>
              </w:rPr>
            </w:pPr>
            <w:r>
              <w:rPr>
                <w:rFonts w:ascii="Arial" w:hAnsi="Arial" w:cs="Arial"/>
                <w:sz w:val="20"/>
                <w:szCs w:val="20"/>
              </w:rPr>
              <w:t>4 000,00</w:t>
            </w:r>
          </w:p>
        </w:tc>
        <w:tc>
          <w:tcPr>
            <w:tcW w:w="1275" w:type="dxa"/>
            <w:vAlign w:val="center"/>
          </w:tcPr>
          <w:p w:rsidR="003B13EF" w:rsidRPr="00361580" w:rsidRDefault="003B13EF" w:rsidP="007C63B3">
            <w:pPr>
              <w:spacing w:after="120"/>
              <w:jc w:val="right"/>
              <w:rPr>
                <w:rFonts w:ascii="Arial" w:hAnsi="Arial" w:cs="Arial"/>
                <w:sz w:val="20"/>
                <w:szCs w:val="20"/>
              </w:rPr>
            </w:pPr>
          </w:p>
        </w:tc>
      </w:tr>
      <w:tr w:rsidR="007C63B3" w:rsidRPr="00B71177" w:rsidTr="00694E02">
        <w:tc>
          <w:tcPr>
            <w:tcW w:w="730" w:type="dxa"/>
            <w:shd w:val="clear" w:color="auto" w:fill="auto"/>
            <w:vAlign w:val="center"/>
          </w:tcPr>
          <w:p w:rsidR="007C63B3" w:rsidRPr="00361580" w:rsidRDefault="007C63B3" w:rsidP="003B13EF">
            <w:pPr>
              <w:jc w:val="center"/>
              <w:rPr>
                <w:rFonts w:ascii="Arial" w:hAnsi="Arial" w:cs="Arial"/>
                <w:sz w:val="20"/>
                <w:szCs w:val="20"/>
              </w:rPr>
            </w:pPr>
            <w:proofErr w:type="gramStart"/>
            <w:r>
              <w:rPr>
                <w:rFonts w:ascii="Arial" w:hAnsi="Arial" w:cs="Arial"/>
                <w:sz w:val="20"/>
                <w:szCs w:val="20"/>
              </w:rPr>
              <w:lastRenderedPageBreak/>
              <w:t>C.</w:t>
            </w:r>
            <w:r w:rsidR="003B13EF">
              <w:rPr>
                <w:rFonts w:ascii="Arial" w:hAnsi="Arial" w:cs="Arial"/>
                <w:sz w:val="20"/>
                <w:szCs w:val="20"/>
              </w:rPr>
              <w:t>3</w:t>
            </w:r>
            <w:r>
              <w:rPr>
                <w:rFonts w:ascii="Arial" w:hAnsi="Arial" w:cs="Arial"/>
                <w:sz w:val="20"/>
                <w:szCs w:val="20"/>
              </w:rPr>
              <w:t>.</w:t>
            </w:r>
            <w:proofErr w:type="gramEnd"/>
          </w:p>
        </w:tc>
        <w:tc>
          <w:tcPr>
            <w:tcW w:w="3665" w:type="dxa"/>
            <w:shd w:val="clear" w:color="auto" w:fill="auto"/>
            <w:vAlign w:val="center"/>
          </w:tcPr>
          <w:p w:rsidR="007C63B3" w:rsidRPr="00493305" w:rsidRDefault="007C63B3" w:rsidP="007C63B3">
            <w:pPr>
              <w:spacing w:before="180"/>
              <w:jc w:val="both"/>
              <w:rPr>
                <w:rFonts w:ascii="Arial" w:hAnsi="Arial" w:cs="Arial"/>
                <w:sz w:val="20"/>
                <w:szCs w:val="20"/>
              </w:rPr>
            </w:pPr>
            <w:r w:rsidRPr="007C63B3">
              <w:rPr>
                <w:rFonts w:ascii="Arial" w:hAnsi="Arial" w:cs="Arial"/>
                <w:sz w:val="20"/>
                <w:szCs w:val="20"/>
              </w:rPr>
              <w:t xml:space="preserve">Muzeum Komenského v Přerově - záchrana a zpřístupnění paláce na hradě </w:t>
            </w:r>
            <w:proofErr w:type="spellStart"/>
            <w:r w:rsidRPr="007C63B3">
              <w:rPr>
                <w:rFonts w:ascii="Arial" w:hAnsi="Arial" w:cs="Arial"/>
                <w:sz w:val="20"/>
                <w:szCs w:val="20"/>
              </w:rPr>
              <w:t>Helfštýn</w:t>
            </w:r>
            <w:proofErr w:type="spellEnd"/>
            <w:r w:rsidRPr="007C63B3">
              <w:rPr>
                <w:rFonts w:ascii="Arial" w:eastAsia="Calibri" w:hAnsi="Arial" w:cs="Arial"/>
                <w:sz w:val="20"/>
                <w:szCs w:val="20"/>
              </w:rPr>
              <w:t xml:space="preserve"> </w:t>
            </w:r>
            <w:r w:rsidRPr="007C63B3">
              <w:rPr>
                <w:rFonts w:ascii="Arial" w:eastAsia="Calibri" w:hAnsi="Arial" w:cs="Arial"/>
                <w:sz w:val="20"/>
                <w:szCs w:val="20"/>
                <w:lang w:eastAsia="en-US"/>
              </w:rPr>
              <w:t>(ORG 100768)</w:t>
            </w:r>
          </w:p>
        </w:tc>
        <w:tc>
          <w:tcPr>
            <w:tcW w:w="1275" w:type="dxa"/>
            <w:vAlign w:val="center"/>
          </w:tcPr>
          <w:p w:rsidR="007C63B3" w:rsidRPr="00CE3EEC" w:rsidRDefault="007C63B3" w:rsidP="007C63B3">
            <w:pPr>
              <w:spacing w:after="120"/>
              <w:jc w:val="right"/>
              <w:rPr>
                <w:rFonts w:ascii="Arial" w:hAnsi="Arial" w:cs="Arial"/>
                <w:sz w:val="20"/>
                <w:szCs w:val="20"/>
              </w:rPr>
            </w:pPr>
            <w:r w:rsidRPr="00CE3EEC">
              <w:rPr>
                <w:rFonts w:ascii="Arial" w:hAnsi="Arial" w:cs="Arial"/>
                <w:sz w:val="20"/>
                <w:szCs w:val="20"/>
              </w:rPr>
              <w:t>0,00</w:t>
            </w:r>
          </w:p>
        </w:tc>
        <w:tc>
          <w:tcPr>
            <w:tcW w:w="1418" w:type="dxa"/>
            <w:shd w:val="clear" w:color="auto" w:fill="auto"/>
            <w:vAlign w:val="center"/>
          </w:tcPr>
          <w:p w:rsidR="007C63B3" w:rsidRPr="00CE3EEC" w:rsidRDefault="007C63B3" w:rsidP="007C63B3">
            <w:pPr>
              <w:spacing w:after="120"/>
              <w:jc w:val="right"/>
              <w:rPr>
                <w:rFonts w:ascii="Arial" w:hAnsi="Arial" w:cs="Arial"/>
                <w:sz w:val="20"/>
                <w:szCs w:val="20"/>
              </w:rPr>
            </w:pPr>
            <w:r w:rsidRPr="00CE3EEC">
              <w:rPr>
                <w:rFonts w:ascii="Arial" w:hAnsi="Arial" w:cs="Arial"/>
                <w:sz w:val="20"/>
                <w:szCs w:val="20"/>
              </w:rPr>
              <w:t>800,00</w:t>
            </w:r>
          </w:p>
        </w:tc>
        <w:tc>
          <w:tcPr>
            <w:tcW w:w="1276" w:type="dxa"/>
            <w:shd w:val="clear" w:color="auto" w:fill="auto"/>
            <w:vAlign w:val="center"/>
          </w:tcPr>
          <w:p w:rsidR="007C63B3" w:rsidRPr="00361580" w:rsidRDefault="007C63B3" w:rsidP="007C63B3">
            <w:pPr>
              <w:spacing w:after="120"/>
              <w:jc w:val="right"/>
              <w:rPr>
                <w:rFonts w:ascii="Arial" w:hAnsi="Arial" w:cs="Arial"/>
                <w:sz w:val="20"/>
                <w:szCs w:val="20"/>
              </w:rPr>
            </w:pPr>
            <w:r>
              <w:rPr>
                <w:rFonts w:ascii="Arial" w:hAnsi="Arial" w:cs="Arial"/>
                <w:sz w:val="20"/>
                <w:szCs w:val="20"/>
              </w:rPr>
              <w:t>800,00</w:t>
            </w:r>
          </w:p>
        </w:tc>
        <w:tc>
          <w:tcPr>
            <w:tcW w:w="1275" w:type="dxa"/>
            <w:vAlign w:val="center"/>
          </w:tcPr>
          <w:p w:rsidR="007C63B3" w:rsidRPr="00361580" w:rsidRDefault="007C63B3" w:rsidP="007C63B3">
            <w:pPr>
              <w:spacing w:after="120"/>
              <w:jc w:val="right"/>
              <w:rPr>
                <w:rFonts w:ascii="Arial" w:hAnsi="Arial" w:cs="Arial"/>
                <w:sz w:val="20"/>
                <w:szCs w:val="20"/>
              </w:rPr>
            </w:pPr>
          </w:p>
        </w:tc>
      </w:tr>
      <w:tr w:rsidR="00F2043C" w:rsidRPr="00B71177" w:rsidTr="00694E02">
        <w:tc>
          <w:tcPr>
            <w:tcW w:w="730" w:type="dxa"/>
            <w:shd w:val="clear" w:color="auto" w:fill="auto"/>
            <w:vAlign w:val="center"/>
          </w:tcPr>
          <w:p w:rsidR="00F2043C" w:rsidRPr="00623967" w:rsidRDefault="00F2043C" w:rsidP="003B13EF">
            <w:pPr>
              <w:jc w:val="center"/>
              <w:rPr>
                <w:rFonts w:ascii="Arial" w:hAnsi="Arial" w:cs="Arial"/>
                <w:sz w:val="20"/>
                <w:szCs w:val="20"/>
              </w:rPr>
            </w:pPr>
            <w:proofErr w:type="gramStart"/>
            <w:r w:rsidRPr="00623967">
              <w:rPr>
                <w:rFonts w:ascii="Arial" w:hAnsi="Arial" w:cs="Arial"/>
                <w:sz w:val="20"/>
                <w:szCs w:val="20"/>
              </w:rPr>
              <w:t>C.</w:t>
            </w:r>
            <w:r w:rsidR="003B13EF">
              <w:rPr>
                <w:rFonts w:ascii="Arial" w:hAnsi="Arial" w:cs="Arial"/>
                <w:sz w:val="20"/>
                <w:szCs w:val="20"/>
              </w:rPr>
              <w:t>4</w:t>
            </w:r>
            <w:r w:rsidRPr="00623967">
              <w:rPr>
                <w:rFonts w:ascii="Arial" w:hAnsi="Arial" w:cs="Arial"/>
                <w:sz w:val="20"/>
                <w:szCs w:val="20"/>
              </w:rPr>
              <w:t>.</w:t>
            </w:r>
            <w:proofErr w:type="gramEnd"/>
          </w:p>
        </w:tc>
        <w:tc>
          <w:tcPr>
            <w:tcW w:w="3665" w:type="dxa"/>
            <w:shd w:val="clear" w:color="auto" w:fill="auto"/>
            <w:vAlign w:val="center"/>
          </w:tcPr>
          <w:p w:rsidR="00F2043C" w:rsidRPr="00623967" w:rsidRDefault="00F2043C" w:rsidP="00623967">
            <w:pPr>
              <w:spacing w:before="180"/>
              <w:jc w:val="both"/>
              <w:rPr>
                <w:rFonts w:ascii="Arial" w:hAnsi="Arial" w:cs="Arial"/>
                <w:sz w:val="20"/>
                <w:szCs w:val="20"/>
              </w:rPr>
            </w:pPr>
            <w:r w:rsidRPr="00623967">
              <w:rPr>
                <w:rFonts w:ascii="Arial" w:hAnsi="Arial" w:cs="Arial"/>
                <w:sz w:val="20"/>
                <w:szCs w:val="20"/>
              </w:rPr>
              <w:t>Muzeum Komenského v Přerově - Revitalizace a tvorba nových expozic a výstavních prostor na zámku v Přerově (ORG 101</w:t>
            </w:r>
            <w:r w:rsidR="00623967" w:rsidRPr="00623967">
              <w:rPr>
                <w:rFonts w:ascii="Arial" w:hAnsi="Arial" w:cs="Arial"/>
                <w:sz w:val="20"/>
                <w:szCs w:val="20"/>
              </w:rPr>
              <w:t>601</w:t>
            </w:r>
            <w:r w:rsidRPr="00623967">
              <w:rPr>
                <w:rFonts w:ascii="Arial" w:hAnsi="Arial" w:cs="Arial"/>
                <w:sz w:val="20"/>
                <w:szCs w:val="20"/>
              </w:rPr>
              <w:t>)</w:t>
            </w:r>
          </w:p>
        </w:tc>
        <w:tc>
          <w:tcPr>
            <w:tcW w:w="1275" w:type="dxa"/>
            <w:vAlign w:val="center"/>
          </w:tcPr>
          <w:p w:rsidR="00F2043C" w:rsidRPr="00CE3EEC" w:rsidRDefault="00F2043C" w:rsidP="00F2043C">
            <w:pPr>
              <w:spacing w:after="120"/>
              <w:jc w:val="right"/>
              <w:rPr>
                <w:rFonts w:ascii="Arial" w:hAnsi="Arial" w:cs="Arial"/>
                <w:sz w:val="20"/>
                <w:szCs w:val="20"/>
              </w:rPr>
            </w:pPr>
            <w:r w:rsidRPr="00CE3EEC">
              <w:rPr>
                <w:rFonts w:ascii="Arial" w:hAnsi="Arial" w:cs="Arial"/>
                <w:sz w:val="20"/>
                <w:szCs w:val="20"/>
              </w:rPr>
              <w:t>0,00</w:t>
            </w:r>
          </w:p>
        </w:tc>
        <w:tc>
          <w:tcPr>
            <w:tcW w:w="1418" w:type="dxa"/>
            <w:shd w:val="clear" w:color="auto" w:fill="auto"/>
            <w:vAlign w:val="center"/>
          </w:tcPr>
          <w:p w:rsidR="00F2043C" w:rsidRPr="00CE3EEC" w:rsidRDefault="0069290F" w:rsidP="00F2043C">
            <w:pPr>
              <w:spacing w:after="120"/>
              <w:jc w:val="right"/>
              <w:rPr>
                <w:rFonts w:ascii="Arial" w:hAnsi="Arial" w:cs="Arial"/>
                <w:sz w:val="20"/>
                <w:szCs w:val="20"/>
              </w:rPr>
            </w:pPr>
            <w:r>
              <w:rPr>
                <w:rFonts w:ascii="Arial" w:hAnsi="Arial" w:cs="Arial"/>
                <w:sz w:val="20"/>
                <w:szCs w:val="20"/>
              </w:rPr>
              <w:t>5</w:t>
            </w:r>
            <w:r w:rsidR="00F2043C" w:rsidRPr="00CE3EEC">
              <w:rPr>
                <w:rFonts w:ascii="Arial" w:hAnsi="Arial" w:cs="Arial"/>
                <w:sz w:val="20"/>
                <w:szCs w:val="20"/>
              </w:rPr>
              <w:t>00,00</w:t>
            </w:r>
          </w:p>
        </w:tc>
        <w:tc>
          <w:tcPr>
            <w:tcW w:w="1276" w:type="dxa"/>
            <w:shd w:val="clear" w:color="auto" w:fill="auto"/>
            <w:vAlign w:val="center"/>
          </w:tcPr>
          <w:p w:rsidR="00F2043C" w:rsidRPr="00361580" w:rsidRDefault="00F2043C" w:rsidP="00F2043C">
            <w:pPr>
              <w:spacing w:after="120"/>
              <w:jc w:val="right"/>
              <w:rPr>
                <w:rFonts w:ascii="Arial" w:hAnsi="Arial" w:cs="Arial"/>
                <w:sz w:val="20"/>
                <w:szCs w:val="20"/>
              </w:rPr>
            </w:pPr>
          </w:p>
        </w:tc>
        <w:tc>
          <w:tcPr>
            <w:tcW w:w="1275" w:type="dxa"/>
            <w:vAlign w:val="center"/>
          </w:tcPr>
          <w:p w:rsidR="00F2043C" w:rsidRPr="00361580" w:rsidRDefault="0069290F" w:rsidP="00F2043C">
            <w:pPr>
              <w:spacing w:after="120"/>
              <w:jc w:val="right"/>
              <w:rPr>
                <w:rFonts w:ascii="Arial" w:hAnsi="Arial" w:cs="Arial"/>
                <w:sz w:val="20"/>
                <w:szCs w:val="20"/>
              </w:rPr>
            </w:pPr>
            <w:r>
              <w:rPr>
                <w:rFonts w:ascii="Arial" w:hAnsi="Arial" w:cs="Arial"/>
                <w:sz w:val="20"/>
                <w:szCs w:val="20"/>
              </w:rPr>
              <w:t>5</w:t>
            </w:r>
            <w:r w:rsidR="00F2043C">
              <w:rPr>
                <w:rFonts w:ascii="Arial" w:hAnsi="Arial" w:cs="Arial"/>
                <w:sz w:val="20"/>
                <w:szCs w:val="20"/>
              </w:rPr>
              <w:t>00,00</w:t>
            </w:r>
          </w:p>
        </w:tc>
      </w:tr>
      <w:tr w:rsidR="00F2043C" w:rsidRPr="00B71177" w:rsidTr="00694E02">
        <w:tc>
          <w:tcPr>
            <w:tcW w:w="730" w:type="dxa"/>
            <w:shd w:val="clear" w:color="auto" w:fill="auto"/>
            <w:vAlign w:val="center"/>
          </w:tcPr>
          <w:p w:rsidR="00F2043C" w:rsidRPr="00493305" w:rsidRDefault="00F2043C" w:rsidP="00F2043C">
            <w:pPr>
              <w:jc w:val="center"/>
              <w:rPr>
                <w:rFonts w:ascii="Arial" w:hAnsi="Arial" w:cs="Arial"/>
                <w:sz w:val="20"/>
                <w:szCs w:val="20"/>
              </w:rPr>
            </w:pPr>
            <w:proofErr w:type="gramStart"/>
            <w:r w:rsidRPr="00493305">
              <w:rPr>
                <w:rFonts w:ascii="Arial" w:hAnsi="Arial" w:cs="Arial"/>
                <w:sz w:val="20"/>
                <w:szCs w:val="20"/>
              </w:rPr>
              <w:t>D.1.</w:t>
            </w:r>
            <w:proofErr w:type="gramEnd"/>
          </w:p>
        </w:tc>
        <w:tc>
          <w:tcPr>
            <w:tcW w:w="3665" w:type="dxa"/>
            <w:shd w:val="clear" w:color="auto" w:fill="auto"/>
            <w:vAlign w:val="center"/>
          </w:tcPr>
          <w:p w:rsidR="00F2043C" w:rsidRPr="00493305" w:rsidRDefault="00F2043C" w:rsidP="00F2043C">
            <w:pPr>
              <w:spacing w:before="60" w:after="60"/>
              <w:rPr>
                <w:rFonts w:ascii="Arial" w:hAnsi="Arial" w:cs="Arial"/>
                <w:sz w:val="20"/>
                <w:szCs w:val="20"/>
              </w:rPr>
            </w:pPr>
            <w:r w:rsidRPr="00493305">
              <w:rPr>
                <w:rFonts w:ascii="Arial" w:hAnsi="Arial" w:cs="Arial"/>
                <w:sz w:val="20"/>
                <w:szCs w:val="20"/>
              </w:rPr>
              <w:t>Cyklostezky Olomouckého kraje - 12.04 Spojnice Zábřeh-Lesnice (III-3701) až spojnice Zábřeh-Leština (II-315)</w:t>
            </w:r>
            <w:r w:rsidRPr="00493305">
              <w:rPr>
                <w:rFonts w:ascii="Arial" w:eastAsia="Calibri" w:hAnsi="Arial" w:cs="Arial"/>
                <w:sz w:val="20"/>
                <w:szCs w:val="20"/>
              </w:rPr>
              <w:t xml:space="preserve"> </w:t>
            </w:r>
            <w:r w:rsidRPr="00493305">
              <w:rPr>
                <w:rFonts w:ascii="Arial" w:eastAsia="Calibri" w:hAnsi="Arial" w:cs="Arial"/>
                <w:sz w:val="20"/>
                <w:szCs w:val="20"/>
                <w:lang w:eastAsia="en-US"/>
              </w:rPr>
              <w:t>(ORG 101444)</w:t>
            </w:r>
          </w:p>
        </w:tc>
        <w:tc>
          <w:tcPr>
            <w:tcW w:w="1275" w:type="dxa"/>
            <w:vAlign w:val="center"/>
          </w:tcPr>
          <w:p w:rsidR="00F2043C" w:rsidRPr="00361580" w:rsidRDefault="00F2043C" w:rsidP="00F2043C">
            <w:pPr>
              <w:spacing w:after="120"/>
              <w:jc w:val="right"/>
              <w:rPr>
                <w:rFonts w:ascii="Arial" w:hAnsi="Arial" w:cs="Arial"/>
                <w:sz w:val="20"/>
                <w:szCs w:val="20"/>
              </w:rPr>
            </w:pPr>
            <w:r>
              <w:rPr>
                <w:rFonts w:ascii="Arial" w:hAnsi="Arial" w:cs="Arial"/>
                <w:sz w:val="20"/>
                <w:szCs w:val="20"/>
              </w:rPr>
              <w:t>586,00</w:t>
            </w:r>
          </w:p>
        </w:tc>
        <w:tc>
          <w:tcPr>
            <w:tcW w:w="1418" w:type="dxa"/>
            <w:shd w:val="clear" w:color="auto" w:fill="auto"/>
            <w:vAlign w:val="center"/>
          </w:tcPr>
          <w:p w:rsidR="00F2043C" w:rsidRPr="00361580" w:rsidRDefault="00F2043C" w:rsidP="00F2043C">
            <w:pPr>
              <w:spacing w:after="120"/>
              <w:jc w:val="right"/>
              <w:rPr>
                <w:rFonts w:ascii="Arial" w:hAnsi="Arial" w:cs="Arial"/>
                <w:sz w:val="20"/>
                <w:szCs w:val="20"/>
              </w:rPr>
            </w:pPr>
            <w:r>
              <w:rPr>
                <w:rFonts w:ascii="Arial" w:hAnsi="Arial" w:cs="Arial"/>
                <w:sz w:val="20"/>
                <w:szCs w:val="20"/>
              </w:rPr>
              <w:t>0,00</w:t>
            </w:r>
          </w:p>
        </w:tc>
        <w:tc>
          <w:tcPr>
            <w:tcW w:w="1276" w:type="dxa"/>
            <w:shd w:val="clear" w:color="auto" w:fill="auto"/>
            <w:vAlign w:val="center"/>
          </w:tcPr>
          <w:p w:rsidR="00F2043C" w:rsidRPr="00361580" w:rsidRDefault="00F2043C" w:rsidP="00F2043C">
            <w:pPr>
              <w:spacing w:after="120"/>
              <w:jc w:val="right"/>
              <w:rPr>
                <w:rFonts w:ascii="Arial" w:hAnsi="Arial" w:cs="Arial"/>
                <w:sz w:val="20"/>
                <w:szCs w:val="20"/>
              </w:rPr>
            </w:pPr>
          </w:p>
        </w:tc>
        <w:tc>
          <w:tcPr>
            <w:tcW w:w="1275" w:type="dxa"/>
            <w:vAlign w:val="center"/>
          </w:tcPr>
          <w:p w:rsidR="00F2043C" w:rsidRPr="00361580" w:rsidRDefault="00F2043C" w:rsidP="00F2043C">
            <w:pPr>
              <w:spacing w:after="120"/>
              <w:jc w:val="right"/>
              <w:rPr>
                <w:rFonts w:ascii="Arial" w:hAnsi="Arial" w:cs="Arial"/>
                <w:sz w:val="20"/>
                <w:szCs w:val="20"/>
              </w:rPr>
            </w:pPr>
            <w:r>
              <w:rPr>
                <w:rFonts w:ascii="Arial" w:hAnsi="Arial" w:cs="Arial"/>
                <w:sz w:val="20"/>
                <w:szCs w:val="20"/>
              </w:rPr>
              <w:t>-586,00</w:t>
            </w:r>
          </w:p>
        </w:tc>
      </w:tr>
      <w:tr w:rsidR="00F2043C" w:rsidRPr="00B71177" w:rsidTr="00694E02">
        <w:tc>
          <w:tcPr>
            <w:tcW w:w="730" w:type="dxa"/>
            <w:shd w:val="clear" w:color="auto" w:fill="auto"/>
            <w:vAlign w:val="center"/>
          </w:tcPr>
          <w:p w:rsidR="00F2043C" w:rsidRPr="00493305" w:rsidRDefault="00F2043C" w:rsidP="00F2043C">
            <w:pPr>
              <w:jc w:val="center"/>
              <w:rPr>
                <w:rFonts w:ascii="Arial" w:hAnsi="Arial" w:cs="Arial"/>
                <w:sz w:val="20"/>
                <w:szCs w:val="20"/>
              </w:rPr>
            </w:pPr>
            <w:proofErr w:type="gramStart"/>
            <w:r w:rsidRPr="00493305">
              <w:rPr>
                <w:rFonts w:ascii="Arial" w:hAnsi="Arial" w:cs="Arial"/>
                <w:sz w:val="20"/>
                <w:szCs w:val="20"/>
              </w:rPr>
              <w:t>E.1.</w:t>
            </w:r>
            <w:proofErr w:type="gramEnd"/>
          </w:p>
        </w:tc>
        <w:tc>
          <w:tcPr>
            <w:tcW w:w="3665" w:type="dxa"/>
            <w:shd w:val="clear" w:color="auto" w:fill="auto"/>
            <w:vAlign w:val="center"/>
          </w:tcPr>
          <w:p w:rsidR="00F2043C" w:rsidRPr="00493305" w:rsidRDefault="00F2043C" w:rsidP="00F2043C">
            <w:pPr>
              <w:spacing w:before="180"/>
              <w:jc w:val="both"/>
              <w:rPr>
                <w:rFonts w:ascii="Arial" w:hAnsi="Arial" w:cs="Arial"/>
                <w:sz w:val="20"/>
                <w:szCs w:val="20"/>
              </w:rPr>
            </w:pPr>
            <w:r w:rsidRPr="00493305">
              <w:rPr>
                <w:rFonts w:ascii="Arial" w:hAnsi="Arial" w:cs="Arial"/>
                <w:sz w:val="20"/>
                <w:szCs w:val="20"/>
              </w:rPr>
              <w:t xml:space="preserve">OLÚ Paseka – hospodaření se srážkovými vodami (OLÚ Paseka) </w:t>
            </w:r>
            <w:r w:rsidRPr="00493305">
              <w:rPr>
                <w:rFonts w:ascii="Arial" w:eastAsia="Calibri" w:hAnsi="Arial" w:cs="Arial"/>
                <w:sz w:val="20"/>
                <w:szCs w:val="20"/>
                <w:lang w:eastAsia="en-US"/>
              </w:rPr>
              <w:t>(ORG 101236)</w:t>
            </w:r>
          </w:p>
        </w:tc>
        <w:tc>
          <w:tcPr>
            <w:tcW w:w="1275" w:type="dxa"/>
            <w:vAlign w:val="center"/>
          </w:tcPr>
          <w:p w:rsidR="00F2043C" w:rsidRPr="00361580" w:rsidRDefault="00F2043C" w:rsidP="00F2043C">
            <w:pPr>
              <w:spacing w:after="120"/>
              <w:jc w:val="right"/>
              <w:rPr>
                <w:rFonts w:ascii="Arial" w:hAnsi="Arial" w:cs="Arial"/>
                <w:sz w:val="20"/>
                <w:szCs w:val="20"/>
              </w:rPr>
            </w:pPr>
            <w:r>
              <w:rPr>
                <w:rFonts w:ascii="Arial" w:hAnsi="Arial" w:cs="Arial"/>
                <w:sz w:val="20"/>
                <w:szCs w:val="20"/>
              </w:rPr>
              <w:t>0,00</w:t>
            </w:r>
          </w:p>
        </w:tc>
        <w:tc>
          <w:tcPr>
            <w:tcW w:w="1418" w:type="dxa"/>
            <w:shd w:val="clear" w:color="auto" w:fill="auto"/>
            <w:vAlign w:val="center"/>
          </w:tcPr>
          <w:p w:rsidR="00F2043C" w:rsidRPr="00361580" w:rsidRDefault="00F2043C" w:rsidP="00F2043C">
            <w:pPr>
              <w:spacing w:after="120"/>
              <w:jc w:val="right"/>
              <w:rPr>
                <w:rFonts w:ascii="Arial" w:hAnsi="Arial" w:cs="Arial"/>
                <w:sz w:val="20"/>
                <w:szCs w:val="20"/>
              </w:rPr>
            </w:pPr>
            <w:r>
              <w:rPr>
                <w:rFonts w:ascii="Arial" w:hAnsi="Arial" w:cs="Arial"/>
                <w:sz w:val="20"/>
                <w:szCs w:val="20"/>
              </w:rPr>
              <w:t>586,00</w:t>
            </w:r>
          </w:p>
        </w:tc>
        <w:tc>
          <w:tcPr>
            <w:tcW w:w="1276" w:type="dxa"/>
            <w:shd w:val="clear" w:color="auto" w:fill="auto"/>
            <w:vAlign w:val="center"/>
          </w:tcPr>
          <w:p w:rsidR="00F2043C" w:rsidRPr="00361580" w:rsidRDefault="00F2043C" w:rsidP="00F2043C">
            <w:pPr>
              <w:spacing w:after="120"/>
              <w:jc w:val="right"/>
              <w:rPr>
                <w:rFonts w:ascii="Arial" w:hAnsi="Arial" w:cs="Arial"/>
                <w:sz w:val="20"/>
                <w:szCs w:val="20"/>
              </w:rPr>
            </w:pPr>
          </w:p>
        </w:tc>
        <w:tc>
          <w:tcPr>
            <w:tcW w:w="1275" w:type="dxa"/>
            <w:vAlign w:val="center"/>
          </w:tcPr>
          <w:p w:rsidR="00F2043C" w:rsidRPr="00361580" w:rsidRDefault="00F2043C" w:rsidP="00F2043C">
            <w:pPr>
              <w:spacing w:after="120"/>
              <w:jc w:val="right"/>
              <w:rPr>
                <w:rFonts w:ascii="Arial" w:hAnsi="Arial" w:cs="Arial"/>
                <w:sz w:val="20"/>
                <w:szCs w:val="20"/>
              </w:rPr>
            </w:pPr>
            <w:r>
              <w:rPr>
                <w:rFonts w:ascii="Arial" w:hAnsi="Arial" w:cs="Arial"/>
                <w:sz w:val="20"/>
                <w:szCs w:val="20"/>
              </w:rPr>
              <w:t>586,00</w:t>
            </w:r>
          </w:p>
        </w:tc>
      </w:tr>
      <w:tr w:rsidR="00F2043C" w:rsidRPr="00B71177" w:rsidTr="00694E02">
        <w:tc>
          <w:tcPr>
            <w:tcW w:w="730" w:type="dxa"/>
            <w:shd w:val="clear" w:color="auto" w:fill="auto"/>
            <w:vAlign w:val="center"/>
          </w:tcPr>
          <w:p w:rsidR="00F2043C" w:rsidRPr="00493305" w:rsidRDefault="00F2043C" w:rsidP="00F2043C">
            <w:pPr>
              <w:jc w:val="center"/>
              <w:rPr>
                <w:rFonts w:ascii="Arial" w:hAnsi="Arial" w:cs="Arial"/>
                <w:sz w:val="20"/>
                <w:szCs w:val="20"/>
              </w:rPr>
            </w:pPr>
            <w:proofErr w:type="gramStart"/>
            <w:r w:rsidRPr="00493305">
              <w:rPr>
                <w:rFonts w:ascii="Arial" w:hAnsi="Arial" w:cs="Arial"/>
                <w:sz w:val="20"/>
                <w:szCs w:val="20"/>
              </w:rPr>
              <w:t>E.2.</w:t>
            </w:r>
            <w:proofErr w:type="gramEnd"/>
          </w:p>
        </w:tc>
        <w:tc>
          <w:tcPr>
            <w:tcW w:w="3665" w:type="dxa"/>
            <w:shd w:val="clear" w:color="auto" w:fill="auto"/>
            <w:vAlign w:val="center"/>
          </w:tcPr>
          <w:p w:rsidR="00F2043C" w:rsidRPr="00493305" w:rsidRDefault="00F2043C" w:rsidP="00F2043C">
            <w:pPr>
              <w:spacing w:before="60" w:after="60"/>
              <w:rPr>
                <w:rFonts w:ascii="Arial" w:hAnsi="Arial" w:cs="Arial"/>
                <w:sz w:val="20"/>
                <w:szCs w:val="20"/>
              </w:rPr>
            </w:pPr>
            <w:r w:rsidRPr="00493305">
              <w:rPr>
                <w:rFonts w:ascii="Arial" w:hAnsi="Arial" w:cs="Arial"/>
                <w:sz w:val="20"/>
                <w:szCs w:val="20"/>
              </w:rPr>
              <w:t xml:space="preserve">AGEL SMN a.s. - </w:t>
            </w:r>
            <w:proofErr w:type="spellStart"/>
            <w:proofErr w:type="gramStart"/>
            <w:r w:rsidRPr="00493305">
              <w:rPr>
                <w:rFonts w:ascii="Arial" w:hAnsi="Arial" w:cs="Arial"/>
                <w:sz w:val="20"/>
                <w:szCs w:val="20"/>
              </w:rPr>
              <w:t>o.z</w:t>
            </w:r>
            <w:proofErr w:type="spellEnd"/>
            <w:r w:rsidRPr="00493305">
              <w:rPr>
                <w:rFonts w:ascii="Arial" w:hAnsi="Arial" w:cs="Arial"/>
                <w:sz w:val="20"/>
                <w:szCs w:val="20"/>
              </w:rPr>
              <w:t>.</w:t>
            </w:r>
            <w:proofErr w:type="gramEnd"/>
            <w:r w:rsidRPr="00493305">
              <w:rPr>
                <w:rFonts w:ascii="Arial" w:hAnsi="Arial" w:cs="Arial"/>
                <w:sz w:val="20"/>
                <w:szCs w:val="20"/>
              </w:rPr>
              <w:t xml:space="preserve"> Nemocnice Prostějov – Infekční klinika</w:t>
            </w:r>
            <w:r w:rsidRPr="00493305">
              <w:rPr>
                <w:rFonts w:ascii="Arial" w:eastAsia="Calibri" w:hAnsi="Arial" w:cs="Arial"/>
                <w:sz w:val="20"/>
                <w:szCs w:val="20"/>
              </w:rPr>
              <w:t xml:space="preserve"> </w:t>
            </w:r>
            <w:r w:rsidRPr="00493305">
              <w:rPr>
                <w:rFonts w:ascii="Arial" w:eastAsia="Calibri" w:hAnsi="Arial" w:cs="Arial"/>
                <w:sz w:val="20"/>
                <w:szCs w:val="20"/>
                <w:lang w:eastAsia="en-US"/>
              </w:rPr>
              <w:t>(ORG 101583)</w:t>
            </w:r>
          </w:p>
        </w:tc>
        <w:tc>
          <w:tcPr>
            <w:tcW w:w="1275" w:type="dxa"/>
            <w:vAlign w:val="center"/>
          </w:tcPr>
          <w:p w:rsidR="00F2043C" w:rsidRPr="00361580" w:rsidRDefault="00F2043C" w:rsidP="00F2043C">
            <w:pPr>
              <w:spacing w:after="120"/>
              <w:jc w:val="right"/>
              <w:rPr>
                <w:rFonts w:ascii="Arial" w:hAnsi="Arial" w:cs="Arial"/>
                <w:sz w:val="20"/>
                <w:szCs w:val="20"/>
              </w:rPr>
            </w:pPr>
            <w:r>
              <w:rPr>
                <w:rFonts w:ascii="Arial" w:hAnsi="Arial" w:cs="Arial"/>
                <w:sz w:val="20"/>
                <w:szCs w:val="20"/>
              </w:rPr>
              <w:t>0,00</w:t>
            </w:r>
          </w:p>
        </w:tc>
        <w:tc>
          <w:tcPr>
            <w:tcW w:w="1418" w:type="dxa"/>
            <w:shd w:val="clear" w:color="auto" w:fill="auto"/>
            <w:vAlign w:val="center"/>
          </w:tcPr>
          <w:p w:rsidR="00F2043C" w:rsidRPr="00361580" w:rsidRDefault="00F2043C" w:rsidP="00F2043C">
            <w:pPr>
              <w:spacing w:after="120"/>
              <w:jc w:val="right"/>
              <w:rPr>
                <w:rFonts w:ascii="Arial" w:hAnsi="Arial" w:cs="Arial"/>
                <w:sz w:val="20"/>
                <w:szCs w:val="20"/>
              </w:rPr>
            </w:pPr>
            <w:r>
              <w:rPr>
                <w:rFonts w:ascii="Arial" w:hAnsi="Arial" w:cs="Arial"/>
                <w:sz w:val="20"/>
                <w:szCs w:val="20"/>
              </w:rPr>
              <w:t>1 500,00</w:t>
            </w:r>
          </w:p>
        </w:tc>
        <w:tc>
          <w:tcPr>
            <w:tcW w:w="1276" w:type="dxa"/>
            <w:shd w:val="clear" w:color="auto" w:fill="auto"/>
            <w:vAlign w:val="center"/>
          </w:tcPr>
          <w:p w:rsidR="00F2043C" w:rsidRPr="00361580" w:rsidRDefault="00F2043C" w:rsidP="00F2043C">
            <w:pPr>
              <w:spacing w:after="120"/>
              <w:jc w:val="right"/>
              <w:rPr>
                <w:rFonts w:ascii="Arial" w:hAnsi="Arial" w:cs="Arial"/>
                <w:sz w:val="20"/>
                <w:szCs w:val="20"/>
              </w:rPr>
            </w:pPr>
            <w:r>
              <w:rPr>
                <w:rFonts w:ascii="Arial" w:hAnsi="Arial" w:cs="Arial"/>
                <w:sz w:val="20"/>
                <w:szCs w:val="20"/>
              </w:rPr>
              <w:t>1 500,00</w:t>
            </w:r>
          </w:p>
        </w:tc>
        <w:tc>
          <w:tcPr>
            <w:tcW w:w="1275" w:type="dxa"/>
            <w:vAlign w:val="center"/>
          </w:tcPr>
          <w:p w:rsidR="00F2043C" w:rsidRPr="00361580" w:rsidRDefault="00F2043C" w:rsidP="00F2043C">
            <w:pPr>
              <w:spacing w:after="120"/>
              <w:jc w:val="right"/>
              <w:rPr>
                <w:rFonts w:ascii="Arial" w:hAnsi="Arial" w:cs="Arial"/>
                <w:sz w:val="20"/>
                <w:szCs w:val="20"/>
              </w:rPr>
            </w:pPr>
            <w:r>
              <w:rPr>
                <w:rFonts w:ascii="Arial" w:hAnsi="Arial" w:cs="Arial"/>
                <w:sz w:val="20"/>
                <w:szCs w:val="20"/>
              </w:rPr>
              <w:t>0,00</w:t>
            </w:r>
          </w:p>
        </w:tc>
      </w:tr>
      <w:tr w:rsidR="00F2043C" w:rsidRPr="00513CCC" w:rsidTr="00694E02">
        <w:tc>
          <w:tcPr>
            <w:tcW w:w="730" w:type="dxa"/>
            <w:shd w:val="clear" w:color="auto" w:fill="auto"/>
            <w:vAlign w:val="center"/>
          </w:tcPr>
          <w:p w:rsidR="00F2043C" w:rsidRPr="00493305" w:rsidRDefault="00F2043C" w:rsidP="00F2043C">
            <w:pPr>
              <w:jc w:val="center"/>
              <w:rPr>
                <w:rFonts w:ascii="Arial" w:hAnsi="Arial" w:cs="Arial"/>
                <w:sz w:val="20"/>
                <w:szCs w:val="20"/>
              </w:rPr>
            </w:pPr>
            <w:proofErr w:type="gramStart"/>
            <w:r w:rsidRPr="00493305">
              <w:rPr>
                <w:rFonts w:ascii="Arial" w:hAnsi="Arial" w:cs="Arial"/>
                <w:sz w:val="20"/>
                <w:szCs w:val="20"/>
              </w:rPr>
              <w:t>F.1.</w:t>
            </w:r>
            <w:proofErr w:type="gramEnd"/>
          </w:p>
        </w:tc>
        <w:tc>
          <w:tcPr>
            <w:tcW w:w="3665" w:type="dxa"/>
            <w:shd w:val="clear" w:color="auto" w:fill="auto"/>
            <w:vAlign w:val="center"/>
          </w:tcPr>
          <w:p w:rsidR="00F2043C" w:rsidRPr="00493305" w:rsidRDefault="00F2043C" w:rsidP="00F2043C">
            <w:pPr>
              <w:spacing w:before="180"/>
              <w:jc w:val="both"/>
              <w:rPr>
                <w:rFonts w:ascii="Arial" w:hAnsi="Arial" w:cs="Arial"/>
                <w:sz w:val="20"/>
                <w:szCs w:val="20"/>
              </w:rPr>
            </w:pPr>
            <w:r w:rsidRPr="00493305">
              <w:rPr>
                <w:rFonts w:ascii="Arial" w:hAnsi="Arial" w:cs="Arial"/>
                <w:sz w:val="20"/>
                <w:szCs w:val="20"/>
              </w:rPr>
              <w:t xml:space="preserve">Rekonstrukce budovy KÚOK </w:t>
            </w:r>
            <w:r w:rsidRPr="00493305">
              <w:rPr>
                <w:rFonts w:ascii="Arial" w:eastAsia="Calibri" w:hAnsi="Arial" w:cs="Arial"/>
                <w:sz w:val="20"/>
                <w:szCs w:val="20"/>
                <w:lang w:eastAsia="en-US"/>
              </w:rPr>
              <w:t>(</w:t>
            </w:r>
            <w:r w:rsidRPr="00D14404">
              <w:rPr>
                <w:rFonts w:ascii="Arial" w:eastAsia="Calibri" w:hAnsi="Arial" w:cs="Arial"/>
                <w:sz w:val="20"/>
                <w:szCs w:val="20"/>
                <w:lang w:eastAsia="en-US"/>
              </w:rPr>
              <w:t>ORG 101595)</w:t>
            </w:r>
          </w:p>
        </w:tc>
        <w:tc>
          <w:tcPr>
            <w:tcW w:w="1275" w:type="dxa"/>
            <w:vAlign w:val="center"/>
          </w:tcPr>
          <w:p w:rsidR="00F2043C" w:rsidRPr="00361580" w:rsidRDefault="00F2043C" w:rsidP="00F2043C">
            <w:pPr>
              <w:spacing w:after="120"/>
              <w:jc w:val="right"/>
              <w:rPr>
                <w:rFonts w:ascii="Arial" w:hAnsi="Arial" w:cs="Arial"/>
                <w:sz w:val="20"/>
                <w:szCs w:val="20"/>
              </w:rPr>
            </w:pPr>
            <w:r>
              <w:rPr>
                <w:rFonts w:ascii="Arial" w:hAnsi="Arial" w:cs="Arial"/>
                <w:sz w:val="20"/>
                <w:szCs w:val="20"/>
              </w:rPr>
              <w:t>0,00</w:t>
            </w:r>
          </w:p>
        </w:tc>
        <w:tc>
          <w:tcPr>
            <w:tcW w:w="1418" w:type="dxa"/>
            <w:shd w:val="clear" w:color="auto" w:fill="auto"/>
            <w:vAlign w:val="center"/>
          </w:tcPr>
          <w:p w:rsidR="00F2043C" w:rsidRPr="00370CFD" w:rsidRDefault="00D506BE" w:rsidP="00F2043C">
            <w:pPr>
              <w:spacing w:after="120"/>
              <w:jc w:val="right"/>
              <w:rPr>
                <w:rFonts w:ascii="Arial" w:hAnsi="Arial" w:cs="Arial"/>
                <w:sz w:val="20"/>
                <w:szCs w:val="20"/>
              </w:rPr>
            </w:pPr>
            <w:r w:rsidRPr="00370CFD">
              <w:rPr>
                <w:rFonts w:ascii="Arial" w:hAnsi="Arial" w:cs="Arial"/>
                <w:sz w:val="20"/>
                <w:szCs w:val="20"/>
              </w:rPr>
              <w:t>8</w:t>
            </w:r>
            <w:r w:rsidR="00F2043C" w:rsidRPr="00370CFD">
              <w:rPr>
                <w:rFonts w:ascii="Arial" w:hAnsi="Arial" w:cs="Arial"/>
                <w:sz w:val="20"/>
                <w:szCs w:val="20"/>
              </w:rPr>
              <w:t> 000,00</w:t>
            </w:r>
          </w:p>
        </w:tc>
        <w:tc>
          <w:tcPr>
            <w:tcW w:w="1276" w:type="dxa"/>
            <w:shd w:val="clear" w:color="auto" w:fill="auto"/>
            <w:vAlign w:val="center"/>
          </w:tcPr>
          <w:p w:rsidR="00F2043C" w:rsidRPr="00370CFD" w:rsidRDefault="00F2043C" w:rsidP="00F2043C">
            <w:pPr>
              <w:spacing w:after="120"/>
              <w:jc w:val="right"/>
              <w:rPr>
                <w:rFonts w:ascii="Arial" w:hAnsi="Arial" w:cs="Arial"/>
                <w:sz w:val="20"/>
                <w:szCs w:val="20"/>
              </w:rPr>
            </w:pPr>
          </w:p>
        </w:tc>
        <w:tc>
          <w:tcPr>
            <w:tcW w:w="1275" w:type="dxa"/>
            <w:vAlign w:val="center"/>
          </w:tcPr>
          <w:p w:rsidR="00F2043C" w:rsidRPr="00370CFD" w:rsidRDefault="00D506BE" w:rsidP="00F2043C">
            <w:pPr>
              <w:spacing w:after="120"/>
              <w:jc w:val="right"/>
              <w:rPr>
                <w:rFonts w:ascii="Arial" w:hAnsi="Arial" w:cs="Arial"/>
                <w:sz w:val="20"/>
                <w:szCs w:val="20"/>
              </w:rPr>
            </w:pPr>
            <w:r w:rsidRPr="00370CFD">
              <w:rPr>
                <w:rFonts w:ascii="Arial" w:hAnsi="Arial" w:cs="Arial"/>
                <w:sz w:val="20"/>
                <w:szCs w:val="20"/>
              </w:rPr>
              <w:t>8</w:t>
            </w:r>
            <w:r w:rsidR="00F2043C" w:rsidRPr="00370CFD">
              <w:rPr>
                <w:rFonts w:ascii="Arial" w:hAnsi="Arial" w:cs="Arial"/>
                <w:sz w:val="20"/>
                <w:szCs w:val="20"/>
              </w:rPr>
              <w:t> 000,00</w:t>
            </w:r>
          </w:p>
        </w:tc>
      </w:tr>
      <w:tr w:rsidR="00F2043C" w:rsidRPr="00F6718F" w:rsidTr="00694E02">
        <w:tc>
          <w:tcPr>
            <w:tcW w:w="4395" w:type="dxa"/>
            <w:gridSpan w:val="2"/>
            <w:shd w:val="clear" w:color="auto" w:fill="auto"/>
            <w:vAlign w:val="center"/>
          </w:tcPr>
          <w:p w:rsidR="00F2043C" w:rsidRPr="00F6718F" w:rsidRDefault="00F2043C" w:rsidP="00F2043C">
            <w:pPr>
              <w:jc w:val="right"/>
              <w:rPr>
                <w:rFonts w:ascii="Arial" w:hAnsi="Arial" w:cs="Arial"/>
                <w:b/>
                <w:sz w:val="20"/>
                <w:szCs w:val="22"/>
              </w:rPr>
            </w:pPr>
            <w:r w:rsidRPr="00F6718F">
              <w:rPr>
                <w:rFonts w:ascii="Arial" w:hAnsi="Arial" w:cs="Arial"/>
                <w:b/>
                <w:sz w:val="20"/>
                <w:szCs w:val="22"/>
              </w:rPr>
              <w:t>Celkem v tis. Kč</w:t>
            </w:r>
          </w:p>
        </w:tc>
        <w:tc>
          <w:tcPr>
            <w:tcW w:w="1275" w:type="dxa"/>
            <w:vAlign w:val="center"/>
          </w:tcPr>
          <w:p w:rsidR="00F2043C" w:rsidRPr="00F6718F" w:rsidRDefault="00370CFD" w:rsidP="00F2043C">
            <w:pPr>
              <w:spacing w:after="120"/>
              <w:jc w:val="right"/>
              <w:rPr>
                <w:rFonts w:ascii="Arial" w:hAnsi="Arial" w:cs="Arial"/>
                <w:b/>
                <w:sz w:val="20"/>
                <w:szCs w:val="22"/>
              </w:rPr>
            </w:pPr>
            <w:r>
              <w:rPr>
                <w:rFonts w:ascii="Arial" w:hAnsi="Arial" w:cs="Arial"/>
                <w:b/>
                <w:sz w:val="20"/>
                <w:szCs w:val="22"/>
              </w:rPr>
              <w:t>1 5</w:t>
            </w:r>
            <w:r w:rsidR="00F2043C">
              <w:rPr>
                <w:rFonts w:ascii="Arial" w:hAnsi="Arial" w:cs="Arial"/>
                <w:b/>
                <w:sz w:val="20"/>
                <w:szCs w:val="22"/>
              </w:rPr>
              <w:t>86,00</w:t>
            </w:r>
          </w:p>
        </w:tc>
        <w:tc>
          <w:tcPr>
            <w:tcW w:w="1418" w:type="dxa"/>
            <w:shd w:val="clear" w:color="auto" w:fill="auto"/>
            <w:vAlign w:val="center"/>
          </w:tcPr>
          <w:p w:rsidR="00F2043C" w:rsidRPr="00370CFD" w:rsidRDefault="00370CFD" w:rsidP="00A342DA">
            <w:pPr>
              <w:spacing w:after="120"/>
              <w:jc w:val="right"/>
              <w:rPr>
                <w:rFonts w:ascii="Arial" w:hAnsi="Arial" w:cs="Arial"/>
                <w:b/>
                <w:sz w:val="20"/>
                <w:szCs w:val="22"/>
              </w:rPr>
            </w:pPr>
            <w:r w:rsidRPr="00370CFD">
              <w:rPr>
                <w:rFonts w:ascii="Arial" w:hAnsi="Arial" w:cs="Arial"/>
                <w:b/>
                <w:sz w:val="20"/>
                <w:szCs w:val="22"/>
              </w:rPr>
              <w:t>2</w:t>
            </w:r>
            <w:r w:rsidR="00A342DA">
              <w:rPr>
                <w:rFonts w:ascii="Arial" w:hAnsi="Arial" w:cs="Arial"/>
                <w:b/>
                <w:sz w:val="20"/>
                <w:szCs w:val="22"/>
              </w:rPr>
              <w:t>6</w:t>
            </w:r>
            <w:r w:rsidRPr="00370CFD">
              <w:rPr>
                <w:rFonts w:ascii="Arial" w:hAnsi="Arial" w:cs="Arial"/>
                <w:b/>
                <w:sz w:val="20"/>
                <w:szCs w:val="22"/>
              </w:rPr>
              <w:t xml:space="preserve"> </w:t>
            </w:r>
            <w:r w:rsidR="00A342DA">
              <w:rPr>
                <w:rFonts w:ascii="Arial" w:hAnsi="Arial" w:cs="Arial"/>
                <w:b/>
                <w:sz w:val="20"/>
                <w:szCs w:val="22"/>
              </w:rPr>
              <w:t>9</w:t>
            </w:r>
            <w:r w:rsidRPr="00370CFD">
              <w:rPr>
                <w:rFonts w:ascii="Arial" w:hAnsi="Arial" w:cs="Arial"/>
                <w:b/>
                <w:sz w:val="20"/>
                <w:szCs w:val="22"/>
              </w:rPr>
              <w:t>86</w:t>
            </w:r>
            <w:r w:rsidR="00F2043C" w:rsidRPr="00370CFD">
              <w:rPr>
                <w:rFonts w:ascii="Arial" w:hAnsi="Arial" w:cs="Arial"/>
                <w:b/>
                <w:sz w:val="20"/>
                <w:szCs w:val="22"/>
              </w:rPr>
              <w:t>,00</w:t>
            </w:r>
          </w:p>
        </w:tc>
        <w:tc>
          <w:tcPr>
            <w:tcW w:w="1276" w:type="dxa"/>
            <w:shd w:val="clear" w:color="auto" w:fill="auto"/>
            <w:vAlign w:val="center"/>
          </w:tcPr>
          <w:p w:rsidR="00F2043C" w:rsidRPr="00370CFD" w:rsidRDefault="00370CFD" w:rsidP="00A342DA">
            <w:pPr>
              <w:spacing w:after="120"/>
              <w:ind w:left="176" w:hanging="77"/>
              <w:jc w:val="right"/>
              <w:rPr>
                <w:rFonts w:ascii="Arial" w:hAnsi="Arial" w:cs="Arial"/>
                <w:b/>
                <w:sz w:val="20"/>
                <w:szCs w:val="22"/>
              </w:rPr>
            </w:pPr>
            <w:r>
              <w:rPr>
                <w:rFonts w:ascii="Arial" w:hAnsi="Arial" w:cs="Arial"/>
                <w:b/>
                <w:sz w:val="20"/>
                <w:szCs w:val="22"/>
              </w:rPr>
              <w:t>1</w:t>
            </w:r>
            <w:r w:rsidR="00A342DA">
              <w:rPr>
                <w:rFonts w:ascii="Arial" w:hAnsi="Arial" w:cs="Arial"/>
                <w:b/>
                <w:sz w:val="20"/>
                <w:szCs w:val="22"/>
              </w:rPr>
              <w:t>3</w:t>
            </w:r>
            <w:r>
              <w:rPr>
                <w:rFonts w:ascii="Arial" w:hAnsi="Arial" w:cs="Arial"/>
                <w:b/>
                <w:sz w:val="20"/>
                <w:szCs w:val="22"/>
              </w:rPr>
              <w:t xml:space="preserve"> </w:t>
            </w:r>
            <w:r w:rsidR="00A342DA">
              <w:rPr>
                <w:rFonts w:ascii="Arial" w:hAnsi="Arial" w:cs="Arial"/>
                <w:b/>
                <w:sz w:val="20"/>
                <w:szCs w:val="22"/>
              </w:rPr>
              <w:t>9</w:t>
            </w:r>
            <w:r>
              <w:rPr>
                <w:rFonts w:ascii="Arial" w:hAnsi="Arial" w:cs="Arial"/>
                <w:b/>
                <w:sz w:val="20"/>
                <w:szCs w:val="22"/>
              </w:rPr>
              <w:t>00</w:t>
            </w:r>
            <w:r w:rsidR="00F2043C" w:rsidRPr="00370CFD">
              <w:rPr>
                <w:rFonts w:ascii="Arial" w:hAnsi="Arial" w:cs="Arial"/>
                <w:b/>
                <w:sz w:val="20"/>
                <w:szCs w:val="22"/>
              </w:rPr>
              <w:t>,00</w:t>
            </w:r>
          </w:p>
        </w:tc>
        <w:tc>
          <w:tcPr>
            <w:tcW w:w="1275" w:type="dxa"/>
          </w:tcPr>
          <w:p w:rsidR="00F2043C" w:rsidRPr="00370CFD" w:rsidRDefault="00370CFD" w:rsidP="0069290F">
            <w:pPr>
              <w:spacing w:after="120"/>
              <w:jc w:val="right"/>
              <w:rPr>
                <w:rFonts w:ascii="Arial" w:hAnsi="Arial" w:cs="Arial"/>
                <w:b/>
                <w:sz w:val="20"/>
                <w:szCs w:val="22"/>
              </w:rPr>
            </w:pPr>
            <w:r w:rsidRPr="00370CFD">
              <w:rPr>
                <w:rFonts w:ascii="Arial" w:hAnsi="Arial" w:cs="Arial"/>
                <w:b/>
                <w:sz w:val="20"/>
                <w:szCs w:val="22"/>
              </w:rPr>
              <w:t xml:space="preserve">11 </w:t>
            </w:r>
            <w:r w:rsidR="0069290F">
              <w:rPr>
                <w:rFonts w:ascii="Arial" w:hAnsi="Arial" w:cs="Arial"/>
                <w:b/>
                <w:sz w:val="20"/>
                <w:szCs w:val="22"/>
              </w:rPr>
              <w:t>5</w:t>
            </w:r>
            <w:r w:rsidRPr="00370CFD">
              <w:rPr>
                <w:rFonts w:ascii="Arial" w:hAnsi="Arial" w:cs="Arial"/>
                <w:b/>
                <w:sz w:val="20"/>
                <w:szCs w:val="22"/>
              </w:rPr>
              <w:t>00</w:t>
            </w:r>
            <w:r w:rsidR="00F2043C" w:rsidRPr="00370CFD">
              <w:rPr>
                <w:rFonts w:ascii="Arial" w:hAnsi="Arial" w:cs="Arial"/>
                <w:b/>
                <w:sz w:val="20"/>
                <w:szCs w:val="22"/>
              </w:rPr>
              <w:t>,00</w:t>
            </w:r>
          </w:p>
        </w:tc>
      </w:tr>
    </w:tbl>
    <w:p w:rsidR="00C461E4" w:rsidRPr="001D116A" w:rsidRDefault="00C461E4" w:rsidP="006448EF">
      <w:pPr>
        <w:pStyle w:val="Odstavecseseznamem"/>
        <w:spacing w:before="480" w:after="120"/>
        <w:ind w:left="0"/>
        <w:jc w:val="both"/>
        <w:rPr>
          <w:rFonts w:ascii="Arial" w:hAnsi="Arial" w:cs="Arial"/>
          <w:b/>
          <w:i/>
        </w:rPr>
      </w:pPr>
      <w:r w:rsidRPr="0079547A">
        <w:rPr>
          <w:rFonts w:ascii="Arial" w:hAnsi="Arial" w:cs="Arial"/>
          <w:b/>
          <w:i/>
        </w:rPr>
        <w:t>Finanční prostředky ve výši 13 900 tis. Kč</w:t>
      </w:r>
      <w:r w:rsidR="001D116A" w:rsidRPr="0079547A">
        <w:rPr>
          <w:rFonts w:ascii="Arial" w:hAnsi="Arial" w:cs="Arial"/>
          <w:b/>
          <w:i/>
        </w:rPr>
        <w:t>, potřebné</w:t>
      </w:r>
      <w:r w:rsidRPr="0079547A">
        <w:rPr>
          <w:rFonts w:ascii="Arial" w:hAnsi="Arial" w:cs="Arial"/>
          <w:b/>
          <w:i/>
        </w:rPr>
        <w:t xml:space="preserve"> na </w:t>
      </w:r>
      <w:r w:rsidR="001D116A" w:rsidRPr="0079547A">
        <w:rPr>
          <w:rFonts w:ascii="Arial" w:hAnsi="Arial" w:cs="Arial"/>
          <w:b/>
          <w:i/>
        </w:rPr>
        <w:t xml:space="preserve">realizaci a </w:t>
      </w:r>
      <w:r w:rsidRPr="0079547A">
        <w:rPr>
          <w:rFonts w:ascii="Arial" w:hAnsi="Arial" w:cs="Arial"/>
          <w:b/>
          <w:i/>
        </w:rPr>
        <w:t xml:space="preserve">zahájení projektové přípravy </w:t>
      </w:r>
      <w:r w:rsidR="001D116A" w:rsidRPr="0079547A">
        <w:rPr>
          <w:rFonts w:ascii="Arial" w:hAnsi="Arial" w:cs="Arial"/>
          <w:b/>
          <w:i/>
        </w:rPr>
        <w:t>výše uvedených akcí, jsou nárokovány z přebytku hospodaření za rok 2022 v rámci samostatného bodu, předkládaného na jednání Zastupitelstva Olomouckého kraje 20. 2. 2023</w:t>
      </w:r>
      <w:r w:rsidRPr="0079547A">
        <w:rPr>
          <w:rFonts w:ascii="Arial" w:hAnsi="Arial" w:cs="Arial"/>
          <w:b/>
          <w:i/>
        </w:rPr>
        <w:t>.</w:t>
      </w:r>
    </w:p>
    <w:p w:rsidR="00D6384E" w:rsidRPr="00B71177" w:rsidRDefault="00D01D8E" w:rsidP="006448EF">
      <w:pPr>
        <w:pStyle w:val="Zkladntext"/>
        <w:tabs>
          <w:tab w:val="left" w:pos="6045"/>
        </w:tabs>
        <w:spacing w:before="840" w:after="0"/>
        <w:rPr>
          <w:rFonts w:cs="Arial"/>
          <w:b/>
          <w:u w:val="single"/>
        </w:rPr>
      </w:pPr>
      <w:bookmarkStart w:id="0" w:name="_GoBack"/>
      <w:bookmarkEnd w:id="0"/>
      <w:r>
        <w:rPr>
          <w:rFonts w:cs="Arial"/>
          <w:b/>
          <w:u w:val="single"/>
        </w:rPr>
        <w:t>N</w:t>
      </w:r>
      <w:r w:rsidR="00D6384E" w:rsidRPr="00B71177">
        <w:rPr>
          <w:rFonts w:cs="Arial"/>
          <w:b/>
          <w:u w:val="single"/>
        </w:rPr>
        <w:t>ávrh předkladatele:</w:t>
      </w:r>
    </w:p>
    <w:p w:rsidR="00A82D5B" w:rsidRDefault="00231481" w:rsidP="00C461E4">
      <w:pPr>
        <w:pStyle w:val="Zkladntext"/>
        <w:tabs>
          <w:tab w:val="left" w:pos="6045"/>
        </w:tabs>
        <w:spacing w:before="120" w:after="60"/>
        <w:rPr>
          <w:rFonts w:cs="Arial"/>
          <w:b/>
        </w:rPr>
      </w:pPr>
      <w:r>
        <w:rPr>
          <w:rFonts w:cs="Arial"/>
          <w:b/>
        </w:rPr>
        <w:t xml:space="preserve">Rada Olomouckého kraje </w:t>
      </w:r>
      <w:r>
        <w:rPr>
          <w:rFonts w:cs="Arial"/>
          <w:b/>
          <w:bCs w:val="0"/>
          <w:szCs w:val="24"/>
        </w:rPr>
        <w:t xml:space="preserve">usnesením </w:t>
      </w:r>
      <w:r w:rsidRPr="00C23233">
        <w:rPr>
          <w:rFonts w:cs="Arial"/>
          <w:b/>
          <w:bCs w:val="0"/>
          <w:szCs w:val="24"/>
        </w:rPr>
        <w:t xml:space="preserve">č. </w:t>
      </w:r>
      <w:r w:rsidRPr="00EA56AE">
        <w:rPr>
          <w:rFonts w:cs="Arial"/>
          <w:b/>
          <w:bCs w:val="0"/>
          <w:szCs w:val="24"/>
        </w:rPr>
        <w:t>UR/</w:t>
      </w:r>
      <w:r w:rsidR="00EA56AE" w:rsidRPr="00EA56AE">
        <w:rPr>
          <w:rFonts w:cs="Arial"/>
          <w:b/>
          <w:bCs w:val="0"/>
          <w:szCs w:val="24"/>
        </w:rPr>
        <w:t>73/54</w:t>
      </w:r>
      <w:r w:rsidRPr="00EA56AE">
        <w:rPr>
          <w:rFonts w:cs="Arial"/>
          <w:b/>
          <w:bCs w:val="0"/>
          <w:szCs w:val="24"/>
        </w:rPr>
        <w:t>/202</w:t>
      </w:r>
      <w:r w:rsidR="00EA56AE" w:rsidRPr="00EA56AE">
        <w:rPr>
          <w:rFonts w:cs="Arial"/>
          <w:b/>
          <w:bCs w:val="0"/>
          <w:szCs w:val="24"/>
        </w:rPr>
        <w:t>3</w:t>
      </w:r>
      <w:r w:rsidRPr="00C23233">
        <w:rPr>
          <w:rFonts w:cs="Arial"/>
          <w:b/>
          <w:bCs w:val="0"/>
          <w:szCs w:val="24"/>
        </w:rPr>
        <w:t xml:space="preserve"> </w:t>
      </w:r>
      <w:r w:rsidRPr="00E6562E">
        <w:rPr>
          <w:rFonts w:cs="Arial"/>
          <w:b/>
          <w:bCs w:val="0"/>
          <w:szCs w:val="24"/>
        </w:rPr>
        <w:t xml:space="preserve">ze dne </w:t>
      </w:r>
      <w:r>
        <w:rPr>
          <w:rFonts w:cs="Arial"/>
          <w:b/>
          <w:bCs w:val="0"/>
          <w:szCs w:val="24"/>
        </w:rPr>
        <w:t>30</w:t>
      </w:r>
      <w:r w:rsidRPr="00E6562E">
        <w:rPr>
          <w:rFonts w:cs="Arial"/>
          <w:b/>
          <w:bCs w:val="0"/>
          <w:szCs w:val="24"/>
        </w:rPr>
        <w:t>. </w:t>
      </w:r>
      <w:r>
        <w:rPr>
          <w:rFonts w:cs="Arial"/>
          <w:b/>
          <w:bCs w:val="0"/>
          <w:szCs w:val="24"/>
        </w:rPr>
        <w:t>1</w:t>
      </w:r>
      <w:r w:rsidRPr="00E6562E">
        <w:rPr>
          <w:rFonts w:cs="Arial"/>
          <w:b/>
          <w:bCs w:val="0"/>
          <w:szCs w:val="24"/>
        </w:rPr>
        <w:t>. 202</w:t>
      </w:r>
      <w:r>
        <w:rPr>
          <w:rFonts w:cs="Arial"/>
          <w:b/>
          <w:bCs w:val="0"/>
          <w:szCs w:val="24"/>
        </w:rPr>
        <w:t>3 souhlasila</w:t>
      </w:r>
      <w:r>
        <w:rPr>
          <w:rFonts w:cs="Arial"/>
          <w:b/>
        </w:rPr>
        <w:t xml:space="preserve"> s aktualizací plánu investic na rok 2023 a doporučuje</w:t>
      </w:r>
      <w:r w:rsidRPr="00F93521">
        <w:rPr>
          <w:rFonts w:cs="Arial"/>
          <w:b/>
        </w:rPr>
        <w:t xml:space="preserve"> </w:t>
      </w:r>
      <w:r>
        <w:rPr>
          <w:rFonts w:cs="Arial"/>
          <w:b/>
        </w:rPr>
        <w:t>Zastupitelstvu</w:t>
      </w:r>
      <w:r w:rsidRPr="00F93521">
        <w:rPr>
          <w:rFonts w:cs="Arial"/>
          <w:b/>
        </w:rPr>
        <w:t xml:space="preserve"> Olomouckého kraje</w:t>
      </w:r>
      <w:r>
        <w:rPr>
          <w:rFonts w:cs="Arial"/>
          <w:b/>
        </w:rPr>
        <w:t xml:space="preserve"> </w:t>
      </w:r>
      <w:r w:rsidRPr="008B309F">
        <w:rPr>
          <w:rFonts w:cs="Arial"/>
          <w:b/>
        </w:rPr>
        <w:t>schválit aktualizaci plánu investi</w:t>
      </w:r>
      <w:r>
        <w:rPr>
          <w:rFonts w:cs="Arial"/>
          <w:b/>
        </w:rPr>
        <w:t>c</w:t>
      </w:r>
      <w:r w:rsidRPr="008B309F">
        <w:rPr>
          <w:rFonts w:cs="Arial"/>
          <w:b/>
        </w:rPr>
        <w:t xml:space="preserve"> na rok 202</w:t>
      </w:r>
      <w:r>
        <w:rPr>
          <w:rFonts w:cs="Arial"/>
          <w:b/>
        </w:rPr>
        <w:t>3</w:t>
      </w:r>
      <w:r w:rsidRPr="00831F2E">
        <w:rPr>
          <w:rFonts w:cs="Arial"/>
          <w:b/>
        </w:rPr>
        <w:t xml:space="preserve"> v rozsahu dle důvodové zprávy</w:t>
      </w:r>
      <w:r>
        <w:rPr>
          <w:rFonts w:cs="Arial"/>
          <w:b/>
        </w:rPr>
        <w:t>.</w:t>
      </w:r>
    </w:p>
    <w:p w:rsidR="00694E02" w:rsidRDefault="00694E02" w:rsidP="006C209D">
      <w:pPr>
        <w:pStyle w:val="Zkladntext"/>
        <w:spacing w:after="0"/>
        <w:rPr>
          <w:rFonts w:cs="Arial"/>
        </w:rPr>
      </w:pPr>
    </w:p>
    <w:p w:rsidR="00694E02" w:rsidRPr="00694E02" w:rsidRDefault="00694E02" w:rsidP="00694E02">
      <w:pPr>
        <w:rPr>
          <w:lang w:eastAsia="en-US"/>
        </w:rPr>
      </w:pPr>
    </w:p>
    <w:p w:rsidR="00694E02" w:rsidRPr="00694E02" w:rsidRDefault="00694E02" w:rsidP="00694E02">
      <w:pPr>
        <w:rPr>
          <w:lang w:eastAsia="en-US"/>
        </w:rPr>
      </w:pPr>
    </w:p>
    <w:p w:rsidR="00694E02" w:rsidRPr="00694E02" w:rsidRDefault="00694E02" w:rsidP="00694E02">
      <w:pPr>
        <w:rPr>
          <w:lang w:eastAsia="en-US"/>
        </w:rPr>
      </w:pPr>
    </w:p>
    <w:p w:rsidR="001D3CF2" w:rsidRPr="00694E02" w:rsidRDefault="001D3CF2" w:rsidP="00694E02">
      <w:pPr>
        <w:jc w:val="right"/>
        <w:rPr>
          <w:lang w:eastAsia="en-US"/>
        </w:rPr>
      </w:pPr>
    </w:p>
    <w:sectPr w:rsidR="001D3CF2" w:rsidRPr="00694E02" w:rsidSect="00493305">
      <w:footerReference w:type="default" r:id="rId8"/>
      <w:pgSz w:w="11906" w:h="16838"/>
      <w:pgMar w:top="1276"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F29" w:rsidRDefault="00EC3F29">
      <w:r>
        <w:separator/>
      </w:r>
    </w:p>
  </w:endnote>
  <w:endnote w:type="continuationSeparator" w:id="0">
    <w:p w:rsidR="00EC3F29" w:rsidRDefault="00EC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CE5" w:rsidRPr="00B71177" w:rsidRDefault="00231481" w:rsidP="006C209D">
    <w:pPr>
      <w:pStyle w:val="Zpat"/>
      <w:pBdr>
        <w:top w:val="single" w:sz="4" w:space="1" w:color="auto"/>
      </w:pBdr>
      <w:tabs>
        <w:tab w:val="clear" w:pos="4536"/>
      </w:tabs>
      <w:rPr>
        <w:rStyle w:val="slostrnky"/>
        <w:rFonts w:ascii="Arial" w:hAnsi="Arial" w:cs="Arial"/>
        <w:i/>
        <w:iCs/>
        <w:sz w:val="20"/>
        <w:szCs w:val="20"/>
      </w:rPr>
    </w:pPr>
    <w:r>
      <w:rPr>
        <w:rFonts w:ascii="Arial" w:hAnsi="Arial" w:cs="Arial"/>
        <w:i/>
        <w:iCs/>
        <w:sz w:val="20"/>
        <w:szCs w:val="20"/>
      </w:rPr>
      <w:t>Zastupitelstvo</w:t>
    </w:r>
    <w:r w:rsidR="00EB5CE5" w:rsidRPr="00B71177">
      <w:rPr>
        <w:rFonts w:ascii="Arial" w:hAnsi="Arial" w:cs="Arial"/>
        <w:i/>
        <w:iCs/>
        <w:sz w:val="20"/>
        <w:szCs w:val="20"/>
      </w:rPr>
      <w:t xml:space="preserve"> Olomouckého kraje </w:t>
    </w:r>
    <w:r>
      <w:rPr>
        <w:rFonts w:ascii="Arial" w:hAnsi="Arial" w:cs="Arial"/>
        <w:i/>
        <w:iCs/>
        <w:sz w:val="20"/>
        <w:szCs w:val="20"/>
      </w:rPr>
      <w:t>2</w:t>
    </w:r>
    <w:r w:rsidR="00CC74AA">
      <w:rPr>
        <w:rFonts w:ascii="Arial" w:hAnsi="Arial" w:cs="Arial"/>
        <w:i/>
        <w:iCs/>
        <w:sz w:val="20"/>
        <w:szCs w:val="20"/>
      </w:rPr>
      <w:t>0</w:t>
    </w:r>
    <w:r w:rsidR="00A359E2" w:rsidRPr="00B71177">
      <w:rPr>
        <w:rFonts w:ascii="Arial" w:hAnsi="Arial" w:cs="Arial"/>
        <w:i/>
        <w:iCs/>
        <w:sz w:val="20"/>
        <w:szCs w:val="20"/>
      </w:rPr>
      <w:t>-</w:t>
    </w:r>
    <w:r w:rsidR="00335B3C">
      <w:rPr>
        <w:rFonts w:ascii="Arial" w:hAnsi="Arial" w:cs="Arial"/>
        <w:i/>
        <w:iCs/>
        <w:sz w:val="20"/>
        <w:szCs w:val="20"/>
      </w:rPr>
      <w:t>0</w:t>
    </w:r>
    <w:r>
      <w:rPr>
        <w:rFonts w:ascii="Arial" w:hAnsi="Arial" w:cs="Arial"/>
        <w:i/>
        <w:iCs/>
        <w:sz w:val="20"/>
        <w:szCs w:val="20"/>
      </w:rPr>
      <w:t>2</w:t>
    </w:r>
    <w:r w:rsidR="00A359E2" w:rsidRPr="00B71177">
      <w:rPr>
        <w:rFonts w:ascii="Arial" w:hAnsi="Arial" w:cs="Arial"/>
        <w:i/>
        <w:iCs/>
        <w:sz w:val="20"/>
        <w:szCs w:val="20"/>
      </w:rPr>
      <w:t>-202</w:t>
    </w:r>
    <w:r w:rsidR="00335B3C">
      <w:rPr>
        <w:rFonts w:ascii="Arial" w:hAnsi="Arial" w:cs="Arial"/>
        <w:i/>
        <w:iCs/>
        <w:sz w:val="20"/>
        <w:szCs w:val="20"/>
      </w:rPr>
      <w:t>3</w:t>
    </w:r>
    <w:r w:rsidR="00EB5CE5" w:rsidRPr="00B71177">
      <w:rPr>
        <w:rFonts w:ascii="Arial" w:hAnsi="Arial" w:cs="Arial"/>
        <w:i/>
        <w:iCs/>
        <w:sz w:val="20"/>
        <w:szCs w:val="20"/>
      </w:rPr>
      <w:tab/>
    </w:r>
    <w:r w:rsidR="00EB5CE5" w:rsidRPr="00694E02">
      <w:rPr>
        <w:rFonts w:ascii="Arial" w:hAnsi="Arial" w:cs="Arial"/>
        <w:i/>
        <w:iCs/>
        <w:sz w:val="20"/>
        <w:szCs w:val="20"/>
      </w:rPr>
      <w:t xml:space="preserve">Strana </w:t>
    </w:r>
    <w:r w:rsidR="00EB5CE5" w:rsidRPr="00694E02">
      <w:rPr>
        <w:rStyle w:val="slostrnky"/>
        <w:rFonts w:ascii="Arial" w:hAnsi="Arial" w:cs="Arial"/>
        <w:i/>
        <w:iCs/>
        <w:sz w:val="20"/>
        <w:szCs w:val="20"/>
      </w:rPr>
      <w:fldChar w:fldCharType="begin"/>
    </w:r>
    <w:r w:rsidR="00EB5CE5" w:rsidRPr="00694E02">
      <w:rPr>
        <w:rStyle w:val="slostrnky"/>
        <w:rFonts w:ascii="Arial" w:hAnsi="Arial" w:cs="Arial"/>
        <w:i/>
        <w:iCs/>
        <w:sz w:val="20"/>
        <w:szCs w:val="20"/>
      </w:rPr>
      <w:instrText xml:space="preserve"> PAGE </w:instrText>
    </w:r>
    <w:r w:rsidR="00EB5CE5" w:rsidRPr="00694E02">
      <w:rPr>
        <w:rStyle w:val="slostrnky"/>
        <w:rFonts w:ascii="Arial" w:hAnsi="Arial" w:cs="Arial"/>
        <w:i/>
        <w:iCs/>
        <w:sz w:val="20"/>
        <w:szCs w:val="20"/>
      </w:rPr>
      <w:fldChar w:fldCharType="separate"/>
    </w:r>
    <w:r w:rsidR="006448EF">
      <w:rPr>
        <w:rStyle w:val="slostrnky"/>
        <w:rFonts w:ascii="Arial" w:hAnsi="Arial" w:cs="Arial"/>
        <w:i/>
        <w:iCs/>
        <w:noProof/>
        <w:sz w:val="20"/>
        <w:szCs w:val="20"/>
      </w:rPr>
      <w:t>6</w:t>
    </w:r>
    <w:r w:rsidR="00EB5CE5" w:rsidRPr="00694E02">
      <w:rPr>
        <w:rStyle w:val="slostrnky"/>
        <w:rFonts w:ascii="Arial" w:hAnsi="Arial" w:cs="Arial"/>
        <w:i/>
        <w:iCs/>
        <w:sz w:val="20"/>
        <w:szCs w:val="20"/>
      </w:rPr>
      <w:fldChar w:fldCharType="end"/>
    </w:r>
    <w:r w:rsidR="00EB5CE5" w:rsidRPr="00694E02">
      <w:rPr>
        <w:rStyle w:val="slostrnky"/>
        <w:rFonts w:ascii="Arial" w:hAnsi="Arial" w:cs="Arial"/>
        <w:i/>
        <w:iCs/>
        <w:sz w:val="20"/>
        <w:szCs w:val="20"/>
      </w:rPr>
      <w:t xml:space="preserve"> (celkem </w:t>
    </w:r>
    <w:r w:rsidR="00EA56AE">
      <w:rPr>
        <w:rStyle w:val="slostrnky"/>
        <w:rFonts w:ascii="Arial" w:hAnsi="Arial" w:cs="Arial"/>
        <w:i/>
        <w:iCs/>
        <w:sz w:val="20"/>
        <w:szCs w:val="20"/>
      </w:rPr>
      <w:t>8</w:t>
    </w:r>
    <w:r w:rsidR="00CA37F8" w:rsidRPr="00694E02">
      <w:rPr>
        <w:rStyle w:val="slostrnky"/>
        <w:rFonts w:ascii="Arial" w:hAnsi="Arial" w:cs="Arial"/>
        <w:i/>
        <w:iCs/>
        <w:sz w:val="20"/>
        <w:szCs w:val="20"/>
      </w:rPr>
      <w:t>)</w:t>
    </w:r>
  </w:p>
  <w:p w:rsidR="00EB5CE5" w:rsidRPr="00B71177" w:rsidRDefault="00BE7344" w:rsidP="007224A0">
    <w:pPr>
      <w:pStyle w:val="Nadpis2"/>
      <w:jc w:val="both"/>
      <w:rPr>
        <w:b w:val="0"/>
        <w:i/>
        <w:sz w:val="20"/>
        <w:szCs w:val="20"/>
      </w:rPr>
    </w:pPr>
    <w:r>
      <w:rPr>
        <w:b w:val="0"/>
        <w:i/>
        <w:sz w:val="20"/>
        <w:szCs w:val="20"/>
      </w:rPr>
      <w:t>37</w:t>
    </w:r>
    <w:r w:rsidR="00BC2753" w:rsidRPr="00B71177">
      <w:rPr>
        <w:b w:val="0"/>
        <w:i/>
        <w:sz w:val="20"/>
        <w:szCs w:val="20"/>
      </w:rPr>
      <w:t>.</w:t>
    </w:r>
    <w:r w:rsidR="00EB5CE5" w:rsidRPr="00B71177">
      <w:rPr>
        <w:b w:val="0"/>
        <w:i/>
        <w:sz w:val="20"/>
        <w:szCs w:val="20"/>
      </w:rPr>
      <w:t xml:space="preserve"> Aktualizace plánu </w:t>
    </w:r>
    <w:r w:rsidR="00974A77" w:rsidRPr="00B71177">
      <w:rPr>
        <w:b w:val="0"/>
        <w:i/>
        <w:sz w:val="20"/>
        <w:szCs w:val="20"/>
      </w:rPr>
      <w:t>investic</w:t>
    </w:r>
    <w:r w:rsidR="00A359E2" w:rsidRPr="00B71177">
      <w:rPr>
        <w:b w:val="0"/>
        <w:i/>
        <w:sz w:val="20"/>
        <w:szCs w:val="20"/>
      </w:rPr>
      <w:t xml:space="preserve"> na rok 202</w:t>
    </w:r>
    <w:r w:rsidR="00335B3C">
      <w:rPr>
        <w:b w:val="0"/>
        <w:i/>
        <w:sz w:val="20"/>
        <w:szCs w:val="20"/>
      </w:rPr>
      <w:t>3</w:t>
    </w:r>
  </w:p>
  <w:p w:rsidR="00EB5CE5" w:rsidRPr="0085138D" w:rsidRDefault="00EB5CE5" w:rsidP="007224A0">
    <w:pPr>
      <w:pStyle w:val="Zpat"/>
      <w:tabs>
        <w:tab w:val="clear" w:pos="4536"/>
      </w:tabs>
      <w:rPr>
        <w:rStyle w:val="slostrnky"/>
        <w:rFonts w:ascii="Arial" w:hAnsi="Arial" w:cs="Arial"/>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F29" w:rsidRDefault="00EC3F29">
      <w:r>
        <w:separator/>
      </w:r>
    </w:p>
  </w:footnote>
  <w:footnote w:type="continuationSeparator" w:id="0">
    <w:p w:rsidR="00EC3F29" w:rsidRDefault="00EC3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F55"/>
    <w:multiLevelType w:val="hybridMultilevel"/>
    <w:tmpl w:val="2020D66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6692BD6"/>
    <w:multiLevelType w:val="hybridMultilevel"/>
    <w:tmpl w:val="30465CDE"/>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15:restartNumberingAfterBreak="0">
    <w:nsid w:val="0F9A4CF4"/>
    <w:multiLevelType w:val="hybridMultilevel"/>
    <w:tmpl w:val="173CD9E4"/>
    <w:lvl w:ilvl="0" w:tplc="D34EE1F6">
      <w:start w:val="1"/>
      <w:numFmt w:val="upp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DE59D2"/>
    <w:multiLevelType w:val="hybridMultilevel"/>
    <w:tmpl w:val="CFA43B68"/>
    <w:lvl w:ilvl="0" w:tplc="53DA3C5C">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895172"/>
    <w:multiLevelType w:val="hybridMultilevel"/>
    <w:tmpl w:val="5FC0C674"/>
    <w:lvl w:ilvl="0" w:tplc="D1D691DC">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1A5EC8"/>
    <w:multiLevelType w:val="hybridMultilevel"/>
    <w:tmpl w:val="F05ED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77C500A"/>
    <w:multiLevelType w:val="hybridMultilevel"/>
    <w:tmpl w:val="C0CCDB52"/>
    <w:lvl w:ilvl="0" w:tplc="E4F29A72">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A50CB3"/>
    <w:multiLevelType w:val="hybridMultilevel"/>
    <w:tmpl w:val="D7F21EE8"/>
    <w:lvl w:ilvl="0" w:tplc="A0C41614">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8970829"/>
    <w:multiLevelType w:val="hybridMultilevel"/>
    <w:tmpl w:val="87B2285A"/>
    <w:lvl w:ilvl="0" w:tplc="788400DE">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9" w15:restartNumberingAfterBreak="0">
    <w:nsid w:val="530B0387"/>
    <w:multiLevelType w:val="hybridMultilevel"/>
    <w:tmpl w:val="30465CDE"/>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573712FC"/>
    <w:multiLevelType w:val="hybridMultilevel"/>
    <w:tmpl w:val="DEE0BB96"/>
    <w:lvl w:ilvl="0" w:tplc="A7E8FF5A">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04599F"/>
    <w:multiLevelType w:val="hybridMultilevel"/>
    <w:tmpl w:val="2020D66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7302718F"/>
    <w:multiLevelType w:val="hybridMultilevel"/>
    <w:tmpl w:val="30465CDE"/>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75E057A6"/>
    <w:multiLevelType w:val="hybridMultilevel"/>
    <w:tmpl w:val="3EB2C4C6"/>
    <w:lvl w:ilvl="0" w:tplc="C22CC9E8">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B885FE1"/>
    <w:multiLevelType w:val="hybridMultilevel"/>
    <w:tmpl w:val="BB625622"/>
    <w:lvl w:ilvl="0" w:tplc="4D204DE0">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A65569"/>
    <w:multiLevelType w:val="hybridMultilevel"/>
    <w:tmpl w:val="2DB6E45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5"/>
  </w:num>
  <w:num w:numId="2">
    <w:abstractNumId w:val="2"/>
  </w:num>
  <w:num w:numId="3">
    <w:abstractNumId w:val="1"/>
  </w:num>
  <w:num w:numId="4">
    <w:abstractNumId w:val="4"/>
  </w:num>
  <w:num w:numId="5">
    <w:abstractNumId w:val="15"/>
  </w:num>
  <w:num w:numId="6">
    <w:abstractNumId w:val="12"/>
  </w:num>
  <w:num w:numId="7">
    <w:abstractNumId w:val="11"/>
  </w:num>
  <w:num w:numId="8">
    <w:abstractNumId w:val="0"/>
  </w:num>
  <w:num w:numId="9">
    <w:abstractNumId w:val="13"/>
  </w:num>
  <w:num w:numId="10">
    <w:abstractNumId w:val="9"/>
  </w:num>
  <w:num w:numId="11">
    <w:abstractNumId w:val="3"/>
  </w:num>
  <w:num w:numId="12">
    <w:abstractNumId w:val="14"/>
  </w:num>
  <w:num w:numId="13">
    <w:abstractNumId w:val="7"/>
  </w:num>
  <w:num w:numId="14">
    <w:abstractNumId w:val="10"/>
  </w:num>
  <w:num w:numId="15">
    <w:abstractNumId w:val="6"/>
  </w:num>
  <w:num w:numId="1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95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0A"/>
    <w:rsid w:val="0000257A"/>
    <w:rsid w:val="00004404"/>
    <w:rsid w:val="000074FD"/>
    <w:rsid w:val="0001053B"/>
    <w:rsid w:val="00011B72"/>
    <w:rsid w:val="00013B9F"/>
    <w:rsid w:val="000142E2"/>
    <w:rsid w:val="00014DDD"/>
    <w:rsid w:val="00016E77"/>
    <w:rsid w:val="00017B63"/>
    <w:rsid w:val="000216B2"/>
    <w:rsid w:val="000230FA"/>
    <w:rsid w:val="0002391A"/>
    <w:rsid w:val="00025705"/>
    <w:rsid w:val="000259CF"/>
    <w:rsid w:val="000268A0"/>
    <w:rsid w:val="00032511"/>
    <w:rsid w:val="00032D08"/>
    <w:rsid w:val="00032E7F"/>
    <w:rsid w:val="00033029"/>
    <w:rsid w:val="00034CC5"/>
    <w:rsid w:val="00036CAD"/>
    <w:rsid w:val="00037E5B"/>
    <w:rsid w:val="000435FC"/>
    <w:rsid w:val="0004585A"/>
    <w:rsid w:val="00047406"/>
    <w:rsid w:val="0004749E"/>
    <w:rsid w:val="00050A40"/>
    <w:rsid w:val="00051D47"/>
    <w:rsid w:val="000526E7"/>
    <w:rsid w:val="000572B0"/>
    <w:rsid w:val="0005748B"/>
    <w:rsid w:val="00057AA7"/>
    <w:rsid w:val="00060DC5"/>
    <w:rsid w:val="00062977"/>
    <w:rsid w:val="00063EE1"/>
    <w:rsid w:val="00064B8E"/>
    <w:rsid w:val="000666B3"/>
    <w:rsid w:val="00070F8B"/>
    <w:rsid w:val="00072AF0"/>
    <w:rsid w:val="00075DD8"/>
    <w:rsid w:val="0007645E"/>
    <w:rsid w:val="000774D5"/>
    <w:rsid w:val="0008348B"/>
    <w:rsid w:val="00083566"/>
    <w:rsid w:val="00083604"/>
    <w:rsid w:val="00087F54"/>
    <w:rsid w:val="000902AA"/>
    <w:rsid w:val="00093D86"/>
    <w:rsid w:val="0009414F"/>
    <w:rsid w:val="00094859"/>
    <w:rsid w:val="0009699C"/>
    <w:rsid w:val="000A133B"/>
    <w:rsid w:val="000A146D"/>
    <w:rsid w:val="000A1BAD"/>
    <w:rsid w:val="000A48AE"/>
    <w:rsid w:val="000A57E8"/>
    <w:rsid w:val="000A6CF7"/>
    <w:rsid w:val="000A7417"/>
    <w:rsid w:val="000B3939"/>
    <w:rsid w:val="000B5A88"/>
    <w:rsid w:val="000C025E"/>
    <w:rsid w:val="000C1BE4"/>
    <w:rsid w:val="000C24F5"/>
    <w:rsid w:val="000C254E"/>
    <w:rsid w:val="000C3222"/>
    <w:rsid w:val="000C5F74"/>
    <w:rsid w:val="000C6368"/>
    <w:rsid w:val="000C6987"/>
    <w:rsid w:val="000D05C0"/>
    <w:rsid w:val="000D0E44"/>
    <w:rsid w:val="000D15D1"/>
    <w:rsid w:val="000D335E"/>
    <w:rsid w:val="000D391F"/>
    <w:rsid w:val="000D3966"/>
    <w:rsid w:val="000D3CDB"/>
    <w:rsid w:val="000D573E"/>
    <w:rsid w:val="000D5E25"/>
    <w:rsid w:val="000D7A73"/>
    <w:rsid w:val="000E027F"/>
    <w:rsid w:val="000E0BF2"/>
    <w:rsid w:val="000E26FE"/>
    <w:rsid w:val="000E2BB7"/>
    <w:rsid w:val="000E2BBE"/>
    <w:rsid w:val="000E32CA"/>
    <w:rsid w:val="000E374F"/>
    <w:rsid w:val="000E3F4E"/>
    <w:rsid w:val="000E4994"/>
    <w:rsid w:val="000E76CF"/>
    <w:rsid w:val="000F1294"/>
    <w:rsid w:val="000F454E"/>
    <w:rsid w:val="000F567F"/>
    <w:rsid w:val="000F730B"/>
    <w:rsid w:val="000F73A2"/>
    <w:rsid w:val="000F740D"/>
    <w:rsid w:val="0010051D"/>
    <w:rsid w:val="00102B8C"/>
    <w:rsid w:val="00107954"/>
    <w:rsid w:val="00110A56"/>
    <w:rsid w:val="00110C6D"/>
    <w:rsid w:val="00111466"/>
    <w:rsid w:val="00112488"/>
    <w:rsid w:val="00114CE6"/>
    <w:rsid w:val="00115194"/>
    <w:rsid w:val="0011601D"/>
    <w:rsid w:val="001161D4"/>
    <w:rsid w:val="001167B2"/>
    <w:rsid w:val="00116882"/>
    <w:rsid w:val="00116F0A"/>
    <w:rsid w:val="00121C5E"/>
    <w:rsid w:val="001236CD"/>
    <w:rsid w:val="00123774"/>
    <w:rsid w:val="0012640F"/>
    <w:rsid w:val="00126D54"/>
    <w:rsid w:val="00127659"/>
    <w:rsid w:val="00127B87"/>
    <w:rsid w:val="00130DC6"/>
    <w:rsid w:val="001329BC"/>
    <w:rsid w:val="001331AC"/>
    <w:rsid w:val="00134E8C"/>
    <w:rsid w:val="00137EFC"/>
    <w:rsid w:val="0014079B"/>
    <w:rsid w:val="001416EF"/>
    <w:rsid w:val="00143088"/>
    <w:rsid w:val="00143B4E"/>
    <w:rsid w:val="001466EB"/>
    <w:rsid w:val="00147B79"/>
    <w:rsid w:val="00151793"/>
    <w:rsid w:val="001535D7"/>
    <w:rsid w:val="00156036"/>
    <w:rsid w:val="00156875"/>
    <w:rsid w:val="00156B27"/>
    <w:rsid w:val="001571EC"/>
    <w:rsid w:val="00163F71"/>
    <w:rsid w:val="00164FF4"/>
    <w:rsid w:val="001652D7"/>
    <w:rsid w:val="00167B0B"/>
    <w:rsid w:val="00167B20"/>
    <w:rsid w:val="00172668"/>
    <w:rsid w:val="001745C6"/>
    <w:rsid w:val="00177C98"/>
    <w:rsid w:val="00177D53"/>
    <w:rsid w:val="00180B77"/>
    <w:rsid w:val="00180D7B"/>
    <w:rsid w:val="001844FA"/>
    <w:rsid w:val="00184E69"/>
    <w:rsid w:val="00185354"/>
    <w:rsid w:val="001866D0"/>
    <w:rsid w:val="001877F0"/>
    <w:rsid w:val="001963EF"/>
    <w:rsid w:val="001A0592"/>
    <w:rsid w:val="001A099A"/>
    <w:rsid w:val="001A118E"/>
    <w:rsid w:val="001A16D5"/>
    <w:rsid w:val="001A1894"/>
    <w:rsid w:val="001A1D29"/>
    <w:rsid w:val="001A3D5F"/>
    <w:rsid w:val="001A57E0"/>
    <w:rsid w:val="001A5B7F"/>
    <w:rsid w:val="001A5C39"/>
    <w:rsid w:val="001B068D"/>
    <w:rsid w:val="001B651E"/>
    <w:rsid w:val="001C234F"/>
    <w:rsid w:val="001C263B"/>
    <w:rsid w:val="001C3286"/>
    <w:rsid w:val="001C3609"/>
    <w:rsid w:val="001C3F71"/>
    <w:rsid w:val="001C4C5B"/>
    <w:rsid w:val="001D0A5A"/>
    <w:rsid w:val="001D1083"/>
    <w:rsid w:val="001D116A"/>
    <w:rsid w:val="001D3C64"/>
    <w:rsid w:val="001D3CF2"/>
    <w:rsid w:val="001D4A00"/>
    <w:rsid w:val="001D5D7B"/>
    <w:rsid w:val="001E0102"/>
    <w:rsid w:val="001E1D28"/>
    <w:rsid w:val="001E1D51"/>
    <w:rsid w:val="001E1E8D"/>
    <w:rsid w:val="001E596F"/>
    <w:rsid w:val="001E6E3D"/>
    <w:rsid w:val="001E6E4F"/>
    <w:rsid w:val="001F1294"/>
    <w:rsid w:val="001F4BBB"/>
    <w:rsid w:val="001F5466"/>
    <w:rsid w:val="001F684B"/>
    <w:rsid w:val="00203711"/>
    <w:rsid w:val="002041DD"/>
    <w:rsid w:val="00206F58"/>
    <w:rsid w:val="002076F7"/>
    <w:rsid w:val="0021007B"/>
    <w:rsid w:val="0021038F"/>
    <w:rsid w:val="0021168F"/>
    <w:rsid w:val="00213021"/>
    <w:rsid w:val="00213DDD"/>
    <w:rsid w:val="0021476B"/>
    <w:rsid w:val="0021746D"/>
    <w:rsid w:val="0022293F"/>
    <w:rsid w:val="00231481"/>
    <w:rsid w:val="002315C8"/>
    <w:rsid w:val="0023178C"/>
    <w:rsid w:val="00234438"/>
    <w:rsid w:val="00236C1B"/>
    <w:rsid w:val="00240C9F"/>
    <w:rsid w:val="00242C64"/>
    <w:rsid w:val="002433C2"/>
    <w:rsid w:val="0024406B"/>
    <w:rsid w:val="00244563"/>
    <w:rsid w:val="00246FFC"/>
    <w:rsid w:val="00250F17"/>
    <w:rsid w:val="00251613"/>
    <w:rsid w:val="0025330C"/>
    <w:rsid w:val="00254C14"/>
    <w:rsid w:val="00255AFD"/>
    <w:rsid w:val="00255EE4"/>
    <w:rsid w:val="0025615D"/>
    <w:rsid w:val="00257570"/>
    <w:rsid w:val="00257771"/>
    <w:rsid w:val="00257A3A"/>
    <w:rsid w:val="00260FFF"/>
    <w:rsid w:val="0026105A"/>
    <w:rsid w:val="00263689"/>
    <w:rsid w:val="00263721"/>
    <w:rsid w:val="002673A7"/>
    <w:rsid w:val="0027077D"/>
    <w:rsid w:val="00270E3A"/>
    <w:rsid w:val="00271100"/>
    <w:rsid w:val="00272D55"/>
    <w:rsid w:val="002738D8"/>
    <w:rsid w:val="00274F5A"/>
    <w:rsid w:val="00276C6F"/>
    <w:rsid w:val="0028347D"/>
    <w:rsid w:val="00283676"/>
    <w:rsid w:val="00284B44"/>
    <w:rsid w:val="00284F0F"/>
    <w:rsid w:val="00285336"/>
    <w:rsid w:val="00285BB1"/>
    <w:rsid w:val="00285D33"/>
    <w:rsid w:val="00286962"/>
    <w:rsid w:val="002903D9"/>
    <w:rsid w:val="00291AC9"/>
    <w:rsid w:val="002965DD"/>
    <w:rsid w:val="00297604"/>
    <w:rsid w:val="00297893"/>
    <w:rsid w:val="00297BFF"/>
    <w:rsid w:val="002A2702"/>
    <w:rsid w:val="002A2FA8"/>
    <w:rsid w:val="002A6DBA"/>
    <w:rsid w:val="002A70AE"/>
    <w:rsid w:val="002A7537"/>
    <w:rsid w:val="002A7BC8"/>
    <w:rsid w:val="002B27D7"/>
    <w:rsid w:val="002B33A4"/>
    <w:rsid w:val="002B45E7"/>
    <w:rsid w:val="002B499A"/>
    <w:rsid w:val="002B5A3E"/>
    <w:rsid w:val="002B6DE4"/>
    <w:rsid w:val="002B70EB"/>
    <w:rsid w:val="002B77C9"/>
    <w:rsid w:val="002C18BA"/>
    <w:rsid w:val="002C5F95"/>
    <w:rsid w:val="002D074A"/>
    <w:rsid w:val="002D19E6"/>
    <w:rsid w:val="002D4BD7"/>
    <w:rsid w:val="002D597E"/>
    <w:rsid w:val="002D66B6"/>
    <w:rsid w:val="002D6CB8"/>
    <w:rsid w:val="002D75E2"/>
    <w:rsid w:val="002D7FD4"/>
    <w:rsid w:val="002E0AFE"/>
    <w:rsid w:val="002E0B0A"/>
    <w:rsid w:val="002E246E"/>
    <w:rsid w:val="002E337B"/>
    <w:rsid w:val="002E4BF9"/>
    <w:rsid w:val="002E7443"/>
    <w:rsid w:val="002F2EAA"/>
    <w:rsid w:val="002F367F"/>
    <w:rsid w:val="002F4871"/>
    <w:rsid w:val="002F671E"/>
    <w:rsid w:val="002F67F4"/>
    <w:rsid w:val="002F7933"/>
    <w:rsid w:val="002F7B5F"/>
    <w:rsid w:val="003017BB"/>
    <w:rsid w:val="003018F0"/>
    <w:rsid w:val="00302CED"/>
    <w:rsid w:val="00307DAD"/>
    <w:rsid w:val="00307F28"/>
    <w:rsid w:val="003103C5"/>
    <w:rsid w:val="00310BA6"/>
    <w:rsid w:val="00315A74"/>
    <w:rsid w:val="003163D4"/>
    <w:rsid w:val="00320052"/>
    <w:rsid w:val="00320430"/>
    <w:rsid w:val="0032544F"/>
    <w:rsid w:val="003258AA"/>
    <w:rsid w:val="0032667E"/>
    <w:rsid w:val="00326DC9"/>
    <w:rsid w:val="003316F7"/>
    <w:rsid w:val="00332AF9"/>
    <w:rsid w:val="00333431"/>
    <w:rsid w:val="00334A44"/>
    <w:rsid w:val="00335B3C"/>
    <w:rsid w:val="003367EC"/>
    <w:rsid w:val="00336C51"/>
    <w:rsid w:val="0034034B"/>
    <w:rsid w:val="00340F4A"/>
    <w:rsid w:val="0034183D"/>
    <w:rsid w:val="00342540"/>
    <w:rsid w:val="003523A3"/>
    <w:rsid w:val="0035340C"/>
    <w:rsid w:val="003535D2"/>
    <w:rsid w:val="003554B1"/>
    <w:rsid w:val="00355616"/>
    <w:rsid w:val="00356272"/>
    <w:rsid w:val="003568B4"/>
    <w:rsid w:val="00356984"/>
    <w:rsid w:val="00356A0F"/>
    <w:rsid w:val="00356A16"/>
    <w:rsid w:val="00357062"/>
    <w:rsid w:val="00360863"/>
    <w:rsid w:val="00361580"/>
    <w:rsid w:val="003620B8"/>
    <w:rsid w:val="00365311"/>
    <w:rsid w:val="00366EF6"/>
    <w:rsid w:val="00370CFD"/>
    <w:rsid w:val="003736C6"/>
    <w:rsid w:val="003743E1"/>
    <w:rsid w:val="00374C4F"/>
    <w:rsid w:val="00376FC1"/>
    <w:rsid w:val="00380C4C"/>
    <w:rsid w:val="00381E28"/>
    <w:rsid w:val="0038321B"/>
    <w:rsid w:val="003857FD"/>
    <w:rsid w:val="00385F4D"/>
    <w:rsid w:val="00387417"/>
    <w:rsid w:val="00394A9D"/>
    <w:rsid w:val="00397A2A"/>
    <w:rsid w:val="003A044D"/>
    <w:rsid w:val="003A1143"/>
    <w:rsid w:val="003A56F7"/>
    <w:rsid w:val="003A5A6D"/>
    <w:rsid w:val="003A6269"/>
    <w:rsid w:val="003A651F"/>
    <w:rsid w:val="003B13EF"/>
    <w:rsid w:val="003B16B8"/>
    <w:rsid w:val="003B21C5"/>
    <w:rsid w:val="003B2358"/>
    <w:rsid w:val="003B381B"/>
    <w:rsid w:val="003B4DF8"/>
    <w:rsid w:val="003B5773"/>
    <w:rsid w:val="003C0B2E"/>
    <w:rsid w:val="003C40FE"/>
    <w:rsid w:val="003C5ADD"/>
    <w:rsid w:val="003C62D2"/>
    <w:rsid w:val="003C6C32"/>
    <w:rsid w:val="003C7CE3"/>
    <w:rsid w:val="003D0442"/>
    <w:rsid w:val="003D22DD"/>
    <w:rsid w:val="003D2B55"/>
    <w:rsid w:val="003D49EA"/>
    <w:rsid w:val="003E4921"/>
    <w:rsid w:val="003E78F2"/>
    <w:rsid w:val="003F01C2"/>
    <w:rsid w:val="003F0A53"/>
    <w:rsid w:val="003F2E32"/>
    <w:rsid w:val="003F48D4"/>
    <w:rsid w:val="00403084"/>
    <w:rsid w:val="00404578"/>
    <w:rsid w:val="004064A5"/>
    <w:rsid w:val="00406D71"/>
    <w:rsid w:val="00410164"/>
    <w:rsid w:val="00410B54"/>
    <w:rsid w:val="0041276B"/>
    <w:rsid w:val="00413A6A"/>
    <w:rsid w:val="00414588"/>
    <w:rsid w:val="004201FD"/>
    <w:rsid w:val="0042243C"/>
    <w:rsid w:val="00426447"/>
    <w:rsid w:val="004316C4"/>
    <w:rsid w:val="004326A8"/>
    <w:rsid w:val="004327E0"/>
    <w:rsid w:val="004337D9"/>
    <w:rsid w:val="004342CF"/>
    <w:rsid w:val="004379B8"/>
    <w:rsid w:val="00442995"/>
    <w:rsid w:val="0044446E"/>
    <w:rsid w:val="004458B6"/>
    <w:rsid w:val="00450111"/>
    <w:rsid w:val="0045012D"/>
    <w:rsid w:val="00450794"/>
    <w:rsid w:val="00450CDF"/>
    <w:rsid w:val="004518C7"/>
    <w:rsid w:val="0045267C"/>
    <w:rsid w:val="00453767"/>
    <w:rsid w:val="00454220"/>
    <w:rsid w:val="00455224"/>
    <w:rsid w:val="0045522B"/>
    <w:rsid w:val="004606D5"/>
    <w:rsid w:val="00460D00"/>
    <w:rsid w:val="00462381"/>
    <w:rsid w:val="004648F3"/>
    <w:rsid w:val="0046500A"/>
    <w:rsid w:val="00466F09"/>
    <w:rsid w:val="004715F5"/>
    <w:rsid w:val="00471BDC"/>
    <w:rsid w:val="00482DB1"/>
    <w:rsid w:val="004859B1"/>
    <w:rsid w:val="00486658"/>
    <w:rsid w:val="004875C2"/>
    <w:rsid w:val="00487672"/>
    <w:rsid w:val="00491785"/>
    <w:rsid w:val="00491CD9"/>
    <w:rsid w:val="00493305"/>
    <w:rsid w:val="00497037"/>
    <w:rsid w:val="004970C4"/>
    <w:rsid w:val="004A2B76"/>
    <w:rsid w:val="004A46D4"/>
    <w:rsid w:val="004A72C8"/>
    <w:rsid w:val="004A74C3"/>
    <w:rsid w:val="004B0248"/>
    <w:rsid w:val="004B0DA3"/>
    <w:rsid w:val="004B0E6A"/>
    <w:rsid w:val="004B2582"/>
    <w:rsid w:val="004B263C"/>
    <w:rsid w:val="004B2AB1"/>
    <w:rsid w:val="004B2BEF"/>
    <w:rsid w:val="004B3364"/>
    <w:rsid w:val="004B47FA"/>
    <w:rsid w:val="004B54DC"/>
    <w:rsid w:val="004B60AE"/>
    <w:rsid w:val="004B6B01"/>
    <w:rsid w:val="004B6C6B"/>
    <w:rsid w:val="004B6DD0"/>
    <w:rsid w:val="004B7DF6"/>
    <w:rsid w:val="004C02D4"/>
    <w:rsid w:val="004C1D31"/>
    <w:rsid w:val="004C22E4"/>
    <w:rsid w:val="004C34A8"/>
    <w:rsid w:val="004C796C"/>
    <w:rsid w:val="004D0484"/>
    <w:rsid w:val="004D3AE0"/>
    <w:rsid w:val="004D4C8D"/>
    <w:rsid w:val="004D5776"/>
    <w:rsid w:val="004D7A7D"/>
    <w:rsid w:val="004E01F7"/>
    <w:rsid w:val="004E040D"/>
    <w:rsid w:val="004E09F3"/>
    <w:rsid w:val="004E123E"/>
    <w:rsid w:val="004E30B5"/>
    <w:rsid w:val="004E717D"/>
    <w:rsid w:val="004F1096"/>
    <w:rsid w:val="004F3015"/>
    <w:rsid w:val="004F7DCD"/>
    <w:rsid w:val="005011E6"/>
    <w:rsid w:val="00503FDE"/>
    <w:rsid w:val="00505FE9"/>
    <w:rsid w:val="00507427"/>
    <w:rsid w:val="0051043F"/>
    <w:rsid w:val="005112C7"/>
    <w:rsid w:val="005117B8"/>
    <w:rsid w:val="00513CCC"/>
    <w:rsid w:val="00515DFC"/>
    <w:rsid w:val="005203D7"/>
    <w:rsid w:val="00521D69"/>
    <w:rsid w:val="005222D4"/>
    <w:rsid w:val="00523D97"/>
    <w:rsid w:val="00524472"/>
    <w:rsid w:val="00524499"/>
    <w:rsid w:val="00526818"/>
    <w:rsid w:val="00526911"/>
    <w:rsid w:val="00527F91"/>
    <w:rsid w:val="005343E2"/>
    <w:rsid w:val="00534599"/>
    <w:rsid w:val="005346A5"/>
    <w:rsid w:val="00537599"/>
    <w:rsid w:val="005410EE"/>
    <w:rsid w:val="00543C66"/>
    <w:rsid w:val="00546B5A"/>
    <w:rsid w:val="005510A6"/>
    <w:rsid w:val="0055132C"/>
    <w:rsid w:val="005515B2"/>
    <w:rsid w:val="00551753"/>
    <w:rsid w:val="00551E3A"/>
    <w:rsid w:val="00551EE8"/>
    <w:rsid w:val="00552253"/>
    <w:rsid w:val="00552AD9"/>
    <w:rsid w:val="005551AB"/>
    <w:rsid w:val="00555A06"/>
    <w:rsid w:val="00556687"/>
    <w:rsid w:val="00560C07"/>
    <w:rsid w:val="005621CF"/>
    <w:rsid w:val="00562753"/>
    <w:rsid w:val="00562B3A"/>
    <w:rsid w:val="00566025"/>
    <w:rsid w:val="00573B59"/>
    <w:rsid w:val="00574726"/>
    <w:rsid w:val="005766F1"/>
    <w:rsid w:val="00576F0A"/>
    <w:rsid w:val="005800CF"/>
    <w:rsid w:val="00580F49"/>
    <w:rsid w:val="00582242"/>
    <w:rsid w:val="00583887"/>
    <w:rsid w:val="00583B99"/>
    <w:rsid w:val="00585599"/>
    <w:rsid w:val="00586B56"/>
    <w:rsid w:val="00590662"/>
    <w:rsid w:val="0059260A"/>
    <w:rsid w:val="005929E4"/>
    <w:rsid w:val="0059371F"/>
    <w:rsid w:val="00593E77"/>
    <w:rsid w:val="005A1B7A"/>
    <w:rsid w:val="005A5E6F"/>
    <w:rsid w:val="005A7695"/>
    <w:rsid w:val="005B09F1"/>
    <w:rsid w:val="005B0DD9"/>
    <w:rsid w:val="005B0E22"/>
    <w:rsid w:val="005B16CA"/>
    <w:rsid w:val="005B40DA"/>
    <w:rsid w:val="005B55AB"/>
    <w:rsid w:val="005B56FE"/>
    <w:rsid w:val="005B6CD8"/>
    <w:rsid w:val="005C1841"/>
    <w:rsid w:val="005C2A6B"/>
    <w:rsid w:val="005C3CA2"/>
    <w:rsid w:val="005C3D69"/>
    <w:rsid w:val="005C5546"/>
    <w:rsid w:val="005C6AE0"/>
    <w:rsid w:val="005C7680"/>
    <w:rsid w:val="005C7835"/>
    <w:rsid w:val="005D09C2"/>
    <w:rsid w:val="005D0FA8"/>
    <w:rsid w:val="005D1007"/>
    <w:rsid w:val="005D369C"/>
    <w:rsid w:val="005D4F18"/>
    <w:rsid w:val="005D6238"/>
    <w:rsid w:val="005D6F11"/>
    <w:rsid w:val="005D7229"/>
    <w:rsid w:val="005D7B7C"/>
    <w:rsid w:val="005D7D9B"/>
    <w:rsid w:val="005E1321"/>
    <w:rsid w:val="005E23D4"/>
    <w:rsid w:val="005E2A80"/>
    <w:rsid w:val="005E2EA5"/>
    <w:rsid w:val="005E3022"/>
    <w:rsid w:val="005E3D53"/>
    <w:rsid w:val="005E4818"/>
    <w:rsid w:val="005E5676"/>
    <w:rsid w:val="005E5B07"/>
    <w:rsid w:val="005E6BE8"/>
    <w:rsid w:val="005F162B"/>
    <w:rsid w:val="005F1E3F"/>
    <w:rsid w:val="005F2928"/>
    <w:rsid w:val="005F331F"/>
    <w:rsid w:val="005F6A63"/>
    <w:rsid w:val="005F6CE0"/>
    <w:rsid w:val="006021EA"/>
    <w:rsid w:val="00602B05"/>
    <w:rsid w:val="00602B3B"/>
    <w:rsid w:val="00602EDB"/>
    <w:rsid w:val="006037DA"/>
    <w:rsid w:val="00604890"/>
    <w:rsid w:val="006058E1"/>
    <w:rsid w:val="00607D5E"/>
    <w:rsid w:val="0061012A"/>
    <w:rsid w:val="0061043D"/>
    <w:rsid w:val="006106E2"/>
    <w:rsid w:val="0061154C"/>
    <w:rsid w:val="00613DA4"/>
    <w:rsid w:val="00614ABC"/>
    <w:rsid w:val="006170E1"/>
    <w:rsid w:val="006173E6"/>
    <w:rsid w:val="00620A95"/>
    <w:rsid w:val="00621079"/>
    <w:rsid w:val="00621D7C"/>
    <w:rsid w:val="00621DED"/>
    <w:rsid w:val="00621EC2"/>
    <w:rsid w:val="00622FB4"/>
    <w:rsid w:val="00623967"/>
    <w:rsid w:val="00623FD9"/>
    <w:rsid w:val="00624294"/>
    <w:rsid w:val="00626AD6"/>
    <w:rsid w:val="00630415"/>
    <w:rsid w:val="00631212"/>
    <w:rsid w:val="00632648"/>
    <w:rsid w:val="00632BE6"/>
    <w:rsid w:val="006332C1"/>
    <w:rsid w:val="00633737"/>
    <w:rsid w:val="00633DB1"/>
    <w:rsid w:val="00634A39"/>
    <w:rsid w:val="006365F5"/>
    <w:rsid w:val="00636E6D"/>
    <w:rsid w:val="00640695"/>
    <w:rsid w:val="00641388"/>
    <w:rsid w:val="006426E8"/>
    <w:rsid w:val="006434D2"/>
    <w:rsid w:val="00643D72"/>
    <w:rsid w:val="006448EF"/>
    <w:rsid w:val="006457A5"/>
    <w:rsid w:val="006460DB"/>
    <w:rsid w:val="00646F99"/>
    <w:rsid w:val="006477BD"/>
    <w:rsid w:val="00647AC8"/>
    <w:rsid w:val="00653920"/>
    <w:rsid w:val="006542FE"/>
    <w:rsid w:val="006605CE"/>
    <w:rsid w:val="00660689"/>
    <w:rsid w:val="00663FD8"/>
    <w:rsid w:val="00665DF9"/>
    <w:rsid w:val="0067000A"/>
    <w:rsid w:val="00670B5C"/>
    <w:rsid w:val="006746B6"/>
    <w:rsid w:val="00675D0D"/>
    <w:rsid w:val="006775FF"/>
    <w:rsid w:val="00677AEB"/>
    <w:rsid w:val="00680F6A"/>
    <w:rsid w:val="00683152"/>
    <w:rsid w:val="006845AF"/>
    <w:rsid w:val="00686AE6"/>
    <w:rsid w:val="006909DD"/>
    <w:rsid w:val="0069290F"/>
    <w:rsid w:val="00694E02"/>
    <w:rsid w:val="006967DF"/>
    <w:rsid w:val="0069735A"/>
    <w:rsid w:val="006A37DC"/>
    <w:rsid w:val="006A575F"/>
    <w:rsid w:val="006A6236"/>
    <w:rsid w:val="006A6BD9"/>
    <w:rsid w:val="006B07DF"/>
    <w:rsid w:val="006B1122"/>
    <w:rsid w:val="006B1D99"/>
    <w:rsid w:val="006B2228"/>
    <w:rsid w:val="006B347C"/>
    <w:rsid w:val="006B63CB"/>
    <w:rsid w:val="006C058D"/>
    <w:rsid w:val="006C09FC"/>
    <w:rsid w:val="006C0AF8"/>
    <w:rsid w:val="006C14CB"/>
    <w:rsid w:val="006C1677"/>
    <w:rsid w:val="006C209D"/>
    <w:rsid w:val="006C4CCC"/>
    <w:rsid w:val="006C4E24"/>
    <w:rsid w:val="006C564C"/>
    <w:rsid w:val="006C7B18"/>
    <w:rsid w:val="006D0474"/>
    <w:rsid w:val="006D206F"/>
    <w:rsid w:val="006D4CA2"/>
    <w:rsid w:val="006D7E34"/>
    <w:rsid w:val="006E1BD1"/>
    <w:rsid w:val="006E2E52"/>
    <w:rsid w:val="006E7C0D"/>
    <w:rsid w:val="006F1A7F"/>
    <w:rsid w:val="006F2F22"/>
    <w:rsid w:val="006F3685"/>
    <w:rsid w:val="006F40D9"/>
    <w:rsid w:val="006F688D"/>
    <w:rsid w:val="006F698F"/>
    <w:rsid w:val="006F6F71"/>
    <w:rsid w:val="006F7DF9"/>
    <w:rsid w:val="0070027B"/>
    <w:rsid w:val="0070338C"/>
    <w:rsid w:val="00706D10"/>
    <w:rsid w:val="007128B6"/>
    <w:rsid w:val="0071408A"/>
    <w:rsid w:val="0071429E"/>
    <w:rsid w:val="0071563F"/>
    <w:rsid w:val="00720766"/>
    <w:rsid w:val="00720A14"/>
    <w:rsid w:val="007224A0"/>
    <w:rsid w:val="00723AE5"/>
    <w:rsid w:val="0072469E"/>
    <w:rsid w:val="007246DE"/>
    <w:rsid w:val="00730A71"/>
    <w:rsid w:val="00733267"/>
    <w:rsid w:val="0073349D"/>
    <w:rsid w:val="00734990"/>
    <w:rsid w:val="00744375"/>
    <w:rsid w:val="007466C9"/>
    <w:rsid w:val="00751714"/>
    <w:rsid w:val="007533FD"/>
    <w:rsid w:val="00753A34"/>
    <w:rsid w:val="00754CC6"/>
    <w:rsid w:val="007610EB"/>
    <w:rsid w:val="0076210A"/>
    <w:rsid w:val="00762D82"/>
    <w:rsid w:val="00764755"/>
    <w:rsid w:val="00774547"/>
    <w:rsid w:val="0077690E"/>
    <w:rsid w:val="00777B6C"/>
    <w:rsid w:val="007802E0"/>
    <w:rsid w:val="00781D70"/>
    <w:rsid w:val="00782071"/>
    <w:rsid w:val="00783224"/>
    <w:rsid w:val="0078322F"/>
    <w:rsid w:val="00784D17"/>
    <w:rsid w:val="0078524D"/>
    <w:rsid w:val="00787AD0"/>
    <w:rsid w:val="00792249"/>
    <w:rsid w:val="0079327F"/>
    <w:rsid w:val="0079333C"/>
    <w:rsid w:val="0079547A"/>
    <w:rsid w:val="0079621C"/>
    <w:rsid w:val="007962E7"/>
    <w:rsid w:val="007A0244"/>
    <w:rsid w:val="007A25DD"/>
    <w:rsid w:val="007A27DC"/>
    <w:rsid w:val="007A2E1B"/>
    <w:rsid w:val="007A32A9"/>
    <w:rsid w:val="007A7093"/>
    <w:rsid w:val="007A782B"/>
    <w:rsid w:val="007B286D"/>
    <w:rsid w:val="007B3E61"/>
    <w:rsid w:val="007B5F9D"/>
    <w:rsid w:val="007B77A0"/>
    <w:rsid w:val="007C1970"/>
    <w:rsid w:val="007C1C9F"/>
    <w:rsid w:val="007C304A"/>
    <w:rsid w:val="007C3224"/>
    <w:rsid w:val="007C4940"/>
    <w:rsid w:val="007C4C7F"/>
    <w:rsid w:val="007C6326"/>
    <w:rsid w:val="007C63B3"/>
    <w:rsid w:val="007C66BB"/>
    <w:rsid w:val="007C6A0E"/>
    <w:rsid w:val="007D2BF4"/>
    <w:rsid w:val="007D2CBE"/>
    <w:rsid w:val="007D31B4"/>
    <w:rsid w:val="007D3693"/>
    <w:rsid w:val="007D4F85"/>
    <w:rsid w:val="007D5751"/>
    <w:rsid w:val="007D5B1D"/>
    <w:rsid w:val="007D6355"/>
    <w:rsid w:val="007D6E15"/>
    <w:rsid w:val="007D6EC5"/>
    <w:rsid w:val="007E232D"/>
    <w:rsid w:val="007E2952"/>
    <w:rsid w:val="007E613A"/>
    <w:rsid w:val="007E7096"/>
    <w:rsid w:val="007F3EC4"/>
    <w:rsid w:val="007F4FBB"/>
    <w:rsid w:val="007F6E77"/>
    <w:rsid w:val="00800DAE"/>
    <w:rsid w:val="0080162C"/>
    <w:rsid w:val="00801E81"/>
    <w:rsid w:val="00801FAD"/>
    <w:rsid w:val="008067FA"/>
    <w:rsid w:val="00811E00"/>
    <w:rsid w:val="00813072"/>
    <w:rsid w:val="0081681C"/>
    <w:rsid w:val="0081740E"/>
    <w:rsid w:val="00820571"/>
    <w:rsid w:val="00821A0C"/>
    <w:rsid w:val="00822FB1"/>
    <w:rsid w:val="008252BC"/>
    <w:rsid w:val="00825A54"/>
    <w:rsid w:val="00826741"/>
    <w:rsid w:val="00830818"/>
    <w:rsid w:val="00830C71"/>
    <w:rsid w:val="00831763"/>
    <w:rsid w:val="00832403"/>
    <w:rsid w:val="00835F9A"/>
    <w:rsid w:val="008369CD"/>
    <w:rsid w:val="00836DA6"/>
    <w:rsid w:val="008370B4"/>
    <w:rsid w:val="00844071"/>
    <w:rsid w:val="00844C29"/>
    <w:rsid w:val="00845888"/>
    <w:rsid w:val="00845B86"/>
    <w:rsid w:val="008470E6"/>
    <w:rsid w:val="008506CD"/>
    <w:rsid w:val="0085138D"/>
    <w:rsid w:val="008523A6"/>
    <w:rsid w:val="00853D4D"/>
    <w:rsid w:val="00853F15"/>
    <w:rsid w:val="0085475A"/>
    <w:rsid w:val="008566C2"/>
    <w:rsid w:val="008566EF"/>
    <w:rsid w:val="0085678B"/>
    <w:rsid w:val="00857D90"/>
    <w:rsid w:val="00861357"/>
    <w:rsid w:val="00861EC2"/>
    <w:rsid w:val="008662E4"/>
    <w:rsid w:val="0086722A"/>
    <w:rsid w:val="008672F3"/>
    <w:rsid w:val="00871843"/>
    <w:rsid w:val="00872B45"/>
    <w:rsid w:val="00875869"/>
    <w:rsid w:val="0087660A"/>
    <w:rsid w:val="008805D6"/>
    <w:rsid w:val="00881837"/>
    <w:rsid w:val="0088326C"/>
    <w:rsid w:val="00883C60"/>
    <w:rsid w:val="00883F9C"/>
    <w:rsid w:val="008849B2"/>
    <w:rsid w:val="0088530A"/>
    <w:rsid w:val="00885E92"/>
    <w:rsid w:val="008870B5"/>
    <w:rsid w:val="0089031A"/>
    <w:rsid w:val="0089202C"/>
    <w:rsid w:val="00894967"/>
    <w:rsid w:val="0089574B"/>
    <w:rsid w:val="00895C11"/>
    <w:rsid w:val="0089769B"/>
    <w:rsid w:val="008A39A2"/>
    <w:rsid w:val="008A4279"/>
    <w:rsid w:val="008A5836"/>
    <w:rsid w:val="008A5D42"/>
    <w:rsid w:val="008A6493"/>
    <w:rsid w:val="008A64D5"/>
    <w:rsid w:val="008B2665"/>
    <w:rsid w:val="008B2BFE"/>
    <w:rsid w:val="008B2F4C"/>
    <w:rsid w:val="008B4480"/>
    <w:rsid w:val="008B67F0"/>
    <w:rsid w:val="008B6C0B"/>
    <w:rsid w:val="008B7AB3"/>
    <w:rsid w:val="008C0400"/>
    <w:rsid w:val="008C1437"/>
    <w:rsid w:val="008C1EAD"/>
    <w:rsid w:val="008C31A4"/>
    <w:rsid w:val="008C5886"/>
    <w:rsid w:val="008C734A"/>
    <w:rsid w:val="008D455A"/>
    <w:rsid w:val="008D6216"/>
    <w:rsid w:val="008D6524"/>
    <w:rsid w:val="008D73EA"/>
    <w:rsid w:val="008D79B9"/>
    <w:rsid w:val="008D7E21"/>
    <w:rsid w:val="008E070E"/>
    <w:rsid w:val="008E3994"/>
    <w:rsid w:val="008E3F27"/>
    <w:rsid w:val="008E4B10"/>
    <w:rsid w:val="008E5F3B"/>
    <w:rsid w:val="008E6DB6"/>
    <w:rsid w:val="008E6F42"/>
    <w:rsid w:val="008E7CB7"/>
    <w:rsid w:val="008F0D15"/>
    <w:rsid w:val="008F1480"/>
    <w:rsid w:val="008F43F3"/>
    <w:rsid w:val="008F45C6"/>
    <w:rsid w:val="008F4B42"/>
    <w:rsid w:val="008F4F8B"/>
    <w:rsid w:val="008F564F"/>
    <w:rsid w:val="008F5AEC"/>
    <w:rsid w:val="008F796C"/>
    <w:rsid w:val="009008BB"/>
    <w:rsid w:val="0090205A"/>
    <w:rsid w:val="00906243"/>
    <w:rsid w:val="00906FC3"/>
    <w:rsid w:val="00907AA6"/>
    <w:rsid w:val="00910182"/>
    <w:rsid w:val="00911FEA"/>
    <w:rsid w:val="0091680F"/>
    <w:rsid w:val="009174DB"/>
    <w:rsid w:val="00920D29"/>
    <w:rsid w:val="00920DCE"/>
    <w:rsid w:val="00922C54"/>
    <w:rsid w:val="00922C9C"/>
    <w:rsid w:val="00922EDC"/>
    <w:rsid w:val="00924A64"/>
    <w:rsid w:val="00924AAC"/>
    <w:rsid w:val="009253F4"/>
    <w:rsid w:val="0092728A"/>
    <w:rsid w:val="009309AF"/>
    <w:rsid w:val="00932D6D"/>
    <w:rsid w:val="00933918"/>
    <w:rsid w:val="009341CE"/>
    <w:rsid w:val="00941F92"/>
    <w:rsid w:val="0094376B"/>
    <w:rsid w:val="009446BE"/>
    <w:rsid w:val="00944A07"/>
    <w:rsid w:val="00944C7D"/>
    <w:rsid w:val="00944EFE"/>
    <w:rsid w:val="00947305"/>
    <w:rsid w:val="009509F9"/>
    <w:rsid w:val="00955E29"/>
    <w:rsid w:val="009567F3"/>
    <w:rsid w:val="009607E9"/>
    <w:rsid w:val="00962028"/>
    <w:rsid w:val="009625C4"/>
    <w:rsid w:val="009627B4"/>
    <w:rsid w:val="00963917"/>
    <w:rsid w:val="00963A78"/>
    <w:rsid w:val="0097013B"/>
    <w:rsid w:val="00973337"/>
    <w:rsid w:val="009735AC"/>
    <w:rsid w:val="00973691"/>
    <w:rsid w:val="009737D9"/>
    <w:rsid w:val="00974A77"/>
    <w:rsid w:val="009762F4"/>
    <w:rsid w:val="0097633F"/>
    <w:rsid w:val="00977B48"/>
    <w:rsid w:val="00982EA5"/>
    <w:rsid w:val="0098306F"/>
    <w:rsid w:val="00984355"/>
    <w:rsid w:val="00985B33"/>
    <w:rsid w:val="0098719E"/>
    <w:rsid w:val="00991A56"/>
    <w:rsid w:val="00993A0C"/>
    <w:rsid w:val="00996790"/>
    <w:rsid w:val="009A0AAB"/>
    <w:rsid w:val="009A34CB"/>
    <w:rsid w:val="009B28B9"/>
    <w:rsid w:val="009B3099"/>
    <w:rsid w:val="009B33CE"/>
    <w:rsid w:val="009C0ECA"/>
    <w:rsid w:val="009C31E0"/>
    <w:rsid w:val="009C48EA"/>
    <w:rsid w:val="009C4DD1"/>
    <w:rsid w:val="009C500F"/>
    <w:rsid w:val="009C783F"/>
    <w:rsid w:val="009D0CF0"/>
    <w:rsid w:val="009D21F6"/>
    <w:rsid w:val="009D2E2F"/>
    <w:rsid w:val="009D3864"/>
    <w:rsid w:val="009D3B79"/>
    <w:rsid w:val="009D6178"/>
    <w:rsid w:val="009D636F"/>
    <w:rsid w:val="009E0326"/>
    <w:rsid w:val="009E0C26"/>
    <w:rsid w:val="009E2433"/>
    <w:rsid w:val="009E76AE"/>
    <w:rsid w:val="009F006C"/>
    <w:rsid w:val="009F3245"/>
    <w:rsid w:val="009F5E4E"/>
    <w:rsid w:val="009F6863"/>
    <w:rsid w:val="00A00436"/>
    <w:rsid w:val="00A01DD1"/>
    <w:rsid w:val="00A0366D"/>
    <w:rsid w:val="00A06444"/>
    <w:rsid w:val="00A065C1"/>
    <w:rsid w:val="00A0706B"/>
    <w:rsid w:val="00A166DD"/>
    <w:rsid w:val="00A20A37"/>
    <w:rsid w:val="00A211AE"/>
    <w:rsid w:val="00A21AC4"/>
    <w:rsid w:val="00A246BB"/>
    <w:rsid w:val="00A25C8A"/>
    <w:rsid w:val="00A271AE"/>
    <w:rsid w:val="00A305C5"/>
    <w:rsid w:val="00A314FC"/>
    <w:rsid w:val="00A323B2"/>
    <w:rsid w:val="00A32A56"/>
    <w:rsid w:val="00A33605"/>
    <w:rsid w:val="00A342DA"/>
    <w:rsid w:val="00A34885"/>
    <w:rsid w:val="00A34F66"/>
    <w:rsid w:val="00A359E2"/>
    <w:rsid w:val="00A35EA1"/>
    <w:rsid w:val="00A369BD"/>
    <w:rsid w:val="00A36A30"/>
    <w:rsid w:val="00A40592"/>
    <w:rsid w:val="00A40853"/>
    <w:rsid w:val="00A41C12"/>
    <w:rsid w:val="00A41FFD"/>
    <w:rsid w:val="00A428BB"/>
    <w:rsid w:val="00A4374F"/>
    <w:rsid w:val="00A44E57"/>
    <w:rsid w:val="00A4502C"/>
    <w:rsid w:val="00A45818"/>
    <w:rsid w:val="00A4615E"/>
    <w:rsid w:val="00A47303"/>
    <w:rsid w:val="00A47382"/>
    <w:rsid w:val="00A478C9"/>
    <w:rsid w:val="00A47C3C"/>
    <w:rsid w:val="00A47EC0"/>
    <w:rsid w:val="00A52031"/>
    <w:rsid w:val="00A533D7"/>
    <w:rsid w:val="00A5363B"/>
    <w:rsid w:val="00A5461F"/>
    <w:rsid w:val="00A550B7"/>
    <w:rsid w:val="00A55E2A"/>
    <w:rsid w:val="00A56D90"/>
    <w:rsid w:val="00A61EE5"/>
    <w:rsid w:val="00A6234E"/>
    <w:rsid w:val="00A624BF"/>
    <w:rsid w:val="00A638F9"/>
    <w:rsid w:val="00A6528D"/>
    <w:rsid w:val="00A6531A"/>
    <w:rsid w:val="00A66B6D"/>
    <w:rsid w:val="00A71C85"/>
    <w:rsid w:val="00A74497"/>
    <w:rsid w:val="00A75E82"/>
    <w:rsid w:val="00A76A20"/>
    <w:rsid w:val="00A76B9C"/>
    <w:rsid w:val="00A80726"/>
    <w:rsid w:val="00A82655"/>
    <w:rsid w:val="00A82D5B"/>
    <w:rsid w:val="00A860AB"/>
    <w:rsid w:val="00A905D8"/>
    <w:rsid w:val="00A90D2B"/>
    <w:rsid w:val="00A91EE6"/>
    <w:rsid w:val="00A951AC"/>
    <w:rsid w:val="00A97A9B"/>
    <w:rsid w:val="00AA17FF"/>
    <w:rsid w:val="00AA1829"/>
    <w:rsid w:val="00AA4B0D"/>
    <w:rsid w:val="00AA5083"/>
    <w:rsid w:val="00AA5288"/>
    <w:rsid w:val="00AA5C6C"/>
    <w:rsid w:val="00AB0A75"/>
    <w:rsid w:val="00AB27BF"/>
    <w:rsid w:val="00AB442E"/>
    <w:rsid w:val="00AB4A43"/>
    <w:rsid w:val="00AB4DDA"/>
    <w:rsid w:val="00AB67C3"/>
    <w:rsid w:val="00AB69C2"/>
    <w:rsid w:val="00AB7CCF"/>
    <w:rsid w:val="00AC37B4"/>
    <w:rsid w:val="00AC3DA5"/>
    <w:rsid w:val="00AC506D"/>
    <w:rsid w:val="00AC57E1"/>
    <w:rsid w:val="00AC64F7"/>
    <w:rsid w:val="00AC7C46"/>
    <w:rsid w:val="00AD1320"/>
    <w:rsid w:val="00AD2B0B"/>
    <w:rsid w:val="00AD3945"/>
    <w:rsid w:val="00AD6B8E"/>
    <w:rsid w:val="00AD7D37"/>
    <w:rsid w:val="00AE0327"/>
    <w:rsid w:val="00AE4E04"/>
    <w:rsid w:val="00AF11D8"/>
    <w:rsid w:val="00AF12BC"/>
    <w:rsid w:val="00AF197D"/>
    <w:rsid w:val="00AF2436"/>
    <w:rsid w:val="00AF2656"/>
    <w:rsid w:val="00AF3164"/>
    <w:rsid w:val="00AF48A9"/>
    <w:rsid w:val="00AF5764"/>
    <w:rsid w:val="00AF5BA2"/>
    <w:rsid w:val="00AF6450"/>
    <w:rsid w:val="00AF79D2"/>
    <w:rsid w:val="00AF7B11"/>
    <w:rsid w:val="00B00EE1"/>
    <w:rsid w:val="00B01823"/>
    <w:rsid w:val="00B0211E"/>
    <w:rsid w:val="00B05E05"/>
    <w:rsid w:val="00B0743D"/>
    <w:rsid w:val="00B105C5"/>
    <w:rsid w:val="00B121ED"/>
    <w:rsid w:val="00B14B5F"/>
    <w:rsid w:val="00B15076"/>
    <w:rsid w:val="00B152F7"/>
    <w:rsid w:val="00B15497"/>
    <w:rsid w:val="00B16AD1"/>
    <w:rsid w:val="00B17119"/>
    <w:rsid w:val="00B171DD"/>
    <w:rsid w:val="00B200A1"/>
    <w:rsid w:val="00B22B70"/>
    <w:rsid w:val="00B2422E"/>
    <w:rsid w:val="00B24394"/>
    <w:rsid w:val="00B2543F"/>
    <w:rsid w:val="00B25997"/>
    <w:rsid w:val="00B25BB8"/>
    <w:rsid w:val="00B25D70"/>
    <w:rsid w:val="00B269A4"/>
    <w:rsid w:val="00B27825"/>
    <w:rsid w:val="00B27F9F"/>
    <w:rsid w:val="00B31A29"/>
    <w:rsid w:val="00B32379"/>
    <w:rsid w:val="00B32CE3"/>
    <w:rsid w:val="00B3334A"/>
    <w:rsid w:val="00B362B5"/>
    <w:rsid w:val="00B37218"/>
    <w:rsid w:val="00B402CC"/>
    <w:rsid w:val="00B4066E"/>
    <w:rsid w:val="00B42F16"/>
    <w:rsid w:val="00B455AC"/>
    <w:rsid w:val="00B4651F"/>
    <w:rsid w:val="00B469E0"/>
    <w:rsid w:val="00B47031"/>
    <w:rsid w:val="00B47281"/>
    <w:rsid w:val="00B47B97"/>
    <w:rsid w:val="00B47DEB"/>
    <w:rsid w:val="00B52290"/>
    <w:rsid w:val="00B5300D"/>
    <w:rsid w:val="00B54607"/>
    <w:rsid w:val="00B60646"/>
    <w:rsid w:val="00B63443"/>
    <w:rsid w:val="00B651FA"/>
    <w:rsid w:val="00B65B67"/>
    <w:rsid w:val="00B71177"/>
    <w:rsid w:val="00B71B17"/>
    <w:rsid w:val="00B71CA0"/>
    <w:rsid w:val="00B7565A"/>
    <w:rsid w:val="00B828C1"/>
    <w:rsid w:val="00B82B65"/>
    <w:rsid w:val="00B8345D"/>
    <w:rsid w:val="00B83A75"/>
    <w:rsid w:val="00B83B2B"/>
    <w:rsid w:val="00B83B6C"/>
    <w:rsid w:val="00B85DD4"/>
    <w:rsid w:val="00B90619"/>
    <w:rsid w:val="00B906A9"/>
    <w:rsid w:val="00B92D77"/>
    <w:rsid w:val="00B93DC5"/>
    <w:rsid w:val="00B94259"/>
    <w:rsid w:val="00B96A90"/>
    <w:rsid w:val="00B96FBA"/>
    <w:rsid w:val="00B97DE3"/>
    <w:rsid w:val="00B97E18"/>
    <w:rsid w:val="00BA2BEA"/>
    <w:rsid w:val="00BA3EBC"/>
    <w:rsid w:val="00BA4D66"/>
    <w:rsid w:val="00BA53FE"/>
    <w:rsid w:val="00BA5883"/>
    <w:rsid w:val="00BA5B36"/>
    <w:rsid w:val="00BA5DB3"/>
    <w:rsid w:val="00BA60EE"/>
    <w:rsid w:val="00BA6D6A"/>
    <w:rsid w:val="00BA79FF"/>
    <w:rsid w:val="00BB03BC"/>
    <w:rsid w:val="00BB09B2"/>
    <w:rsid w:val="00BB2E25"/>
    <w:rsid w:val="00BB3D3E"/>
    <w:rsid w:val="00BB3E71"/>
    <w:rsid w:val="00BB3EF8"/>
    <w:rsid w:val="00BB4029"/>
    <w:rsid w:val="00BB62AC"/>
    <w:rsid w:val="00BB71B0"/>
    <w:rsid w:val="00BB73CA"/>
    <w:rsid w:val="00BC0716"/>
    <w:rsid w:val="00BC2753"/>
    <w:rsid w:val="00BC5D68"/>
    <w:rsid w:val="00BD70FE"/>
    <w:rsid w:val="00BD7C02"/>
    <w:rsid w:val="00BE1E5E"/>
    <w:rsid w:val="00BE440B"/>
    <w:rsid w:val="00BE461F"/>
    <w:rsid w:val="00BE7344"/>
    <w:rsid w:val="00BE73B8"/>
    <w:rsid w:val="00BE7EE4"/>
    <w:rsid w:val="00BF25E0"/>
    <w:rsid w:val="00BF442D"/>
    <w:rsid w:val="00BF5A0C"/>
    <w:rsid w:val="00BF7887"/>
    <w:rsid w:val="00C01AAD"/>
    <w:rsid w:val="00C05CF3"/>
    <w:rsid w:val="00C06DEA"/>
    <w:rsid w:val="00C06F02"/>
    <w:rsid w:val="00C070D1"/>
    <w:rsid w:val="00C1214D"/>
    <w:rsid w:val="00C12E27"/>
    <w:rsid w:val="00C14431"/>
    <w:rsid w:val="00C14588"/>
    <w:rsid w:val="00C15B00"/>
    <w:rsid w:val="00C23232"/>
    <w:rsid w:val="00C246E0"/>
    <w:rsid w:val="00C24E52"/>
    <w:rsid w:val="00C278DE"/>
    <w:rsid w:val="00C303B8"/>
    <w:rsid w:val="00C311B6"/>
    <w:rsid w:val="00C32B14"/>
    <w:rsid w:val="00C37285"/>
    <w:rsid w:val="00C37BC8"/>
    <w:rsid w:val="00C41D7E"/>
    <w:rsid w:val="00C42C8C"/>
    <w:rsid w:val="00C44DB7"/>
    <w:rsid w:val="00C461E4"/>
    <w:rsid w:val="00C504E8"/>
    <w:rsid w:val="00C5096D"/>
    <w:rsid w:val="00C50C10"/>
    <w:rsid w:val="00C5110A"/>
    <w:rsid w:val="00C54794"/>
    <w:rsid w:val="00C54B4C"/>
    <w:rsid w:val="00C55B87"/>
    <w:rsid w:val="00C61BEC"/>
    <w:rsid w:val="00C63EAD"/>
    <w:rsid w:val="00C67916"/>
    <w:rsid w:val="00C701B9"/>
    <w:rsid w:val="00C71029"/>
    <w:rsid w:val="00C712A6"/>
    <w:rsid w:val="00C71AD3"/>
    <w:rsid w:val="00C71CBE"/>
    <w:rsid w:val="00C737E4"/>
    <w:rsid w:val="00C750D5"/>
    <w:rsid w:val="00C750F3"/>
    <w:rsid w:val="00C75F4A"/>
    <w:rsid w:val="00C77376"/>
    <w:rsid w:val="00C7797B"/>
    <w:rsid w:val="00C80BEC"/>
    <w:rsid w:val="00C80CCE"/>
    <w:rsid w:val="00C817F6"/>
    <w:rsid w:val="00C838AD"/>
    <w:rsid w:val="00C83AE2"/>
    <w:rsid w:val="00C83C84"/>
    <w:rsid w:val="00C85DB7"/>
    <w:rsid w:val="00C87362"/>
    <w:rsid w:val="00C87B4F"/>
    <w:rsid w:val="00C94A35"/>
    <w:rsid w:val="00CA126A"/>
    <w:rsid w:val="00CA2563"/>
    <w:rsid w:val="00CA2BAC"/>
    <w:rsid w:val="00CA37F8"/>
    <w:rsid w:val="00CA4022"/>
    <w:rsid w:val="00CA4E25"/>
    <w:rsid w:val="00CA76F0"/>
    <w:rsid w:val="00CA7B8C"/>
    <w:rsid w:val="00CB424A"/>
    <w:rsid w:val="00CB458B"/>
    <w:rsid w:val="00CB49BE"/>
    <w:rsid w:val="00CB5E4D"/>
    <w:rsid w:val="00CB7CF2"/>
    <w:rsid w:val="00CC11E6"/>
    <w:rsid w:val="00CC5485"/>
    <w:rsid w:val="00CC74AA"/>
    <w:rsid w:val="00CC77E5"/>
    <w:rsid w:val="00CD0DE5"/>
    <w:rsid w:val="00CD12DC"/>
    <w:rsid w:val="00CD4569"/>
    <w:rsid w:val="00CD502D"/>
    <w:rsid w:val="00CD552F"/>
    <w:rsid w:val="00CD61EF"/>
    <w:rsid w:val="00CD6492"/>
    <w:rsid w:val="00CD7084"/>
    <w:rsid w:val="00CE3368"/>
    <w:rsid w:val="00CE3EEC"/>
    <w:rsid w:val="00CE5BAD"/>
    <w:rsid w:val="00CF1B86"/>
    <w:rsid w:val="00CF234F"/>
    <w:rsid w:val="00CF322A"/>
    <w:rsid w:val="00CF3E3E"/>
    <w:rsid w:val="00CF6FB1"/>
    <w:rsid w:val="00CF71CE"/>
    <w:rsid w:val="00D01D8E"/>
    <w:rsid w:val="00D02857"/>
    <w:rsid w:val="00D034FE"/>
    <w:rsid w:val="00D05FF9"/>
    <w:rsid w:val="00D064F6"/>
    <w:rsid w:val="00D07E57"/>
    <w:rsid w:val="00D11C3A"/>
    <w:rsid w:val="00D134E3"/>
    <w:rsid w:val="00D14404"/>
    <w:rsid w:val="00D148FD"/>
    <w:rsid w:val="00D1502F"/>
    <w:rsid w:val="00D15260"/>
    <w:rsid w:val="00D16580"/>
    <w:rsid w:val="00D17615"/>
    <w:rsid w:val="00D17C6D"/>
    <w:rsid w:val="00D20DE9"/>
    <w:rsid w:val="00D22705"/>
    <w:rsid w:val="00D30843"/>
    <w:rsid w:val="00D30CCB"/>
    <w:rsid w:val="00D31CA7"/>
    <w:rsid w:val="00D3582E"/>
    <w:rsid w:val="00D37988"/>
    <w:rsid w:val="00D37CCC"/>
    <w:rsid w:val="00D419B9"/>
    <w:rsid w:val="00D422F3"/>
    <w:rsid w:val="00D45007"/>
    <w:rsid w:val="00D45BDB"/>
    <w:rsid w:val="00D4618F"/>
    <w:rsid w:val="00D47FCC"/>
    <w:rsid w:val="00D5037A"/>
    <w:rsid w:val="00D506BE"/>
    <w:rsid w:val="00D508EB"/>
    <w:rsid w:val="00D50B96"/>
    <w:rsid w:val="00D5159A"/>
    <w:rsid w:val="00D52F23"/>
    <w:rsid w:val="00D537F9"/>
    <w:rsid w:val="00D54AA9"/>
    <w:rsid w:val="00D55C9C"/>
    <w:rsid w:val="00D57A31"/>
    <w:rsid w:val="00D57F51"/>
    <w:rsid w:val="00D602AA"/>
    <w:rsid w:val="00D618F6"/>
    <w:rsid w:val="00D62699"/>
    <w:rsid w:val="00D6384E"/>
    <w:rsid w:val="00D6608C"/>
    <w:rsid w:val="00D66ABD"/>
    <w:rsid w:val="00D7096F"/>
    <w:rsid w:val="00D719B0"/>
    <w:rsid w:val="00D72422"/>
    <w:rsid w:val="00D72711"/>
    <w:rsid w:val="00D73E4D"/>
    <w:rsid w:val="00D74172"/>
    <w:rsid w:val="00D74AC2"/>
    <w:rsid w:val="00D76707"/>
    <w:rsid w:val="00D7684F"/>
    <w:rsid w:val="00D80BD6"/>
    <w:rsid w:val="00D82841"/>
    <w:rsid w:val="00D838E5"/>
    <w:rsid w:val="00D83BBE"/>
    <w:rsid w:val="00D851AD"/>
    <w:rsid w:val="00D85CDA"/>
    <w:rsid w:val="00D8750F"/>
    <w:rsid w:val="00D911F1"/>
    <w:rsid w:val="00D941CF"/>
    <w:rsid w:val="00D9544E"/>
    <w:rsid w:val="00D95E3E"/>
    <w:rsid w:val="00D97439"/>
    <w:rsid w:val="00DA2FF1"/>
    <w:rsid w:val="00DA5A59"/>
    <w:rsid w:val="00DA5C2A"/>
    <w:rsid w:val="00DA6285"/>
    <w:rsid w:val="00DB20DC"/>
    <w:rsid w:val="00DB5B64"/>
    <w:rsid w:val="00DB6FDA"/>
    <w:rsid w:val="00DB701F"/>
    <w:rsid w:val="00DC03BD"/>
    <w:rsid w:val="00DC0BEB"/>
    <w:rsid w:val="00DC1B12"/>
    <w:rsid w:val="00DC2045"/>
    <w:rsid w:val="00DC22A9"/>
    <w:rsid w:val="00DC2589"/>
    <w:rsid w:val="00DC4801"/>
    <w:rsid w:val="00DC4D9D"/>
    <w:rsid w:val="00DC543B"/>
    <w:rsid w:val="00DD01D9"/>
    <w:rsid w:val="00DD2796"/>
    <w:rsid w:val="00DD6450"/>
    <w:rsid w:val="00DE2070"/>
    <w:rsid w:val="00DE4BB1"/>
    <w:rsid w:val="00DE5A40"/>
    <w:rsid w:val="00DE63D3"/>
    <w:rsid w:val="00DE663C"/>
    <w:rsid w:val="00DE68A2"/>
    <w:rsid w:val="00DF03C1"/>
    <w:rsid w:val="00DF0AFA"/>
    <w:rsid w:val="00DF11D3"/>
    <w:rsid w:val="00DF388D"/>
    <w:rsid w:val="00DF440A"/>
    <w:rsid w:val="00DF47C0"/>
    <w:rsid w:val="00E001EF"/>
    <w:rsid w:val="00E018C4"/>
    <w:rsid w:val="00E0215E"/>
    <w:rsid w:val="00E03600"/>
    <w:rsid w:val="00E04AE2"/>
    <w:rsid w:val="00E04F58"/>
    <w:rsid w:val="00E07DDA"/>
    <w:rsid w:val="00E10F60"/>
    <w:rsid w:val="00E1218A"/>
    <w:rsid w:val="00E12D41"/>
    <w:rsid w:val="00E1406C"/>
    <w:rsid w:val="00E150D8"/>
    <w:rsid w:val="00E1528B"/>
    <w:rsid w:val="00E201D8"/>
    <w:rsid w:val="00E20943"/>
    <w:rsid w:val="00E22D4A"/>
    <w:rsid w:val="00E23370"/>
    <w:rsid w:val="00E250C6"/>
    <w:rsid w:val="00E27AAF"/>
    <w:rsid w:val="00E31D29"/>
    <w:rsid w:val="00E31D79"/>
    <w:rsid w:val="00E3247A"/>
    <w:rsid w:val="00E33FD1"/>
    <w:rsid w:val="00E35E30"/>
    <w:rsid w:val="00E368FB"/>
    <w:rsid w:val="00E372B1"/>
    <w:rsid w:val="00E37B77"/>
    <w:rsid w:val="00E4004B"/>
    <w:rsid w:val="00E406DA"/>
    <w:rsid w:val="00E4095F"/>
    <w:rsid w:val="00E41B48"/>
    <w:rsid w:val="00E43653"/>
    <w:rsid w:val="00E43E33"/>
    <w:rsid w:val="00E4460B"/>
    <w:rsid w:val="00E44E9C"/>
    <w:rsid w:val="00E459A5"/>
    <w:rsid w:val="00E47127"/>
    <w:rsid w:val="00E55513"/>
    <w:rsid w:val="00E57FC8"/>
    <w:rsid w:val="00E6107A"/>
    <w:rsid w:val="00E610D5"/>
    <w:rsid w:val="00E632E8"/>
    <w:rsid w:val="00E656D2"/>
    <w:rsid w:val="00E739F1"/>
    <w:rsid w:val="00E74596"/>
    <w:rsid w:val="00E75EEF"/>
    <w:rsid w:val="00E76337"/>
    <w:rsid w:val="00E773FF"/>
    <w:rsid w:val="00E80577"/>
    <w:rsid w:val="00E81249"/>
    <w:rsid w:val="00E81DAF"/>
    <w:rsid w:val="00E82361"/>
    <w:rsid w:val="00E83814"/>
    <w:rsid w:val="00E83D63"/>
    <w:rsid w:val="00E86AA3"/>
    <w:rsid w:val="00E8741B"/>
    <w:rsid w:val="00E87C70"/>
    <w:rsid w:val="00E90D70"/>
    <w:rsid w:val="00E91A98"/>
    <w:rsid w:val="00E94883"/>
    <w:rsid w:val="00E94F86"/>
    <w:rsid w:val="00EA14E7"/>
    <w:rsid w:val="00EA56A7"/>
    <w:rsid w:val="00EA56AE"/>
    <w:rsid w:val="00EA5A0A"/>
    <w:rsid w:val="00EA74FD"/>
    <w:rsid w:val="00EB0036"/>
    <w:rsid w:val="00EB1BFA"/>
    <w:rsid w:val="00EB1CD1"/>
    <w:rsid w:val="00EB2FC8"/>
    <w:rsid w:val="00EB32CA"/>
    <w:rsid w:val="00EB4BB3"/>
    <w:rsid w:val="00EB4C78"/>
    <w:rsid w:val="00EB5923"/>
    <w:rsid w:val="00EB5CE5"/>
    <w:rsid w:val="00EB64DB"/>
    <w:rsid w:val="00EB686D"/>
    <w:rsid w:val="00EC2867"/>
    <w:rsid w:val="00EC3F29"/>
    <w:rsid w:val="00EC4184"/>
    <w:rsid w:val="00EC54E7"/>
    <w:rsid w:val="00EC5C0C"/>
    <w:rsid w:val="00EC6180"/>
    <w:rsid w:val="00EC632C"/>
    <w:rsid w:val="00EC6D03"/>
    <w:rsid w:val="00ED25BC"/>
    <w:rsid w:val="00ED27B9"/>
    <w:rsid w:val="00ED7147"/>
    <w:rsid w:val="00ED72CB"/>
    <w:rsid w:val="00EE1E4F"/>
    <w:rsid w:val="00EE2FD4"/>
    <w:rsid w:val="00EE369F"/>
    <w:rsid w:val="00EE3CAF"/>
    <w:rsid w:val="00EE7053"/>
    <w:rsid w:val="00EF5072"/>
    <w:rsid w:val="00EF7693"/>
    <w:rsid w:val="00F02469"/>
    <w:rsid w:val="00F0251C"/>
    <w:rsid w:val="00F0316D"/>
    <w:rsid w:val="00F035E7"/>
    <w:rsid w:val="00F060A9"/>
    <w:rsid w:val="00F07A19"/>
    <w:rsid w:val="00F07CAB"/>
    <w:rsid w:val="00F1056C"/>
    <w:rsid w:val="00F10969"/>
    <w:rsid w:val="00F10F56"/>
    <w:rsid w:val="00F111CD"/>
    <w:rsid w:val="00F11E58"/>
    <w:rsid w:val="00F12D91"/>
    <w:rsid w:val="00F13555"/>
    <w:rsid w:val="00F155F4"/>
    <w:rsid w:val="00F157EE"/>
    <w:rsid w:val="00F161FA"/>
    <w:rsid w:val="00F2043C"/>
    <w:rsid w:val="00F216BA"/>
    <w:rsid w:val="00F248F5"/>
    <w:rsid w:val="00F2618C"/>
    <w:rsid w:val="00F278B2"/>
    <w:rsid w:val="00F31508"/>
    <w:rsid w:val="00F361C0"/>
    <w:rsid w:val="00F44A82"/>
    <w:rsid w:val="00F44E11"/>
    <w:rsid w:val="00F46CDA"/>
    <w:rsid w:val="00F478B2"/>
    <w:rsid w:val="00F47C97"/>
    <w:rsid w:val="00F50971"/>
    <w:rsid w:val="00F5114E"/>
    <w:rsid w:val="00F513CB"/>
    <w:rsid w:val="00F520A5"/>
    <w:rsid w:val="00F53494"/>
    <w:rsid w:val="00F551B8"/>
    <w:rsid w:val="00F563A5"/>
    <w:rsid w:val="00F5664A"/>
    <w:rsid w:val="00F57854"/>
    <w:rsid w:val="00F578CB"/>
    <w:rsid w:val="00F60EC8"/>
    <w:rsid w:val="00F623AB"/>
    <w:rsid w:val="00F62A41"/>
    <w:rsid w:val="00F63D54"/>
    <w:rsid w:val="00F66137"/>
    <w:rsid w:val="00F66A67"/>
    <w:rsid w:val="00F66A7E"/>
    <w:rsid w:val="00F66D9A"/>
    <w:rsid w:val="00F6718F"/>
    <w:rsid w:val="00F67AD2"/>
    <w:rsid w:val="00F73D54"/>
    <w:rsid w:val="00F75F63"/>
    <w:rsid w:val="00F81FCA"/>
    <w:rsid w:val="00F82845"/>
    <w:rsid w:val="00F83EC9"/>
    <w:rsid w:val="00F843A6"/>
    <w:rsid w:val="00F844F8"/>
    <w:rsid w:val="00F87717"/>
    <w:rsid w:val="00F9018E"/>
    <w:rsid w:val="00F91740"/>
    <w:rsid w:val="00F9226F"/>
    <w:rsid w:val="00F93521"/>
    <w:rsid w:val="00F9496C"/>
    <w:rsid w:val="00F94D1E"/>
    <w:rsid w:val="00F958D9"/>
    <w:rsid w:val="00F95F19"/>
    <w:rsid w:val="00F97E1E"/>
    <w:rsid w:val="00FA04CD"/>
    <w:rsid w:val="00FA2D0D"/>
    <w:rsid w:val="00FA328A"/>
    <w:rsid w:val="00FA552C"/>
    <w:rsid w:val="00FA5770"/>
    <w:rsid w:val="00FA6E58"/>
    <w:rsid w:val="00FB0B6C"/>
    <w:rsid w:val="00FB291C"/>
    <w:rsid w:val="00FB45BD"/>
    <w:rsid w:val="00FB4A38"/>
    <w:rsid w:val="00FB4F57"/>
    <w:rsid w:val="00FB574A"/>
    <w:rsid w:val="00FC2CC3"/>
    <w:rsid w:val="00FC2EDB"/>
    <w:rsid w:val="00FC4924"/>
    <w:rsid w:val="00FC4B36"/>
    <w:rsid w:val="00FC5A4A"/>
    <w:rsid w:val="00FC5CAF"/>
    <w:rsid w:val="00FC6B34"/>
    <w:rsid w:val="00FC790B"/>
    <w:rsid w:val="00FC7C21"/>
    <w:rsid w:val="00FD0D35"/>
    <w:rsid w:val="00FD2A93"/>
    <w:rsid w:val="00FD30DD"/>
    <w:rsid w:val="00FD3C10"/>
    <w:rsid w:val="00FD412A"/>
    <w:rsid w:val="00FD5406"/>
    <w:rsid w:val="00FD660C"/>
    <w:rsid w:val="00FE561A"/>
    <w:rsid w:val="00FF054D"/>
    <w:rsid w:val="00FF082C"/>
    <w:rsid w:val="00FF0D16"/>
    <w:rsid w:val="00FF26D9"/>
    <w:rsid w:val="00FF4E1D"/>
    <w:rsid w:val="00FF6A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o:shapelayout v:ext="edit">
      <o:idmap v:ext="edit" data="1"/>
    </o:shapelayout>
  </w:shapeDefaults>
  <w:decimalSymbol w:val=","/>
  <w:listSeparator w:val=";"/>
  <w14:docId w14:val="32B83F58"/>
  <w15:chartTrackingRefBased/>
  <w15:docId w15:val="{D0E68DDC-7357-423D-A7E2-4BC87AD0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03C5"/>
    <w:rPr>
      <w:sz w:val="24"/>
      <w:szCs w:val="24"/>
    </w:rPr>
  </w:style>
  <w:style w:type="paragraph" w:styleId="Nadpis1">
    <w:name w:val="heading 1"/>
    <w:basedOn w:val="Normln"/>
    <w:next w:val="Normln"/>
    <w:qFormat/>
    <w:rsid w:val="00116F0A"/>
    <w:pPr>
      <w:keepNext/>
      <w:jc w:val="center"/>
      <w:outlineLvl w:val="0"/>
    </w:pPr>
    <w:rPr>
      <w:rFonts w:ascii="Arial" w:hAnsi="Arial" w:cs="Arial"/>
      <w:b/>
      <w:bCs/>
    </w:rPr>
  </w:style>
  <w:style w:type="paragraph" w:styleId="Nadpis2">
    <w:name w:val="heading 2"/>
    <w:basedOn w:val="Normln"/>
    <w:next w:val="Normln"/>
    <w:qFormat/>
    <w:rsid w:val="00116F0A"/>
    <w:pPr>
      <w:keepNext/>
      <w:outlineLvl w:val="1"/>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16F0A"/>
    <w:pPr>
      <w:tabs>
        <w:tab w:val="center" w:pos="4536"/>
        <w:tab w:val="right" w:pos="9072"/>
      </w:tabs>
    </w:pPr>
  </w:style>
  <w:style w:type="paragraph" w:styleId="Zpat">
    <w:name w:val="footer"/>
    <w:basedOn w:val="Normln"/>
    <w:rsid w:val="00116F0A"/>
    <w:pPr>
      <w:tabs>
        <w:tab w:val="center" w:pos="4536"/>
        <w:tab w:val="right" w:pos="9072"/>
      </w:tabs>
    </w:pPr>
  </w:style>
  <w:style w:type="character" w:styleId="slostrnky">
    <w:name w:val="page number"/>
    <w:basedOn w:val="Standardnpsmoodstavce"/>
    <w:rsid w:val="00116F0A"/>
  </w:style>
  <w:style w:type="paragraph" w:styleId="Textbubliny">
    <w:name w:val="Balloon Text"/>
    <w:basedOn w:val="Normln"/>
    <w:semiHidden/>
    <w:rsid w:val="000A6CF7"/>
    <w:rPr>
      <w:rFonts w:ascii="Tahoma" w:hAnsi="Tahoma" w:cs="Tahoma"/>
      <w:sz w:val="16"/>
      <w:szCs w:val="16"/>
    </w:rPr>
  </w:style>
  <w:style w:type="paragraph" w:styleId="Rozloendokumentu">
    <w:name w:val="Document Map"/>
    <w:basedOn w:val="Normln"/>
    <w:semiHidden/>
    <w:rsid w:val="008C0400"/>
    <w:pPr>
      <w:shd w:val="clear" w:color="auto" w:fill="000080"/>
    </w:pPr>
    <w:rPr>
      <w:rFonts w:ascii="Tahoma" w:hAnsi="Tahoma" w:cs="Tahoma"/>
      <w:sz w:val="20"/>
      <w:szCs w:val="20"/>
    </w:rPr>
  </w:style>
  <w:style w:type="paragraph" w:customStyle="1" w:styleId="Zkladntextodsazendek">
    <w:name w:val="Základní text odsazený řádek"/>
    <w:basedOn w:val="Normln"/>
    <w:rsid w:val="00920DCE"/>
    <w:pPr>
      <w:widowControl w:val="0"/>
      <w:spacing w:after="120"/>
      <w:ind w:firstLine="567"/>
      <w:jc w:val="both"/>
    </w:pPr>
    <w:rPr>
      <w:rFonts w:ascii="Arial" w:hAnsi="Arial"/>
      <w:szCs w:val="20"/>
    </w:rPr>
  </w:style>
  <w:style w:type="paragraph" w:customStyle="1" w:styleId="CharCharCharChar">
    <w:name w:val="Char Char Char Char"/>
    <w:basedOn w:val="Normln"/>
    <w:rsid w:val="00A80726"/>
    <w:pPr>
      <w:spacing w:after="160" w:line="240" w:lineRule="exact"/>
    </w:pPr>
    <w:rPr>
      <w:rFonts w:ascii="Times New Roman Bold" w:hAnsi="Times New Roman Bold" w:cs="Times New Roman Bold"/>
      <w:b/>
      <w:bCs/>
      <w:sz w:val="26"/>
      <w:szCs w:val="26"/>
      <w:lang w:val="sk-SK" w:eastAsia="en-US"/>
    </w:rPr>
  </w:style>
  <w:style w:type="table" w:styleId="Mkatabulky">
    <w:name w:val="Table Grid"/>
    <w:basedOn w:val="Normlntabulka"/>
    <w:rsid w:val="002E4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D6384E"/>
    <w:pPr>
      <w:widowControl w:val="0"/>
      <w:spacing w:after="120"/>
      <w:jc w:val="both"/>
    </w:pPr>
    <w:rPr>
      <w:rFonts w:ascii="Arial" w:hAnsi="Arial"/>
      <w:bCs/>
      <w:noProof/>
      <w:szCs w:val="20"/>
      <w:lang w:eastAsia="en-US"/>
    </w:rPr>
  </w:style>
  <w:style w:type="paragraph" w:styleId="Zkladntextodsazen">
    <w:name w:val="Body Text Indent"/>
    <w:basedOn w:val="Normln"/>
    <w:rsid w:val="00D6384E"/>
    <w:pPr>
      <w:spacing w:after="120"/>
      <w:ind w:left="283"/>
    </w:pPr>
    <w:rPr>
      <w:rFonts w:ascii="Arial" w:hAnsi="Arial"/>
    </w:rPr>
  </w:style>
  <w:style w:type="character" w:styleId="Odkaznakoment">
    <w:name w:val="annotation reference"/>
    <w:semiHidden/>
    <w:rsid w:val="00064B8E"/>
    <w:rPr>
      <w:sz w:val="16"/>
      <w:szCs w:val="16"/>
    </w:rPr>
  </w:style>
  <w:style w:type="paragraph" w:styleId="Textkomente">
    <w:name w:val="annotation text"/>
    <w:basedOn w:val="Normln"/>
    <w:semiHidden/>
    <w:rsid w:val="00064B8E"/>
    <w:rPr>
      <w:sz w:val="20"/>
      <w:szCs w:val="20"/>
    </w:rPr>
  </w:style>
  <w:style w:type="paragraph" w:styleId="Pedmtkomente">
    <w:name w:val="annotation subject"/>
    <w:basedOn w:val="Textkomente"/>
    <w:next w:val="Textkomente"/>
    <w:semiHidden/>
    <w:rsid w:val="00064B8E"/>
    <w:rPr>
      <w:b/>
      <w:bCs/>
    </w:rPr>
  </w:style>
  <w:style w:type="paragraph" w:styleId="Odstavecseseznamem">
    <w:name w:val="List Paragraph"/>
    <w:aliases w:val="Nad,Odstavec cíl se seznamem,Odstavec se seznamem5,Odstavec_muj,Odrážky,NZ2,List Paragraph"/>
    <w:basedOn w:val="Normln"/>
    <w:link w:val="OdstavecseseznamemChar"/>
    <w:uiPriority w:val="34"/>
    <w:qFormat/>
    <w:rsid w:val="00CF6FB1"/>
    <w:pPr>
      <w:ind w:left="708"/>
    </w:pPr>
  </w:style>
  <w:style w:type="character" w:customStyle="1" w:styleId="TabulkazkladntextChar">
    <w:name w:val="Tabulka základní text Char"/>
    <w:link w:val="Tabulkazkladntext"/>
    <w:locked/>
    <w:rsid w:val="00D134E3"/>
    <w:rPr>
      <w:rFonts w:ascii="Arial" w:hAnsi="Arial" w:cs="Arial"/>
      <w:noProof/>
      <w:sz w:val="24"/>
    </w:rPr>
  </w:style>
  <w:style w:type="paragraph" w:customStyle="1" w:styleId="Tabulkazkladntext">
    <w:name w:val="Tabulka základní text"/>
    <w:basedOn w:val="Normln"/>
    <w:link w:val="TabulkazkladntextChar"/>
    <w:rsid w:val="00D134E3"/>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D134E3"/>
    <w:pPr>
      <w:widowControl w:val="0"/>
      <w:spacing w:before="40" w:after="40"/>
      <w:jc w:val="center"/>
    </w:pPr>
    <w:rPr>
      <w:rFonts w:ascii="Arial" w:hAnsi="Arial"/>
      <w:noProof/>
      <w:szCs w:val="20"/>
    </w:rPr>
  </w:style>
  <w:style w:type="paragraph" w:customStyle="1" w:styleId="Default">
    <w:name w:val="Default"/>
    <w:rsid w:val="00D419B9"/>
    <w:pPr>
      <w:autoSpaceDE w:val="0"/>
      <w:autoSpaceDN w:val="0"/>
      <w:adjustRightInd w:val="0"/>
    </w:pPr>
    <w:rPr>
      <w:color w:val="000000"/>
      <w:sz w:val="24"/>
      <w:szCs w:val="24"/>
    </w:rPr>
  </w:style>
  <w:style w:type="character" w:customStyle="1" w:styleId="OdstavecseseznamemChar">
    <w:name w:val="Odstavec se seznamem Char"/>
    <w:aliases w:val="Nad Char,Odstavec cíl se seznamem Char,Odstavec se seznamem5 Char,Odstavec_muj Char,Odrážky Char,NZ2 Char,List Paragraph Char"/>
    <w:link w:val="Odstavecseseznamem"/>
    <w:uiPriority w:val="34"/>
    <w:rsid w:val="0088326C"/>
    <w:rPr>
      <w:sz w:val="24"/>
      <w:szCs w:val="24"/>
    </w:rPr>
  </w:style>
  <w:style w:type="character" w:customStyle="1" w:styleId="ZkladntextChar">
    <w:name w:val="Základní text Char"/>
    <w:link w:val="Zkladntext"/>
    <w:rsid w:val="00231481"/>
    <w:rPr>
      <w:rFonts w:ascii="Arial" w:hAnsi="Arial"/>
      <w:bCs/>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01365">
      <w:bodyDiv w:val="1"/>
      <w:marLeft w:val="0"/>
      <w:marRight w:val="0"/>
      <w:marTop w:val="0"/>
      <w:marBottom w:val="0"/>
      <w:divBdr>
        <w:top w:val="none" w:sz="0" w:space="0" w:color="auto"/>
        <w:left w:val="none" w:sz="0" w:space="0" w:color="auto"/>
        <w:bottom w:val="none" w:sz="0" w:space="0" w:color="auto"/>
        <w:right w:val="none" w:sz="0" w:space="0" w:color="auto"/>
      </w:divBdr>
    </w:div>
    <w:div w:id="183134639">
      <w:bodyDiv w:val="1"/>
      <w:marLeft w:val="0"/>
      <w:marRight w:val="0"/>
      <w:marTop w:val="0"/>
      <w:marBottom w:val="0"/>
      <w:divBdr>
        <w:top w:val="none" w:sz="0" w:space="0" w:color="auto"/>
        <w:left w:val="none" w:sz="0" w:space="0" w:color="auto"/>
        <w:bottom w:val="none" w:sz="0" w:space="0" w:color="auto"/>
        <w:right w:val="none" w:sz="0" w:space="0" w:color="auto"/>
      </w:divBdr>
    </w:div>
    <w:div w:id="192960174">
      <w:bodyDiv w:val="1"/>
      <w:marLeft w:val="0"/>
      <w:marRight w:val="0"/>
      <w:marTop w:val="0"/>
      <w:marBottom w:val="0"/>
      <w:divBdr>
        <w:top w:val="none" w:sz="0" w:space="0" w:color="auto"/>
        <w:left w:val="none" w:sz="0" w:space="0" w:color="auto"/>
        <w:bottom w:val="none" w:sz="0" w:space="0" w:color="auto"/>
        <w:right w:val="none" w:sz="0" w:space="0" w:color="auto"/>
      </w:divBdr>
    </w:div>
    <w:div w:id="239944401">
      <w:bodyDiv w:val="1"/>
      <w:marLeft w:val="0"/>
      <w:marRight w:val="0"/>
      <w:marTop w:val="0"/>
      <w:marBottom w:val="0"/>
      <w:divBdr>
        <w:top w:val="none" w:sz="0" w:space="0" w:color="auto"/>
        <w:left w:val="none" w:sz="0" w:space="0" w:color="auto"/>
        <w:bottom w:val="none" w:sz="0" w:space="0" w:color="auto"/>
        <w:right w:val="none" w:sz="0" w:space="0" w:color="auto"/>
      </w:divBdr>
      <w:divsChild>
        <w:div w:id="197355662">
          <w:marLeft w:val="0"/>
          <w:marRight w:val="0"/>
          <w:marTop w:val="0"/>
          <w:marBottom w:val="0"/>
          <w:divBdr>
            <w:top w:val="none" w:sz="0" w:space="0" w:color="auto"/>
            <w:left w:val="none" w:sz="0" w:space="0" w:color="auto"/>
            <w:bottom w:val="none" w:sz="0" w:space="0" w:color="auto"/>
            <w:right w:val="none" w:sz="0" w:space="0" w:color="auto"/>
          </w:divBdr>
        </w:div>
        <w:div w:id="328289175">
          <w:marLeft w:val="0"/>
          <w:marRight w:val="0"/>
          <w:marTop w:val="0"/>
          <w:marBottom w:val="0"/>
          <w:divBdr>
            <w:top w:val="none" w:sz="0" w:space="0" w:color="auto"/>
            <w:left w:val="none" w:sz="0" w:space="0" w:color="auto"/>
            <w:bottom w:val="none" w:sz="0" w:space="0" w:color="auto"/>
            <w:right w:val="none" w:sz="0" w:space="0" w:color="auto"/>
          </w:divBdr>
        </w:div>
        <w:div w:id="673604996">
          <w:marLeft w:val="0"/>
          <w:marRight w:val="0"/>
          <w:marTop w:val="0"/>
          <w:marBottom w:val="0"/>
          <w:divBdr>
            <w:top w:val="none" w:sz="0" w:space="0" w:color="auto"/>
            <w:left w:val="none" w:sz="0" w:space="0" w:color="auto"/>
            <w:bottom w:val="none" w:sz="0" w:space="0" w:color="auto"/>
            <w:right w:val="none" w:sz="0" w:space="0" w:color="auto"/>
          </w:divBdr>
        </w:div>
        <w:div w:id="1155419645">
          <w:marLeft w:val="0"/>
          <w:marRight w:val="0"/>
          <w:marTop w:val="0"/>
          <w:marBottom w:val="0"/>
          <w:divBdr>
            <w:top w:val="none" w:sz="0" w:space="0" w:color="auto"/>
            <w:left w:val="none" w:sz="0" w:space="0" w:color="auto"/>
            <w:bottom w:val="none" w:sz="0" w:space="0" w:color="auto"/>
            <w:right w:val="none" w:sz="0" w:space="0" w:color="auto"/>
          </w:divBdr>
        </w:div>
        <w:div w:id="1163661057">
          <w:marLeft w:val="0"/>
          <w:marRight w:val="0"/>
          <w:marTop w:val="0"/>
          <w:marBottom w:val="0"/>
          <w:divBdr>
            <w:top w:val="none" w:sz="0" w:space="0" w:color="auto"/>
            <w:left w:val="none" w:sz="0" w:space="0" w:color="auto"/>
            <w:bottom w:val="none" w:sz="0" w:space="0" w:color="auto"/>
            <w:right w:val="none" w:sz="0" w:space="0" w:color="auto"/>
          </w:divBdr>
        </w:div>
      </w:divsChild>
    </w:div>
    <w:div w:id="296883541">
      <w:bodyDiv w:val="1"/>
      <w:marLeft w:val="0"/>
      <w:marRight w:val="0"/>
      <w:marTop w:val="0"/>
      <w:marBottom w:val="0"/>
      <w:divBdr>
        <w:top w:val="none" w:sz="0" w:space="0" w:color="auto"/>
        <w:left w:val="none" w:sz="0" w:space="0" w:color="auto"/>
        <w:bottom w:val="none" w:sz="0" w:space="0" w:color="auto"/>
        <w:right w:val="none" w:sz="0" w:space="0" w:color="auto"/>
      </w:divBdr>
    </w:div>
    <w:div w:id="371077746">
      <w:bodyDiv w:val="1"/>
      <w:marLeft w:val="0"/>
      <w:marRight w:val="0"/>
      <w:marTop w:val="0"/>
      <w:marBottom w:val="0"/>
      <w:divBdr>
        <w:top w:val="none" w:sz="0" w:space="0" w:color="auto"/>
        <w:left w:val="none" w:sz="0" w:space="0" w:color="auto"/>
        <w:bottom w:val="none" w:sz="0" w:space="0" w:color="auto"/>
        <w:right w:val="none" w:sz="0" w:space="0" w:color="auto"/>
      </w:divBdr>
    </w:div>
    <w:div w:id="566037544">
      <w:bodyDiv w:val="1"/>
      <w:marLeft w:val="0"/>
      <w:marRight w:val="0"/>
      <w:marTop w:val="0"/>
      <w:marBottom w:val="0"/>
      <w:divBdr>
        <w:top w:val="none" w:sz="0" w:space="0" w:color="auto"/>
        <w:left w:val="none" w:sz="0" w:space="0" w:color="auto"/>
        <w:bottom w:val="none" w:sz="0" w:space="0" w:color="auto"/>
        <w:right w:val="none" w:sz="0" w:space="0" w:color="auto"/>
      </w:divBdr>
    </w:div>
    <w:div w:id="583563621">
      <w:bodyDiv w:val="1"/>
      <w:marLeft w:val="0"/>
      <w:marRight w:val="0"/>
      <w:marTop w:val="0"/>
      <w:marBottom w:val="0"/>
      <w:divBdr>
        <w:top w:val="none" w:sz="0" w:space="0" w:color="auto"/>
        <w:left w:val="none" w:sz="0" w:space="0" w:color="auto"/>
        <w:bottom w:val="none" w:sz="0" w:space="0" w:color="auto"/>
        <w:right w:val="none" w:sz="0" w:space="0" w:color="auto"/>
      </w:divBdr>
    </w:div>
    <w:div w:id="626201043">
      <w:bodyDiv w:val="1"/>
      <w:marLeft w:val="0"/>
      <w:marRight w:val="0"/>
      <w:marTop w:val="0"/>
      <w:marBottom w:val="0"/>
      <w:divBdr>
        <w:top w:val="none" w:sz="0" w:space="0" w:color="auto"/>
        <w:left w:val="none" w:sz="0" w:space="0" w:color="auto"/>
        <w:bottom w:val="none" w:sz="0" w:space="0" w:color="auto"/>
        <w:right w:val="none" w:sz="0" w:space="0" w:color="auto"/>
      </w:divBdr>
    </w:div>
    <w:div w:id="743572721">
      <w:bodyDiv w:val="1"/>
      <w:marLeft w:val="0"/>
      <w:marRight w:val="0"/>
      <w:marTop w:val="0"/>
      <w:marBottom w:val="0"/>
      <w:divBdr>
        <w:top w:val="none" w:sz="0" w:space="0" w:color="auto"/>
        <w:left w:val="none" w:sz="0" w:space="0" w:color="auto"/>
        <w:bottom w:val="none" w:sz="0" w:space="0" w:color="auto"/>
        <w:right w:val="none" w:sz="0" w:space="0" w:color="auto"/>
      </w:divBdr>
    </w:div>
    <w:div w:id="811754049">
      <w:bodyDiv w:val="1"/>
      <w:marLeft w:val="0"/>
      <w:marRight w:val="0"/>
      <w:marTop w:val="0"/>
      <w:marBottom w:val="0"/>
      <w:divBdr>
        <w:top w:val="none" w:sz="0" w:space="0" w:color="auto"/>
        <w:left w:val="none" w:sz="0" w:space="0" w:color="auto"/>
        <w:bottom w:val="none" w:sz="0" w:space="0" w:color="auto"/>
        <w:right w:val="none" w:sz="0" w:space="0" w:color="auto"/>
      </w:divBdr>
    </w:div>
    <w:div w:id="870921052">
      <w:bodyDiv w:val="1"/>
      <w:marLeft w:val="0"/>
      <w:marRight w:val="0"/>
      <w:marTop w:val="0"/>
      <w:marBottom w:val="0"/>
      <w:divBdr>
        <w:top w:val="none" w:sz="0" w:space="0" w:color="auto"/>
        <w:left w:val="none" w:sz="0" w:space="0" w:color="auto"/>
        <w:bottom w:val="none" w:sz="0" w:space="0" w:color="auto"/>
        <w:right w:val="none" w:sz="0" w:space="0" w:color="auto"/>
      </w:divBdr>
    </w:div>
    <w:div w:id="984623276">
      <w:bodyDiv w:val="1"/>
      <w:marLeft w:val="0"/>
      <w:marRight w:val="0"/>
      <w:marTop w:val="0"/>
      <w:marBottom w:val="0"/>
      <w:divBdr>
        <w:top w:val="none" w:sz="0" w:space="0" w:color="auto"/>
        <w:left w:val="none" w:sz="0" w:space="0" w:color="auto"/>
        <w:bottom w:val="none" w:sz="0" w:space="0" w:color="auto"/>
        <w:right w:val="none" w:sz="0" w:space="0" w:color="auto"/>
      </w:divBdr>
    </w:div>
    <w:div w:id="992097776">
      <w:bodyDiv w:val="1"/>
      <w:marLeft w:val="0"/>
      <w:marRight w:val="0"/>
      <w:marTop w:val="0"/>
      <w:marBottom w:val="0"/>
      <w:divBdr>
        <w:top w:val="none" w:sz="0" w:space="0" w:color="auto"/>
        <w:left w:val="none" w:sz="0" w:space="0" w:color="auto"/>
        <w:bottom w:val="none" w:sz="0" w:space="0" w:color="auto"/>
        <w:right w:val="none" w:sz="0" w:space="0" w:color="auto"/>
      </w:divBdr>
    </w:div>
    <w:div w:id="1039553160">
      <w:bodyDiv w:val="1"/>
      <w:marLeft w:val="0"/>
      <w:marRight w:val="0"/>
      <w:marTop w:val="0"/>
      <w:marBottom w:val="0"/>
      <w:divBdr>
        <w:top w:val="none" w:sz="0" w:space="0" w:color="auto"/>
        <w:left w:val="none" w:sz="0" w:space="0" w:color="auto"/>
        <w:bottom w:val="none" w:sz="0" w:space="0" w:color="auto"/>
        <w:right w:val="none" w:sz="0" w:space="0" w:color="auto"/>
      </w:divBdr>
    </w:div>
    <w:div w:id="1263369349">
      <w:bodyDiv w:val="1"/>
      <w:marLeft w:val="0"/>
      <w:marRight w:val="0"/>
      <w:marTop w:val="0"/>
      <w:marBottom w:val="0"/>
      <w:divBdr>
        <w:top w:val="none" w:sz="0" w:space="0" w:color="auto"/>
        <w:left w:val="none" w:sz="0" w:space="0" w:color="auto"/>
        <w:bottom w:val="none" w:sz="0" w:space="0" w:color="auto"/>
        <w:right w:val="none" w:sz="0" w:space="0" w:color="auto"/>
      </w:divBdr>
    </w:div>
    <w:div w:id="1311908670">
      <w:bodyDiv w:val="1"/>
      <w:marLeft w:val="0"/>
      <w:marRight w:val="0"/>
      <w:marTop w:val="0"/>
      <w:marBottom w:val="0"/>
      <w:divBdr>
        <w:top w:val="none" w:sz="0" w:space="0" w:color="auto"/>
        <w:left w:val="none" w:sz="0" w:space="0" w:color="auto"/>
        <w:bottom w:val="none" w:sz="0" w:space="0" w:color="auto"/>
        <w:right w:val="none" w:sz="0" w:space="0" w:color="auto"/>
      </w:divBdr>
    </w:div>
    <w:div w:id="1595749562">
      <w:bodyDiv w:val="1"/>
      <w:marLeft w:val="0"/>
      <w:marRight w:val="0"/>
      <w:marTop w:val="0"/>
      <w:marBottom w:val="0"/>
      <w:divBdr>
        <w:top w:val="none" w:sz="0" w:space="0" w:color="auto"/>
        <w:left w:val="none" w:sz="0" w:space="0" w:color="auto"/>
        <w:bottom w:val="none" w:sz="0" w:space="0" w:color="auto"/>
        <w:right w:val="none" w:sz="0" w:space="0" w:color="auto"/>
      </w:divBdr>
    </w:div>
    <w:div w:id="1706061924">
      <w:bodyDiv w:val="1"/>
      <w:marLeft w:val="0"/>
      <w:marRight w:val="0"/>
      <w:marTop w:val="0"/>
      <w:marBottom w:val="0"/>
      <w:divBdr>
        <w:top w:val="none" w:sz="0" w:space="0" w:color="auto"/>
        <w:left w:val="none" w:sz="0" w:space="0" w:color="auto"/>
        <w:bottom w:val="none" w:sz="0" w:space="0" w:color="auto"/>
        <w:right w:val="none" w:sz="0" w:space="0" w:color="auto"/>
      </w:divBdr>
    </w:div>
    <w:div w:id="1727295633">
      <w:bodyDiv w:val="1"/>
      <w:marLeft w:val="0"/>
      <w:marRight w:val="0"/>
      <w:marTop w:val="0"/>
      <w:marBottom w:val="0"/>
      <w:divBdr>
        <w:top w:val="none" w:sz="0" w:space="0" w:color="auto"/>
        <w:left w:val="none" w:sz="0" w:space="0" w:color="auto"/>
        <w:bottom w:val="none" w:sz="0" w:space="0" w:color="auto"/>
        <w:right w:val="none" w:sz="0" w:space="0" w:color="auto"/>
      </w:divBdr>
    </w:div>
    <w:div w:id="1767190423">
      <w:bodyDiv w:val="1"/>
      <w:marLeft w:val="0"/>
      <w:marRight w:val="0"/>
      <w:marTop w:val="0"/>
      <w:marBottom w:val="0"/>
      <w:divBdr>
        <w:top w:val="none" w:sz="0" w:space="0" w:color="auto"/>
        <w:left w:val="none" w:sz="0" w:space="0" w:color="auto"/>
        <w:bottom w:val="none" w:sz="0" w:space="0" w:color="auto"/>
        <w:right w:val="none" w:sz="0" w:space="0" w:color="auto"/>
      </w:divBdr>
    </w:div>
    <w:div w:id="1901356447">
      <w:bodyDiv w:val="1"/>
      <w:marLeft w:val="0"/>
      <w:marRight w:val="0"/>
      <w:marTop w:val="0"/>
      <w:marBottom w:val="0"/>
      <w:divBdr>
        <w:top w:val="none" w:sz="0" w:space="0" w:color="auto"/>
        <w:left w:val="none" w:sz="0" w:space="0" w:color="auto"/>
        <w:bottom w:val="none" w:sz="0" w:space="0" w:color="auto"/>
        <w:right w:val="none" w:sz="0" w:space="0" w:color="auto"/>
      </w:divBdr>
    </w:div>
    <w:div w:id="210503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0F146-86F2-4ED8-87FA-423E27BEE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1980</TotalTime>
  <Pages>8</Pages>
  <Words>2651</Words>
  <Characters>15647</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Důvodová zpráva</vt:lpstr>
    </vt:vector>
  </TitlesOfParts>
  <Company>KÚOK</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Jana Sobotová</dc:creator>
  <cp:keywords/>
  <dc:description/>
  <cp:lastModifiedBy>Kubín Miroslav</cp:lastModifiedBy>
  <cp:revision>150</cp:revision>
  <cp:lastPrinted>2023-01-18T12:31:00Z</cp:lastPrinted>
  <dcterms:created xsi:type="dcterms:W3CDTF">2022-06-01T09:22:00Z</dcterms:created>
  <dcterms:modified xsi:type="dcterms:W3CDTF">2023-02-07T07:28:00Z</dcterms:modified>
</cp:coreProperties>
</file>