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83ACA" w14:textId="77777777" w:rsidR="00057D73" w:rsidRDefault="00057D73" w:rsidP="00514EBB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návratné finanční výpomoci</w:t>
      </w:r>
    </w:p>
    <w:p w14:paraId="3BE44993" w14:textId="77777777" w:rsidR="00057D73" w:rsidRPr="00514EBB" w:rsidRDefault="00057D73" w:rsidP="001E4486">
      <w:pPr>
        <w:spacing w:after="600" w:line="240" w:lineRule="auto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 159 a násl. zákona č. 500/2004 Sb., správní řád, ve znění pozdějších právních předpisů, a se zákonem č. 250/2000 Sb., o rozpočtových pravidlech územních </w:t>
      </w:r>
      <w:r w:rsidRPr="00514EBB">
        <w:rPr>
          <w:rFonts w:ascii="Arial" w:eastAsia="Times New Roman" w:hAnsi="Arial" w:cs="Arial"/>
          <w:lang w:eastAsia="cs-CZ"/>
        </w:rPr>
        <w:t>rozpočtů, ve znění pozdějších právních předpisů</w:t>
      </w:r>
    </w:p>
    <w:p w14:paraId="3FE75F59" w14:textId="77777777" w:rsidR="00057D73" w:rsidRPr="00471537" w:rsidRDefault="00057D73" w:rsidP="00514EBB">
      <w:pPr>
        <w:spacing w:after="12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2A41B618" w14:textId="0A44726F" w:rsidR="00057D73" w:rsidRPr="00471537" w:rsidRDefault="00057D73" w:rsidP="004906CC">
      <w:pPr>
        <w:tabs>
          <w:tab w:val="left" w:pos="2127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00211E" w:rsidRPr="0047153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 w:rsidR="007E4A1E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="007E4A1E"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>Olomouc</w:t>
      </w:r>
    </w:p>
    <w:p w14:paraId="35F38B9D" w14:textId="77777777" w:rsidR="00057D73" w:rsidRPr="00471537" w:rsidRDefault="00057D73" w:rsidP="004906CC">
      <w:pPr>
        <w:tabs>
          <w:tab w:val="left" w:pos="2127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5B3FD828" w14:textId="77777777" w:rsidR="00057D73" w:rsidRPr="00471537" w:rsidRDefault="00057D73" w:rsidP="004906CC">
      <w:pPr>
        <w:tabs>
          <w:tab w:val="left" w:pos="2127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3B54535E" w14:textId="68E2FF25" w:rsidR="00057D73" w:rsidRPr="00471537" w:rsidRDefault="00057D73" w:rsidP="004906CC">
      <w:pPr>
        <w:tabs>
          <w:tab w:val="left" w:pos="2127"/>
        </w:tabs>
        <w:spacing w:after="120" w:line="240" w:lineRule="auto"/>
        <w:ind w:left="2124" w:hanging="2124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906C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B35BE" w:rsidRPr="000B67B9">
        <w:rPr>
          <w:rFonts w:ascii="Arial" w:eastAsia="Times New Roman" w:hAnsi="Arial" w:cs="Arial"/>
          <w:sz w:val="24"/>
          <w:lang w:eastAsia="cs-CZ"/>
        </w:rPr>
        <w:t xml:space="preserve">Mgr. Ivem Slavotínkem, 1. náměstkem hejtmana, na základě </w:t>
      </w:r>
      <w:r w:rsidR="000B35BE" w:rsidRPr="000B67B9">
        <w:rPr>
          <w:rFonts w:ascii="Arial" w:eastAsia="Times New Roman" w:hAnsi="Arial" w:cs="Arial"/>
          <w:sz w:val="24"/>
          <w:szCs w:val="24"/>
          <w:lang w:eastAsia="cs-CZ"/>
        </w:rPr>
        <w:t>pověření ze dne 30. 10. 2020</w:t>
      </w:r>
    </w:p>
    <w:p w14:paraId="44572C51" w14:textId="271CCE35" w:rsidR="000B35BE" w:rsidRDefault="00057D73" w:rsidP="004906CC">
      <w:pPr>
        <w:pStyle w:val="Standard"/>
        <w:tabs>
          <w:tab w:val="left" w:pos="2127"/>
        </w:tabs>
        <w:spacing w:after="120"/>
        <w:ind w:left="1980" w:hanging="1980"/>
        <w:outlineLvl w:val="0"/>
        <w:rPr>
          <w:rFonts w:ascii="Arial" w:hAnsi="Arial" w:cs="Arial"/>
        </w:rPr>
      </w:pPr>
      <w:r w:rsidRPr="00471537">
        <w:rPr>
          <w:rFonts w:ascii="Arial" w:eastAsia="Times New Roman" w:hAnsi="Arial" w:cs="Arial"/>
          <w:lang w:eastAsia="cs-CZ"/>
        </w:rPr>
        <w:t>Bankovní spojení:</w:t>
      </w:r>
      <w:r w:rsidRPr="00471537">
        <w:rPr>
          <w:rFonts w:ascii="Arial" w:eastAsia="Times New Roman" w:hAnsi="Arial" w:cs="Arial"/>
          <w:lang w:eastAsia="cs-CZ"/>
        </w:rPr>
        <w:tab/>
      </w:r>
      <w:r w:rsidR="004906CC">
        <w:rPr>
          <w:rFonts w:ascii="Arial" w:eastAsia="Times New Roman" w:hAnsi="Arial" w:cs="Arial"/>
          <w:lang w:eastAsia="cs-CZ"/>
        </w:rPr>
        <w:tab/>
      </w:r>
      <w:r w:rsidR="000B35BE">
        <w:rPr>
          <w:rFonts w:ascii="Arial" w:hAnsi="Arial" w:cs="Arial"/>
        </w:rPr>
        <w:t xml:space="preserve">Komerční banka, a.s., pobočka Olomouc, č. ú.: </w:t>
      </w:r>
    </w:p>
    <w:p w14:paraId="2D0F1903" w14:textId="446EEB38" w:rsidR="00057D73" w:rsidRPr="00FD304C" w:rsidRDefault="000B35BE" w:rsidP="004906CC">
      <w:pPr>
        <w:tabs>
          <w:tab w:val="left" w:pos="2127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</w:rPr>
        <w:tab/>
      </w:r>
      <w:r w:rsidRPr="00FD304C">
        <w:rPr>
          <w:rFonts w:ascii="Arial" w:hAnsi="Arial" w:cs="Arial"/>
          <w:sz w:val="24"/>
          <w:szCs w:val="24"/>
        </w:rPr>
        <w:t>27–</w:t>
      </w:r>
      <w:r w:rsidR="00784E27" w:rsidRPr="00FD304C">
        <w:rPr>
          <w:rFonts w:ascii="Arial" w:hAnsi="Arial" w:cs="Arial"/>
          <w:sz w:val="24"/>
          <w:szCs w:val="24"/>
        </w:rPr>
        <w:t>4228120277</w:t>
      </w:r>
      <w:r w:rsidRPr="00FD304C">
        <w:rPr>
          <w:rFonts w:ascii="Arial" w:hAnsi="Arial" w:cs="Arial"/>
          <w:sz w:val="24"/>
          <w:szCs w:val="24"/>
        </w:rPr>
        <w:t>/0100</w:t>
      </w:r>
    </w:p>
    <w:p w14:paraId="373F5617" w14:textId="77777777" w:rsidR="00057D73" w:rsidRPr="00471537" w:rsidRDefault="00057D73" w:rsidP="004906CC">
      <w:pPr>
        <w:tabs>
          <w:tab w:val="left" w:pos="2127"/>
        </w:tabs>
        <w:spacing w:after="1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71537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13D68D92" w14:textId="77777777" w:rsidR="00057D73" w:rsidRPr="00471537" w:rsidRDefault="00057D73" w:rsidP="004906CC">
      <w:pPr>
        <w:tabs>
          <w:tab w:val="left" w:pos="2127"/>
        </w:tabs>
        <w:spacing w:before="240" w:after="24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19C2AB88" w14:textId="1E73C25F" w:rsidR="004906CC" w:rsidRDefault="0057424A" w:rsidP="004906CC">
      <w:pPr>
        <w:tabs>
          <w:tab w:val="left" w:pos="1560"/>
          <w:tab w:val="left" w:pos="2127"/>
        </w:tabs>
        <w:spacing w:after="8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ELIM Hranice</w:t>
      </w:r>
      <w:r w:rsidR="00F84B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o.p.s.</w:t>
      </w:r>
    </w:p>
    <w:p w14:paraId="5C3B2F16" w14:textId="5E5CB866" w:rsidR="004906CC" w:rsidRDefault="004906CC" w:rsidP="004906CC">
      <w:pPr>
        <w:tabs>
          <w:tab w:val="left" w:pos="2127"/>
        </w:tabs>
        <w:spacing w:after="8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7424A">
        <w:rPr>
          <w:rFonts w:ascii="Arial" w:eastAsia="Times New Roman" w:hAnsi="Arial" w:cs="Arial"/>
          <w:sz w:val="24"/>
          <w:szCs w:val="24"/>
          <w:lang w:eastAsia="cs-CZ"/>
        </w:rPr>
        <w:t>Hranická 94, Hranice IV – Drahotuše, 753 61 Hranice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58A3F0C" w14:textId="6C9D6594" w:rsidR="004906CC" w:rsidRDefault="004906CC" w:rsidP="004906CC">
      <w:pPr>
        <w:tabs>
          <w:tab w:val="left" w:pos="2127"/>
        </w:tabs>
        <w:spacing w:after="8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7424A">
        <w:rPr>
          <w:rFonts w:ascii="Arial" w:eastAsia="Times New Roman" w:hAnsi="Arial" w:cs="Arial"/>
          <w:sz w:val="24"/>
          <w:szCs w:val="24"/>
          <w:lang w:eastAsia="cs-CZ"/>
        </w:rPr>
        <w:t>2159554</w:t>
      </w:r>
    </w:p>
    <w:p w14:paraId="6C0FC209" w14:textId="3E03F365" w:rsidR="004906CC" w:rsidRDefault="004906CC" w:rsidP="004906CC">
      <w:pPr>
        <w:tabs>
          <w:tab w:val="left" w:pos="2127"/>
        </w:tabs>
        <w:spacing w:after="8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Zastoupená: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7424A">
        <w:rPr>
          <w:rFonts w:ascii="Arial" w:eastAsia="Times New Roman" w:hAnsi="Arial" w:cs="Arial"/>
          <w:sz w:val="24"/>
          <w:szCs w:val="24"/>
          <w:lang w:eastAsia="cs-CZ"/>
        </w:rPr>
        <w:t>Bc. Bohuslavem Rybníčkem</w:t>
      </w:r>
      <w:r>
        <w:rPr>
          <w:rFonts w:ascii="Arial" w:eastAsia="Times New Roman" w:hAnsi="Arial" w:cs="Arial"/>
          <w:sz w:val="24"/>
          <w:szCs w:val="24"/>
          <w:lang w:eastAsia="cs-CZ"/>
        </w:rPr>
        <w:t>, ředitelem</w:t>
      </w:r>
      <w:r w:rsidR="0057424A">
        <w:rPr>
          <w:rFonts w:ascii="Arial" w:eastAsia="Times New Roman" w:hAnsi="Arial" w:cs="Arial"/>
          <w:sz w:val="24"/>
          <w:szCs w:val="24"/>
          <w:lang w:eastAsia="cs-CZ"/>
        </w:rPr>
        <w:t xml:space="preserve"> společnosti</w:t>
      </w:r>
    </w:p>
    <w:p w14:paraId="3393C097" w14:textId="56A5D1FA" w:rsidR="004906CC" w:rsidRDefault="004906CC" w:rsidP="0057424A">
      <w:pPr>
        <w:tabs>
          <w:tab w:val="left" w:pos="2127"/>
        </w:tabs>
        <w:spacing w:after="80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ve veřejném nebo jiném rejstříku: </w:t>
      </w:r>
      <w:r w:rsidR="0057424A" w:rsidRPr="0057424A">
        <w:rPr>
          <w:rFonts w:ascii="Arial" w:eastAsia="Times New Roman" w:hAnsi="Arial" w:cs="Arial"/>
          <w:sz w:val="24"/>
          <w:szCs w:val="24"/>
          <w:lang w:eastAsia="cs-CZ"/>
        </w:rPr>
        <w:t>Krajský soud v Ostravě, odd.O, vložka 1207, zápis proveden dne 30.09.2013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14:paraId="46503B4B" w14:textId="5500E933" w:rsidR="004906CC" w:rsidRDefault="004906CC" w:rsidP="004906CC">
      <w:pPr>
        <w:tabs>
          <w:tab w:val="left" w:pos="2127"/>
        </w:tabs>
        <w:spacing w:after="12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7424A" w:rsidRPr="0057424A">
        <w:rPr>
          <w:rFonts w:ascii="Arial" w:eastAsia="Times New Roman" w:hAnsi="Arial" w:cs="Arial"/>
          <w:sz w:val="24"/>
          <w:szCs w:val="24"/>
          <w:lang w:eastAsia="cs-CZ"/>
        </w:rPr>
        <w:t>Česká spořitelna a.s.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; Č.ú.: </w:t>
      </w:r>
      <w:r w:rsidR="0057424A" w:rsidRPr="0057424A">
        <w:rPr>
          <w:rFonts w:ascii="Arial" w:eastAsia="Times New Roman" w:hAnsi="Arial" w:cs="Arial"/>
          <w:sz w:val="24"/>
          <w:szCs w:val="24"/>
          <w:lang w:eastAsia="cs-CZ"/>
        </w:rPr>
        <w:t>3348854369/0800</w:t>
      </w:r>
    </w:p>
    <w:p w14:paraId="4E4842C5" w14:textId="46A4C167" w:rsidR="00057D73" w:rsidRPr="00471537" w:rsidRDefault="00057D73" w:rsidP="004906CC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71537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486149F" w14:textId="77777777" w:rsidR="00057D73" w:rsidRPr="00592AA0" w:rsidRDefault="00057D73" w:rsidP="00EB0B89">
      <w:pPr>
        <w:spacing w:before="720" w:after="60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92AA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592AA0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 xml:space="preserve">tuto smlouvu o poskytnutí návratné finanční výpomoci </w:t>
      </w:r>
    </w:p>
    <w:p w14:paraId="2E9EB916" w14:textId="7A6CA681" w:rsidR="00057D73" w:rsidRPr="004D2A4C" w:rsidRDefault="00C11B8F" w:rsidP="00476E16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D2A4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Předmět smlouvy</w:t>
      </w:r>
    </w:p>
    <w:p w14:paraId="1A2F4242" w14:textId="023AC5E8" w:rsidR="00057D73" w:rsidRDefault="00057D73" w:rsidP="00801965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3605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</w:t>
      </w:r>
      <w:r w:rsidR="00FE56D3"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1520"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bezúročně 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poskytnout příjemci </w:t>
      </w:r>
      <w:r w:rsidR="00D71520"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návratnou finanční výpomoc 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ve výši </w:t>
      </w:r>
      <w:r w:rsidR="0057424A">
        <w:rPr>
          <w:rFonts w:ascii="Arial" w:eastAsia="Times New Roman" w:hAnsi="Arial" w:cs="Arial"/>
          <w:b/>
          <w:sz w:val="24"/>
          <w:szCs w:val="24"/>
          <w:lang w:eastAsia="cs-CZ"/>
        </w:rPr>
        <w:t>5 000 000</w:t>
      </w:r>
      <w:r w:rsidRPr="004906C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Kč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r w:rsidR="0057424A">
        <w:rPr>
          <w:rFonts w:ascii="Arial" w:eastAsia="Times New Roman" w:hAnsi="Arial" w:cs="Arial"/>
          <w:sz w:val="24"/>
          <w:szCs w:val="24"/>
          <w:lang w:eastAsia="cs-CZ"/>
        </w:rPr>
        <w:t>pětmilionů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 korun českých (dále </w:t>
      </w:r>
      <w:r w:rsidR="00A74BCC">
        <w:rPr>
          <w:rFonts w:ascii="Arial" w:eastAsia="Times New Roman" w:hAnsi="Arial" w:cs="Arial"/>
          <w:sz w:val="24"/>
          <w:szCs w:val="24"/>
          <w:lang w:eastAsia="cs-CZ"/>
        </w:rPr>
        <w:t>také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 „NFV“) </w:t>
      </w:r>
      <w:r w:rsidR="00810A55">
        <w:rPr>
          <w:rFonts w:ascii="Arial" w:hAnsi="Arial" w:cs="Arial"/>
          <w:sz w:val="24"/>
          <w:szCs w:val="24"/>
        </w:rPr>
        <w:t>a 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>příjemce</w:t>
      </w:r>
      <w:r w:rsidRPr="009E3605">
        <w:rPr>
          <w:rFonts w:ascii="Arial" w:hAnsi="Arial" w:cs="Arial"/>
          <w:sz w:val="24"/>
          <w:szCs w:val="24"/>
        </w:rPr>
        <w:t xml:space="preserve"> tuto návratnou finanční výpomoc přijímá</w:t>
      </w:r>
      <w:r w:rsidR="008D1D11" w:rsidRPr="009E3605">
        <w:rPr>
          <w:rFonts w:ascii="Arial" w:hAnsi="Arial" w:cs="Arial"/>
          <w:sz w:val="24"/>
          <w:szCs w:val="24"/>
        </w:rPr>
        <w:t xml:space="preserve"> a zavazuje se ji použít výlučně v souladu s účelem poskytnutí uvedeným v čl. I. odst. 2</w:t>
      </w:r>
      <w:r w:rsidR="005A50E3">
        <w:rPr>
          <w:rFonts w:ascii="Arial" w:hAnsi="Arial" w:cs="Arial"/>
          <w:sz w:val="24"/>
          <w:szCs w:val="24"/>
        </w:rPr>
        <w:t xml:space="preserve"> a za podmínek dle</w:t>
      </w:r>
      <w:r w:rsidR="008D1D11" w:rsidRPr="009E3605">
        <w:rPr>
          <w:rFonts w:ascii="Arial" w:hAnsi="Arial" w:cs="Arial"/>
          <w:sz w:val="24"/>
          <w:szCs w:val="24"/>
        </w:rPr>
        <w:t xml:space="preserve"> této </w:t>
      </w:r>
      <w:r w:rsidR="00AF31BB">
        <w:rPr>
          <w:rFonts w:ascii="Arial" w:hAnsi="Arial" w:cs="Arial"/>
          <w:sz w:val="24"/>
          <w:szCs w:val="24"/>
        </w:rPr>
        <w:t>s</w:t>
      </w:r>
      <w:r w:rsidR="008D1D11" w:rsidRPr="009E3605">
        <w:rPr>
          <w:rFonts w:ascii="Arial" w:hAnsi="Arial" w:cs="Arial"/>
          <w:sz w:val="24"/>
          <w:szCs w:val="24"/>
        </w:rPr>
        <w:t>mlouvy</w:t>
      </w:r>
      <w:r w:rsidR="004A483B">
        <w:rPr>
          <w:rFonts w:ascii="Arial" w:hAnsi="Arial" w:cs="Arial"/>
          <w:sz w:val="24"/>
          <w:szCs w:val="24"/>
        </w:rPr>
        <w:t xml:space="preserve"> </w:t>
      </w:r>
      <w:r w:rsidR="004A483B" w:rsidRPr="00822ACD">
        <w:rPr>
          <w:rFonts w:ascii="Arial" w:hAnsi="Arial" w:cs="Arial"/>
          <w:sz w:val="24"/>
          <w:szCs w:val="24"/>
        </w:rPr>
        <w:t>a v souladu se Zásadami pro poskytování finanční podpory z rozpočtu Olomouckého kraje (dále jen „Zásady“)</w:t>
      </w:r>
      <w:r w:rsidRPr="00822ACD">
        <w:rPr>
          <w:rFonts w:ascii="Arial" w:hAnsi="Arial" w:cs="Arial"/>
          <w:sz w:val="24"/>
          <w:szCs w:val="24"/>
        </w:rPr>
        <w:t>.</w:t>
      </w:r>
      <w:r w:rsidR="00FE56D3" w:rsidRPr="00822ACD">
        <w:rPr>
          <w:rFonts w:ascii="Arial" w:hAnsi="Arial" w:cs="Arial"/>
          <w:sz w:val="24"/>
          <w:szCs w:val="24"/>
        </w:rPr>
        <w:t xml:space="preserve"> </w:t>
      </w:r>
      <w:r w:rsidR="00FE56D3" w:rsidRPr="009E3605">
        <w:rPr>
          <w:rFonts w:ascii="Arial" w:hAnsi="Arial" w:cs="Arial"/>
          <w:sz w:val="24"/>
          <w:szCs w:val="24"/>
        </w:rPr>
        <w:t xml:space="preserve">Příjemce je povinen při </w:t>
      </w:r>
      <w:r w:rsidR="00BC265D">
        <w:rPr>
          <w:rFonts w:ascii="Arial" w:hAnsi="Arial" w:cs="Arial"/>
          <w:sz w:val="24"/>
          <w:szCs w:val="24"/>
        </w:rPr>
        <w:t>po</w:t>
      </w:r>
      <w:r w:rsidR="00FE56D3" w:rsidRPr="009E3605">
        <w:rPr>
          <w:rFonts w:ascii="Arial" w:hAnsi="Arial" w:cs="Arial"/>
          <w:sz w:val="24"/>
          <w:szCs w:val="24"/>
        </w:rPr>
        <w:t>užití NFV postupovat v souladu s právními předpisy</w:t>
      </w:r>
      <w:r w:rsidR="00C36CEC">
        <w:rPr>
          <w:rFonts w:ascii="Arial" w:hAnsi="Arial" w:cs="Arial"/>
          <w:sz w:val="24"/>
          <w:szCs w:val="24"/>
        </w:rPr>
        <w:t>, Zásadami</w:t>
      </w:r>
      <w:r w:rsidR="00073696">
        <w:rPr>
          <w:rFonts w:ascii="Arial" w:hAnsi="Arial" w:cs="Arial"/>
          <w:sz w:val="24"/>
          <w:szCs w:val="24"/>
        </w:rPr>
        <w:t xml:space="preserve"> a </w:t>
      </w:r>
      <w:r w:rsidR="0049250C">
        <w:rPr>
          <w:rFonts w:ascii="Arial" w:hAnsi="Arial" w:cs="Arial"/>
          <w:sz w:val="24"/>
          <w:szCs w:val="24"/>
        </w:rPr>
        <w:t>touto smlouvou</w:t>
      </w:r>
      <w:r w:rsidR="00175257" w:rsidRPr="009E3605">
        <w:rPr>
          <w:rFonts w:ascii="Arial" w:hAnsi="Arial" w:cs="Arial"/>
          <w:i/>
          <w:sz w:val="24"/>
          <w:szCs w:val="24"/>
        </w:rPr>
        <w:t>.</w:t>
      </w:r>
      <w:r w:rsidR="00FE56D3" w:rsidRPr="009E3605">
        <w:rPr>
          <w:rFonts w:ascii="Arial" w:hAnsi="Arial" w:cs="Arial"/>
          <w:sz w:val="24"/>
          <w:szCs w:val="24"/>
        </w:rPr>
        <w:t xml:space="preserve"> </w:t>
      </w:r>
      <w:r w:rsidR="00C36CEC" w:rsidRPr="00C36CEC">
        <w:rPr>
          <w:rFonts w:ascii="Arial" w:hAnsi="Arial" w:cs="Arial"/>
          <w:iCs/>
          <w:sz w:val="24"/>
          <w:szCs w:val="24"/>
        </w:rPr>
        <w:t>V případě odchylného znění Zásad a této smlouvy mají přednost ustanovení této smlouvy.</w:t>
      </w:r>
      <w:r w:rsidR="00C36CEC">
        <w:rPr>
          <w:rFonts w:ascii="Arial" w:hAnsi="Arial" w:cs="Arial"/>
          <w:iCs/>
          <w:sz w:val="24"/>
          <w:szCs w:val="24"/>
        </w:rPr>
        <w:t xml:space="preserve"> </w:t>
      </w:r>
      <w:r w:rsidR="008D1D11" w:rsidRPr="009E3605">
        <w:rPr>
          <w:rFonts w:ascii="Arial" w:hAnsi="Arial" w:cs="Arial"/>
          <w:sz w:val="24"/>
          <w:szCs w:val="24"/>
        </w:rPr>
        <w:t>Uzavření této smlouvy předcházela žádost příjemce o NFV.</w:t>
      </w:r>
    </w:p>
    <w:p w14:paraId="77D8A740" w14:textId="5FB31508" w:rsidR="008D1D11" w:rsidRPr="009E3605" w:rsidRDefault="008D1D11" w:rsidP="009D1131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3605">
        <w:rPr>
          <w:rFonts w:ascii="Arial" w:hAnsi="Arial" w:cs="Arial"/>
          <w:sz w:val="24"/>
          <w:szCs w:val="24"/>
        </w:rPr>
        <w:lastRenderedPageBreak/>
        <w:t xml:space="preserve">Návratná finanční výpomoc se poskytuje </w:t>
      </w:r>
      <w:bookmarkStart w:id="0" w:name="_GoBack"/>
      <w:r w:rsidRPr="009E3605">
        <w:rPr>
          <w:rFonts w:ascii="Arial" w:hAnsi="Arial" w:cs="Arial"/>
          <w:sz w:val="24"/>
          <w:szCs w:val="24"/>
        </w:rPr>
        <w:t>na tento účel:</w:t>
      </w:r>
      <w:r w:rsidR="00F43772">
        <w:rPr>
          <w:rFonts w:ascii="Arial" w:hAnsi="Arial" w:cs="Arial"/>
          <w:sz w:val="24"/>
          <w:szCs w:val="24"/>
        </w:rPr>
        <w:t xml:space="preserve"> </w:t>
      </w:r>
      <w:r w:rsidR="00356551" w:rsidRPr="00356551">
        <w:rPr>
          <w:rFonts w:ascii="Arial" w:hAnsi="Arial" w:cs="Arial"/>
          <w:b/>
          <w:sz w:val="24"/>
          <w:szCs w:val="24"/>
        </w:rPr>
        <w:t>„</w:t>
      </w:r>
      <w:r w:rsidR="0057424A">
        <w:rPr>
          <w:rFonts w:ascii="Arial" w:hAnsi="Arial" w:cs="Arial"/>
          <w:b/>
          <w:sz w:val="24"/>
          <w:szCs w:val="24"/>
        </w:rPr>
        <w:t>Zkvalitnění služby azylový dům – ELIM Hranice (vybudování vyšších stupňů bydlení)</w:t>
      </w:r>
      <w:r w:rsidR="00356551" w:rsidRPr="00356551">
        <w:rPr>
          <w:rFonts w:ascii="Arial" w:hAnsi="Arial" w:cs="Arial"/>
          <w:b/>
          <w:sz w:val="24"/>
          <w:szCs w:val="24"/>
        </w:rPr>
        <w:t>“</w:t>
      </w:r>
      <w:r w:rsidRPr="009E3605">
        <w:rPr>
          <w:rFonts w:ascii="Arial" w:hAnsi="Arial" w:cs="Arial"/>
          <w:sz w:val="24"/>
          <w:szCs w:val="24"/>
        </w:rPr>
        <w:t xml:space="preserve"> </w:t>
      </w:r>
      <w:r w:rsidR="00D464F4" w:rsidRPr="009E3605">
        <w:rPr>
          <w:rFonts w:ascii="Arial" w:hAnsi="Arial" w:cs="Arial"/>
          <w:sz w:val="24"/>
          <w:szCs w:val="24"/>
        </w:rPr>
        <w:t>(dále jako „podporovaná aktivita“)</w:t>
      </w:r>
      <w:r w:rsidR="0034660E">
        <w:rPr>
          <w:rFonts w:ascii="Arial" w:hAnsi="Arial" w:cs="Arial"/>
          <w:sz w:val="24"/>
          <w:szCs w:val="24"/>
        </w:rPr>
        <w:t>.</w:t>
      </w:r>
    </w:p>
    <w:bookmarkEnd w:id="0"/>
    <w:p w14:paraId="70A7BEF5" w14:textId="3648CB77" w:rsidR="00253533" w:rsidRPr="009E3605" w:rsidRDefault="00664AAE" w:rsidP="009609C2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3605">
        <w:rPr>
          <w:rFonts w:ascii="Arial" w:hAnsi="Arial" w:cs="Arial"/>
          <w:sz w:val="24"/>
          <w:szCs w:val="24"/>
        </w:rPr>
        <w:t>NFV bude poskytnuta převodem na</w:t>
      </w:r>
      <w:r w:rsidR="0079255B">
        <w:rPr>
          <w:rFonts w:ascii="Arial" w:hAnsi="Arial" w:cs="Arial"/>
          <w:sz w:val="24"/>
          <w:szCs w:val="24"/>
        </w:rPr>
        <w:t xml:space="preserve"> bankovní</w:t>
      </w:r>
      <w:r w:rsidRPr="009E3605">
        <w:rPr>
          <w:rFonts w:ascii="Arial" w:hAnsi="Arial" w:cs="Arial"/>
          <w:sz w:val="24"/>
          <w:szCs w:val="24"/>
        </w:rPr>
        <w:t xml:space="preserve"> účet příjemce uvedený v záhlaví této smlouvy, a to do 21 dnů ode dne </w:t>
      </w:r>
      <w:r w:rsidR="004674A8">
        <w:rPr>
          <w:rFonts w:ascii="Arial" w:hAnsi="Arial" w:cs="Arial"/>
          <w:sz w:val="24"/>
          <w:szCs w:val="24"/>
        </w:rPr>
        <w:t xml:space="preserve">nabytí účinnosti </w:t>
      </w:r>
      <w:r w:rsidRPr="009E3605">
        <w:rPr>
          <w:rFonts w:ascii="Arial" w:hAnsi="Arial" w:cs="Arial"/>
          <w:sz w:val="24"/>
          <w:szCs w:val="24"/>
        </w:rPr>
        <w:t xml:space="preserve">této smlouvy. </w:t>
      </w:r>
      <w:r w:rsidR="00342B6A">
        <w:rPr>
          <w:rFonts w:ascii="Arial" w:hAnsi="Arial" w:cs="Arial"/>
          <w:sz w:val="24"/>
          <w:szCs w:val="24"/>
        </w:rPr>
        <w:t xml:space="preserve">Za den </w:t>
      </w:r>
      <w:r w:rsidRPr="009E3605">
        <w:rPr>
          <w:rFonts w:ascii="Arial" w:hAnsi="Arial" w:cs="Arial"/>
          <w:sz w:val="24"/>
          <w:szCs w:val="24"/>
        </w:rPr>
        <w:t xml:space="preserve">poskytnutí NFV </w:t>
      </w:r>
      <w:r w:rsidR="00342B6A">
        <w:rPr>
          <w:rFonts w:ascii="Arial" w:hAnsi="Arial" w:cs="Arial"/>
          <w:sz w:val="24"/>
          <w:szCs w:val="24"/>
        </w:rPr>
        <w:t xml:space="preserve">se pro účely této smlouvy považuje </w:t>
      </w:r>
      <w:r w:rsidRPr="009E3605">
        <w:rPr>
          <w:rFonts w:ascii="Arial" w:hAnsi="Arial" w:cs="Arial"/>
          <w:sz w:val="24"/>
          <w:szCs w:val="24"/>
        </w:rPr>
        <w:t>den odepsání finančních prostředků z účtu poskytovatele</w:t>
      </w:r>
      <w:r w:rsidR="00175257" w:rsidRPr="009E3605">
        <w:rPr>
          <w:rFonts w:ascii="Arial" w:hAnsi="Arial" w:cs="Arial"/>
          <w:sz w:val="24"/>
          <w:szCs w:val="24"/>
        </w:rPr>
        <w:t xml:space="preserve"> ve prospěch účtu příjemce</w:t>
      </w:r>
      <w:r w:rsidR="00A64648">
        <w:rPr>
          <w:rFonts w:ascii="Arial" w:hAnsi="Arial" w:cs="Arial"/>
          <w:sz w:val="24"/>
          <w:szCs w:val="24"/>
        </w:rPr>
        <w:t>.</w:t>
      </w:r>
      <w:r w:rsidR="0079255B">
        <w:rPr>
          <w:rFonts w:ascii="Arial" w:hAnsi="Arial" w:cs="Arial"/>
          <w:sz w:val="24"/>
          <w:szCs w:val="24"/>
        </w:rPr>
        <w:t xml:space="preserve"> </w:t>
      </w:r>
    </w:p>
    <w:p w14:paraId="6E55A441" w14:textId="30BF28F7" w:rsidR="00F429D0" w:rsidRPr="009E3605" w:rsidRDefault="00F429D0" w:rsidP="009609C2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3605">
        <w:rPr>
          <w:rFonts w:ascii="Arial" w:hAnsi="Arial" w:cs="Arial"/>
          <w:sz w:val="24"/>
          <w:szCs w:val="24"/>
        </w:rPr>
        <w:t xml:space="preserve">NFV se poskytuje </w:t>
      </w:r>
      <w:r w:rsidR="00EA5571">
        <w:rPr>
          <w:rFonts w:ascii="Arial" w:hAnsi="Arial" w:cs="Arial"/>
          <w:sz w:val="24"/>
          <w:szCs w:val="24"/>
        </w:rPr>
        <w:t xml:space="preserve">na účel stanovený v čl. I odst. 2 této smlouvy </w:t>
      </w:r>
      <w:r w:rsidRPr="009E3605">
        <w:rPr>
          <w:rFonts w:ascii="Arial" w:hAnsi="Arial" w:cs="Arial"/>
          <w:sz w:val="24"/>
          <w:szCs w:val="24"/>
        </w:rPr>
        <w:t xml:space="preserve">jako návratná finanční výpomoc investiční. </w:t>
      </w:r>
    </w:p>
    <w:p w14:paraId="668B3724" w14:textId="3A79C004" w:rsidR="00F429D0" w:rsidRDefault="00F429D0" w:rsidP="009609C2">
      <w:pPr>
        <w:pStyle w:val="Default"/>
        <w:spacing w:after="120"/>
        <w:ind w:left="426"/>
        <w:jc w:val="both"/>
      </w:pPr>
      <w:r w:rsidRPr="00471537">
        <w:t xml:space="preserve">Pro účely této smlouvy se investiční NFV rozumí výpomoc, která musí být použita na úhradu výdajů spojených s pořízením hmotného majetku dle § 26 odst. 2 zákona č. 586/1992 Sb., o daních z příjmů, ve znění pozdějších předpisů (dále jen „cit. zákon“), výdajů spojených s pořízením nehmotného majetku nebo výdajů spojených s technickým zhodnocením, rekonstrukcí a modernizací ve smyslu § 33 cit. zákona. </w:t>
      </w:r>
    </w:p>
    <w:p w14:paraId="556F1413" w14:textId="2AC4C036" w:rsidR="00A53EC7" w:rsidRDefault="00A53EC7" w:rsidP="00A53EC7">
      <w:pPr>
        <w:ind w:left="426"/>
        <w:jc w:val="both"/>
        <w:rPr>
          <w:rFonts w:ascii="Arial" w:hAnsi="Arial" w:cs="Arial"/>
          <w:sz w:val="24"/>
          <w:szCs w:val="24"/>
        </w:rPr>
      </w:pPr>
      <w:r w:rsidRPr="00F862F2">
        <w:rPr>
          <w:rFonts w:ascii="Arial" w:hAnsi="Arial" w:cs="Arial"/>
          <w:sz w:val="24"/>
          <w:szCs w:val="24"/>
        </w:rPr>
        <w:t xml:space="preserve">Dále se pro účely této smlouvy investiční </w:t>
      </w:r>
      <w:r w:rsidR="00DB4432" w:rsidRPr="00F862F2">
        <w:rPr>
          <w:rFonts w:ascii="Arial" w:hAnsi="Arial" w:cs="Arial"/>
          <w:sz w:val="24"/>
          <w:szCs w:val="24"/>
        </w:rPr>
        <w:t>NFV</w:t>
      </w:r>
      <w:r w:rsidRPr="00F862F2">
        <w:rPr>
          <w:rFonts w:ascii="Arial" w:hAnsi="Arial" w:cs="Arial"/>
          <w:sz w:val="24"/>
          <w:szCs w:val="24"/>
        </w:rPr>
        <w:t xml:space="preserve"> rozumí </w:t>
      </w:r>
      <w:r w:rsidR="00DB4432" w:rsidRPr="00F862F2">
        <w:rPr>
          <w:rFonts w:ascii="Arial" w:hAnsi="Arial" w:cs="Arial"/>
          <w:sz w:val="24"/>
          <w:szCs w:val="24"/>
        </w:rPr>
        <w:t>NFV</w:t>
      </w:r>
      <w:r w:rsidRPr="00F862F2">
        <w:rPr>
          <w:rFonts w:ascii="Arial" w:hAnsi="Arial" w:cs="Arial"/>
          <w:sz w:val="24"/>
          <w:szCs w:val="24"/>
        </w:rPr>
        <w:t xml:space="preserve">, která je použita na úhradu výdajů spojených s pořízením dlouhodobého hmotného a nehmotného majetku s dobou použitelnosti delší než jeden rok a ve výši ocenění určené </w:t>
      </w:r>
      <w:r w:rsidR="00D100F7" w:rsidRPr="00F862F2">
        <w:rPr>
          <w:rFonts w:ascii="Arial" w:hAnsi="Arial" w:cs="Arial"/>
          <w:sz w:val="24"/>
          <w:szCs w:val="24"/>
        </w:rPr>
        <w:t>příjemcem v jeho</w:t>
      </w:r>
      <w:r w:rsidRPr="00F862F2">
        <w:rPr>
          <w:rFonts w:ascii="Arial" w:hAnsi="Arial" w:cs="Arial"/>
          <w:sz w:val="24"/>
          <w:szCs w:val="24"/>
        </w:rPr>
        <w:t xml:space="preserve"> vnitřním předpis</w:t>
      </w:r>
      <w:r w:rsidR="00D100F7" w:rsidRPr="00F862F2">
        <w:rPr>
          <w:rFonts w:ascii="Arial" w:hAnsi="Arial" w:cs="Arial"/>
          <w:sz w:val="24"/>
          <w:szCs w:val="24"/>
        </w:rPr>
        <w:t>u</w:t>
      </w:r>
      <w:r w:rsidRPr="00F862F2">
        <w:rPr>
          <w:rFonts w:ascii="Arial" w:hAnsi="Arial" w:cs="Arial"/>
          <w:sz w:val="24"/>
          <w:szCs w:val="24"/>
        </w:rPr>
        <w:t xml:space="preserve"> pro pořízení dlo</w:t>
      </w:r>
      <w:r w:rsidR="0057424A">
        <w:rPr>
          <w:rFonts w:ascii="Arial" w:hAnsi="Arial" w:cs="Arial"/>
          <w:sz w:val="24"/>
          <w:szCs w:val="24"/>
        </w:rPr>
        <w:t>uhodobého hmotného a </w:t>
      </w:r>
      <w:r w:rsidRPr="00F862F2">
        <w:rPr>
          <w:rFonts w:ascii="Arial" w:hAnsi="Arial" w:cs="Arial"/>
          <w:sz w:val="24"/>
          <w:szCs w:val="24"/>
        </w:rPr>
        <w:t>nehmotného majetku (tj. limitní částka pro p</w:t>
      </w:r>
      <w:r w:rsidR="0057424A">
        <w:rPr>
          <w:rFonts w:ascii="Arial" w:hAnsi="Arial" w:cs="Arial"/>
          <w:sz w:val="24"/>
          <w:szCs w:val="24"/>
        </w:rPr>
        <w:t>ořízení dlouhodobého hmotného a </w:t>
      </w:r>
      <w:r w:rsidRPr="00F862F2">
        <w:rPr>
          <w:rFonts w:ascii="Arial" w:hAnsi="Arial" w:cs="Arial"/>
          <w:sz w:val="24"/>
          <w:szCs w:val="24"/>
        </w:rPr>
        <w:t xml:space="preserve">nehmotného majetku je nižší než limit stanovený cit. zákonem). Pokud má </w:t>
      </w:r>
      <w:r w:rsidR="00D100F7" w:rsidRPr="00F862F2">
        <w:rPr>
          <w:rFonts w:ascii="Arial" w:hAnsi="Arial" w:cs="Arial"/>
          <w:sz w:val="24"/>
          <w:szCs w:val="24"/>
        </w:rPr>
        <w:t>příjemce</w:t>
      </w:r>
      <w:r w:rsidRPr="00F862F2">
        <w:rPr>
          <w:rFonts w:ascii="Arial" w:hAnsi="Arial" w:cs="Arial"/>
          <w:sz w:val="24"/>
          <w:szCs w:val="24"/>
        </w:rPr>
        <w:t xml:space="preserve"> nastavenou hranici pro dlouhodobý hmotný majetek vnitřním předpisem jinak (hranice není totožná s hranicí v zákoně o dani z příjmů), </w:t>
      </w:r>
      <w:r w:rsidR="00D100F7" w:rsidRPr="00F862F2">
        <w:rPr>
          <w:rFonts w:ascii="Arial" w:hAnsi="Arial" w:cs="Arial"/>
          <w:sz w:val="24"/>
          <w:szCs w:val="24"/>
        </w:rPr>
        <w:t xml:space="preserve">a prokázal tuto skutečnost </w:t>
      </w:r>
      <w:r w:rsidRPr="00F862F2">
        <w:rPr>
          <w:rFonts w:ascii="Arial" w:hAnsi="Arial" w:cs="Arial"/>
          <w:sz w:val="24"/>
          <w:szCs w:val="24"/>
        </w:rPr>
        <w:t xml:space="preserve">v rámci </w:t>
      </w:r>
      <w:r w:rsidR="00D100F7" w:rsidRPr="00F862F2">
        <w:rPr>
          <w:rFonts w:ascii="Arial" w:hAnsi="Arial" w:cs="Arial"/>
          <w:sz w:val="24"/>
          <w:szCs w:val="24"/>
        </w:rPr>
        <w:t xml:space="preserve">podání </w:t>
      </w:r>
      <w:r w:rsidRPr="00F862F2">
        <w:rPr>
          <w:rFonts w:ascii="Arial" w:hAnsi="Arial" w:cs="Arial"/>
          <w:sz w:val="24"/>
          <w:szCs w:val="24"/>
        </w:rPr>
        <w:t xml:space="preserve">žádosti </w:t>
      </w:r>
      <w:r w:rsidR="00D100F7" w:rsidRPr="00F862F2">
        <w:rPr>
          <w:rFonts w:ascii="Arial" w:hAnsi="Arial" w:cs="Arial"/>
          <w:sz w:val="24"/>
          <w:szCs w:val="24"/>
        </w:rPr>
        <w:t>o NFV, bude NFV taktéž považována za investiční.</w:t>
      </w:r>
      <w:r w:rsidRPr="00F862F2">
        <w:rPr>
          <w:rFonts w:ascii="Arial" w:hAnsi="Arial" w:cs="Arial"/>
          <w:sz w:val="24"/>
          <w:szCs w:val="24"/>
        </w:rPr>
        <w:t xml:space="preserve"> </w:t>
      </w:r>
    </w:p>
    <w:p w14:paraId="2FDED0C0" w14:textId="0672E902" w:rsidR="007B44A3" w:rsidRPr="007B44A3" w:rsidRDefault="007B44A3" w:rsidP="007B44A3">
      <w:pPr>
        <w:spacing w:after="120"/>
        <w:ind w:left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B44A3">
        <w:rPr>
          <w:rFonts w:ascii="Arial" w:eastAsia="Times New Roman" w:hAnsi="Arial" w:cs="Arial"/>
          <w:sz w:val="24"/>
          <w:szCs w:val="24"/>
          <w:lang w:eastAsia="cs-CZ"/>
        </w:rPr>
        <w:t xml:space="preserve">V případě, že příjemce účtuje podle vyhlášky č. 504/2002 Sb., případně vyhlášky č. 410/2009 Sb., vztahuje se na něj místo předcházejícího vymezení </w:t>
      </w:r>
      <w:r w:rsidRPr="001F7E40">
        <w:rPr>
          <w:rFonts w:ascii="Arial" w:eastAsia="Times New Roman" w:hAnsi="Arial" w:cs="Arial"/>
          <w:iCs/>
          <w:sz w:val="24"/>
          <w:szCs w:val="24"/>
          <w:lang w:eastAsia="cs-CZ"/>
        </w:rPr>
        <w:t>investiční</w:t>
      </w:r>
      <w:r w:rsidRPr="001F7E4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B44A3">
        <w:rPr>
          <w:rFonts w:ascii="Arial" w:eastAsia="Times New Roman" w:hAnsi="Arial" w:cs="Arial"/>
          <w:sz w:val="24"/>
          <w:szCs w:val="24"/>
          <w:lang w:eastAsia="cs-CZ"/>
        </w:rPr>
        <w:t>návratné finanční výpomoci následující:</w:t>
      </w:r>
    </w:p>
    <w:p w14:paraId="11FB2554" w14:textId="77777777" w:rsidR="007B44A3" w:rsidRPr="007B44A3" w:rsidRDefault="007B44A3" w:rsidP="007B44A3">
      <w:pPr>
        <w:spacing w:after="120"/>
        <w:ind w:left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B44A3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NFV rozumí NFV, která musí být použita na úhradu výdajů spojených s pořízením hmotného majetku dle § 14 vyhlášky č. 410/2009 Sb., kterou se provádějí některá ustanovení zákona č. 563/1991 Sb., o účetnictví, ve znění pozdějších předpisů, pro některé vybrané účetní jednotky (dále jen „cit. vyhláška“), výdajů spojených s pořízením nehmotného majetku dle § 11 cit. vyhlášky nebo výdajů spojených s technickým zhodnocením, rekonstrukcí a modernizací.</w:t>
      </w:r>
    </w:p>
    <w:p w14:paraId="0DEC60C5" w14:textId="255668B3" w:rsidR="0046288A" w:rsidRPr="00356551" w:rsidRDefault="0046288A" w:rsidP="0046288A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C0FF8">
        <w:rPr>
          <w:rFonts w:ascii="Arial" w:hAnsi="Arial" w:cs="Arial"/>
          <w:sz w:val="24"/>
          <w:szCs w:val="24"/>
        </w:rPr>
        <w:t xml:space="preserve">Uznatelnými </w:t>
      </w:r>
      <w:r>
        <w:rPr>
          <w:rFonts w:ascii="Arial" w:hAnsi="Arial" w:cs="Arial"/>
          <w:sz w:val="24"/>
          <w:szCs w:val="24"/>
        </w:rPr>
        <w:t xml:space="preserve">výdaji </w:t>
      </w:r>
      <w:r w:rsidR="00084D1E">
        <w:rPr>
          <w:rFonts w:ascii="Arial" w:hAnsi="Arial" w:cs="Arial"/>
          <w:sz w:val="24"/>
          <w:szCs w:val="24"/>
        </w:rPr>
        <w:t xml:space="preserve">se </w:t>
      </w:r>
      <w:r w:rsidRPr="00BC0FF8">
        <w:rPr>
          <w:rFonts w:ascii="Arial" w:hAnsi="Arial" w:cs="Arial"/>
          <w:sz w:val="24"/>
          <w:szCs w:val="24"/>
        </w:rPr>
        <w:t xml:space="preserve">pro účely této smlouvy rozumí výdaje, které příjemce vynaložil v souladu s účelem poskytnutí NFV dle odst. 2 </w:t>
      </w:r>
      <w:r>
        <w:rPr>
          <w:rFonts w:ascii="Arial" w:hAnsi="Arial" w:cs="Arial"/>
          <w:sz w:val="24"/>
          <w:szCs w:val="24"/>
        </w:rPr>
        <w:t xml:space="preserve">a 4 </w:t>
      </w:r>
      <w:r w:rsidRPr="00BC0FF8">
        <w:rPr>
          <w:rFonts w:ascii="Arial" w:hAnsi="Arial" w:cs="Arial"/>
          <w:sz w:val="24"/>
          <w:szCs w:val="24"/>
        </w:rPr>
        <w:t xml:space="preserve">tohoto článku, </w:t>
      </w:r>
      <w:r>
        <w:rPr>
          <w:rFonts w:ascii="Arial" w:hAnsi="Arial" w:cs="Arial"/>
          <w:sz w:val="24"/>
          <w:szCs w:val="24"/>
        </w:rPr>
        <w:t xml:space="preserve">a vzniklé v době </w:t>
      </w:r>
      <w:r w:rsidR="00084D1E">
        <w:rPr>
          <w:rFonts w:ascii="Arial" w:hAnsi="Arial" w:cs="Arial"/>
          <w:sz w:val="24"/>
          <w:szCs w:val="24"/>
        </w:rPr>
        <w:t>uvedené v </w:t>
      </w:r>
      <w:r>
        <w:rPr>
          <w:rFonts w:ascii="Arial" w:hAnsi="Arial" w:cs="Arial"/>
          <w:sz w:val="24"/>
          <w:szCs w:val="24"/>
        </w:rPr>
        <w:t>odstavc</w:t>
      </w:r>
      <w:r w:rsidR="00084D1E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6 tohoto článku</w:t>
      </w:r>
      <w:r w:rsidRPr="00BC0FF8">
        <w:rPr>
          <w:rFonts w:ascii="Arial" w:hAnsi="Arial" w:cs="Arial"/>
          <w:sz w:val="24"/>
          <w:szCs w:val="24"/>
        </w:rPr>
        <w:t xml:space="preserve">, </w:t>
      </w:r>
      <w:r w:rsidR="00C404E6" w:rsidRPr="00356551">
        <w:rPr>
          <w:rFonts w:ascii="Arial" w:hAnsi="Arial" w:cs="Arial"/>
          <w:sz w:val="24"/>
          <w:szCs w:val="24"/>
        </w:rPr>
        <w:t>pouze</w:t>
      </w:r>
      <w:r w:rsidRPr="00356551">
        <w:rPr>
          <w:rFonts w:ascii="Arial" w:hAnsi="Arial" w:cs="Arial"/>
          <w:sz w:val="24"/>
          <w:szCs w:val="24"/>
        </w:rPr>
        <w:t xml:space="preserve"> na:</w:t>
      </w:r>
    </w:p>
    <w:p w14:paraId="475EDDC7" w14:textId="0469BF2E" w:rsidR="0057424A" w:rsidRPr="0057424A" w:rsidRDefault="0057424A" w:rsidP="001164E9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before="120" w:after="120" w:line="360" w:lineRule="auto"/>
        <w:ind w:left="357" w:hanging="357"/>
        <w:rPr>
          <w:rFonts w:ascii="Arial" w:hAnsi="Arial" w:cs="Arial"/>
          <w:sz w:val="24"/>
        </w:rPr>
      </w:pPr>
      <w:r w:rsidRPr="001164E9">
        <w:rPr>
          <w:rFonts w:ascii="Arial" w:hAnsi="Arial" w:cs="Arial"/>
          <w:b/>
          <w:sz w:val="24"/>
        </w:rPr>
        <w:t>Nákup domu č. 1</w:t>
      </w:r>
      <w:r w:rsidR="001164E9">
        <w:rPr>
          <w:rFonts w:ascii="Arial" w:hAnsi="Arial" w:cs="Arial"/>
          <w:sz w:val="24"/>
        </w:rPr>
        <w:t xml:space="preserve"> -</w:t>
      </w:r>
      <w:r w:rsidRPr="0057424A">
        <w:rPr>
          <w:rFonts w:ascii="Arial" w:hAnsi="Arial" w:cs="Arial"/>
          <w:sz w:val="24"/>
        </w:rPr>
        <w:t xml:space="preserve"> parcela č. 152/1; Katastrální území Drahotuše 631949; č. LV 1648; výměra 1229 (zatím bez čísla popisného/řízení o kolaudaci), ulice Hranická. </w:t>
      </w:r>
    </w:p>
    <w:p w14:paraId="0732B992" w14:textId="4CEEF860" w:rsidR="00C97C2C" w:rsidRDefault="0057424A" w:rsidP="001164E9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before="120" w:after="120" w:line="360" w:lineRule="auto"/>
        <w:ind w:left="357" w:hanging="357"/>
        <w:rPr>
          <w:rFonts w:ascii="Arial" w:hAnsi="Arial" w:cs="Arial"/>
          <w:sz w:val="24"/>
        </w:rPr>
      </w:pPr>
      <w:r w:rsidRPr="001164E9">
        <w:rPr>
          <w:rFonts w:ascii="Arial" w:hAnsi="Arial" w:cs="Arial"/>
          <w:b/>
          <w:sz w:val="24"/>
        </w:rPr>
        <w:t>Nákup domu č. 2</w:t>
      </w:r>
      <w:r w:rsidRPr="00F84BE1">
        <w:rPr>
          <w:rFonts w:ascii="Arial" w:hAnsi="Arial" w:cs="Arial"/>
          <w:sz w:val="24"/>
        </w:rPr>
        <w:t xml:space="preserve"> –</w:t>
      </w:r>
    </w:p>
    <w:p w14:paraId="11684FE9" w14:textId="77777777" w:rsidR="00C97C2C" w:rsidRDefault="0057424A" w:rsidP="00C97C2C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</w:rPr>
      </w:pPr>
      <w:r w:rsidRPr="00F84BE1">
        <w:rPr>
          <w:rFonts w:ascii="Arial" w:hAnsi="Arial" w:cs="Arial"/>
          <w:sz w:val="24"/>
        </w:rPr>
        <w:t>pozemek parc. č. st. 180/2, zastavěná plocha a nádvoří o výměře 588 m2,</w:t>
      </w:r>
      <w:r w:rsidR="00C97C2C">
        <w:rPr>
          <w:rFonts w:ascii="Arial" w:hAnsi="Arial" w:cs="Arial"/>
          <w:sz w:val="24"/>
        </w:rPr>
        <w:t xml:space="preserve"> jehož součástí je stavba rodinného domu č. p. 36</w:t>
      </w:r>
      <w:r w:rsidRPr="00F84BE1">
        <w:rPr>
          <w:rFonts w:ascii="Arial" w:hAnsi="Arial" w:cs="Arial"/>
          <w:sz w:val="24"/>
        </w:rPr>
        <w:t xml:space="preserve"> </w:t>
      </w:r>
    </w:p>
    <w:p w14:paraId="01C48453" w14:textId="4AB6879E" w:rsidR="00C97C2C" w:rsidRDefault="0057424A" w:rsidP="00C97C2C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</w:rPr>
      </w:pPr>
      <w:r w:rsidRPr="00F84BE1">
        <w:rPr>
          <w:rFonts w:ascii="Arial" w:hAnsi="Arial" w:cs="Arial"/>
          <w:sz w:val="24"/>
        </w:rPr>
        <w:t>pozemek parc. č. st. 180/3</w:t>
      </w:r>
      <w:r w:rsidR="00BF37A7">
        <w:rPr>
          <w:rFonts w:ascii="Arial" w:hAnsi="Arial" w:cs="Arial"/>
          <w:sz w:val="24"/>
        </w:rPr>
        <w:t xml:space="preserve"> zastavěná plocha a nádvoří o výměře 77 m2, na pozemku stojí stavba bez č.p./č.e. - garáž</w:t>
      </w:r>
    </w:p>
    <w:p w14:paraId="75FD2FDF" w14:textId="09A96F6B" w:rsidR="00C97C2C" w:rsidRDefault="0057424A" w:rsidP="00C97C2C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</w:rPr>
      </w:pPr>
      <w:r w:rsidRPr="00F84BE1">
        <w:rPr>
          <w:rFonts w:ascii="Arial" w:hAnsi="Arial" w:cs="Arial"/>
          <w:sz w:val="24"/>
        </w:rPr>
        <w:t xml:space="preserve">pozemek par. č. 16/1, zahrada o výměře 2841 m2, </w:t>
      </w:r>
    </w:p>
    <w:p w14:paraId="624AADA4" w14:textId="32EA0BB3" w:rsidR="00C97C2C" w:rsidRDefault="0057424A" w:rsidP="00C97C2C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</w:rPr>
      </w:pPr>
      <w:r w:rsidRPr="00F84BE1">
        <w:rPr>
          <w:rFonts w:ascii="Arial" w:hAnsi="Arial" w:cs="Arial"/>
          <w:sz w:val="24"/>
        </w:rPr>
        <w:t>pozemek par. č. 16/5, zahrada o výměře 1 m2</w:t>
      </w:r>
    </w:p>
    <w:p w14:paraId="63330760" w14:textId="77777777" w:rsidR="00BF37A7" w:rsidRDefault="0057424A" w:rsidP="00C97C2C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</w:rPr>
      </w:pPr>
      <w:r w:rsidRPr="00F84BE1">
        <w:rPr>
          <w:rFonts w:ascii="Arial" w:hAnsi="Arial" w:cs="Arial"/>
          <w:sz w:val="24"/>
        </w:rPr>
        <w:t xml:space="preserve">stavba bez č.p./č. e. – garáž, stojící na pozemku parc. č. st. 180/3. </w:t>
      </w:r>
    </w:p>
    <w:p w14:paraId="4257C6B3" w14:textId="0D169BDE" w:rsidR="0057424A" w:rsidRPr="00F84BE1" w:rsidRDefault="0057424A" w:rsidP="00BF37A7">
      <w:pPr>
        <w:pStyle w:val="Odstavecseseznamem"/>
        <w:autoSpaceDE w:val="0"/>
        <w:autoSpaceDN w:val="0"/>
        <w:adjustRightInd w:val="0"/>
        <w:spacing w:before="120" w:after="120" w:line="360" w:lineRule="auto"/>
        <w:ind w:left="284" w:firstLine="0"/>
        <w:rPr>
          <w:rFonts w:ascii="Arial" w:hAnsi="Arial" w:cs="Arial"/>
          <w:sz w:val="24"/>
        </w:rPr>
      </w:pPr>
      <w:r w:rsidRPr="00F84BE1">
        <w:rPr>
          <w:rFonts w:ascii="Arial" w:hAnsi="Arial" w:cs="Arial"/>
          <w:sz w:val="24"/>
        </w:rPr>
        <w:t>Všechny nemovitosti jsou zapsané na LV č. 434 v k. ú. Drahotuše, obec Hranice, v katastru nemovitostí u Katastrálního úřadu pro Olomoucký kraj, Katastrální pracoviště Hranice.</w:t>
      </w:r>
      <w:r w:rsidR="00F84BE1">
        <w:rPr>
          <w:rFonts w:ascii="Arial" w:hAnsi="Arial" w:cs="Arial"/>
          <w:sz w:val="24"/>
        </w:rPr>
        <w:t>)</w:t>
      </w:r>
    </w:p>
    <w:p w14:paraId="3C6E99F8" w14:textId="77777777" w:rsidR="0057424A" w:rsidRPr="0057424A" w:rsidRDefault="0057424A" w:rsidP="001164E9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before="120" w:after="120" w:line="360" w:lineRule="auto"/>
        <w:ind w:left="357" w:hanging="357"/>
        <w:rPr>
          <w:rFonts w:ascii="Arial" w:hAnsi="Arial" w:cs="Arial"/>
          <w:sz w:val="24"/>
        </w:rPr>
      </w:pPr>
      <w:r w:rsidRPr="001164E9">
        <w:rPr>
          <w:rFonts w:ascii="Arial" w:hAnsi="Arial" w:cs="Arial"/>
          <w:b/>
          <w:sz w:val="24"/>
        </w:rPr>
        <w:t>Rekonstrukce domu č. 1 a č. 2</w:t>
      </w:r>
      <w:r w:rsidRPr="0057424A">
        <w:rPr>
          <w:rFonts w:ascii="Arial" w:hAnsi="Arial" w:cs="Arial"/>
          <w:sz w:val="24"/>
        </w:rPr>
        <w:t xml:space="preserve"> (snížení energetické náročnosti budovy – zateplení, fotovoltaika, vytápění)</w:t>
      </w:r>
    </w:p>
    <w:p w14:paraId="7F3B0654" w14:textId="277B9D5A" w:rsidR="0046288A" w:rsidRPr="0057424A" w:rsidRDefault="0057424A" w:rsidP="0057424A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sz w:val="24"/>
        </w:rPr>
      </w:pPr>
      <w:r w:rsidRPr="001164E9">
        <w:rPr>
          <w:rFonts w:ascii="Arial" w:hAnsi="Arial" w:cs="Arial"/>
          <w:b/>
          <w:sz w:val="24"/>
        </w:rPr>
        <w:t>Projektová dokumentace, vypracování Studie proveditelnosti, výběrové řízení</w:t>
      </w:r>
      <w:r w:rsidR="00967EBC">
        <w:rPr>
          <w:rFonts w:ascii="Arial" w:hAnsi="Arial" w:cs="Arial"/>
          <w:b/>
          <w:sz w:val="24"/>
        </w:rPr>
        <w:t>, platby agentuře zpracovávající projekt</w:t>
      </w:r>
      <w:r w:rsidR="00810A55" w:rsidRPr="0057424A">
        <w:rPr>
          <w:rFonts w:ascii="Arial" w:hAnsi="Arial" w:cs="Arial"/>
          <w:sz w:val="24"/>
        </w:rPr>
        <w:t>.</w:t>
      </w:r>
    </w:p>
    <w:p w14:paraId="7D4E4B76" w14:textId="334E92CA" w:rsidR="00253533" w:rsidRPr="00087456" w:rsidRDefault="00253533" w:rsidP="001318EF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87456">
        <w:rPr>
          <w:rFonts w:ascii="Arial" w:hAnsi="Arial" w:cs="Arial"/>
          <w:sz w:val="24"/>
          <w:szCs w:val="24"/>
        </w:rPr>
        <w:t xml:space="preserve">NFV je možné čerpat na uznatelné </w:t>
      </w:r>
      <w:r w:rsidR="000B3C3F">
        <w:rPr>
          <w:rFonts w:ascii="Arial" w:hAnsi="Arial" w:cs="Arial"/>
          <w:sz w:val="24"/>
          <w:szCs w:val="24"/>
        </w:rPr>
        <w:t xml:space="preserve">výdaje </w:t>
      </w:r>
      <w:r w:rsidRPr="00087456">
        <w:rPr>
          <w:rFonts w:ascii="Arial" w:hAnsi="Arial" w:cs="Arial"/>
          <w:sz w:val="24"/>
          <w:szCs w:val="24"/>
        </w:rPr>
        <w:t xml:space="preserve">vzniklé od </w:t>
      </w:r>
      <w:r w:rsidR="00356551" w:rsidRPr="00356551">
        <w:rPr>
          <w:rFonts w:ascii="Arial" w:hAnsi="Arial" w:cs="Arial"/>
          <w:b/>
          <w:sz w:val="24"/>
          <w:szCs w:val="24"/>
        </w:rPr>
        <w:t>0</w:t>
      </w:r>
      <w:r w:rsidR="00DB303E">
        <w:rPr>
          <w:rFonts w:ascii="Arial" w:hAnsi="Arial" w:cs="Arial"/>
          <w:b/>
          <w:sz w:val="24"/>
          <w:szCs w:val="24"/>
        </w:rPr>
        <w:t>1.</w:t>
      </w:r>
      <w:r w:rsidR="0057424A">
        <w:rPr>
          <w:rFonts w:ascii="Arial" w:hAnsi="Arial" w:cs="Arial"/>
          <w:b/>
          <w:sz w:val="24"/>
          <w:szCs w:val="24"/>
        </w:rPr>
        <w:t>12</w:t>
      </w:r>
      <w:r w:rsidR="00356551" w:rsidRPr="00356551">
        <w:rPr>
          <w:rFonts w:ascii="Arial" w:hAnsi="Arial" w:cs="Arial"/>
          <w:b/>
          <w:sz w:val="24"/>
          <w:szCs w:val="24"/>
        </w:rPr>
        <w:t>.2022</w:t>
      </w:r>
      <w:r w:rsidR="000B3C3F">
        <w:rPr>
          <w:rFonts w:ascii="Arial" w:hAnsi="Arial" w:cs="Arial"/>
          <w:sz w:val="24"/>
          <w:szCs w:val="24"/>
        </w:rPr>
        <w:t xml:space="preserve"> </w:t>
      </w:r>
      <w:r w:rsidRPr="00087456">
        <w:rPr>
          <w:rFonts w:ascii="Arial" w:hAnsi="Arial" w:cs="Arial"/>
          <w:sz w:val="24"/>
          <w:szCs w:val="24"/>
        </w:rPr>
        <w:t>do</w:t>
      </w:r>
      <w:r w:rsidR="000B3C3F">
        <w:rPr>
          <w:rFonts w:ascii="Arial" w:hAnsi="Arial" w:cs="Arial"/>
          <w:sz w:val="24"/>
          <w:szCs w:val="24"/>
        </w:rPr>
        <w:t xml:space="preserve"> </w:t>
      </w:r>
      <w:r w:rsidR="00356551" w:rsidRPr="00356551">
        <w:rPr>
          <w:rFonts w:ascii="Arial" w:hAnsi="Arial" w:cs="Arial"/>
          <w:b/>
          <w:sz w:val="24"/>
          <w:szCs w:val="24"/>
        </w:rPr>
        <w:t>3</w:t>
      </w:r>
      <w:r w:rsidR="0057424A">
        <w:rPr>
          <w:rFonts w:ascii="Arial" w:hAnsi="Arial" w:cs="Arial"/>
          <w:b/>
          <w:sz w:val="24"/>
          <w:szCs w:val="24"/>
        </w:rPr>
        <w:t>0</w:t>
      </w:r>
      <w:r w:rsidR="00356551" w:rsidRPr="00356551">
        <w:rPr>
          <w:rFonts w:ascii="Arial" w:hAnsi="Arial" w:cs="Arial"/>
          <w:b/>
          <w:sz w:val="24"/>
          <w:szCs w:val="24"/>
        </w:rPr>
        <w:t>.0</w:t>
      </w:r>
      <w:r w:rsidR="0057424A">
        <w:rPr>
          <w:rFonts w:ascii="Arial" w:hAnsi="Arial" w:cs="Arial"/>
          <w:b/>
          <w:sz w:val="24"/>
          <w:szCs w:val="24"/>
        </w:rPr>
        <w:t>6</w:t>
      </w:r>
      <w:r w:rsidR="00356551" w:rsidRPr="00356551">
        <w:rPr>
          <w:rFonts w:ascii="Arial" w:hAnsi="Arial" w:cs="Arial"/>
          <w:b/>
          <w:sz w:val="24"/>
          <w:szCs w:val="24"/>
        </w:rPr>
        <w:t>.2024</w:t>
      </w:r>
      <w:r w:rsidR="00356551">
        <w:rPr>
          <w:rFonts w:ascii="Arial" w:hAnsi="Arial" w:cs="Arial"/>
          <w:sz w:val="24"/>
          <w:szCs w:val="24"/>
        </w:rPr>
        <w:t>.</w:t>
      </w:r>
    </w:p>
    <w:p w14:paraId="6BFEC711" w14:textId="1A58F202" w:rsidR="00244DC9" w:rsidRPr="004D2A4C" w:rsidRDefault="00D76EAB" w:rsidP="00476E16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</w:t>
      </w:r>
      <w:r w:rsidR="00C11B8F" w:rsidRPr="004D2A4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rácení NFV</w:t>
      </w:r>
    </w:p>
    <w:p w14:paraId="2827BD88" w14:textId="73C920AB" w:rsidR="00253533" w:rsidRPr="001B2B12" w:rsidRDefault="00253533" w:rsidP="00EB0B89">
      <w:pPr>
        <w:numPr>
          <w:ilvl w:val="0"/>
          <w:numId w:val="13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B2B12">
        <w:rPr>
          <w:rFonts w:ascii="Arial" w:hAnsi="Arial" w:cs="Arial"/>
          <w:sz w:val="24"/>
          <w:szCs w:val="24"/>
        </w:rPr>
        <w:t xml:space="preserve">Příjemce je povinen vrátit poskytovateli NFV nejpozději do </w:t>
      </w:r>
      <w:r w:rsidR="00356551" w:rsidRPr="00356551">
        <w:rPr>
          <w:rFonts w:ascii="Arial" w:hAnsi="Arial" w:cs="Arial"/>
          <w:b/>
          <w:sz w:val="24"/>
          <w:szCs w:val="24"/>
        </w:rPr>
        <w:t>3</w:t>
      </w:r>
      <w:r w:rsidR="0057424A">
        <w:rPr>
          <w:rFonts w:ascii="Arial" w:hAnsi="Arial" w:cs="Arial"/>
          <w:b/>
          <w:sz w:val="24"/>
          <w:szCs w:val="24"/>
        </w:rPr>
        <w:t>0</w:t>
      </w:r>
      <w:r w:rsidR="00356551" w:rsidRPr="00356551">
        <w:rPr>
          <w:rFonts w:ascii="Arial" w:hAnsi="Arial" w:cs="Arial"/>
          <w:b/>
          <w:sz w:val="24"/>
          <w:szCs w:val="24"/>
        </w:rPr>
        <w:t>.0</w:t>
      </w:r>
      <w:r w:rsidR="0057424A">
        <w:rPr>
          <w:rFonts w:ascii="Arial" w:hAnsi="Arial" w:cs="Arial"/>
          <w:b/>
          <w:sz w:val="24"/>
          <w:szCs w:val="24"/>
        </w:rPr>
        <w:t>6</w:t>
      </w:r>
      <w:r w:rsidR="00356551" w:rsidRPr="00356551">
        <w:rPr>
          <w:rFonts w:ascii="Arial" w:hAnsi="Arial" w:cs="Arial"/>
          <w:b/>
          <w:sz w:val="24"/>
          <w:szCs w:val="24"/>
        </w:rPr>
        <w:t>.2024</w:t>
      </w:r>
      <w:r w:rsidR="00784E27">
        <w:rPr>
          <w:rFonts w:ascii="Arial" w:hAnsi="Arial" w:cs="Arial"/>
          <w:b/>
          <w:sz w:val="24"/>
          <w:szCs w:val="24"/>
        </w:rPr>
        <w:t>,</w:t>
      </w:r>
      <w:r w:rsidRPr="001B2B12">
        <w:rPr>
          <w:rFonts w:ascii="Arial" w:hAnsi="Arial" w:cs="Arial"/>
          <w:sz w:val="24"/>
          <w:szCs w:val="24"/>
        </w:rPr>
        <w:t xml:space="preserve"> a </w:t>
      </w:r>
      <w:r w:rsidR="003F643A">
        <w:rPr>
          <w:rFonts w:ascii="Arial" w:hAnsi="Arial" w:cs="Arial"/>
          <w:sz w:val="24"/>
          <w:szCs w:val="24"/>
        </w:rPr>
        <w:t>to</w:t>
      </w:r>
      <w:r w:rsidR="00784E27">
        <w:rPr>
          <w:rFonts w:ascii="Arial" w:hAnsi="Arial" w:cs="Arial"/>
          <w:sz w:val="24"/>
          <w:szCs w:val="24"/>
        </w:rPr>
        <w:t xml:space="preserve"> na účet poskytovatele uvedený v záhlaví této smlouvy.</w:t>
      </w:r>
      <w:r w:rsidR="00A773F3">
        <w:rPr>
          <w:rFonts w:ascii="Arial" w:hAnsi="Arial" w:cs="Arial"/>
          <w:sz w:val="24"/>
          <w:szCs w:val="24"/>
        </w:rPr>
        <w:t xml:space="preserve"> </w:t>
      </w:r>
      <w:r w:rsidR="00244DC9" w:rsidRPr="001B2B12">
        <w:rPr>
          <w:rFonts w:ascii="Arial" w:hAnsi="Arial" w:cs="Arial"/>
          <w:sz w:val="24"/>
          <w:szCs w:val="24"/>
        </w:rPr>
        <w:t xml:space="preserve">NFV se </w:t>
      </w:r>
      <w:r w:rsidR="00A773F3">
        <w:rPr>
          <w:rFonts w:ascii="Arial" w:hAnsi="Arial" w:cs="Arial"/>
          <w:sz w:val="24"/>
          <w:szCs w:val="24"/>
        </w:rPr>
        <w:t xml:space="preserve">pro účely této smlouvy </w:t>
      </w:r>
      <w:r w:rsidR="00244DC9" w:rsidRPr="001B2B12">
        <w:rPr>
          <w:rFonts w:ascii="Arial" w:hAnsi="Arial" w:cs="Arial"/>
          <w:sz w:val="24"/>
          <w:szCs w:val="24"/>
        </w:rPr>
        <w:t>považuje za vrácenou dnem jejího připsání na účet poskytovatele.</w:t>
      </w:r>
    </w:p>
    <w:p w14:paraId="3CF98DFE" w14:textId="03D5A6FC" w:rsidR="00244DC9" w:rsidRPr="00F37E62" w:rsidRDefault="00FE56D3" w:rsidP="00EB0B89">
      <w:pPr>
        <w:numPr>
          <w:ilvl w:val="0"/>
          <w:numId w:val="13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37E62">
        <w:rPr>
          <w:rFonts w:ascii="Arial" w:hAnsi="Arial" w:cs="Arial"/>
          <w:sz w:val="24"/>
          <w:szCs w:val="24"/>
        </w:rPr>
        <w:t>Nevrátí-li příje</w:t>
      </w:r>
      <w:r w:rsidR="00404539">
        <w:rPr>
          <w:rFonts w:ascii="Arial" w:hAnsi="Arial" w:cs="Arial"/>
          <w:sz w:val="24"/>
          <w:szCs w:val="24"/>
        </w:rPr>
        <w:t xml:space="preserve">mce návratnou finanční výpomoc </w:t>
      </w:r>
      <w:r w:rsidR="00456905">
        <w:rPr>
          <w:rFonts w:ascii="Arial" w:hAnsi="Arial" w:cs="Arial"/>
          <w:sz w:val="24"/>
          <w:szCs w:val="24"/>
        </w:rPr>
        <w:t>v termínu/</w:t>
      </w:r>
      <w:r w:rsidRPr="00F37E62">
        <w:rPr>
          <w:rFonts w:ascii="Arial" w:hAnsi="Arial" w:cs="Arial"/>
          <w:sz w:val="24"/>
          <w:szCs w:val="24"/>
        </w:rPr>
        <w:t>v</w:t>
      </w:r>
      <w:r w:rsidR="000C38CE" w:rsidRPr="00F37E62">
        <w:rPr>
          <w:rFonts w:ascii="Arial" w:hAnsi="Arial" w:cs="Arial"/>
          <w:sz w:val="24"/>
          <w:szCs w:val="24"/>
        </w:rPr>
        <w:t>e lhůt</w:t>
      </w:r>
      <w:r w:rsidR="00F00C0A">
        <w:rPr>
          <w:rFonts w:ascii="Arial" w:hAnsi="Arial" w:cs="Arial"/>
          <w:sz w:val="24"/>
          <w:szCs w:val="24"/>
        </w:rPr>
        <w:t xml:space="preserve">ě </w:t>
      </w:r>
      <w:r w:rsidR="000C38CE" w:rsidRPr="00F37E62">
        <w:rPr>
          <w:rFonts w:ascii="Arial" w:hAnsi="Arial" w:cs="Arial"/>
          <w:sz w:val="24"/>
          <w:szCs w:val="24"/>
        </w:rPr>
        <w:t>uveden</w:t>
      </w:r>
      <w:r w:rsidR="00F00C0A">
        <w:rPr>
          <w:rFonts w:ascii="Arial" w:hAnsi="Arial" w:cs="Arial"/>
          <w:sz w:val="24"/>
          <w:szCs w:val="24"/>
        </w:rPr>
        <w:t>é</w:t>
      </w:r>
      <w:r w:rsidR="000C38CE" w:rsidRPr="00F37E62">
        <w:rPr>
          <w:rFonts w:ascii="Arial" w:hAnsi="Arial" w:cs="Arial"/>
          <w:sz w:val="24"/>
          <w:szCs w:val="24"/>
        </w:rPr>
        <w:t xml:space="preserve"> v tomto článku</w:t>
      </w:r>
      <w:r w:rsidRPr="00F37E62">
        <w:rPr>
          <w:rFonts w:ascii="Arial" w:hAnsi="Arial" w:cs="Arial"/>
          <w:sz w:val="24"/>
          <w:szCs w:val="24"/>
        </w:rPr>
        <w:t>, dopustí se porušení rozpočtové kázně podle §</w:t>
      </w:r>
      <w:r w:rsidR="007E16CE">
        <w:rPr>
          <w:rFonts w:ascii="Arial" w:hAnsi="Arial" w:cs="Arial"/>
          <w:sz w:val="24"/>
          <w:szCs w:val="24"/>
        </w:rPr>
        <w:t> </w:t>
      </w:r>
      <w:r w:rsidRPr="00F37E62">
        <w:rPr>
          <w:rFonts w:ascii="Arial" w:hAnsi="Arial" w:cs="Arial"/>
          <w:sz w:val="24"/>
          <w:szCs w:val="24"/>
        </w:rPr>
        <w:t>22 zákona č. 250/2000 Sb., o rozpočtových pravidlech územních rozpočtů, ve znění pozdějších předpisů.</w:t>
      </w:r>
    </w:p>
    <w:p w14:paraId="4CC919D2" w14:textId="0DB89619" w:rsidR="00C11B8F" w:rsidRPr="00476E16" w:rsidRDefault="00C11B8F" w:rsidP="00F37E62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476E1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Povinnosti</w:t>
      </w:r>
      <w:r w:rsidRPr="00476E16">
        <w:rPr>
          <w:rFonts w:ascii="Arial" w:hAnsi="Arial" w:cs="Arial"/>
          <w:b/>
          <w:sz w:val="24"/>
          <w:szCs w:val="24"/>
        </w:rPr>
        <w:t xml:space="preserve"> příjemce</w:t>
      </w:r>
    </w:p>
    <w:p w14:paraId="78353D33" w14:textId="1EFFD2C6" w:rsidR="00244DC9" w:rsidRPr="001E6255" w:rsidRDefault="008D5BD8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 xml:space="preserve">Příjemce se zavazuje vést oddělenou účetní evidenci celé poskytnuté </w:t>
      </w:r>
      <w:r w:rsidR="001E60C3">
        <w:rPr>
          <w:rFonts w:ascii="Arial" w:hAnsi="Arial" w:cs="Arial"/>
          <w:sz w:val="24"/>
          <w:szCs w:val="24"/>
        </w:rPr>
        <w:t>NFV</w:t>
      </w:r>
      <w:r w:rsidRPr="001E6255">
        <w:rPr>
          <w:rFonts w:ascii="Arial" w:hAnsi="Arial" w:cs="Arial"/>
          <w:sz w:val="24"/>
          <w:szCs w:val="24"/>
        </w:rPr>
        <w:t>; tato evidence musí být podložena účetními doklady s náležitostmi podle příslušných právních předpisů.</w:t>
      </w:r>
      <w:r w:rsidR="00FE56D3" w:rsidRPr="001E6255">
        <w:rPr>
          <w:rFonts w:ascii="Arial" w:hAnsi="Arial" w:cs="Arial"/>
          <w:sz w:val="24"/>
          <w:szCs w:val="24"/>
        </w:rPr>
        <w:t xml:space="preserve"> Příjemce je povinen řádně v souladu s právními předpisy a podmínkami stanovenými pro čerpání NFV uschovat originály účetních dokladů vztahujících se k poskytnuté NFV.</w:t>
      </w:r>
    </w:p>
    <w:p w14:paraId="33EA31FD" w14:textId="43765378" w:rsidR="0046172C" w:rsidRDefault="00FD6BBC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 xml:space="preserve">Příjemce není oprávněn převést NFV nebo její část na jinou osobu. Toto se netýká úhrady výdajů na podporovanou aktivitu </w:t>
      </w:r>
      <w:r w:rsidR="001E60C3">
        <w:rPr>
          <w:rFonts w:ascii="Arial" w:hAnsi="Arial" w:cs="Arial"/>
          <w:sz w:val="24"/>
          <w:szCs w:val="24"/>
        </w:rPr>
        <w:t>vynaloženou</w:t>
      </w:r>
      <w:r w:rsidR="001E60C3" w:rsidRPr="001E6255">
        <w:rPr>
          <w:rFonts w:ascii="Arial" w:hAnsi="Arial" w:cs="Arial"/>
          <w:sz w:val="24"/>
          <w:szCs w:val="24"/>
        </w:rPr>
        <w:t xml:space="preserve"> </w:t>
      </w:r>
      <w:r w:rsidRPr="001E6255">
        <w:rPr>
          <w:rFonts w:ascii="Arial" w:hAnsi="Arial" w:cs="Arial"/>
          <w:sz w:val="24"/>
          <w:szCs w:val="24"/>
        </w:rPr>
        <w:t>příjemcem. Změna příjemce je možná pouze z důvodu právního nástupnictví.</w:t>
      </w:r>
    </w:p>
    <w:p w14:paraId="2D79BA06" w14:textId="22B8F510" w:rsidR="00DC7D4D" w:rsidRPr="001E6255" w:rsidRDefault="00C8288F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 xml:space="preserve">Příjemce se zavazuje </w:t>
      </w:r>
      <w:r w:rsidRPr="00822ACD">
        <w:rPr>
          <w:rFonts w:ascii="Arial" w:hAnsi="Arial" w:cs="Arial"/>
          <w:sz w:val="24"/>
          <w:szCs w:val="24"/>
        </w:rPr>
        <w:t>seznámit poskytovatele, do 15 dnů od jejich vzniku, s těmito skutečnostmi:</w:t>
      </w:r>
      <w:r w:rsidR="00DC7C82" w:rsidRPr="00822ACD">
        <w:rPr>
          <w:rFonts w:ascii="Arial" w:hAnsi="Arial" w:cs="Arial"/>
          <w:sz w:val="24"/>
          <w:szCs w:val="24"/>
        </w:rPr>
        <w:t xml:space="preserve"> se</w:t>
      </w:r>
      <w:r w:rsidRPr="00822ACD">
        <w:rPr>
          <w:rFonts w:ascii="Arial" w:hAnsi="Arial" w:cs="Arial"/>
          <w:sz w:val="24"/>
          <w:szCs w:val="24"/>
        </w:rPr>
        <w:t xml:space="preserve"> </w:t>
      </w:r>
      <w:r w:rsidR="00DC7D4D" w:rsidRPr="00822ACD">
        <w:rPr>
          <w:rFonts w:ascii="Arial" w:hAnsi="Arial" w:cs="Arial"/>
          <w:sz w:val="24"/>
          <w:szCs w:val="24"/>
        </w:rPr>
        <w:t>změn</w:t>
      </w:r>
      <w:r w:rsidR="00DC7C82" w:rsidRPr="00822ACD">
        <w:rPr>
          <w:rFonts w:ascii="Arial" w:hAnsi="Arial" w:cs="Arial"/>
          <w:sz w:val="24"/>
          <w:szCs w:val="24"/>
        </w:rPr>
        <w:t>ami</w:t>
      </w:r>
      <w:r w:rsidR="00DC7D4D" w:rsidRPr="00822ACD">
        <w:rPr>
          <w:rFonts w:ascii="Arial" w:hAnsi="Arial" w:cs="Arial"/>
          <w:sz w:val="24"/>
          <w:szCs w:val="24"/>
        </w:rPr>
        <w:t xml:space="preserve"> </w:t>
      </w:r>
      <w:r w:rsidR="00DC7D4D" w:rsidRPr="001E6255">
        <w:rPr>
          <w:rFonts w:ascii="Arial" w:hAnsi="Arial" w:cs="Arial"/>
          <w:sz w:val="24"/>
          <w:szCs w:val="24"/>
        </w:rPr>
        <w:t>zakladatelské</w:t>
      </w:r>
      <w:r w:rsidR="004C781D">
        <w:rPr>
          <w:rFonts w:ascii="Arial" w:hAnsi="Arial" w:cs="Arial"/>
          <w:sz w:val="24"/>
          <w:szCs w:val="24"/>
        </w:rPr>
        <w:t xml:space="preserve"> nebo zřizovací</w:t>
      </w:r>
      <w:r w:rsidR="00DC7D4D" w:rsidRPr="001E6255">
        <w:rPr>
          <w:rFonts w:ascii="Arial" w:hAnsi="Arial" w:cs="Arial"/>
          <w:sz w:val="24"/>
          <w:szCs w:val="24"/>
        </w:rPr>
        <w:t xml:space="preserve"> listiny, adresy sídla, bankovního spojení, statutárního zástupce, jakož i jiný</w:t>
      </w:r>
      <w:r w:rsidR="00DC7C82">
        <w:rPr>
          <w:rFonts w:ascii="Arial" w:hAnsi="Arial" w:cs="Arial"/>
          <w:sz w:val="24"/>
          <w:szCs w:val="24"/>
        </w:rPr>
        <w:t>mi</w:t>
      </w:r>
      <w:r w:rsidR="00DC7D4D" w:rsidRPr="001E6255">
        <w:rPr>
          <w:rFonts w:ascii="Arial" w:hAnsi="Arial" w:cs="Arial"/>
          <w:sz w:val="24"/>
          <w:szCs w:val="24"/>
        </w:rPr>
        <w:t xml:space="preserve"> změn</w:t>
      </w:r>
      <w:r w:rsidR="00DC7C82">
        <w:rPr>
          <w:rFonts w:ascii="Arial" w:hAnsi="Arial" w:cs="Arial"/>
          <w:sz w:val="24"/>
          <w:szCs w:val="24"/>
        </w:rPr>
        <w:t>ami</w:t>
      </w:r>
      <w:r w:rsidR="00DC7D4D" w:rsidRPr="001E6255">
        <w:rPr>
          <w:rFonts w:ascii="Arial" w:hAnsi="Arial" w:cs="Arial"/>
          <w:sz w:val="24"/>
          <w:szCs w:val="24"/>
        </w:rPr>
        <w:t>, které mohou podstatně ovlivnit způsob jeho finančního hospodaření a náplň jeho aktivit ve vztahu k poskytnuté NFV</w:t>
      </w:r>
      <w:r w:rsidR="001E6255">
        <w:rPr>
          <w:rFonts w:ascii="Arial" w:hAnsi="Arial" w:cs="Arial"/>
          <w:sz w:val="24"/>
          <w:szCs w:val="24"/>
        </w:rPr>
        <w:t>.</w:t>
      </w:r>
      <w:r w:rsidR="00DC7C82">
        <w:rPr>
          <w:rFonts w:ascii="Arial" w:hAnsi="Arial" w:cs="Arial"/>
          <w:sz w:val="24"/>
          <w:szCs w:val="24"/>
        </w:rPr>
        <w:t xml:space="preserve"> </w:t>
      </w:r>
    </w:p>
    <w:p w14:paraId="31E2529F" w14:textId="45568F43" w:rsidR="00DC7D4D" w:rsidRPr="001E6255" w:rsidRDefault="00DC7D4D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 xml:space="preserve">Příjemce se zavazuje </w:t>
      </w:r>
      <w:r w:rsidR="000C38CE" w:rsidRPr="001E6255">
        <w:rPr>
          <w:rFonts w:ascii="Arial" w:hAnsi="Arial" w:cs="Arial"/>
          <w:sz w:val="24"/>
          <w:szCs w:val="24"/>
        </w:rPr>
        <w:t xml:space="preserve">předem </w:t>
      </w:r>
      <w:r w:rsidRPr="001E6255">
        <w:rPr>
          <w:rFonts w:ascii="Arial" w:hAnsi="Arial" w:cs="Arial"/>
          <w:sz w:val="24"/>
          <w:szCs w:val="24"/>
        </w:rPr>
        <w:t xml:space="preserve">písemně </w:t>
      </w:r>
      <w:r w:rsidR="000C38CE" w:rsidRPr="001E6255">
        <w:rPr>
          <w:rFonts w:ascii="Arial" w:hAnsi="Arial" w:cs="Arial"/>
          <w:sz w:val="24"/>
          <w:szCs w:val="24"/>
        </w:rPr>
        <w:t xml:space="preserve">informovat </w:t>
      </w:r>
      <w:r w:rsidRPr="001E6255">
        <w:rPr>
          <w:rFonts w:ascii="Arial" w:hAnsi="Arial" w:cs="Arial"/>
          <w:sz w:val="24"/>
          <w:szCs w:val="24"/>
        </w:rPr>
        <w:t xml:space="preserve">poskytovatele o přeměně nebo o jeho zrušení s likvidací, </w:t>
      </w:r>
      <w:r w:rsidR="009A33AF">
        <w:rPr>
          <w:rFonts w:ascii="Arial" w:hAnsi="Arial" w:cs="Arial"/>
          <w:sz w:val="24"/>
          <w:szCs w:val="24"/>
        </w:rPr>
        <w:t xml:space="preserve">a to </w:t>
      </w:r>
      <w:r w:rsidRPr="001E6255">
        <w:rPr>
          <w:rFonts w:ascii="Arial" w:hAnsi="Arial" w:cs="Arial"/>
          <w:sz w:val="24"/>
          <w:szCs w:val="24"/>
        </w:rPr>
        <w:t>bez zbytečného odkladu poté, co bude o takové skutečnosti rozhodnuto.</w:t>
      </w:r>
    </w:p>
    <w:p w14:paraId="52885A74" w14:textId="1572BCDF" w:rsidR="00DC7D4D" w:rsidRPr="001E6255" w:rsidRDefault="00DC7D4D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>Příjemce je povinen nakládat s veškerým majetkem získaným nebo zhodnoceným, byť i jen částečně, z finančních prostředků NFV s péčí řádného hospodáře a tento nezatěžovat bez vědomí a předchozího písemného souhlasu poskytovatele (s</w:t>
      </w:r>
      <w:r w:rsidR="00672F9F">
        <w:rPr>
          <w:rFonts w:ascii="Arial" w:hAnsi="Arial" w:cs="Arial"/>
          <w:sz w:val="24"/>
          <w:szCs w:val="24"/>
        </w:rPr>
        <w:t> </w:t>
      </w:r>
      <w:r w:rsidRPr="001E6255">
        <w:rPr>
          <w:rFonts w:ascii="Arial" w:hAnsi="Arial" w:cs="Arial"/>
          <w:sz w:val="24"/>
          <w:szCs w:val="24"/>
        </w:rPr>
        <w:t>výjimkou zástavního práva zřízeného k zajištění úvěru příjemce ve vztahu k poskytnutí NFV).</w:t>
      </w:r>
    </w:p>
    <w:p w14:paraId="594002BB" w14:textId="3B332176" w:rsidR="00263573" w:rsidRPr="00114B9C" w:rsidRDefault="00244DC9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14B9C">
        <w:rPr>
          <w:rFonts w:ascii="Arial" w:hAnsi="Arial" w:cs="Arial"/>
          <w:sz w:val="24"/>
          <w:szCs w:val="24"/>
        </w:rPr>
        <w:t xml:space="preserve">Příjemce je povinen předložit poskytovateli </w:t>
      </w:r>
      <w:r w:rsidR="00DF43CD">
        <w:rPr>
          <w:rFonts w:ascii="Arial" w:hAnsi="Arial" w:cs="Arial"/>
          <w:sz w:val="24"/>
          <w:szCs w:val="24"/>
        </w:rPr>
        <w:t xml:space="preserve">nejpozději do </w:t>
      </w:r>
      <w:r w:rsidR="0057424A">
        <w:rPr>
          <w:rFonts w:ascii="Arial" w:hAnsi="Arial" w:cs="Arial"/>
          <w:b/>
          <w:sz w:val="24"/>
          <w:szCs w:val="24"/>
        </w:rPr>
        <w:t>31</w:t>
      </w:r>
      <w:r w:rsidR="00356551" w:rsidRPr="00356551">
        <w:rPr>
          <w:rFonts w:ascii="Arial" w:hAnsi="Arial" w:cs="Arial"/>
          <w:b/>
          <w:sz w:val="24"/>
          <w:szCs w:val="24"/>
        </w:rPr>
        <w:t>.0</w:t>
      </w:r>
      <w:r w:rsidR="0057424A">
        <w:rPr>
          <w:rFonts w:ascii="Arial" w:hAnsi="Arial" w:cs="Arial"/>
          <w:b/>
          <w:sz w:val="24"/>
          <w:szCs w:val="24"/>
        </w:rPr>
        <w:t>7</w:t>
      </w:r>
      <w:r w:rsidR="00356551" w:rsidRPr="00356551">
        <w:rPr>
          <w:rFonts w:ascii="Arial" w:hAnsi="Arial" w:cs="Arial"/>
          <w:b/>
          <w:sz w:val="24"/>
          <w:szCs w:val="24"/>
        </w:rPr>
        <w:t>.2024</w:t>
      </w:r>
      <w:r w:rsidR="00DF43CD">
        <w:rPr>
          <w:rFonts w:ascii="Arial" w:hAnsi="Arial" w:cs="Arial"/>
          <w:sz w:val="24"/>
          <w:szCs w:val="24"/>
        </w:rPr>
        <w:t xml:space="preserve"> </w:t>
      </w:r>
      <w:r w:rsidRPr="00114B9C">
        <w:rPr>
          <w:rFonts w:ascii="Arial" w:hAnsi="Arial" w:cs="Arial"/>
          <w:sz w:val="24"/>
          <w:szCs w:val="24"/>
        </w:rPr>
        <w:t xml:space="preserve">finanční vypořádání </w:t>
      </w:r>
      <w:r w:rsidR="006B0049" w:rsidRPr="00114B9C">
        <w:rPr>
          <w:rFonts w:ascii="Arial" w:hAnsi="Arial" w:cs="Arial"/>
          <w:sz w:val="24"/>
          <w:szCs w:val="24"/>
        </w:rPr>
        <w:t>N</w:t>
      </w:r>
      <w:r w:rsidRPr="00114B9C">
        <w:rPr>
          <w:rFonts w:ascii="Arial" w:hAnsi="Arial" w:cs="Arial"/>
          <w:sz w:val="24"/>
          <w:szCs w:val="24"/>
        </w:rPr>
        <w:t>F</w:t>
      </w:r>
      <w:r w:rsidR="006B0049" w:rsidRPr="00114B9C">
        <w:rPr>
          <w:rFonts w:ascii="Arial" w:hAnsi="Arial" w:cs="Arial"/>
          <w:sz w:val="24"/>
          <w:szCs w:val="24"/>
        </w:rPr>
        <w:t>V</w:t>
      </w:r>
      <w:r w:rsidR="00CB27F2">
        <w:rPr>
          <w:rFonts w:ascii="Arial" w:hAnsi="Arial" w:cs="Arial"/>
          <w:sz w:val="24"/>
          <w:szCs w:val="24"/>
        </w:rPr>
        <w:t>,</w:t>
      </w:r>
      <w:r w:rsidR="00263573" w:rsidRPr="00114B9C">
        <w:rPr>
          <w:rFonts w:ascii="Arial" w:hAnsi="Arial" w:cs="Arial"/>
          <w:sz w:val="24"/>
          <w:szCs w:val="24"/>
        </w:rPr>
        <w:t xml:space="preserve"> </w:t>
      </w:r>
      <w:r w:rsidR="00CB27F2" w:rsidRPr="00421A0A">
        <w:rPr>
          <w:rFonts w:ascii="Arial" w:eastAsia="Times New Roman" w:hAnsi="Arial" w:cs="Arial"/>
          <w:sz w:val="24"/>
          <w:szCs w:val="24"/>
          <w:lang w:eastAsia="cs-CZ"/>
        </w:rPr>
        <w:t>a to buď elektronicky zasláním do datové schránky poskytovatele nebo v listinné podobě doručením na adresu poskytovatele, uvedenou v záhlaví této smlouvy</w:t>
      </w:r>
      <w:r w:rsidR="00CB27F2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CB27F2" w:rsidRPr="00114B9C">
        <w:rPr>
          <w:rFonts w:ascii="Arial" w:hAnsi="Arial" w:cs="Arial"/>
          <w:sz w:val="24"/>
          <w:szCs w:val="24"/>
        </w:rPr>
        <w:t xml:space="preserve"> </w:t>
      </w:r>
      <w:r w:rsidR="00263573" w:rsidRPr="00114B9C">
        <w:rPr>
          <w:rFonts w:ascii="Arial" w:hAnsi="Arial" w:cs="Arial"/>
          <w:sz w:val="24"/>
          <w:szCs w:val="24"/>
        </w:rPr>
        <w:t>ve smyslu §</w:t>
      </w:r>
      <w:r w:rsidR="00801965">
        <w:rPr>
          <w:rFonts w:ascii="Arial" w:hAnsi="Arial" w:cs="Arial"/>
          <w:sz w:val="24"/>
          <w:szCs w:val="24"/>
        </w:rPr>
        <w:t> </w:t>
      </w:r>
      <w:r w:rsidRPr="00114B9C">
        <w:rPr>
          <w:rFonts w:ascii="Arial" w:hAnsi="Arial" w:cs="Arial"/>
          <w:sz w:val="24"/>
          <w:szCs w:val="24"/>
        </w:rPr>
        <w:t>10a odst. 1 písm. e) zákona č. 250/2000 Sb.,</w:t>
      </w:r>
      <w:r w:rsidR="00B75065">
        <w:rPr>
          <w:rFonts w:ascii="Arial" w:hAnsi="Arial" w:cs="Arial"/>
          <w:sz w:val="24"/>
          <w:szCs w:val="24"/>
        </w:rPr>
        <w:t xml:space="preserve"> </w:t>
      </w:r>
      <w:r w:rsidR="00B75065" w:rsidRPr="00F37E62">
        <w:rPr>
          <w:rFonts w:ascii="Arial" w:hAnsi="Arial" w:cs="Arial"/>
          <w:sz w:val="24"/>
          <w:szCs w:val="24"/>
        </w:rPr>
        <w:t>o rozpočtových pravidlech územních rozpočtů, ve znění pozdějších předpisů</w:t>
      </w:r>
      <w:r w:rsidR="00875169">
        <w:rPr>
          <w:rFonts w:ascii="Arial" w:hAnsi="Arial" w:cs="Arial"/>
          <w:sz w:val="24"/>
          <w:szCs w:val="24"/>
        </w:rPr>
        <w:t xml:space="preserve">, a to </w:t>
      </w:r>
      <w:r w:rsidR="00530CD7" w:rsidRPr="00114B9C">
        <w:rPr>
          <w:rFonts w:ascii="Arial" w:hAnsi="Arial" w:cs="Arial"/>
          <w:sz w:val="24"/>
          <w:szCs w:val="24"/>
        </w:rPr>
        <w:t>v rozsahu</w:t>
      </w:r>
      <w:r w:rsidR="00801965">
        <w:rPr>
          <w:rFonts w:ascii="Arial" w:hAnsi="Arial" w:cs="Arial"/>
          <w:sz w:val="24"/>
          <w:szCs w:val="24"/>
        </w:rPr>
        <w:t>:</w:t>
      </w:r>
    </w:p>
    <w:p w14:paraId="07B5A6E4" w14:textId="6618061A" w:rsidR="006B0049" w:rsidRPr="00471537" w:rsidRDefault="00244DC9" w:rsidP="009E0268">
      <w:pPr>
        <w:pStyle w:val="Default"/>
        <w:numPr>
          <w:ilvl w:val="0"/>
          <w:numId w:val="15"/>
        </w:numPr>
        <w:spacing w:after="60"/>
        <w:ind w:left="850" w:hanging="425"/>
        <w:jc w:val="both"/>
      </w:pPr>
      <w:r w:rsidRPr="00471537">
        <w:t xml:space="preserve">přehled o čerpání a použití </w:t>
      </w:r>
      <w:r w:rsidR="006B0049" w:rsidRPr="00471537">
        <w:t>N</w:t>
      </w:r>
      <w:r w:rsidRPr="00471537">
        <w:t>F</w:t>
      </w:r>
      <w:r w:rsidR="006B0049" w:rsidRPr="00471537">
        <w:t>V</w:t>
      </w:r>
      <w:r w:rsidRPr="00471537">
        <w:t xml:space="preserve"> a tento bude obsahovat: </w:t>
      </w:r>
    </w:p>
    <w:p w14:paraId="5ED01BF8" w14:textId="010AF14C" w:rsidR="006B0049" w:rsidRPr="00471537" w:rsidRDefault="00421951" w:rsidP="00815A0D">
      <w:pPr>
        <w:pStyle w:val="Default"/>
        <w:tabs>
          <w:tab w:val="left" w:pos="1134"/>
        </w:tabs>
        <w:spacing w:after="60"/>
        <w:ind w:left="1135" w:hanging="284"/>
        <w:jc w:val="both"/>
      </w:pPr>
      <w:r>
        <w:t>-</w:t>
      </w:r>
      <w:r>
        <w:tab/>
      </w:r>
      <w:r w:rsidR="00244DC9" w:rsidRPr="00471537">
        <w:t>zprávu o realizaci</w:t>
      </w:r>
      <w:r w:rsidR="006B0049" w:rsidRPr="00471537">
        <w:t xml:space="preserve"> </w:t>
      </w:r>
      <w:r w:rsidR="00D464F4" w:rsidRPr="00471537">
        <w:t xml:space="preserve">podporované aktivity </w:t>
      </w:r>
      <w:r w:rsidR="00244DC9" w:rsidRPr="00471537">
        <w:t>včetně reka</w:t>
      </w:r>
      <w:r>
        <w:t>pitulace celkového financování,</w:t>
      </w:r>
      <w:r w:rsidR="001E60C3">
        <w:t xml:space="preserve"> která bude obsahovat informace o tom, zda a kdy se podporovaná aktivita realizovala, kdy a jaké výdaje byly použity, </w:t>
      </w:r>
    </w:p>
    <w:p w14:paraId="70CDDA33" w14:textId="6D2EDF25" w:rsidR="006B0049" w:rsidRPr="00471537" w:rsidRDefault="006B0049" w:rsidP="00815A0D">
      <w:pPr>
        <w:pStyle w:val="Default"/>
        <w:tabs>
          <w:tab w:val="left" w:pos="1134"/>
        </w:tabs>
        <w:spacing w:after="60"/>
        <w:ind w:left="1135" w:hanging="284"/>
        <w:jc w:val="both"/>
      </w:pPr>
      <w:r w:rsidRPr="00471537">
        <w:t>-</w:t>
      </w:r>
      <w:r w:rsidR="009E0268">
        <w:tab/>
      </w:r>
      <w:r w:rsidR="00244DC9" w:rsidRPr="00471537">
        <w:t xml:space="preserve">soupis </w:t>
      </w:r>
      <w:r w:rsidR="00204CB1">
        <w:t>výdajů</w:t>
      </w:r>
      <w:r w:rsidR="00204CB1" w:rsidRPr="00471537">
        <w:t xml:space="preserve"> </w:t>
      </w:r>
      <w:r w:rsidR="00244DC9" w:rsidRPr="00471537">
        <w:t xml:space="preserve">hrazených z poskytnuté </w:t>
      </w:r>
      <w:r w:rsidRPr="00471537">
        <w:t>NFV</w:t>
      </w:r>
      <w:r w:rsidR="00244DC9" w:rsidRPr="00471537">
        <w:t xml:space="preserve"> včetně fotokopií příslušných účetní</w:t>
      </w:r>
      <w:r w:rsidR="00FE56D3" w:rsidRPr="00471537">
        <w:t>ch</w:t>
      </w:r>
      <w:r w:rsidRPr="00471537">
        <w:t xml:space="preserve"> </w:t>
      </w:r>
      <w:r w:rsidR="00244DC9" w:rsidRPr="00471537">
        <w:t xml:space="preserve">dokladů a výpisů z účtu, </w:t>
      </w:r>
      <w:r w:rsidR="00476124" w:rsidRPr="00471537">
        <w:t xml:space="preserve">soupis výdajů doloží příjemce čestným prohlášením o tom, že celkové skutečně vynaložené výdaje uvedené v soupisu jsou pravdivé a úplné, </w:t>
      </w:r>
    </w:p>
    <w:p w14:paraId="2438BFF4" w14:textId="10CCF2DA" w:rsidR="00476124" w:rsidRPr="00471537" w:rsidRDefault="006B0049" w:rsidP="009E0268">
      <w:pPr>
        <w:pStyle w:val="Default"/>
        <w:tabs>
          <w:tab w:val="left" w:pos="1134"/>
        </w:tabs>
        <w:spacing w:after="120"/>
        <w:ind w:left="1134" w:hanging="283"/>
        <w:jc w:val="both"/>
      </w:pPr>
      <w:r w:rsidRPr="00471537">
        <w:t>-</w:t>
      </w:r>
      <w:r w:rsidR="009E0268">
        <w:tab/>
      </w:r>
      <w:r w:rsidR="00244DC9" w:rsidRPr="00471537">
        <w:t>čestné prohlášení o úplnosti, správnosti a pravdivosti předaných dokladů.</w:t>
      </w:r>
    </w:p>
    <w:p w14:paraId="3DC83C86" w14:textId="73967440" w:rsidR="00404539" w:rsidRDefault="00356551" w:rsidP="009E0268">
      <w:pPr>
        <w:pStyle w:val="Default"/>
        <w:numPr>
          <w:ilvl w:val="0"/>
          <w:numId w:val="15"/>
        </w:numPr>
        <w:spacing w:after="120"/>
        <w:ind w:left="851" w:hanging="425"/>
        <w:jc w:val="both"/>
      </w:pPr>
      <w:r>
        <w:t>I</w:t>
      </w:r>
      <w:r w:rsidR="00404539">
        <w:t>nformace</w:t>
      </w:r>
      <w:r w:rsidR="00244DC9" w:rsidRPr="00471537">
        <w:t xml:space="preserve"> o vrácení N</w:t>
      </w:r>
      <w:r w:rsidR="00B124EC">
        <w:t>FV</w:t>
      </w:r>
      <w:r w:rsidR="00244DC9" w:rsidRPr="00471537">
        <w:t xml:space="preserve"> poskytovatel</w:t>
      </w:r>
      <w:r w:rsidR="003549DC">
        <w:t>i</w:t>
      </w:r>
      <w:r w:rsidR="00D464F4" w:rsidRPr="00471537">
        <w:t>.</w:t>
      </w:r>
      <w:r w:rsidR="00404539">
        <w:t xml:space="preserve"> </w:t>
      </w:r>
    </w:p>
    <w:p w14:paraId="36D3B181" w14:textId="3F4F2535" w:rsidR="00476124" w:rsidRPr="00471537" w:rsidRDefault="00476124" w:rsidP="00815A0D">
      <w:pPr>
        <w:spacing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Soupis výdajů hrazených z poskytnuté NFV na podporovanou aktivitu, na jejíž realizaci byla poskytnuta NFV bude doložený:</w:t>
      </w:r>
    </w:p>
    <w:p w14:paraId="724D6A64" w14:textId="77777777" w:rsidR="00476124" w:rsidRPr="00471537" w:rsidRDefault="00476124" w:rsidP="00871F1E">
      <w:pPr>
        <w:pStyle w:val="Default"/>
        <w:numPr>
          <w:ilvl w:val="0"/>
          <w:numId w:val="17"/>
        </w:numPr>
        <w:spacing w:after="60"/>
        <w:ind w:left="851" w:hanging="425"/>
        <w:jc w:val="both"/>
        <w:rPr>
          <w:rFonts w:eastAsia="Times New Roman"/>
          <w:lang w:eastAsia="cs-CZ"/>
        </w:rPr>
      </w:pPr>
      <w:r w:rsidRPr="00815A0D">
        <w:t>fotokopiemi</w:t>
      </w:r>
      <w:r w:rsidRPr="00471537">
        <w:rPr>
          <w:rFonts w:eastAsia="Times New Roman"/>
          <w:lang w:eastAsia="cs-CZ"/>
        </w:rPr>
        <w:t xml:space="preserve"> faktur s podrobným rozpisem dodávky (případně dodacím listem), popřípadě jiných účetních dokladů včetně příloh, prokazujících vynaložení výdajů,</w:t>
      </w:r>
    </w:p>
    <w:p w14:paraId="1EF777F0" w14:textId="77777777" w:rsidR="00476124" w:rsidRPr="00471537" w:rsidRDefault="00476124" w:rsidP="00871F1E">
      <w:pPr>
        <w:pStyle w:val="Default"/>
        <w:numPr>
          <w:ilvl w:val="0"/>
          <w:numId w:val="17"/>
        </w:numPr>
        <w:spacing w:after="60"/>
        <w:ind w:left="851" w:hanging="425"/>
        <w:jc w:val="both"/>
        <w:rPr>
          <w:rFonts w:eastAsia="Times New Roman"/>
          <w:lang w:eastAsia="cs-CZ"/>
        </w:rPr>
      </w:pPr>
      <w:r w:rsidRPr="00471537">
        <w:rPr>
          <w:rFonts w:eastAsia="Times New Roman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16C10489" w14:textId="77777777" w:rsidR="00476124" w:rsidRPr="00471537" w:rsidRDefault="00476124" w:rsidP="00871F1E">
      <w:pPr>
        <w:pStyle w:val="Default"/>
        <w:numPr>
          <w:ilvl w:val="0"/>
          <w:numId w:val="17"/>
        </w:numPr>
        <w:spacing w:after="60"/>
        <w:ind w:left="851" w:hanging="425"/>
        <w:jc w:val="both"/>
        <w:rPr>
          <w:rFonts w:eastAsia="Times New Roman"/>
          <w:lang w:eastAsia="cs-CZ"/>
        </w:rPr>
      </w:pPr>
      <w:r w:rsidRPr="00471537">
        <w:rPr>
          <w:rFonts w:eastAsia="Times New Roman"/>
          <w:lang w:eastAsia="cs-CZ"/>
        </w:rPr>
        <w:t>fotokopiemi všech výpisů z bankovního účtu, které dokládají úhradu předložených faktur, s vyznačením dotčených plateb,</w:t>
      </w:r>
    </w:p>
    <w:p w14:paraId="05D7C727" w14:textId="77777777" w:rsidR="00476124" w:rsidRPr="00471537" w:rsidRDefault="00476124" w:rsidP="00871F1E">
      <w:pPr>
        <w:pStyle w:val="Default"/>
        <w:numPr>
          <w:ilvl w:val="0"/>
          <w:numId w:val="17"/>
        </w:numPr>
        <w:spacing w:after="120"/>
        <w:ind w:left="850" w:hanging="425"/>
        <w:jc w:val="both"/>
        <w:rPr>
          <w:rFonts w:eastAsia="Times New Roman"/>
          <w:lang w:eastAsia="cs-CZ"/>
        </w:rPr>
      </w:pPr>
      <w:r w:rsidRPr="00471537">
        <w:rPr>
          <w:rFonts w:eastAsia="Times New Roman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</w:p>
    <w:p w14:paraId="4A6E5B25" w14:textId="62565B17" w:rsidR="006F70D6" w:rsidRPr="00CB27F2" w:rsidRDefault="006F70D6" w:rsidP="006F70D6">
      <w:pPr>
        <w:spacing w:after="120" w:line="240" w:lineRule="auto"/>
        <w:ind w:left="426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</w:rPr>
        <w:t xml:space="preserve">Společně s finančním vypořádáním NFV </w:t>
      </w:r>
      <w:r w:rsidRPr="00471537">
        <w:rPr>
          <w:rFonts w:ascii="Arial" w:hAnsi="Arial" w:cs="Arial"/>
          <w:sz w:val="24"/>
          <w:szCs w:val="24"/>
        </w:rPr>
        <w:t xml:space="preserve">příjemce předloží poskytovateli </w:t>
      </w:r>
      <w:r>
        <w:rPr>
          <w:rFonts w:ascii="Arial" w:hAnsi="Arial" w:cs="Arial"/>
          <w:sz w:val="24"/>
          <w:szCs w:val="24"/>
        </w:rPr>
        <w:t>také z</w:t>
      </w:r>
      <w:r w:rsidRPr="00471537">
        <w:rPr>
          <w:rFonts w:ascii="Arial" w:hAnsi="Arial" w:cs="Arial"/>
          <w:sz w:val="24"/>
          <w:szCs w:val="24"/>
        </w:rPr>
        <w:t>ávěrečnou zprávu</w:t>
      </w:r>
      <w:r>
        <w:rPr>
          <w:rFonts w:ascii="Arial" w:hAnsi="Arial" w:cs="Arial"/>
          <w:sz w:val="24"/>
          <w:szCs w:val="24"/>
        </w:rPr>
        <w:t>.</w:t>
      </w:r>
      <w:r w:rsidRPr="00471537">
        <w:rPr>
          <w:rFonts w:ascii="Arial" w:hAnsi="Arial" w:cs="Arial"/>
          <w:sz w:val="24"/>
          <w:szCs w:val="24"/>
        </w:rPr>
        <w:t xml:space="preserve"> 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47153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CB27F2" w:rsidRPr="002D119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popis využití </w:t>
      </w:r>
      <w:r w:rsidR="00AD2B4E">
        <w:rPr>
          <w:rFonts w:ascii="Arial" w:eastAsia="Times New Roman" w:hAnsi="Arial" w:cs="Arial"/>
          <w:iCs/>
          <w:sz w:val="24"/>
          <w:szCs w:val="24"/>
          <w:lang w:eastAsia="cs-CZ"/>
        </w:rPr>
        <w:t>poskytnuté návratné finanční výpomoci</w:t>
      </w:r>
      <w:r w:rsidR="00CB27F2" w:rsidRPr="002D119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(rozsah je </w:t>
      </w:r>
      <w:r w:rsidR="00CB27F2" w:rsidRPr="004D2D4F">
        <w:rPr>
          <w:rFonts w:ascii="Arial" w:eastAsia="Times New Roman" w:hAnsi="Arial" w:cs="Arial"/>
          <w:iCs/>
          <w:sz w:val="24"/>
          <w:szCs w:val="24"/>
          <w:lang w:eastAsia="cs-CZ"/>
        </w:rPr>
        <w:t>jedna strana</w:t>
      </w:r>
      <w:r w:rsidR="00CD1F7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formátu A4)</w:t>
      </w:r>
      <w:r w:rsidR="00CB27F2" w:rsidRPr="002D119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Závěrečná zpráva bude dále obsahovat název </w:t>
      </w:r>
      <w:r w:rsidR="00CB27F2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="00CB27F2" w:rsidRPr="002D119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specifikaci příjemce</w:t>
      </w:r>
      <w:r w:rsidR="00CB27F2" w:rsidRPr="002D119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CB27F2" w:rsidRPr="002D1195" w:rsidDel="002D119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B27F2" w:rsidRPr="00A9730D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="00CB27F2"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3D1B06">
        <w:rPr>
          <w:rFonts w:ascii="Arial" w:eastAsia="Times New Roman" w:hAnsi="Arial" w:cs="Arial"/>
          <w:iCs/>
          <w:sz w:val="24"/>
          <w:szCs w:val="24"/>
          <w:lang w:eastAsia="cs-CZ"/>
        </w:rPr>
        <w:t>fotodokumentaci z průběhu akce</w:t>
      </w:r>
      <w:r w:rsidR="00967EB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(minimálně 2 ks fotografií)</w:t>
      </w:r>
      <w:r w:rsidRPr="00CB27F2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0D4D9B77" w14:textId="44C0BEA5" w:rsidR="004444AC" w:rsidRPr="00ED0C18" w:rsidRDefault="00992244" w:rsidP="00ED0C18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D0C18"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předloží </w:t>
      </w:r>
      <w:r w:rsidR="00E51343">
        <w:rPr>
          <w:rFonts w:ascii="Arial" w:eastAsia="Times New Roman" w:hAnsi="Arial" w:cs="Arial"/>
          <w:sz w:val="24"/>
          <w:szCs w:val="24"/>
          <w:lang w:eastAsia="cs-CZ"/>
        </w:rPr>
        <w:t>finanční vypořádání NFV</w:t>
      </w:r>
      <w:r w:rsidR="00E51343" w:rsidRPr="00ED0C1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D0C18">
        <w:rPr>
          <w:rFonts w:ascii="Arial" w:eastAsia="Times New Roman" w:hAnsi="Arial" w:cs="Arial"/>
          <w:sz w:val="24"/>
          <w:szCs w:val="24"/>
          <w:lang w:eastAsia="cs-CZ"/>
        </w:rPr>
        <w:t>a závěrečnou zprávu</w:t>
      </w:r>
      <w:r w:rsidR="0038665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B44A3">
        <w:rPr>
          <w:rFonts w:ascii="Arial" w:eastAsia="Times New Roman" w:hAnsi="Arial" w:cs="Arial"/>
          <w:sz w:val="24"/>
          <w:szCs w:val="24"/>
          <w:lang w:eastAsia="cs-CZ"/>
        </w:rPr>
        <w:t xml:space="preserve">v </w:t>
      </w:r>
      <w:r w:rsidRPr="00ED0C18">
        <w:rPr>
          <w:rFonts w:ascii="Arial" w:eastAsia="Times New Roman" w:hAnsi="Arial" w:cs="Arial"/>
          <w:sz w:val="24"/>
          <w:szCs w:val="24"/>
          <w:lang w:eastAsia="cs-CZ"/>
        </w:rPr>
        <w:t xml:space="preserve">termínu stanoveném v předcházejícím odstavci, ale tyto nebudou obsahovat všechny náležitosti shora uvedené, dopustí se příjemce porušení rozpočtové kázně až v případě, že nedoplní nebo neopraví chybné nebo neúplné </w:t>
      </w:r>
      <w:r w:rsidR="00E51343">
        <w:rPr>
          <w:rFonts w:ascii="Arial" w:eastAsia="Times New Roman" w:hAnsi="Arial" w:cs="Arial"/>
          <w:sz w:val="24"/>
          <w:szCs w:val="24"/>
          <w:lang w:eastAsia="cs-CZ"/>
        </w:rPr>
        <w:t>finanční vypořádání</w:t>
      </w:r>
      <w:r w:rsidR="00E51343" w:rsidRPr="00ED0C1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D0C18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1AE2866A" w14:textId="7AA4776A" w:rsidR="004444AC" w:rsidRPr="00A43020" w:rsidRDefault="00263573" w:rsidP="00F37E62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4302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Zvláštní ustanovení</w:t>
      </w:r>
    </w:p>
    <w:p w14:paraId="7F4B4CF9" w14:textId="3D0422B2" w:rsidR="004444AC" w:rsidRPr="00C85EE4" w:rsidRDefault="004444AC" w:rsidP="00C85EE4">
      <w:pPr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85EE4">
        <w:rPr>
          <w:rFonts w:ascii="Arial" w:hAnsi="Arial" w:cs="Arial"/>
          <w:sz w:val="24"/>
          <w:szCs w:val="24"/>
        </w:rPr>
        <w:t>Poskytovatel je oprávněn v souladu se zvláštním</w:t>
      </w:r>
      <w:r w:rsidR="003C5B28">
        <w:rPr>
          <w:rFonts w:ascii="Arial" w:hAnsi="Arial" w:cs="Arial"/>
          <w:sz w:val="24"/>
          <w:szCs w:val="24"/>
        </w:rPr>
        <w:t>i</w:t>
      </w:r>
      <w:r w:rsidRPr="00C85EE4">
        <w:rPr>
          <w:rFonts w:ascii="Arial" w:hAnsi="Arial" w:cs="Arial"/>
          <w:sz w:val="24"/>
          <w:szCs w:val="24"/>
        </w:rPr>
        <w:t xml:space="preserve"> právním</w:t>
      </w:r>
      <w:r w:rsidR="003C5B28">
        <w:rPr>
          <w:rFonts w:ascii="Arial" w:hAnsi="Arial" w:cs="Arial"/>
          <w:sz w:val="24"/>
          <w:szCs w:val="24"/>
        </w:rPr>
        <w:t>i</w:t>
      </w:r>
      <w:r w:rsidRPr="00C85EE4">
        <w:rPr>
          <w:rFonts w:ascii="Arial" w:hAnsi="Arial" w:cs="Arial"/>
          <w:sz w:val="24"/>
          <w:szCs w:val="24"/>
        </w:rPr>
        <w:t xml:space="preserve"> předpis</w:t>
      </w:r>
      <w:r w:rsidR="003C5B28">
        <w:rPr>
          <w:rFonts w:ascii="Arial" w:hAnsi="Arial" w:cs="Arial"/>
          <w:sz w:val="24"/>
          <w:szCs w:val="24"/>
        </w:rPr>
        <w:t>y</w:t>
      </w:r>
      <w:r w:rsidRPr="00C85EE4">
        <w:rPr>
          <w:rFonts w:ascii="Arial" w:hAnsi="Arial" w:cs="Arial"/>
          <w:sz w:val="24"/>
          <w:szCs w:val="24"/>
        </w:rPr>
        <w:t xml:space="preserve">, kdykoli kontrolovat dodržení podmínek, za kterých byla příjemci NFV poskytnuta. Příjemce je povinen poskytnout poskytovateli </w:t>
      </w:r>
      <w:r w:rsidRPr="00C85EE4">
        <w:rPr>
          <w:rFonts w:ascii="Arial" w:eastAsia="Times New Roman" w:hAnsi="Arial" w:cs="Arial"/>
          <w:sz w:val="24"/>
          <w:szCs w:val="24"/>
          <w:lang w:eastAsia="cs-CZ"/>
        </w:rPr>
        <w:t>součinnost</w:t>
      </w:r>
      <w:r w:rsidRPr="00C85EE4">
        <w:rPr>
          <w:rFonts w:ascii="Arial" w:hAnsi="Arial" w:cs="Arial"/>
          <w:sz w:val="24"/>
          <w:szCs w:val="24"/>
        </w:rPr>
        <w:t xml:space="preserve"> při výkonu kontrolní činnosti, zejména předložit poskytovateli kdykoliv k nahlédnutí originály všech účetních dokladů prokazujících využití prostředků NFV v souladu s jejím účelem.</w:t>
      </w:r>
    </w:p>
    <w:p w14:paraId="39E6A456" w14:textId="6A4F93A9" w:rsidR="00861018" w:rsidRPr="00404539" w:rsidRDefault="001A5BE8" w:rsidP="00404539">
      <w:pPr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85EE4">
        <w:rPr>
          <w:rFonts w:ascii="Arial" w:hAnsi="Arial" w:cs="Arial"/>
          <w:sz w:val="24"/>
          <w:szCs w:val="24"/>
        </w:rPr>
        <w:t xml:space="preserve">V případě, že příjemce použije </w:t>
      </w:r>
      <w:r w:rsidR="004444AC" w:rsidRPr="00C85EE4">
        <w:rPr>
          <w:rFonts w:ascii="Arial" w:hAnsi="Arial" w:cs="Arial"/>
          <w:sz w:val="24"/>
          <w:szCs w:val="24"/>
        </w:rPr>
        <w:t>NFV</w:t>
      </w:r>
      <w:r w:rsidRPr="00C85EE4">
        <w:rPr>
          <w:rFonts w:ascii="Arial" w:hAnsi="Arial" w:cs="Arial"/>
          <w:sz w:val="24"/>
          <w:szCs w:val="24"/>
        </w:rPr>
        <w:t xml:space="preserve"> nebo její část na jiný účel než účel </w:t>
      </w:r>
      <w:r w:rsidR="004444AC" w:rsidRPr="00C85EE4">
        <w:rPr>
          <w:rFonts w:ascii="Arial" w:hAnsi="Arial" w:cs="Arial"/>
          <w:sz w:val="24"/>
          <w:szCs w:val="24"/>
        </w:rPr>
        <w:t>uvede</w:t>
      </w:r>
      <w:r w:rsidRPr="00C85EE4">
        <w:rPr>
          <w:rFonts w:ascii="Arial" w:hAnsi="Arial" w:cs="Arial"/>
          <w:sz w:val="24"/>
          <w:szCs w:val="24"/>
        </w:rPr>
        <w:t xml:space="preserve">ný v čl. I. </w:t>
      </w:r>
      <w:r w:rsidR="004444AC" w:rsidRPr="00C85EE4">
        <w:rPr>
          <w:rFonts w:ascii="Arial" w:hAnsi="Arial" w:cs="Arial"/>
          <w:sz w:val="24"/>
          <w:szCs w:val="24"/>
        </w:rPr>
        <w:t xml:space="preserve">odst. </w:t>
      </w:r>
      <w:r w:rsidR="00263573" w:rsidRPr="00C85EE4">
        <w:rPr>
          <w:rFonts w:ascii="Arial" w:hAnsi="Arial" w:cs="Arial"/>
          <w:sz w:val="24"/>
          <w:szCs w:val="24"/>
        </w:rPr>
        <w:t>2</w:t>
      </w:r>
      <w:r w:rsidR="004444AC" w:rsidRPr="00C85EE4">
        <w:rPr>
          <w:rFonts w:ascii="Arial" w:hAnsi="Arial" w:cs="Arial"/>
          <w:sz w:val="24"/>
          <w:szCs w:val="24"/>
        </w:rPr>
        <w:t xml:space="preserve"> </w:t>
      </w:r>
      <w:r w:rsidRPr="00C85EE4">
        <w:rPr>
          <w:rFonts w:ascii="Arial" w:hAnsi="Arial" w:cs="Arial"/>
          <w:sz w:val="24"/>
          <w:szCs w:val="24"/>
        </w:rPr>
        <w:t xml:space="preserve">této </w:t>
      </w:r>
      <w:r w:rsidR="00AF31BB">
        <w:rPr>
          <w:rFonts w:ascii="Arial" w:hAnsi="Arial" w:cs="Arial"/>
          <w:sz w:val="24"/>
          <w:szCs w:val="24"/>
        </w:rPr>
        <w:t>s</w:t>
      </w:r>
      <w:r w:rsidRPr="00C85EE4">
        <w:rPr>
          <w:rFonts w:ascii="Arial" w:hAnsi="Arial" w:cs="Arial"/>
          <w:sz w:val="24"/>
          <w:szCs w:val="24"/>
        </w:rPr>
        <w:t xml:space="preserve">mlouvy, poruší některou z jiných podmínek použití </w:t>
      </w:r>
      <w:r w:rsidR="004444AC" w:rsidRPr="00C85EE4">
        <w:rPr>
          <w:rFonts w:ascii="Arial" w:hAnsi="Arial" w:cs="Arial"/>
          <w:sz w:val="24"/>
          <w:szCs w:val="24"/>
        </w:rPr>
        <w:t>NFV</w:t>
      </w:r>
      <w:r w:rsidRPr="00C85EE4">
        <w:rPr>
          <w:rFonts w:ascii="Arial" w:hAnsi="Arial" w:cs="Arial"/>
          <w:sz w:val="24"/>
          <w:szCs w:val="24"/>
        </w:rPr>
        <w:t xml:space="preserve">, nebo poruší </w:t>
      </w:r>
      <w:r w:rsidR="004444AC" w:rsidRPr="00C85EE4">
        <w:rPr>
          <w:rFonts w:ascii="Arial" w:hAnsi="Arial" w:cs="Arial"/>
          <w:sz w:val="24"/>
          <w:szCs w:val="24"/>
        </w:rPr>
        <w:t xml:space="preserve">jinou </w:t>
      </w:r>
      <w:r w:rsidRPr="00C85EE4">
        <w:rPr>
          <w:rFonts w:ascii="Arial" w:hAnsi="Arial" w:cs="Arial"/>
          <w:sz w:val="24"/>
          <w:szCs w:val="24"/>
        </w:rPr>
        <w:t xml:space="preserve">z povinností uvedených v této </w:t>
      </w:r>
      <w:r w:rsidR="00AF31BB">
        <w:rPr>
          <w:rFonts w:ascii="Arial" w:hAnsi="Arial" w:cs="Arial"/>
          <w:sz w:val="24"/>
          <w:szCs w:val="24"/>
        </w:rPr>
        <w:t>s</w:t>
      </w:r>
      <w:r w:rsidRPr="00C85EE4">
        <w:rPr>
          <w:rFonts w:ascii="Arial" w:hAnsi="Arial" w:cs="Arial"/>
          <w:sz w:val="24"/>
          <w:szCs w:val="24"/>
        </w:rPr>
        <w:t>mlouvě, dopustí se porušení rozpočtové kázně ve smyslu ustanovení § 22 zákona č</w:t>
      </w:r>
      <w:r w:rsidR="004444AC" w:rsidRPr="00C85EE4">
        <w:rPr>
          <w:rFonts w:ascii="Arial" w:hAnsi="Arial" w:cs="Arial"/>
          <w:sz w:val="24"/>
          <w:szCs w:val="24"/>
        </w:rPr>
        <w:t>. 250/2000 Sb</w:t>
      </w:r>
      <w:r w:rsidRPr="00C85EE4">
        <w:rPr>
          <w:rFonts w:ascii="Arial" w:hAnsi="Arial" w:cs="Arial"/>
          <w:sz w:val="24"/>
          <w:szCs w:val="24"/>
        </w:rPr>
        <w:t>.</w:t>
      </w:r>
      <w:r w:rsidR="00B75065">
        <w:rPr>
          <w:rFonts w:ascii="Arial" w:hAnsi="Arial" w:cs="Arial"/>
          <w:sz w:val="24"/>
          <w:szCs w:val="24"/>
        </w:rPr>
        <w:t xml:space="preserve">, </w:t>
      </w:r>
      <w:r w:rsidR="00B75065" w:rsidRPr="00F37E62">
        <w:rPr>
          <w:rFonts w:ascii="Arial" w:hAnsi="Arial" w:cs="Arial"/>
          <w:sz w:val="24"/>
          <w:szCs w:val="24"/>
        </w:rPr>
        <w:t>o rozpočtových pravidlech územních rozpočtů, ve znění pozdějších předpisů</w:t>
      </w:r>
      <w:r w:rsidR="00B75065">
        <w:rPr>
          <w:rFonts w:ascii="Arial" w:hAnsi="Arial" w:cs="Arial"/>
          <w:sz w:val="24"/>
          <w:szCs w:val="24"/>
        </w:rPr>
        <w:t>.</w:t>
      </w:r>
    </w:p>
    <w:p w14:paraId="42B56711" w14:textId="4A988E54" w:rsidR="00514EBB" w:rsidRPr="0049250C" w:rsidRDefault="00460B1C" w:rsidP="00FF3B62">
      <w:pPr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9250C">
        <w:rPr>
          <w:rFonts w:ascii="Arial" w:hAnsi="Arial" w:cs="Arial"/>
          <w:sz w:val="24"/>
          <w:szCs w:val="24"/>
        </w:rPr>
        <w:t>Za porušení rozpočtové kázně uloží poskytovatel příjemci odvod ve výši stanovené platnými právními předpisy.</w:t>
      </w:r>
    </w:p>
    <w:p w14:paraId="443FDD74" w14:textId="420D0AEB" w:rsidR="00316A9C" w:rsidRPr="00E45864" w:rsidRDefault="003F643A" w:rsidP="00E45864">
      <w:pPr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17E3F">
        <w:rPr>
          <w:rFonts w:ascii="Arial" w:eastAsia="Times New Roman" w:hAnsi="Arial" w:cs="Arial"/>
          <w:sz w:val="24"/>
          <w:szCs w:val="24"/>
          <w:lang w:eastAsia="cs-CZ"/>
        </w:rPr>
        <w:t>Případný odvod či penále se hradí na účet poskytovatele č. 27-4228320287/0100.</w:t>
      </w:r>
    </w:p>
    <w:p w14:paraId="10E446DE" w14:textId="12BB07FE" w:rsidR="003A2C75" w:rsidRPr="00471537" w:rsidRDefault="00316A9C" w:rsidP="00F37E62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Závěrečná ustanovení</w:t>
      </w:r>
    </w:p>
    <w:p w14:paraId="207F7257" w14:textId="77777777" w:rsidR="003A2C75" w:rsidRPr="00471537" w:rsidRDefault="003A2C75" w:rsidP="00E45864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 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207DCEF6" w14:textId="608FF412" w:rsidR="004D2138" w:rsidRPr="004D2138" w:rsidRDefault="004D2138" w:rsidP="00854D7F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 kterou nelze poskytnout NFV</w:t>
      </w: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dle</w:t>
      </w:r>
      <w:r w:rsidRPr="00822AC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čl. 1 odst. 6 Zásad</w:t>
      </w:r>
      <w:r w:rsidR="001A112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822AC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</w:p>
    <w:p w14:paraId="57096AE8" w14:textId="4BA445E8" w:rsidR="004D2138" w:rsidRPr="005F0780" w:rsidRDefault="004D2138" w:rsidP="00854D7F">
      <w:pPr>
        <w:spacing w:after="120" w:line="240" w:lineRule="auto"/>
        <w:ind w:left="426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3262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</w:t>
      </w:r>
      <w:r w:rsidR="00C2007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NFV</w:t>
      </w:r>
      <w:r w:rsidRPr="0043262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do dne podpisu této smlouvy u něj nedošlo k žádné změně předpo</w:t>
      </w:r>
      <w:r w:rsidRPr="00D11F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kládané v</w:t>
      </w:r>
      <w:r w:rsidRPr="00822AC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čl. 1 odst. 6 Zásad, kterou ve lhůtě stanovené Zásadami neoznámil poskytovateli.</w:t>
      </w:r>
    </w:p>
    <w:p w14:paraId="30424BE8" w14:textId="77777777" w:rsidR="00A1584B" w:rsidRPr="00A1584B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>Smluvní strany jsou srozuměny s tím, že tato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  <w:r w:rsidR="00514EBB" w:rsidRPr="004715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65AC497" w14:textId="078C4B31" w:rsidR="003A2C75" w:rsidRDefault="003A2C75" w:rsidP="00A1584B">
      <w:pPr>
        <w:spacing w:after="120" w:line="240" w:lineRule="auto"/>
        <w:ind w:left="426"/>
        <w:jc w:val="both"/>
        <w:rPr>
          <w:rFonts w:ascii="Arial" w:hAnsi="Arial" w:cs="Arial"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2DD5F8CF" w14:textId="77777777" w:rsidR="00310832" w:rsidRPr="0084124B" w:rsidRDefault="00310832" w:rsidP="00310832">
      <w:pPr>
        <w:numPr>
          <w:ilvl w:val="0"/>
          <w:numId w:val="24"/>
        </w:numPr>
        <w:tabs>
          <w:tab w:val="clear" w:pos="567"/>
          <w:tab w:val="num" w:pos="426"/>
        </w:tabs>
        <w:spacing w:after="12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4124B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dnem jejího uzavření.</w:t>
      </w:r>
    </w:p>
    <w:p w14:paraId="53349871" w14:textId="2A850501" w:rsidR="003A2C75" w:rsidRPr="00471537" w:rsidRDefault="003A2C75" w:rsidP="00A1584B">
      <w:pPr>
        <w:spacing w:after="120" w:line="240" w:lineRule="auto"/>
        <w:ind w:left="426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>Tato smlouva nabývá účinnosti dnem jejího uveřejnění v registru smluv</w:t>
      </w:r>
      <w:r w:rsidRPr="00471537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23C8FABF" w14:textId="77777777" w:rsidR="003A2C75" w:rsidRPr="00471537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7048471A" w14:textId="77777777" w:rsidR="003A2C75" w:rsidRPr="00471537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 106/1999 Sb., o svobodném přístupu k informacím, ve znění pozdějších předpisů.</w:t>
      </w:r>
    </w:p>
    <w:p w14:paraId="1FDCA8DB" w14:textId="62ADAFCE" w:rsidR="003A2C75" w:rsidRPr="00471537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</w:t>
      </w:r>
      <w:r w:rsidR="00D71520" w:rsidRPr="00471537">
        <w:rPr>
          <w:rFonts w:ascii="Arial" w:hAnsi="Arial" w:cs="Arial"/>
          <w:sz w:val="24"/>
          <w:szCs w:val="24"/>
          <w:lang w:eastAsia="cs-CZ"/>
        </w:rPr>
        <w:t>NFV</w:t>
      </w:r>
      <w:r w:rsidRPr="00471537">
        <w:rPr>
          <w:rFonts w:ascii="Arial" w:hAnsi="Arial" w:cs="Arial"/>
          <w:sz w:val="24"/>
          <w:szCs w:val="24"/>
          <w:lang w:eastAsia="cs-CZ"/>
        </w:rPr>
        <w:t xml:space="preserve"> dle této smlouvy budou zpracovávány v souladu s nařízením EU o ochraně osobních údajů (GDPR). Bližší informace o způsobech zpracování a právech příjemce při zpracování osobních údajů jsou zveřejněny na webových stránkách Olomouckého kraje </w:t>
      </w:r>
      <w:hyperlink r:id="rId8" w:history="1">
        <w:r w:rsidR="00090A4E" w:rsidRPr="0049250C">
          <w:rPr>
            <w:rStyle w:val="Hypertextovodkaz"/>
            <w:rFonts w:ascii="Arial" w:hAnsi="Arial" w:cs="Arial"/>
            <w:color w:val="0000FF"/>
            <w:sz w:val="24"/>
            <w:szCs w:val="24"/>
          </w:rPr>
          <w:t>www.olkraj.cz</w:t>
        </w:r>
      </w:hyperlink>
      <w:r w:rsidRPr="00471537">
        <w:rPr>
          <w:rFonts w:ascii="Arial" w:hAnsi="Arial" w:cs="Arial"/>
          <w:sz w:val="24"/>
          <w:szCs w:val="24"/>
          <w:lang w:eastAsia="cs-CZ"/>
        </w:rPr>
        <w:t>.</w:t>
      </w:r>
    </w:p>
    <w:p w14:paraId="6F46AF80" w14:textId="79A690B0" w:rsidR="003A2C75" w:rsidRPr="00BA25E8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b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 xml:space="preserve">Poskytnutí </w:t>
      </w:r>
      <w:r w:rsidR="00514EBB" w:rsidRPr="00471537">
        <w:rPr>
          <w:rFonts w:ascii="Arial" w:hAnsi="Arial" w:cs="Arial"/>
          <w:sz w:val="24"/>
          <w:szCs w:val="24"/>
          <w:lang w:eastAsia="cs-CZ"/>
        </w:rPr>
        <w:t>NFV</w:t>
      </w:r>
      <w:r w:rsidRPr="00471537">
        <w:rPr>
          <w:rFonts w:ascii="Arial" w:hAnsi="Arial" w:cs="Arial"/>
          <w:sz w:val="24"/>
          <w:szCs w:val="24"/>
          <w:lang w:eastAsia="cs-CZ"/>
        </w:rPr>
        <w:t xml:space="preserve"> a uzavření této smlouvy bylo schváleno usnesením </w:t>
      </w:r>
      <w:r w:rsidRPr="00BA25E8">
        <w:rPr>
          <w:rFonts w:ascii="Arial" w:hAnsi="Arial" w:cs="Arial"/>
          <w:b/>
          <w:sz w:val="24"/>
          <w:szCs w:val="24"/>
          <w:lang w:eastAsia="cs-CZ"/>
        </w:rPr>
        <w:t>Zastupitelstva Olomouckého kraje č</w:t>
      </w:r>
      <w:r w:rsidR="00BA585D" w:rsidRPr="00BA25E8">
        <w:rPr>
          <w:rFonts w:ascii="Arial" w:hAnsi="Arial" w:cs="Arial"/>
          <w:b/>
          <w:sz w:val="24"/>
          <w:szCs w:val="24"/>
          <w:lang w:eastAsia="cs-CZ"/>
        </w:rPr>
        <w:t>.</w:t>
      </w:r>
      <w:r w:rsidRPr="00BA25E8">
        <w:rPr>
          <w:rFonts w:ascii="Arial" w:hAnsi="Arial" w:cs="Arial"/>
          <w:b/>
          <w:sz w:val="24"/>
          <w:szCs w:val="24"/>
          <w:lang w:eastAsia="cs-CZ"/>
        </w:rPr>
        <w:t xml:space="preserve"> </w:t>
      </w:r>
      <w:r w:rsidR="00662A10">
        <w:rPr>
          <w:rFonts w:ascii="Arial" w:hAnsi="Arial" w:cs="Arial"/>
          <w:b/>
          <w:sz w:val="24"/>
          <w:szCs w:val="24"/>
          <w:lang w:eastAsia="cs-CZ"/>
        </w:rPr>
        <w:t>UZ/12/76/22</w:t>
      </w:r>
      <w:r w:rsidRPr="00BA25E8">
        <w:rPr>
          <w:rFonts w:ascii="Arial" w:hAnsi="Arial" w:cs="Arial"/>
          <w:b/>
          <w:sz w:val="24"/>
          <w:szCs w:val="24"/>
          <w:lang w:eastAsia="cs-CZ"/>
        </w:rPr>
        <w:t xml:space="preserve"> ze dne </w:t>
      </w:r>
      <w:r w:rsidR="00BA25E8">
        <w:rPr>
          <w:rFonts w:ascii="Arial" w:hAnsi="Arial" w:cs="Arial"/>
          <w:b/>
          <w:sz w:val="24"/>
          <w:szCs w:val="24"/>
          <w:lang w:eastAsia="cs-CZ"/>
        </w:rPr>
        <w:t>12.12.2022.</w:t>
      </w:r>
    </w:p>
    <w:p w14:paraId="1467A1F4" w14:textId="3DD0DF81" w:rsidR="007A1C7B" w:rsidRPr="00DF77C4" w:rsidRDefault="007A1C7B" w:rsidP="007A1C7B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DF77C4"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</w:t>
      </w:r>
      <w:r w:rsidR="00310832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DF77C4">
        <w:rPr>
          <w:rFonts w:ascii="Arial" w:eastAsia="Times New Roman" w:hAnsi="Arial" w:cs="Arial"/>
          <w:sz w:val="24"/>
          <w:szCs w:val="24"/>
          <w:lang w:eastAsia="cs-CZ"/>
        </w:rPr>
        <w:t>n</w:t>
      </w:r>
      <w:r w:rsidR="00310832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DF77C4">
        <w:rPr>
          <w:rFonts w:ascii="Arial" w:eastAsia="Times New Roman" w:hAnsi="Arial" w:cs="Arial"/>
          <w:sz w:val="24"/>
          <w:szCs w:val="24"/>
          <w:lang w:eastAsia="cs-CZ"/>
        </w:rPr>
        <w:t xml:space="preserve"> oprávněnými zástupci smluvních stran s doručením návrhu smlouvy a jeho akceptace prostřednictvím dat</w:t>
      </w:r>
      <w:r w:rsidR="00DF77C4" w:rsidRPr="00DF77C4">
        <w:rPr>
          <w:rFonts w:ascii="Arial" w:eastAsia="Times New Roman" w:hAnsi="Arial" w:cs="Arial"/>
          <w:sz w:val="24"/>
          <w:szCs w:val="24"/>
          <w:lang w:eastAsia="cs-CZ"/>
        </w:rPr>
        <w:t>ových schránek smluvních stran.</w:t>
      </w:r>
    </w:p>
    <w:p w14:paraId="47D2FE28" w14:textId="77777777" w:rsidR="007A1C7B" w:rsidRDefault="007A1C7B" w:rsidP="007A1C7B">
      <w:pPr>
        <w:spacing w:after="120" w:line="240" w:lineRule="auto"/>
        <w:ind w:left="1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7A1C7B" w:rsidSect="00356551">
      <w:footerReference w:type="default" r:id="rId9"/>
      <w:headerReference w:type="first" r:id="rId10"/>
      <w:pgSz w:w="11906" w:h="16838"/>
      <w:pgMar w:top="1417" w:right="1417" w:bottom="1417" w:left="1418" w:header="708" w:footer="708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9D591" w16cex:dateUtc="2022-11-24T10:35:00Z"/>
  <w16cex:commentExtensible w16cex:durableId="2729D5AF" w16cex:dateUtc="2022-11-24T10:36:00Z"/>
  <w16cex:commentExtensible w16cex:durableId="2729D685" w16cex:dateUtc="2022-11-24T10:39:00Z"/>
  <w16cex:commentExtensible w16cex:durableId="2729D6AF" w16cex:dateUtc="2022-11-24T10:40:00Z"/>
  <w16cex:commentExtensible w16cex:durableId="2729D744" w16cex:dateUtc="2022-11-24T10:43:00Z"/>
  <w16cex:commentExtensible w16cex:durableId="2729D75B" w16cex:dateUtc="2022-11-24T10:43:00Z"/>
  <w16cex:commentExtensible w16cex:durableId="2729D773" w16cex:dateUtc="2022-11-24T10:43:00Z"/>
  <w16cex:commentExtensible w16cex:durableId="2729D8EF" w16cex:dateUtc="2022-11-24T10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23459E" w16cid:durableId="2729D591"/>
  <w16cid:commentId w16cid:paraId="7F03E2F0" w16cid:durableId="2729D5AF"/>
  <w16cid:commentId w16cid:paraId="1DEA489F" w16cid:durableId="2729D685"/>
  <w16cid:commentId w16cid:paraId="027C31F4" w16cid:durableId="2729D6AF"/>
  <w16cid:commentId w16cid:paraId="428FFAB9" w16cid:durableId="2729D744"/>
  <w16cid:commentId w16cid:paraId="31A987AF" w16cid:durableId="2729D75B"/>
  <w16cid:commentId w16cid:paraId="112267D5" w16cid:durableId="2729D773"/>
  <w16cid:commentId w16cid:paraId="18D8C1BB" w16cid:durableId="2729FE8B"/>
  <w16cid:commentId w16cid:paraId="0CFEFD9C" w16cid:durableId="2729D8E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A408A" w14:textId="77777777" w:rsidR="00FF73E8" w:rsidRDefault="00FF73E8" w:rsidP="00A74BCC">
      <w:pPr>
        <w:spacing w:after="0" w:line="240" w:lineRule="auto"/>
      </w:pPr>
      <w:r>
        <w:separator/>
      </w:r>
    </w:p>
  </w:endnote>
  <w:endnote w:type="continuationSeparator" w:id="0">
    <w:p w14:paraId="59EE6F67" w14:textId="77777777" w:rsidR="00FF73E8" w:rsidRDefault="00FF73E8" w:rsidP="00A74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7DED8" w14:textId="1E794186" w:rsidR="004F195A" w:rsidRPr="00356551" w:rsidRDefault="009D06DF" w:rsidP="00356551">
    <w:pPr>
      <w:jc w:val="right"/>
      <w:rPr>
        <w:rFonts w:ascii="Arial" w:hAnsi="Arial" w:cs="Arial"/>
        <w:sz w:val="24"/>
      </w:rPr>
    </w:pPr>
    <w:r w:rsidRPr="00356551">
      <w:rPr>
        <w:rFonts w:ascii="Arial" w:hAnsi="Arial" w:cs="Arial"/>
        <w:sz w:val="24"/>
      </w:rPr>
      <w:fldChar w:fldCharType="begin"/>
    </w:r>
    <w:r w:rsidRPr="00356551">
      <w:rPr>
        <w:rFonts w:ascii="Arial" w:hAnsi="Arial" w:cs="Arial"/>
        <w:sz w:val="24"/>
      </w:rPr>
      <w:instrText>PAGE   \* MERGEFORMAT</w:instrText>
    </w:r>
    <w:r w:rsidRPr="00356551">
      <w:rPr>
        <w:rFonts w:ascii="Arial" w:hAnsi="Arial" w:cs="Arial"/>
        <w:sz w:val="24"/>
      </w:rPr>
      <w:fldChar w:fldCharType="separate"/>
    </w:r>
    <w:r w:rsidR="00D256A7">
      <w:rPr>
        <w:rFonts w:ascii="Arial" w:hAnsi="Arial" w:cs="Arial"/>
        <w:noProof/>
        <w:sz w:val="24"/>
      </w:rPr>
      <w:t>6</w:t>
    </w:r>
    <w:r w:rsidRPr="00356551">
      <w:rPr>
        <w:rFonts w:ascii="Arial" w:hAnsi="Arial" w:cs="Arial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6122F" w14:textId="77777777" w:rsidR="00FF73E8" w:rsidRDefault="00FF73E8" w:rsidP="00A74BCC">
      <w:pPr>
        <w:spacing w:after="0" w:line="240" w:lineRule="auto"/>
      </w:pPr>
      <w:r>
        <w:separator/>
      </w:r>
    </w:p>
  </w:footnote>
  <w:footnote w:type="continuationSeparator" w:id="0">
    <w:p w14:paraId="5C01EFA1" w14:textId="77777777" w:rsidR="00FF73E8" w:rsidRDefault="00FF73E8" w:rsidP="00A74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E2077" w14:textId="7930EF7B" w:rsidR="00C40865" w:rsidRPr="00C40865" w:rsidRDefault="00C40865" w:rsidP="00C40865">
    <w:pPr>
      <w:pStyle w:val="Zhlav"/>
      <w:jc w:val="right"/>
      <w:rPr>
        <w:rFonts w:ascii="Arial" w:hAnsi="Arial" w:cs="Arial"/>
      </w:rPr>
    </w:pPr>
    <w:r w:rsidRPr="00C40865">
      <w:rPr>
        <w:rFonts w:ascii="Arial" w:hAnsi="Arial" w:cs="Arial"/>
      </w:rPr>
      <w:t>2022/04665/OSV/DSM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AC31A09"/>
    <w:multiLevelType w:val="hybridMultilevel"/>
    <w:tmpl w:val="4906E26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083BAE"/>
    <w:multiLevelType w:val="hybridMultilevel"/>
    <w:tmpl w:val="9CD2A450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823282C"/>
    <w:multiLevelType w:val="hybridMultilevel"/>
    <w:tmpl w:val="F22E84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A592E"/>
    <w:multiLevelType w:val="hybridMultilevel"/>
    <w:tmpl w:val="F22E8458"/>
    <w:lvl w:ilvl="0" w:tplc="04050017">
      <w:start w:val="1"/>
      <w:numFmt w:val="lowerLetter"/>
      <w:lvlText w:val="%1)"/>
      <w:lvlJc w:val="left"/>
      <w:pPr>
        <w:ind w:left="1495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72D93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43631"/>
    <w:multiLevelType w:val="hybridMultilevel"/>
    <w:tmpl w:val="43B24E1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2E0B44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A55FD"/>
    <w:multiLevelType w:val="hybridMultilevel"/>
    <w:tmpl w:val="10224EE4"/>
    <w:lvl w:ilvl="0" w:tplc="328A2C60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86845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C7350"/>
    <w:multiLevelType w:val="hybridMultilevel"/>
    <w:tmpl w:val="E3086366"/>
    <w:lvl w:ilvl="0" w:tplc="C85E7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AE4D04"/>
    <w:multiLevelType w:val="hybridMultilevel"/>
    <w:tmpl w:val="BAEA45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76D9F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783E5F"/>
    <w:multiLevelType w:val="hybridMultilevel"/>
    <w:tmpl w:val="C3F2B824"/>
    <w:lvl w:ilvl="0" w:tplc="53265DE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4531861"/>
    <w:multiLevelType w:val="hybridMultilevel"/>
    <w:tmpl w:val="A74CB00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407FA4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566E1"/>
    <w:multiLevelType w:val="hybridMultilevel"/>
    <w:tmpl w:val="C1F4303A"/>
    <w:lvl w:ilvl="0" w:tplc="04C8CE6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E774DA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06524E"/>
    <w:multiLevelType w:val="hybridMultilevel"/>
    <w:tmpl w:val="7722AD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CD1029"/>
    <w:multiLevelType w:val="hybridMultilevel"/>
    <w:tmpl w:val="30A2400A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8"/>
  </w:num>
  <w:num w:numId="7">
    <w:abstractNumId w:val="10"/>
  </w:num>
  <w:num w:numId="8">
    <w:abstractNumId w:val="3"/>
  </w:num>
  <w:num w:numId="9">
    <w:abstractNumId w:val="14"/>
  </w:num>
  <w:num w:numId="10">
    <w:abstractNumId w:val="9"/>
  </w:num>
  <w:num w:numId="11">
    <w:abstractNumId w:val="11"/>
  </w:num>
  <w:num w:numId="12">
    <w:abstractNumId w:val="8"/>
  </w:num>
  <w:num w:numId="13">
    <w:abstractNumId w:val="16"/>
  </w:num>
  <w:num w:numId="14">
    <w:abstractNumId w:val="6"/>
  </w:num>
  <w:num w:numId="15">
    <w:abstractNumId w:val="5"/>
  </w:num>
  <w:num w:numId="16">
    <w:abstractNumId w:val="12"/>
  </w:num>
  <w:num w:numId="17">
    <w:abstractNumId w:val="4"/>
  </w:num>
  <w:num w:numId="18">
    <w:abstractNumId w:val="13"/>
  </w:num>
  <w:num w:numId="19">
    <w:abstractNumId w:val="15"/>
  </w:num>
  <w:num w:numId="20">
    <w:abstractNumId w:val="17"/>
  </w:num>
  <w:num w:numId="21">
    <w:abstractNumId w:val="2"/>
  </w:num>
  <w:num w:numId="22">
    <w:abstractNumId w:val="19"/>
  </w:num>
  <w:num w:numId="23">
    <w:abstractNumId w:val="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73"/>
    <w:rsid w:val="0000117E"/>
    <w:rsid w:val="00001E06"/>
    <w:rsid w:val="0000211E"/>
    <w:rsid w:val="0005605D"/>
    <w:rsid w:val="00057D73"/>
    <w:rsid w:val="00073696"/>
    <w:rsid w:val="00084D1E"/>
    <w:rsid w:val="00087456"/>
    <w:rsid w:val="00090A4E"/>
    <w:rsid w:val="000B35BE"/>
    <w:rsid w:val="000B3C3F"/>
    <w:rsid w:val="000C38CE"/>
    <w:rsid w:val="000C6337"/>
    <w:rsid w:val="000D064E"/>
    <w:rsid w:val="000E635C"/>
    <w:rsid w:val="00102390"/>
    <w:rsid w:val="00105761"/>
    <w:rsid w:val="00114B9C"/>
    <w:rsid w:val="001164E9"/>
    <w:rsid w:val="001318EF"/>
    <w:rsid w:val="00146D88"/>
    <w:rsid w:val="0016219B"/>
    <w:rsid w:val="00162B08"/>
    <w:rsid w:val="00175257"/>
    <w:rsid w:val="00186E57"/>
    <w:rsid w:val="001A1120"/>
    <w:rsid w:val="001A5BE8"/>
    <w:rsid w:val="001B2B12"/>
    <w:rsid w:val="001C6944"/>
    <w:rsid w:val="001E4486"/>
    <w:rsid w:val="001E4936"/>
    <w:rsid w:val="001E60C3"/>
    <w:rsid w:val="001E6255"/>
    <w:rsid w:val="001F021D"/>
    <w:rsid w:val="001F7E40"/>
    <w:rsid w:val="00204CB1"/>
    <w:rsid w:val="00213933"/>
    <w:rsid w:val="00244DC9"/>
    <w:rsid w:val="00252885"/>
    <w:rsid w:val="00253533"/>
    <w:rsid w:val="002608F6"/>
    <w:rsid w:val="00263573"/>
    <w:rsid w:val="00271A95"/>
    <w:rsid w:val="00272108"/>
    <w:rsid w:val="00291800"/>
    <w:rsid w:val="002A558F"/>
    <w:rsid w:val="002B2FE5"/>
    <w:rsid w:val="002B5AE5"/>
    <w:rsid w:val="002E37DE"/>
    <w:rsid w:val="002E719D"/>
    <w:rsid w:val="002F6847"/>
    <w:rsid w:val="00310832"/>
    <w:rsid w:val="0031398A"/>
    <w:rsid w:val="00316A9C"/>
    <w:rsid w:val="00341EE4"/>
    <w:rsid w:val="00342B6A"/>
    <w:rsid w:val="00344686"/>
    <w:rsid w:val="0034660E"/>
    <w:rsid w:val="003549DC"/>
    <w:rsid w:val="00355735"/>
    <w:rsid w:val="00356551"/>
    <w:rsid w:val="00361556"/>
    <w:rsid w:val="00375B7E"/>
    <w:rsid w:val="0038339B"/>
    <w:rsid w:val="00383604"/>
    <w:rsid w:val="0038665F"/>
    <w:rsid w:val="00386CC2"/>
    <w:rsid w:val="00394271"/>
    <w:rsid w:val="003A2BC4"/>
    <w:rsid w:val="003A2C75"/>
    <w:rsid w:val="003A77AD"/>
    <w:rsid w:val="003C2C7C"/>
    <w:rsid w:val="003C5B28"/>
    <w:rsid w:val="003D0872"/>
    <w:rsid w:val="003D0E4A"/>
    <w:rsid w:val="003D1B06"/>
    <w:rsid w:val="003D508C"/>
    <w:rsid w:val="003E5BCD"/>
    <w:rsid w:val="003F643A"/>
    <w:rsid w:val="00404539"/>
    <w:rsid w:val="0041187E"/>
    <w:rsid w:val="00411BC9"/>
    <w:rsid w:val="00413D22"/>
    <w:rsid w:val="00413DB7"/>
    <w:rsid w:val="004141E4"/>
    <w:rsid w:val="00421951"/>
    <w:rsid w:val="00433AD5"/>
    <w:rsid w:val="00435A4E"/>
    <w:rsid w:val="00435D42"/>
    <w:rsid w:val="00436A8A"/>
    <w:rsid w:val="004444AC"/>
    <w:rsid w:val="004446F1"/>
    <w:rsid w:val="00446795"/>
    <w:rsid w:val="00447F65"/>
    <w:rsid w:val="00456905"/>
    <w:rsid w:val="00460B1C"/>
    <w:rsid w:val="0046172C"/>
    <w:rsid w:val="0046288A"/>
    <w:rsid w:val="004674A8"/>
    <w:rsid w:val="00471537"/>
    <w:rsid w:val="00474098"/>
    <w:rsid w:val="00476124"/>
    <w:rsid w:val="00476E16"/>
    <w:rsid w:val="00482257"/>
    <w:rsid w:val="004863E1"/>
    <w:rsid w:val="004877A8"/>
    <w:rsid w:val="004906CC"/>
    <w:rsid w:val="0049250C"/>
    <w:rsid w:val="00494C87"/>
    <w:rsid w:val="0049680D"/>
    <w:rsid w:val="004A483B"/>
    <w:rsid w:val="004A556F"/>
    <w:rsid w:val="004A61A6"/>
    <w:rsid w:val="004A6ADE"/>
    <w:rsid w:val="004C0934"/>
    <w:rsid w:val="004C781D"/>
    <w:rsid w:val="004D1EAC"/>
    <w:rsid w:val="004D2138"/>
    <w:rsid w:val="004D2A4C"/>
    <w:rsid w:val="004F195A"/>
    <w:rsid w:val="004F57A8"/>
    <w:rsid w:val="00510D6E"/>
    <w:rsid w:val="00514E5C"/>
    <w:rsid w:val="00514EBB"/>
    <w:rsid w:val="00530CD7"/>
    <w:rsid w:val="00531077"/>
    <w:rsid w:val="00532EDD"/>
    <w:rsid w:val="005666E9"/>
    <w:rsid w:val="00570465"/>
    <w:rsid w:val="0057424A"/>
    <w:rsid w:val="00583732"/>
    <w:rsid w:val="00592AA0"/>
    <w:rsid w:val="005A50E3"/>
    <w:rsid w:val="005A6FFE"/>
    <w:rsid w:val="005A7E15"/>
    <w:rsid w:val="005C417C"/>
    <w:rsid w:val="005C4F3E"/>
    <w:rsid w:val="005C78DF"/>
    <w:rsid w:val="005D3343"/>
    <w:rsid w:val="005F1932"/>
    <w:rsid w:val="00605AAC"/>
    <w:rsid w:val="00626050"/>
    <w:rsid w:val="00626096"/>
    <w:rsid w:val="0063254D"/>
    <w:rsid w:val="00634590"/>
    <w:rsid w:val="00636CFC"/>
    <w:rsid w:val="00643F57"/>
    <w:rsid w:val="00646665"/>
    <w:rsid w:val="00662A10"/>
    <w:rsid w:val="00664AAE"/>
    <w:rsid w:val="00672F9F"/>
    <w:rsid w:val="00685672"/>
    <w:rsid w:val="006A434F"/>
    <w:rsid w:val="006B0049"/>
    <w:rsid w:val="006C480E"/>
    <w:rsid w:val="006F1440"/>
    <w:rsid w:val="006F6BBF"/>
    <w:rsid w:val="006F70D6"/>
    <w:rsid w:val="00721370"/>
    <w:rsid w:val="00725A80"/>
    <w:rsid w:val="00726B7D"/>
    <w:rsid w:val="007307C5"/>
    <w:rsid w:val="00771239"/>
    <w:rsid w:val="00782073"/>
    <w:rsid w:val="00784E27"/>
    <w:rsid w:val="0079255B"/>
    <w:rsid w:val="007A1C7B"/>
    <w:rsid w:val="007B44A3"/>
    <w:rsid w:val="007B58EF"/>
    <w:rsid w:val="007C6BC7"/>
    <w:rsid w:val="007E16CE"/>
    <w:rsid w:val="007E28DF"/>
    <w:rsid w:val="007E297C"/>
    <w:rsid w:val="007E4A1E"/>
    <w:rsid w:val="007E4C25"/>
    <w:rsid w:val="007E70D2"/>
    <w:rsid w:val="007F7F5A"/>
    <w:rsid w:val="00801965"/>
    <w:rsid w:val="008027AA"/>
    <w:rsid w:val="00810A55"/>
    <w:rsid w:val="0081411D"/>
    <w:rsid w:val="00815A0D"/>
    <w:rsid w:val="00822ACD"/>
    <w:rsid w:val="00826B84"/>
    <w:rsid w:val="00830071"/>
    <w:rsid w:val="0084124B"/>
    <w:rsid w:val="00853675"/>
    <w:rsid w:val="00854962"/>
    <w:rsid w:val="00854D7F"/>
    <w:rsid w:val="008567EA"/>
    <w:rsid w:val="00856E42"/>
    <w:rsid w:val="00857AA3"/>
    <w:rsid w:val="00861018"/>
    <w:rsid w:val="00871F1E"/>
    <w:rsid w:val="00875169"/>
    <w:rsid w:val="008928FE"/>
    <w:rsid w:val="00895269"/>
    <w:rsid w:val="008B3DA5"/>
    <w:rsid w:val="008B6226"/>
    <w:rsid w:val="008C139D"/>
    <w:rsid w:val="008D1D11"/>
    <w:rsid w:val="008D5BD8"/>
    <w:rsid w:val="008D6DF8"/>
    <w:rsid w:val="008E5C15"/>
    <w:rsid w:val="008E6496"/>
    <w:rsid w:val="008F0BBA"/>
    <w:rsid w:val="00912F18"/>
    <w:rsid w:val="00915B3E"/>
    <w:rsid w:val="00922881"/>
    <w:rsid w:val="00925EFC"/>
    <w:rsid w:val="009449D6"/>
    <w:rsid w:val="00952F34"/>
    <w:rsid w:val="009609C2"/>
    <w:rsid w:val="00967EBC"/>
    <w:rsid w:val="0097600E"/>
    <w:rsid w:val="009774DB"/>
    <w:rsid w:val="00992244"/>
    <w:rsid w:val="009A33AF"/>
    <w:rsid w:val="009B6221"/>
    <w:rsid w:val="009C05C0"/>
    <w:rsid w:val="009C3954"/>
    <w:rsid w:val="009D06DF"/>
    <w:rsid w:val="009D1131"/>
    <w:rsid w:val="009D5E3B"/>
    <w:rsid w:val="009E0268"/>
    <w:rsid w:val="009E26D0"/>
    <w:rsid w:val="009E3605"/>
    <w:rsid w:val="009E3BB4"/>
    <w:rsid w:val="009F1F59"/>
    <w:rsid w:val="00A0383F"/>
    <w:rsid w:val="00A1584B"/>
    <w:rsid w:val="00A31A1D"/>
    <w:rsid w:val="00A43020"/>
    <w:rsid w:val="00A4547B"/>
    <w:rsid w:val="00A53EC7"/>
    <w:rsid w:val="00A64648"/>
    <w:rsid w:val="00A74BCC"/>
    <w:rsid w:val="00A773F3"/>
    <w:rsid w:val="00A80575"/>
    <w:rsid w:val="00A82801"/>
    <w:rsid w:val="00AD2B4E"/>
    <w:rsid w:val="00AE56E8"/>
    <w:rsid w:val="00AF18F6"/>
    <w:rsid w:val="00AF31BB"/>
    <w:rsid w:val="00B108C7"/>
    <w:rsid w:val="00B124EC"/>
    <w:rsid w:val="00B75065"/>
    <w:rsid w:val="00BA25E8"/>
    <w:rsid w:val="00BA585D"/>
    <w:rsid w:val="00BA63AE"/>
    <w:rsid w:val="00BC0FF8"/>
    <w:rsid w:val="00BC1084"/>
    <w:rsid w:val="00BC265D"/>
    <w:rsid w:val="00BC6DA3"/>
    <w:rsid w:val="00BD66EE"/>
    <w:rsid w:val="00BE63A4"/>
    <w:rsid w:val="00BF21CB"/>
    <w:rsid w:val="00BF37A7"/>
    <w:rsid w:val="00C11B8F"/>
    <w:rsid w:val="00C1611D"/>
    <w:rsid w:val="00C1741E"/>
    <w:rsid w:val="00C2007F"/>
    <w:rsid w:val="00C308EE"/>
    <w:rsid w:val="00C353C0"/>
    <w:rsid w:val="00C36CEC"/>
    <w:rsid w:val="00C3754B"/>
    <w:rsid w:val="00C404E6"/>
    <w:rsid w:val="00C40865"/>
    <w:rsid w:val="00C41382"/>
    <w:rsid w:val="00C4323B"/>
    <w:rsid w:val="00C4382D"/>
    <w:rsid w:val="00C5016E"/>
    <w:rsid w:val="00C52D03"/>
    <w:rsid w:val="00C648BD"/>
    <w:rsid w:val="00C770C0"/>
    <w:rsid w:val="00C8288F"/>
    <w:rsid w:val="00C85089"/>
    <w:rsid w:val="00C85EE4"/>
    <w:rsid w:val="00C97C2C"/>
    <w:rsid w:val="00CA2586"/>
    <w:rsid w:val="00CA49F6"/>
    <w:rsid w:val="00CA4FBF"/>
    <w:rsid w:val="00CB23A8"/>
    <w:rsid w:val="00CB27F2"/>
    <w:rsid w:val="00CD1F78"/>
    <w:rsid w:val="00CE0155"/>
    <w:rsid w:val="00D100F7"/>
    <w:rsid w:val="00D21213"/>
    <w:rsid w:val="00D256A7"/>
    <w:rsid w:val="00D36150"/>
    <w:rsid w:val="00D464F4"/>
    <w:rsid w:val="00D4774D"/>
    <w:rsid w:val="00D640D8"/>
    <w:rsid w:val="00D6423B"/>
    <w:rsid w:val="00D65930"/>
    <w:rsid w:val="00D71520"/>
    <w:rsid w:val="00D719A3"/>
    <w:rsid w:val="00D75D35"/>
    <w:rsid w:val="00D76EAB"/>
    <w:rsid w:val="00D87EA6"/>
    <w:rsid w:val="00D9633C"/>
    <w:rsid w:val="00DA3E91"/>
    <w:rsid w:val="00DA4001"/>
    <w:rsid w:val="00DB303E"/>
    <w:rsid w:val="00DB4432"/>
    <w:rsid w:val="00DC3E32"/>
    <w:rsid w:val="00DC71B5"/>
    <w:rsid w:val="00DC7C82"/>
    <w:rsid w:val="00DC7D04"/>
    <w:rsid w:val="00DC7D4D"/>
    <w:rsid w:val="00DD2ABD"/>
    <w:rsid w:val="00DD7474"/>
    <w:rsid w:val="00DE0F0E"/>
    <w:rsid w:val="00DF43CD"/>
    <w:rsid w:val="00DF77C4"/>
    <w:rsid w:val="00E06291"/>
    <w:rsid w:val="00E137D4"/>
    <w:rsid w:val="00E356CA"/>
    <w:rsid w:val="00E36BA2"/>
    <w:rsid w:val="00E44E32"/>
    <w:rsid w:val="00E45864"/>
    <w:rsid w:val="00E511C5"/>
    <w:rsid w:val="00E51343"/>
    <w:rsid w:val="00E61F43"/>
    <w:rsid w:val="00E72908"/>
    <w:rsid w:val="00E87F92"/>
    <w:rsid w:val="00E95D08"/>
    <w:rsid w:val="00EA5571"/>
    <w:rsid w:val="00EA7468"/>
    <w:rsid w:val="00EA7B4B"/>
    <w:rsid w:val="00EB0B89"/>
    <w:rsid w:val="00ED0C18"/>
    <w:rsid w:val="00ED5314"/>
    <w:rsid w:val="00EE33BA"/>
    <w:rsid w:val="00EF6B5E"/>
    <w:rsid w:val="00F00C0A"/>
    <w:rsid w:val="00F0751B"/>
    <w:rsid w:val="00F1110B"/>
    <w:rsid w:val="00F37E62"/>
    <w:rsid w:val="00F429D0"/>
    <w:rsid w:val="00F43772"/>
    <w:rsid w:val="00F43FA1"/>
    <w:rsid w:val="00F62431"/>
    <w:rsid w:val="00F64556"/>
    <w:rsid w:val="00F752A3"/>
    <w:rsid w:val="00F76677"/>
    <w:rsid w:val="00F7697C"/>
    <w:rsid w:val="00F84BE1"/>
    <w:rsid w:val="00F862F2"/>
    <w:rsid w:val="00F8742B"/>
    <w:rsid w:val="00F94B54"/>
    <w:rsid w:val="00FA2A06"/>
    <w:rsid w:val="00FA614B"/>
    <w:rsid w:val="00FB0ADF"/>
    <w:rsid w:val="00FC75D8"/>
    <w:rsid w:val="00FD0E44"/>
    <w:rsid w:val="00FD1B59"/>
    <w:rsid w:val="00FD304C"/>
    <w:rsid w:val="00FD6BBC"/>
    <w:rsid w:val="00FE56D3"/>
    <w:rsid w:val="00FF3B62"/>
    <w:rsid w:val="00FF6D55"/>
    <w:rsid w:val="00FF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18E03"/>
  <w15:chartTrackingRefBased/>
  <w15:docId w15:val="{46DD1D5A-6168-4C7E-9954-306C1B88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57D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A2C7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76124"/>
    <w:pPr>
      <w:spacing w:after="0" w:line="240" w:lineRule="auto"/>
      <w:ind w:left="720" w:hanging="851"/>
      <w:contextualSpacing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83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339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557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557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557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57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5735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74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4BCC"/>
  </w:style>
  <w:style w:type="paragraph" w:styleId="Zpat">
    <w:name w:val="footer"/>
    <w:basedOn w:val="Normln"/>
    <w:link w:val="ZpatChar"/>
    <w:uiPriority w:val="99"/>
    <w:unhideWhenUsed/>
    <w:rsid w:val="00A74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4BCC"/>
  </w:style>
  <w:style w:type="paragraph" w:styleId="Textvysvtlivek">
    <w:name w:val="endnote text"/>
    <w:basedOn w:val="Normln"/>
    <w:link w:val="TextvysvtlivekChar"/>
    <w:uiPriority w:val="99"/>
    <w:semiHidden/>
    <w:unhideWhenUsed/>
    <w:rsid w:val="00A74BCC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74BCC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A74BCC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74B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74BC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74BCC"/>
    <w:rPr>
      <w:vertAlign w:val="superscript"/>
    </w:rPr>
  </w:style>
  <w:style w:type="paragraph" w:customStyle="1" w:styleId="Standard">
    <w:name w:val="Standard"/>
    <w:rsid w:val="000B35BE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Revize">
    <w:name w:val="Revision"/>
    <w:hidden/>
    <w:uiPriority w:val="99"/>
    <w:semiHidden/>
    <w:rsid w:val="00447F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A40A2-2E26-4DC0-9CAA-716C219C8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1896</Words>
  <Characters>11190</Characters>
  <Application>Microsoft Office Word</Application>
  <DocSecurity>4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Velartová Markéta</cp:lastModifiedBy>
  <cp:revision>2</cp:revision>
  <cp:lastPrinted>2023-01-06T09:08:00Z</cp:lastPrinted>
  <dcterms:created xsi:type="dcterms:W3CDTF">2023-01-06T09:18:00Z</dcterms:created>
  <dcterms:modified xsi:type="dcterms:W3CDTF">2023-01-06T09:18:00Z</dcterms:modified>
</cp:coreProperties>
</file>