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75" w:rsidRPr="002E5F7D" w:rsidRDefault="001D7475" w:rsidP="00AC7DCA">
      <w:pPr>
        <w:spacing w:after="120"/>
        <w:ind w:right="-108"/>
        <w:jc w:val="both"/>
        <w:outlineLvl w:val="0"/>
        <w:rPr>
          <w:rFonts w:ascii="Arial" w:hAnsi="Arial" w:cs="Arial"/>
          <w:b/>
        </w:rPr>
      </w:pPr>
      <w:r w:rsidRPr="002E5F7D">
        <w:rPr>
          <w:rFonts w:ascii="Arial" w:hAnsi="Arial" w:cs="Arial"/>
          <w:b/>
        </w:rPr>
        <w:t>Důvodová zpráva:</w:t>
      </w:r>
    </w:p>
    <w:p w:rsidR="001D7475" w:rsidRDefault="00A326AA" w:rsidP="00374F7F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Rada</w:t>
      </w:r>
      <w:r w:rsidR="001D7475">
        <w:rPr>
          <w:color w:val="auto"/>
        </w:rPr>
        <w:t xml:space="preserve"> O</w:t>
      </w:r>
      <w:r w:rsidR="002F1129">
        <w:rPr>
          <w:color w:val="auto"/>
        </w:rPr>
        <w:t xml:space="preserve">lomouckého kraje </w:t>
      </w:r>
      <w:r>
        <w:rPr>
          <w:color w:val="auto"/>
        </w:rPr>
        <w:t>předkládá Zastupitelstvu Olomouckého kraje k projednání</w:t>
      </w:r>
      <w:r w:rsidR="001D7475" w:rsidRPr="00C84FF4">
        <w:rPr>
          <w:color w:val="auto"/>
        </w:rPr>
        <w:t xml:space="preserve"> </w:t>
      </w:r>
      <w:r w:rsidR="001D7475">
        <w:rPr>
          <w:color w:val="auto"/>
        </w:rPr>
        <w:t>návrhy na udělení Cen Olomouckého kraje</w:t>
      </w:r>
      <w:r w:rsidR="00B0154B">
        <w:rPr>
          <w:color w:val="auto"/>
        </w:rPr>
        <w:t xml:space="preserve"> za přínos v oblasti kultury za </w:t>
      </w:r>
      <w:r w:rsidR="00137C47">
        <w:rPr>
          <w:color w:val="auto"/>
        </w:rPr>
        <w:t>rok 2022</w:t>
      </w:r>
      <w:r w:rsidR="001D7475">
        <w:rPr>
          <w:color w:val="auto"/>
        </w:rPr>
        <w:t xml:space="preserve"> (dále je</w:t>
      </w:r>
      <w:r w:rsidR="002F1129">
        <w:rPr>
          <w:color w:val="auto"/>
        </w:rPr>
        <w:t xml:space="preserve">n </w:t>
      </w:r>
      <w:r w:rsidR="00062EE9">
        <w:rPr>
          <w:color w:val="auto"/>
        </w:rPr>
        <w:t>„</w:t>
      </w:r>
      <w:r w:rsidR="002F1129">
        <w:rPr>
          <w:color w:val="auto"/>
        </w:rPr>
        <w:t>Cen</w:t>
      </w:r>
      <w:r w:rsidR="00062EE9">
        <w:rPr>
          <w:color w:val="auto"/>
        </w:rPr>
        <w:t>y</w:t>
      </w:r>
      <w:r w:rsidR="002F1129">
        <w:rPr>
          <w:color w:val="auto"/>
        </w:rPr>
        <w:t xml:space="preserve"> OK</w:t>
      </w:r>
      <w:r w:rsidR="00062EE9">
        <w:rPr>
          <w:color w:val="auto"/>
        </w:rPr>
        <w:t>“</w:t>
      </w:r>
      <w:r w:rsidR="002F1129">
        <w:rPr>
          <w:color w:val="auto"/>
        </w:rPr>
        <w:t>). Jedná se o</w:t>
      </w:r>
      <w:r w:rsidR="001D7475">
        <w:rPr>
          <w:color w:val="auto"/>
        </w:rPr>
        <w:t xml:space="preserve"> ocenění </w:t>
      </w:r>
      <w:r w:rsidR="00C9438F">
        <w:rPr>
          <w:color w:val="auto"/>
        </w:rPr>
        <w:t xml:space="preserve">udělované </w:t>
      </w:r>
      <w:r w:rsidR="001D7475">
        <w:rPr>
          <w:color w:val="auto"/>
        </w:rPr>
        <w:t>na poli kultury v souladu s </w:t>
      </w:r>
      <w:r w:rsidR="001D7475" w:rsidRPr="007E7FBD">
        <w:rPr>
          <w:color w:val="auto"/>
        </w:rPr>
        <w:t>Pravidl</w:t>
      </w:r>
      <w:r w:rsidR="001D7475">
        <w:rPr>
          <w:color w:val="auto"/>
        </w:rPr>
        <w:t>y</w:t>
      </w:r>
      <w:r w:rsidR="001D7475" w:rsidRPr="007E7FBD">
        <w:rPr>
          <w:color w:val="auto"/>
        </w:rPr>
        <w:t xml:space="preserve"> ocenění za významný přínos kulturnímu rozvoji regi</w:t>
      </w:r>
      <w:r w:rsidR="001D7475" w:rsidRPr="002E5F7D">
        <w:rPr>
          <w:color w:val="auto"/>
        </w:rPr>
        <w:t>onu</w:t>
      </w:r>
      <w:r w:rsidR="001D7475">
        <w:rPr>
          <w:color w:val="auto"/>
        </w:rPr>
        <w:t xml:space="preserve"> (dále jen </w:t>
      </w:r>
      <w:r w:rsidR="00660439">
        <w:rPr>
          <w:color w:val="auto"/>
        </w:rPr>
        <w:t>„</w:t>
      </w:r>
      <w:r w:rsidR="001D7475">
        <w:rPr>
          <w:color w:val="auto"/>
        </w:rPr>
        <w:t>Pravidla</w:t>
      </w:r>
      <w:r w:rsidR="00660439">
        <w:rPr>
          <w:color w:val="auto"/>
        </w:rPr>
        <w:t>“</w:t>
      </w:r>
      <w:r w:rsidR="001D7475">
        <w:rPr>
          <w:color w:val="auto"/>
        </w:rPr>
        <w:t xml:space="preserve">), která schválilo Zastupitelstvo </w:t>
      </w:r>
      <w:r w:rsidR="002F1129">
        <w:rPr>
          <w:color w:val="auto"/>
        </w:rPr>
        <w:t>Olomouckého kraje</w:t>
      </w:r>
      <w:r w:rsidR="00137C47">
        <w:rPr>
          <w:color w:val="auto"/>
        </w:rPr>
        <w:t xml:space="preserve"> </w:t>
      </w:r>
      <w:r w:rsidR="00660439">
        <w:rPr>
          <w:color w:val="auto"/>
        </w:rPr>
        <w:t>svým</w:t>
      </w:r>
      <w:r w:rsidR="009B51A1">
        <w:rPr>
          <w:color w:val="auto"/>
        </w:rPr>
        <w:t xml:space="preserve"> </w:t>
      </w:r>
      <w:r w:rsidR="00660439">
        <w:rPr>
          <w:color w:val="auto"/>
        </w:rPr>
        <w:t>usnesením</w:t>
      </w:r>
      <w:r w:rsidR="001D7475">
        <w:rPr>
          <w:color w:val="auto"/>
        </w:rPr>
        <w:t> </w:t>
      </w:r>
      <w:r w:rsidR="001D7475" w:rsidRPr="00C84FF4">
        <w:rPr>
          <w:color w:val="auto"/>
        </w:rPr>
        <w:t>č</w:t>
      </w:r>
      <w:r w:rsidR="001D7475">
        <w:rPr>
          <w:color w:val="auto"/>
        </w:rPr>
        <w:t>. </w:t>
      </w:r>
      <w:r w:rsidR="00137C47">
        <w:rPr>
          <w:color w:val="auto"/>
        </w:rPr>
        <w:t>UZ/11/87/2022 ze dne 26. 9. 2022.</w:t>
      </w:r>
    </w:p>
    <w:p w:rsidR="001D7475" w:rsidRPr="009B51A1" w:rsidRDefault="001D7475" w:rsidP="002F1129">
      <w:pPr>
        <w:pStyle w:val="Default"/>
        <w:jc w:val="both"/>
        <w:rPr>
          <w:b/>
        </w:rPr>
      </w:pPr>
      <w:r w:rsidRPr="009B51A1">
        <w:rPr>
          <w:b/>
        </w:rPr>
        <w:t>Dle Pravidel jsou Ceny OK udělovány v následujících kategoriích:</w:t>
      </w:r>
    </w:p>
    <w:p w:rsidR="001D7475" w:rsidRPr="002E5F7D" w:rsidRDefault="001D7475" w:rsidP="001D747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celoživotní přínos (dvorana slávy)</w:t>
      </w:r>
      <w:r>
        <w:rPr>
          <w:rFonts w:ascii="Arial" w:hAnsi="Arial" w:cs="Arial"/>
        </w:rPr>
        <w:t>;</w:t>
      </w:r>
    </w:p>
    <w:p w:rsidR="001D7475" w:rsidRPr="00DF0F8C" w:rsidRDefault="001D7475" w:rsidP="001D7475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 xml:space="preserve">Ceny za výjimečný počin roku v oblasti umění: 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</w:t>
      </w:r>
      <w:r w:rsidRPr="0091155D">
        <w:rPr>
          <w:rFonts w:ascii="Arial" w:hAnsi="Arial" w:cs="Arial"/>
        </w:rPr>
        <w:t>udby</w:t>
      </w:r>
      <w:r>
        <w:rPr>
          <w:rFonts w:ascii="Arial" w:hAnsi="Arial" w:cs="Arial"/>
        </w:rPr>
        <w:t>,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výtvarného umění</w:t>
      </w:r>
      <w:r>
        <w:rPr>
          <w:rFonts w:ascii="Arial" w:hAnsi="Arial" w:cs="Arial"/>
        </w:rPr>
        <w:t>,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divadla</w:t>
      </w:r>
      <w:r>
        <w:rPr>
          <w:rFonts w:ascii="Arial" w:hAnsi="Arial" w:cs="Arial"/>
        </w:rPr>
        <w:t>,</w:t>
      </w:r>
    </w:p>
    <w:p w:rsidR="001D7475" w:rsidRPr="00DF0F8C" w:rsidRDefault="001D7475" w:rsidP="001D7475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filmu, rozhlasu a televize</w:t>
      </w:r>
      <w:r>
        <w:rPr>
          <w:rFonts w:ascii="Arial" w:hAnsi="Arial" w:cs="Arial"/>
        </w:rPr>
        <w:t>,</w:t>
      </w:r>
    </w:p>
    <w:p w:rsidR="00137C47" w:rsidRPr="00137C47" w:rsidRDefault="001D7475" w:rsidP="00137C47">
      <w:pPr>
        <w:pStyle w:val="Odstavecseseznamem"/>
        <w:numPr>
          <w:ilvl w:val="1"/>
          <w:numId w:val="3"/>
        </w:numPr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literatury</w:t>
      </w:r>
      <w:r>
        <w:rPr>
          <w:rFonts w:ascii="Arial" w:hAnsi="Arial" w:cs="Arial"/>
        </w:rPr>
        <w:t>;</w:t>
      </w:r>
    </w:p>
    <w:p w:rsidR="001D7475" w:rsidRDefault="001D7475" w:rsidP="001D7475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výjimečný počin v</w:t>
      </w:r>
      <w:r w:rsidR="00137C47">
        <w:rPr>
          <w:rFonts w:ascii="Arial" w:hAnsi="Arial" w:cs="Arial"/>
        </w:rPr>
        <w:t> </w:t>
      </w:r>
      <w:r w:rsidRPr="002E5F7D">
        <w:rPr>
          <w:rFonts w:ascii="Arial" w:hAnsi="Arial" w:cs="Arial"/>
        </w:rPr>
        <w:t>oblasti</w:t>
      </w:r>
      <w:r w:rsidR="00137C47">
        <w:rPr>
          <w:rFonts w:ascii="Arial" w:hAnsi="Arial" w:cs="Arial"/>
        </w:rPr>
        <w:t xml:space="preserve"> péče o kulturní dědictví,</w:t>
      </w:r>
      <w:r w:rsidRPr="002E5F7D">
        <w:rPr>
          <w:rFonts w:ascii="Arial" w:hAnsi="Arial" w:cs="Arial"/>
        </w:rPr>
        <w:t xml:space="preserve"> tradiční lidové kultury,</w:t>
      </w:r>
      <w:r>
        <w:rPr>
          <w:rFonts w:ascii="Arial" w:hAnsi="Arial" w:cs="Arial"/>
        </w:rPr>
        <w:t xml:space="preserve"> ochrany a popularizace kulturních hodnot;</w:t>
      </w:r>
    </w:p>
    <w:p w:rsidR="00137C47" w:rsidRPr="002E5F7D" w:rsidRDefault="00137C47" w:rsidP="001D7475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podporu v oblasti kultury;</w:t>
      </w:r>
    </w:p>
    <w:p w:rsidR="002F1129" w:rsidRDefault="001D7475" w:rsidP="00374F7F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veřejnosti Olomouckého kraje za výjimečný počin v oblasti kultury.</w:t>
      </w:r>
    </w:p>
    <w:p w:rsidR="002F1129" w:rsidRDefault="001D7475" w:rsidP="002F1129">
      <w:pPr>
        <w:spacing w:after="120"/>
        <w:jc w:val="both"/>
        <w:rPr>
          <w:rFonts w:ascii="Arial" w:hAnsi="Arial" w:cs="Arial"/>
        </w:rPr>
      </w:pPr>
      <w:r w:rsidRPr="002F1129">
        <w:rPr>
          <w:rFonts w:ascii="Arial" w:hAnsi="Arial" w:cs="Arial"/>
        </w:rPr>
        <w:t>O udělení Cen OK v kat</w:t>
      </w:r>
      <w:r w:rsidR="00137C47">
        <w:rPr>
          <w:rFonts w:ascii="Arial" w:hAnsi="Arial" w:cs="Arial"/>
        </w:rPr>
        <w:t>egoriích uvedených pod č. 1. – 4</w:t>
      </w:r>
      <w:r w:rsidRPr="002F1129">
        <w:rPr>
          <w:rFonts w:ascii="Arial" w:hAnsi="Arial" w:cs="Arial"/>
        </w:rPr>
        <w:t>. rozhoduje Z</w:t>
      </w:r>
      <w:r w:rsidR="002F1129">
        <w:rPr>
          <w:rFonts w:ascii="Arial" w:hAnsi="Arial" w:cs="Arial"/>
        </w:rPr>
        <w:t xml:space="preserve">astupitelstvo </w:t>
      </w:r>
      <w:r w:rsidRPr="002F1129">
        <w:rPr>
          <w:rFonts w:ascii="Arial" w:hAnsi="Arial" w:cs="Arial"/>
        </w:rPr>
        <w:t>O</w:t>
      </w:r>
      <w:r w:rsidR="002F1129">
        <w:rPr>
          <w:rFonts w:ascii="Arial" w:hAnsi="Arial" w:cs="Arial"/>
        </w:rPr>
        <w:t>lomouckého kraje</w:t>
      </w:r>
      <w:r w:rsidRPr="002F1129">
        <w:rPr>
          <w:rFonts w:ascii="Arial" w:hAnsi="Arial" w:cs="Arial"/>
        </w:rPr>
        <w:t xml:space="preserve">. </w:t>
      </w:r>
    </w:p>
    <w:p w:rsidR="001D7475" w:rsidRPr="002F1129" w:rsidRDefault="001D7475" w:rsidP="002F112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udělení Cen OK</w:t>
      </w:r>
      <w:r w:rsidRPr="001534A0">
        <w:rPr>
          <w:rFonts w:ascii="Arial" w:hAnsi="Arial" w:cs="Arial"/>
        </w:rPr>
        <w:t xml:space="preserve"> mohly předkládat fyzické a právnické osoby v období od</w:t>
      </w:r>
      <w:r w:rsidR="002F1129">
        <w:rPr>
          <w:rFonts w:ascii="Arial" w:hAnsi="Arial" w:cs="Arial"/>
        </w:rPr>
        <w:t> 1</w:t>
      </w:r>
      <w:r w:rsidR="005E2294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="00137C47">
        <w:rPr>
          <w:rFonts w:ascii="Arial" w:hAnsi="Arial" w:cs="Arial"/>
        </w:rPr>
        <w:t>. 2022</w:t>
      </w:r>
      <w:r w:rsidRPr="001534A0">
        <w:rPr>
          <w:rFonts w:ascii="Arial" w:hAnsi="Arial" w:cs="Arial"/>
        </w:rPr>
        <w:t xml:space="preserve"> do </w:t>
      </w:r>
      <w:r w:rsidR="002F1129">
        <w:rPr>
          <w:rFonts w:ascii="Arial" w:hAnsi="Arial" w:cs="Arial"/>
        </w:rPr>
        <w:t>31</w:t>
      </w:r>
      <w:r>
        <w:rPr>
          <w:rFonts w:ascii="Arial" w:hAnsi="Arial" w:cs="Arial"/>
        </w:rPr>
        <w:t>. 1</w:t>
      </w:r>
      <w:r w:rsidR="00137C47">
        <w:rPr>
          <w:rFonts w:ascii="Arial" w:hAnsi="Arial" w:cs="Arial"/>
        </w:rPr>
        <w:t>2. 2022</w:t>
      </w:r>
      <w:r>
        <w:rPr>
          <w:rFonts w:ascii="Arial" w:hAnsi="Arial" w:cs="Arial"/>
        </w:rPr>
        <w:t>.</w:t>
      </w:r>
      <w:r w:rsidRPr="0015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1534A0">
        <w:rPr>
          <w:rFonts w:ascii="Arial" w:hAnsi="Arial" w:cs="Arial"/>
          <w:b/>
        </w:rPr>
        <w:t>raj</w:t>
      </w:r>
      <w:r>
        <w:rPr>
          <w:rFonts w:ascii="Arial" w:hAnsi="Arial" w:cs="Arial"/>
          <w:b/>
        </w:rPr>
        <w:t>ský úřad</w:t>
      </w:r>
      <w:r w:rsidRPr="001534A0">
        <w:rPr>
          <w:rFonts w:ascii="Arial" w:hAnsi="Arial" w:cs="Arial"/>
          <w:b/>
        </w:rPr>
        <w:t xml:space="preserve"> obdržel ve všech kategoriích </w:t>
      </w:r>
      <w:r w:rsidR="002F1129">
        <w:rPr>
          <w:rFonts w:ascii="Arial" w:hAnsi="Arial" w:cs="Arial"/>
          <w:b/>
        </w:rPr>
        <w:t xml:space="preserve">celkem </w:t>
      </w:r>
      <w:r w:rsidR="00137C47">
        <w:rPr>
          <w:rFonts w:ascii="Arial" w:hAnsi="Arial" w:cs="Arial"/>
          <w:b/>
        </w:rPr>
        <w:t>69</w:t>
      </w:r>
      <w:r w:rsidRPr="001534A0">
        <w:rPr>
          <w:rFonts w:ascii="Arial" w:hAnsi="Arial" w:cs="Arial"/>
          <w:b/>
        </w:rPr>
        <w:t xml:space="preserve"> návrhů na ocenění, z nichž vzešlo </w:t>
      </w:r>
      <w:r w:rsidR="00137C47">
        <w:rPr>
          <w:rFonts w:ascii="Arial" w:hAnsi="Arial" w:cs="Arial"/>
          <w:b/>
        </w:rPr>
        <w:t>61</w:t>
      </w:r>
      <w:r w:rsidRPr="001534A0">
        <w:rPr>
          <w:rFonts w:ascii="Arial" w:hAnsi="Arial" w:cs="Arial"/>
          <w:b/>
        </w:rPr>
        <w:t xml:space="preserve"> nominací.</w:t>
      </w:r>
    </w:p>
    <w:p w:rsidR="00AC7DCA" w:rsidRDefault="005E2294" w:rsidP="00AC7DC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všech</w:t>
      </w:r>
      <w:r w:rsidRPr="002E5F7D">
        <w:rPr>
          <w:rFonts w:ascii="Arial" w:hAnsi="Arial" w:cs="Arial"/>
        </w:rPr>
        <w:t xml:space="preserve"> subjektů navržených na ocenění v jednotlivých kategoriích je obsažen v </w:t>
      </w:r>
      <w:r>
        <w:rPr>
          <w:rFonts w:ascii="Arial" w:hAnsi="Arial" w:cs="Arial"/>
        </w:rPr>
        <w:t>P</w:t>
      </w:r>
      <w:r w:rsidRPr="002E5F7D">
        <w:rPr>
          <w:rFonts w:ascii="Arial" w:hAnsi="Arial" w:cs="Arial"/>
        </w:rPr>
        <w:t xml:space="preserve">říloze č. </w:t>
      </w:r>
      <w:r w:rsidR="002F1129">
        <w:rPr>
          <w:rFonts w:ascii="Arial" w:hAnsi="Arial" w:cs="Arial"/>
        </w:rPr>
        <w:t>0</w:t>
      </w:r>
      <w:r w:rsidRPr="002E5F7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důvodové zprávy</w:t>
      </w:r>
      <w:r w:rsidRPr="002E5F7D">
        <w:rPr>
          <w:rFonts w:ascii="Arial" w:hAnsi="Arial" w:cs="Arial"/>
        </w:rPr>
        <w:t>.</w:t>
      </w:r>
    </w:p>
    <w:p w:rsidR="001D7475" w:rsidRPr="002E5F7D" w:rsidRDefault="001D7475" w:rsidP="00AC7DCA">
      <w:pPr>
        <w:spacing w:after="120"/>
        <w:jc w:val="both"/>
        <w:rPr>
          <w:rFonts w:ascii="Arial" w:hAnsi="Arial" w:cs="Arial"/>
        </w:rPr>
      </w:pPr>
      <w:r w:rsidRPr="00324ADE">
        <w:rPr>
          <w:rFonts w:ascii="Arial" w:hAnsi="Arial" w:cs="Arial"/>
        </w:rPr>
        <w:t xml:space="preserve">Obdržené návrhy byly vyhodnoceny dne </w:t>
      </w:r>
      <w:r w:rsidR="00137C47">
        <w:rPr>
          <w:rFonts w:ascii="Arial" w:hAnsi="Arial" w:cs="Arial"/>
        </w:rPr>
        <w:t>12. 1. 2023</w:t>
      </w:r>
      <w:r w:rsidRPr="00324ADE">
        <w:rPr>
          <w:rFonts w:ascii="Arial" w:hAnsi="Arial" w:cs="Arial"/>
        </w:rPr>
        <w:t xml:space="preserve"> </w:t>
      </w:r>
      <w:r w:rsidR="005E2294">
        <w:rPr>
          <w:rFonts w:ascii="Arial" w:hAnsi="Arial" w:cs="Arial"/>
        </w:rPr>
        <w:t xml:space="preserve">Komisí pro vyhodnocení Cen OK (dále jen </w:t>
      </w:r>
      <w:r w:rsidR="00954C60">
        <w:rPr>
          <w:rFonts w:ascii="Arial" w:hAnsi="Arial" w:cs="Arial"/>
        </w:rPr>
        <w:t>„h</w:t>
      </w:r>
      <w:r w:rsidR="005E2294">
        <w:rPr>
          <w:rFonts w:ascii="Arial" w:hAnsi="Arial" w:cs="Arial"/>
        </w:rPr>
        <w:t>odnotící komise</w:t>
      </w:r>
      <w:r w:rsidR="00954C60">
        <w:rPr>
          <w:rFonts w:ascii="Arial" w:hAnsi="Arial" w:cs="Arial"/>
        </w:rPr>
        <w:t>“</w:t>
      </w:r>
      <w:r w:rsidR="005E2294">
        <w:rPr>
          <w:rFonts w:ascii="Arial" w:hAnsi="Arial" w:cs="Arial"/>
        </w:rPr>
        <w:t xml:space="preserve">) </w:t>
      </w:r>
      <w:r w:rsidRPr="00324ADE">
        <w:rPr>
          <w:rFonts w:ascii="Arial" w:hAnsi="Arial" w:cs="Arial"/>
        </w:rPr>
        <w:t xml:space="preserve">jmenovanou </w:t>
      </w:r>
      <w:r w:rsidR="00954C60">
        <w:rPr>
          <w:rFonts w:ascii="Arial" w:hAnsi="Arial" w:cs="Arial"/>
        </w:rPr>
        <w:t xml:space="preserve">usnesením </w:t>
      </w:r>
      <w:r w:rsidRPr="00324ADE">
        <w:rPr>
          <w:rFonts w:ascii="Arial" w:hAnsi="Arial" w:cs="Arial"/>
        </w:rPr>
        <w:t>R</w:t>
      </w:r>
      <w:r w:rsidR="002F1129">
        <w:rPr>
          <w:rFonts w:ascii="Arial" w:hAnsi="Arial" w:cs="Arial"/>
        </w:rPr>
        <w:t>ad</w:t>
      </w:r>
      <w:r w:rsidR="00954C60">
        <w:rPr>
          <w:rFonts w:ascii="Arial" w:hAnsi="Arial" w:cs="Arial"/>
        </w:rPr>
        <w:t xml:space="preserve">y </w:t>
      </w:r>
      <w:r w:rsidR="002F1129">
        <w:rPr>
          <w:rFonts w:ascii="Arial" w:hAnsi="Arial" w:cs="Arial"/>
        </w:rPr>
        <w:t>Olomouckého kraje</w:t>
      </w:r>
      <w:r w:rsidRPr="00324ADE">
        <w:rPr>
          <w:rFonts w:ascii="Arial" w:hAnsi="Arial" w:cs="Arial"/>
        </w:rPr>
        <w:t xml:space="preserve"> </w:t>
      </w:r>
      <w:r w:rsidR="00954C60">
        <w:rPr>
          <w:rFonts w:ascii="Arial" w:hAnsi="Arial" w:cs="Arial"/>
        </w:rPr>
        <w:t>č.</w:t>
      </w:r>
      <w:r w:rsidR="009B51A1">
        <w:rPr>
          <w:rFonts w:ascii="Arial" w:hAnsi="Arial" w:cs="Arial"/>
        </w:rPr>
        <w:t> </w:t>
      </w:r>
      <w:r w:rsidR="00137C47">
        <w:rPr>
          <w:rFonts w:ascii="Arial" w:hAnsi="Arial" w:cs="Arial"/>
        </w:rPr>
        <w:t>UR/66/32/2022</w:t>
      </w:r>
      <w:r w:rsidR="00954C60">
        <w:rPr>
          <w:rFonts w:ascii="Arial" w:hAnsi="Arial" w:cs="Arial"/>
        </w:rPr>
        <w:t xml:space="preserve"> ze </w:t>
      </w:r>
      <w:r w:rsidRPr="00324ADE">
        <w:rPr>
          <w:rFonts w:ascii="Arial" w:hAnsi="Arial" w:cs="Arial"/>
        </w:rPr>
        <w:t xml:space="preserve">dne </w:t>
      </w:r>
      <w:r w:rsidR="00137C47">
        <w:rPr>
          <w:rFonts w:ascii="Arial" w:hAnsi="Arial" w:cs="Arial"/>
        </w:rPr>
        <w:t>7</w:t>
      </w:r>
      <w:r>
        <w:rPr>
          <w:rFonts w:ascii="Arial" w:hAnsi="Arial" w:cs="Arial"/>
        </w:rPr>
        <w:t>. 11</w:t>
      </w:r>
      <w:r w:rsidR="00137C47">
        <w:rPr>
          <w:rFonts w:ascii="Arial" w:hAnsi="Arial" w:cs="Arial"/>
        </w:rPr>
        <w:t>. 2022</w:t>
      </w:r>
      <w:r w:rsidR="00954C60">
        <w:rPr>
          <w:rFonts w:ascii="Arial" w:hAnsi="Arial" w:cs="Arial"/>
        </w:rPr>
        <w:t>.</w:t>
      </w:r>
    </w:p>
    <w:p w:rsidR="001D7475" w:rsidRPr="002E5F7D" w:rsidRDefault="001D7475" w:rsidP="00AC7DCA">
      <w:pPr>
        <w:spacing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 xml:space="preserve">odnotící komise </w:t>
      </w:r>
      <w:r w:rsidR="00C9438F">
        <w:rPr>
          <w:rFonts w:ascii="Arial" w:hAnsi="Arial" w:cs="Arial"/>
        </w:rPr>
        <w:t xml:space="preserve">při vyhodnocování nominací </w:t>
      </w:r>
      <w:r w:rsidRPr="002E5F7D">
        <w:rPr>
          <w:rFonts w:ascii="Arial" w:hAnsi="Arial" w:cs="Arial"/>
        </w:rPr>
        <w:t>přihlédla především k významu osobnosti nebo realizované</w:t>
      </w:r>
      <w:r>
        <w:rPr>
          <w:rFonts w:ascii="Arial" w:hAnsi="Arial" w:cs="Arial"/>
        </w:rPr>
        <w:t>ho</w:t>
      </w:r>
      <w:r w:rsidRPr="002E5F7D">
        <w:rPr>
          <w:rFonts w:ascii="Arial" w:hAnsi="Arial" w:cs="Arial"/>
        </w:rPr>
        <w:t xml:space="preserve"> počinu v</w:t>
      </w:r>
      <w:r>
        <w:rPr>
          <w:rFonts w:ascii="Arial" w:hAnsi="Arial" w:cs="Arial"/>
        </w:rPr>
        <w:t xml:space="preserve"> regionálním i celostátním </w:t>
      </w:r>
      <w:r w:rsidRPr="002E5F7D">
        <w:rPr>
          <w:rFonts w:ascii="Arial" w:hAnsi="Arial" w:cs="Arial"/>
        </w:rPr>
        <w:t>měřítku, k  oceněním, které získala osobnost nebo počin ve sledovaném období, ohlasu veřejnosti na realizované aktivity, trvalosti přínosu jednotlivých aktivit a vazbě osobnosti nebo aktivity na Olomoucký kraj.</w:t>
      </w:r>
    </w:p>
    <w:p w:rsidR="00263C75" w:rsidRPr="00802529" w:rsidRDefault="001D7475" w:rsidP="005E1D7D">
      <w:pPr>
        <w:spacing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 xml:space="preserve">odnotící komise navrhuje, aby </w:t>
      </w:r>
      <w:r w:rsidR="00EE2C24">
        <w:rPr>
          <w:rFonts w:ascii="Arial" w:hAnsi="Arial" w:cs="Arial"/>
        </w:rPr>
        <w:t>Ceny OK</w:t>
      </w:r>
      <w:r w:rsidRPr="002E5F7D">
        <w:rPr>
          <w:rFonts w:ascii="Arial" w:hAnsi="Arial" w:cs="Arial"/>
        </w:rPr>
        <w:t xml:space="preserve"> </w:t>
      </w:r>
      <w:r w:rsidR="005E1D7D">
        <w:rPr>
          <w:rFonts w:ascii="Arial" w:hAnsi="Arial" w:cs="Arial"/>
        </w:rPr>
        <w:t>by</w:t>
      </w:r>
      <w:r w:rsidR="00954C60">
        <w:rPr>
          <w:rFonts w:ascii="Arial" w:hAnsi="Arial" w:cs="Arial"/>
        </w:rPr>
        <w:t>ly uděleny nominovaným uvedeným</w:t>
      </w:r>
      <w:r w:rsidR="005E1D7D">
        <w:rPr>
          <w:rFonts w:ascii="Arial" w:hAnsi="Arial" w:cs="Arial"/>
        </w:rPr>
        <w:t xml:space="preserve"> v Příloze č. 0</w:t>
      </w:r>
      <w:r w:rsidR="006D3380">
        <w:rPr>
          <w:rFonts w:ascii="Arial" w:hAnsi="Arial" w:cs="Arial"/>
        </w:rPr>
        <w:t>1</w:t>
      </w:r>
      <w:r w:rsidR="005E1D7D">
        <w:rPr>
          <w:rFonts w:ascii="Arial" w:hAnsi="Arial" w:cs="Arial"/>
        </w:rPr>
        <w:t xml:space="preserve"> </w:t>
      </w:r>
      <w:r w:rsidR="006D3380">
        <w:rPr>
          <w:rFonts w:ascii="Arial" w:hAnsi="Arial" w:cs="Arial"/>
        </w:rPr>
        <w:t>usnesení</w:t>
      </w:r>
      <w:r w:rsidR="005E1D7D">
        <w:rPr>
          <w:rFonts w:ascii="Arial" w:hAnsi="Arial" w:cs="Arial"/>
        </w:rPr>
        <w:t>.</w:t>
      </w:r>
      <w:r w:rsidRPr="002E5F7D">
        <w:rPr>
          <w:rFonts w:ascii="Arial" w:hAnsi="Arial" w:cs="Arial"/>
        </w:rPr>
        <w:t xml:space="preserve"> </w:t>
      </w:r>
    </w:p>
    <w:p w:rsidR="00023F21" w:rsidRDefault="00263C75" w:rsidP="00692298">
      <w:pPr>
        <w:spacing w:after="360"/>
        <w:contextualSpacing/>
        <w:jc w:val="both"/>
        <w:rPr>
          <w:rFonts w:ascii="Arial" w:eastAsia="Calibri" w:hAnsi="Arial" w:cs="Arial"/>
          <w:lang w:eastAsia="en-US"/>
        </w:rPr>
      </w:pPr>
      <w:r w:rsidRPr="00A04A2B">
        <w:rPr>
          <w:rFonts w:ascii="Arial" w:eastAsia="Calibri" w:hAnsi="Arial" w:cs="Arial"/>
          <w:lang w:eastAsia="en-US"/>
        </w:rPr>
        <w:t>O udělení Ceny veřejnosti Olomouckého kraje za výjimečný počin v oblasti kultury rozhoduje veřejnost svým hlasováním</w:t>
      </w:r>
      <w:r>
        <w:rPr>
          <w:rFonts w:ascii="Arial" w:eastAsia="Calibri" w:hAnsi="Arial" w:cs="Arial"/>
          <w:lang w:eastAsia="en-US"/>
        </w:rPr>
        <w:t xml:space="preserve"> </w:t>
      </w:r>
      <w:r w:rsidRPr="00194092">
        <w:rPr>
          <w:rFonts w:ascii="Arial" w:eastAsia="Calibri" w:hAnsi="Arial" w:cs="Arial"/>
          <w:lang w:eastAsia="en-US"/>
        </w:rPr>
        <w:t>na webo</w:t>
      </w:r>
      <w:r w:rsidR="00194092" w:rsidRPr="00194092">
        <w:rPr>
          <w:rFonts w:ascii="Arial" w:eastAsia="Calibri" w:hAnsi="Arial" w:cs="Arial"/>
          <w:lang w:eastAsia="en-US"/>
        </w:rPr>
        <w:t xml:space="preserve">vých stránkách </w:t>
      </w:r>
      <w:hyperlink r:id="rId7" w:history="1">
        <w:r w:rsidR="00954C60" w:rsidRPr="00EB1092">
          <w:rPr>
            <w:rStyle w:val="Hypertextovodkaz"/>
            <w:rFonts w:ascii="Arial" w:eastAsia="Calibri" w:hAnsi="Arial" w:cs="Arial"/>
            <w:lang w:eastAsia="en-US"/>
          </w:rPr>
          <w:t>www.cenykraje.cz</w:t>
        </w:r>
      </w:hyperlink>
      <w:r w:rsidR="00954C60">
        <w:rPr>
          <w:rFonts w:ascii="Arial" w:eastAsia="Calibri" w:hAnsi="Arial" w:cs="Arial"/>
          <w:lang w:eastAsia="en-US"/>
        </w:rPr>
        <w:t>.</w:t>
      </w:r>
      <w:r w:rsidRPr="00A04A2B">
        <w:rPr>
          <w:rFonts w:ascii="Arial" w:eastAsia="Calibri" w:hAnsi="Arial" w:cs="Arial"/>
          <w:lang w:eastAsia="en-US"/>
        </w:rPr>
        <w:t xml:space="preserve"> Podle Pravidel probíhá rozhod</w:t>
      </w:r>
      <w:r w:rsidR="005E1D7D">
        <w:rPr>
          <w:rFonts w:ascii="Arial" w:eastAsia="Calibri" w:hAnsi="Arial" w:cs="Arial"/>
          <w:lang w:eastAsia="en-US"/>
        </w:rPr>
        <w:t>ování o udělení ceny n</w:t>
      </w:r>
      <w:r w:rsidRPr="00A04A2B">
        <w:rPr>
          <w:rFonts w:ascii="Arial" w:eastAsia="Calibri" w:hAnsi="Arial" w:cs="Arial"/>
          <w:lang w:eastAsia="en-US"/>
        </w:rPr>
        <w:t xml:space="preserve">a základě návrhů </w:t>
      </w:r>
      <w:r>
        <w:rPr>
          <w:rFonts w:ascii="Arial" w:eastAsia="Calibri" w:hAnsi="Arial" w:cs="Arial"/>
          <w:lang w:eastAsia="en-US"/>
        </w:rPr>
        <w:t xml:space="preserve">podaných </w:t>
      </w:r>
      <w:r w:rsidR="00C9438F">
        <w:rPr>
          <w:rFonts w:ascii="Arial" w:eastAsia="Calibri" w:hAnsi="Arial" w:cs="Arial"/>
          <w:lang w:eastAsia="en-US"/>
        </w:rPr>
        <w:t>krajskému úřadu</w:t>
      </w:r>
      <w:r w:rsidR="005E1D7D">
        <w:rPr>
          <w:rFonts w:ascii="Arial" w:eastAsia="Calibri" w:hAnsi="Arial" w:cs="Arial"/>
          <w:lang w:eastAsia="en-US"/>
        </w:rPr>
        <w:t>. H</w:t>
      </w:r>
      <w:r w:rsidRPr="00A04A2B">
        <w:rPr>
          <w:rFonts w:ascii="Arial" w:eastAsia="Calibri" w:hAnsi="Arial" w:cs="Arial"/>
          <w:lang w:eastAsia="en-US"/>
        </w:rPr>
        <w:t>odnotící komise</w:t>
      </w:r>
      <w:r w:rsidR="005E1D7D">
        <w:rPr>
          <w:rFonts w:ascii="Arial" w:eastAsia="Calibri" w:hAnsi="Arial" w:cs="Arial"/>
          <w:lang w:eastAsia="en-US"/>
        </w:rPr>
        <w:t xml:space="preserve"> sestavila</w:t>
      </w:r>
      <w:r w:rsidRPr="00A04A2B">
        <w:rPr>
          <w:rFonts w:ascii="Arial" w:eastAsia="Calibri" w:hAnsi="Arial" w:cs="Arial"/>
          <w:lang w:eastAsia="en-US"/>
        </w:rPr>
        <w:t xml:space="preserve"> soubor kandidátů na udělení Ceny veřejnosti Olomouckého kraje za výjimečný počin v</w:t>
      </w:r>
      <w:r>
        <w:rPr>
          <w:rFonts w:ascii="Arial" w:eastAsia="Calibri" w:hAnsi="Arial" w:cs="Arial"/>
          <w:lang w:eastAsia="en-US"/>
        </w:rPr>
        <w:t> </w:t>
      </w:r>
      <w:r w:rsidRPr="00A04A2B">
        <w:rPr>
          <w:rFonts w:ascii="Arial" w:eastAsia="Calibri" w:hAnsi="Arial" w:cs="Arial"/>
          <w:lang w:eastAsia="en-US"/>
        </w:rPr>
        <w:t xml:space="preserve">oblasti kultury. S tímto souborem bude seznámena </w:t>
      </w:r>
      <w:r w:rsidRPr="00194092">
        <w:rPr>
          <w:rFonts w:ascii="Arial" w:eastAsia="Calibri" w:hAnsi="Arial" w:cs="Arial"/>
          <w:lang w:eastAsia="en-US"/>
        </w:rPr>
        <w:t>veřejnost n</w:t>
      </w:r>
      <w:r w:rsidR="00B17223">
        <w:rPr>
          <w:rFonts w:ascii="Arial" w:eastAsia="Calibri" w:hAnsi="Arial" w:cs="Arial"/>
          <w:lang w:eastAsia="en-US"/>
        </w:rPr>
        <w:t xml:space="preserve">a webových stránkách </w:t>
      </w:r>
      <w:hyperlink r:id="rId8" w:history="1">
        <w:r w:rsidR="00383A09" w:rsidRPr="00EB1092">
          <w:rPr>
            <w:rStyle w:val="Hypertextovodkaz"/>
            <w:rFonts w:ascii="Arial" w:eastAsia="Calibri" w:hAnsi="Arial" w:cs="Arial"/>
            <w:lang w:eastAsia="en-US"/>
          </w:rPr>
          <w:t>www.cenykraje.cz</w:t>
        </w:r>
      </w:hyperlink>
      <w:r w:rsidR="00383A09">
        <w:rPr>
          <w:rFonts w:ascii="Arial" w:eastAsia="Calibri" w:hAnsi="Arial" w:cs="Arial"/>
          <w:lang w:eastAsia="en-US"/>
        </w:rPr>
        <w:t xml:space="preserve"> </w:t>
      </w:r>
      <w:r w:rsidRPr="00A04A2B">
        <w:rPr>
          <w:rFonts w:ascii="Arial" w:eastAsia="Calibri" w:hAnsi="Arial" w:cs="Arial"/>
          <w:lang w:eastAsia="en-US"/>
        </w:rPr>
        <w:t>a občané svým hlasováním rozhodnou o</w:t>
      </w:r>
      <w:r>
        <w:rPr>
          <w:rFonts w:ascii="Arial" w:eastAsia="Calibri" w:hAnsi="Arial" w:cs="Arial"/>
          <w:lang w:eastAsia="en-US"/>
        </w:rPr>
        <w:t> </w:t>
      </w:r>
      <w:r w:rsidRPr="00A04A2B">
        <w:rPr>
          <w:rFonts w:ascii="Arial" w:eastAsia="Calibri" w:hAnsi="Arial" w:cs="Arial"/>
          <w:lang w:eastAsia="en-US"/>
        </w:rPr>
        <w:t xml:space="preserve">udělení ceny. Hlasování proběhne od 1. do </w:t>
      </w:r>
      <w:r w:rsidR="00137C47">
        <w:rPr>
          <w:rFonts w:ascii="Arial" w:eastAsia="Calibri" w:hAnsi="Arial" w:cs="Arial"/>
          <w:lang w:eastAsia="en-US"/>
        </w:rPr>
        <w:t>31. 3. 2023</w:t>
      </w:r>
      <w:r w:rsidRPr="00A04A2B">
        <w:rPr>
          <w:rFonts w:ascii="Arial" w:eastAsia="Calibri" w:hAnsi="Arial" w:cs="Arial"/>
          <w:lang w:eastAsia="en-US"/>
        </w:rPr>
        <w:t>.</w:t>
      </w:r>
      <w:r w:rsidR="005E1D7D">
        <w:rPr>
          <w:rFonts w:ascii="Arial" w:eastAsia="Calibri" w:hAnsi="Arial" w:cs="Arial"/>
          <w:lang w:eastAsia="en-US"/>
        </w:rPr>
        <w:t xml:space="preserve"> </w:t>
      </w:r>
    </w:p>
    <w:p w:rsidR="00023F21" w:rsidRDefault="00023F21" w:rsidP="00692298">
      <w:pPr>
        <w:spacing w:after="360"/>
        <w:contextualSpacing/>
        <w:jc w:val="both"/>
        <w:rPr>
          <w:rFonts w:ascii="Arial" w:eastAsia="Calibri" w:hAnsi="Arial" w:cs="Arial"/>
          <w:lang w:eastAsia="en-US"/>
        </w:rPr>
      </w:pPr>
    </w:p>
    <w:p w:rsidR="00263C75" w:rsidRDefault="005E1D7D" w:rsidP="00692298">
      <w:pPr>
        <w:spacing w:after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Seznam nominovaných osobností a počinů je uveden v Příloze č. 0</w:t>
      </w:r>
      <w:r w:rsidR="006D3380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</w:t>
      </w:r>
      <w:r w:rsidR="006D3380">
        <w:rPr>
          <w:rFonts w:ascii="Arial" w:eastAsia="Calibri" w:hAnsi="Arial" w:cs="Arial"/>
          <w:lang w:eastAsia="en-US"/>
        </w:rPr>
        <w:t>usnesení</w:t>
      </w:r>
      <w:r>
        <w:rPr>
          <w:rFonts w:ascii="Arial" w:eastAsia="Calibri" w:hAnsi="Arial" w:cs="Arial"/>
          <w:lang w:eastAsia="en-US"/>
        </w:rPr>
        <w:t xml:space="preserve">. </w:t>
      </w:r>
      <w:r w:rsidR="00263C75" w:rsidRPr="00A04A2B">
        <w:rPr>
          <w:rFonts w:ascii="Arial" w:eastAsia="Calibri" w:hAnsi="Arial" w:cs="Arial"/>
          <w:lang w:eastAsia="en-US"/>
        </w:rPr>
        <w:t xml:space="preserve"> </w:t>
      </w:r>
    </w:p>
    <w:p w:rsidR="001D7475" w:rsidRPr="00263C75" w:rsidRDefault="00710B52" w:rsidP="00374F7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1D7475" w:rsidRPr="00263C75">
        <w:rPr>
          <w:rFonts w:ascii="Arial" w:hAnsi="Arial" w:cs="Arial"/>
          <w:b/>
        </w:rPr>
        <w:t xml:space="preserve">eny </w:t>
      </w:r>
      <w:r w:rsidR="00383A09">
        <w:rPr>
          <w:rFonts w:ascii="Arial" w:hAnsi="Arial" w:cs="Arial"/>
          <w:b/>
        </w:rPr>
        <w:t>OK</w:t>
      </w:r>
      <w:r w:rsidR="00137C47">
        <w:rPr>
          <w:rFonts w:ascii="Arial" w:hAnsi="Arial" w:cs="Arial"/>
          <w:b/>
        </w:rPr>
        <w:t xml:space="preserve"> budou slavnostně předány dne 19</w:t>
      </w:r>
      <w:r w:rsidR="001D7475" w:rsidRPr="00263C75">
        <w:rPr>
          <w:rFonts w:ascii="Arial" w:hAnsi="Arial" w:cs="Arial"/>
          <w:b/>
        </w:rPr>
        <w:t xml:space="preserve">. 4. </w:t>
      </w:r>
      <w:r w:rsidR="00A46080">
        <w:rPr>
          <w:rFonts w:ascii="Arial" w:hAnsi="Arial" w:cs="Arial"/>
          <w:b/>
        </w:rPr>
        <w:t>2</w:t>
      </w:r>
      <w:r w:rsidR="00137C47">
        <w:rPr>
          <w:rFonts w:ascii="Arial" w:hAnsi="Arial" w:cs="Arial"/>
          <w:b/>
        </w:rPr>
        <w:t>023</w:t>
      </w:r>
      <w:r w:rsidR="00954EA6">
        <w:rPr>
          <w:rFonts w:ascii="Arial" w:hAnsi="Arial" w:cs="Arial"/>
          <w:b/>
        </w:rPr>
        <w:t xml:space="preserve"> v</w:t>
      </w:r>
      <w:r w:rsidR="009B51A1">
        <w:rPr>
          <w:rFonts w:ascii="Arial" w:hAnsi="Arial" w:cs="Arial"/>
          <w:b/>
        </w:rPr>
        <w:t> Moravském divadle v </w:t>
      </w:r>
      <w:r w:rsidR="001D7475" w:rsidRPr="00263C75">
        <w:rPr>
          <w:rFonts w:ascii="Arial" w:hAnsi="Arial" w:cs="Arial"/>
          <w:b/>
        </w:rPr>
        <w:t>Olomouci.</w:t>
      </w:r>
    </w:p>
    <w:p w:rsidR="001D7475" w:rsidRDefault="00954EA6" w:rsidP="00374F7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383A09">
        <w:rPr>
          <w:rFonts w:ascii="Arial" w:hAnsi="Arial" w:cs="Arial"/>
        </w:rPr>
        <w:t>s</w:t>
      </w:r>
      <w:r w:rsidR="00EA76EA">
        <w:rPr>
          <w:rFonts w:ascii="Arial" w:hAnsi="Arial" w:cs="Arial"/>
        </w:rPr>
        <w:t>chválila svým usnesením č. UR/66/36/2022</w:t>
      </w:r>
      <w:r w:rsidR="00383A09">
        <w:rPr>
          <w:rFonts w:ascii="Arial" w:hAnsi="Arial" w:cs="Arial"/>
        </w:rPr>
        <w:t xml:space="preserve"> ze dne</w:t>
      </w:r>
      <w:r w:rsidR="00EA76EA">
        <w:rPr>
          <w:rFonts w:ascii="Arial" w:hAnsi="Arial" w:cs="Arial"/>
        </w:rPr>
        <w:t xml:space="preserve"> 7</w:t>
      </w:r>
      <w:r w:rsidR="001D7475">
        <w:rPr>
          <w:rFonts w:ascii="Arial" w:hAnsi="Arial" w:cs="Arial"/>
        </w:rPr>
        <w:t>.</w:t>
      </w:r>
      <w:r w:rsidR="009B51A1">
        <w:rPr>
          <w:rFonts w:ascii="Arial" w:hAnsi="Arial" w:cs="Arial"/>
        </w:rPr>
        <w:t> </w:t>
      </w:r>
      <w:r w:rsidR="001D7475">
        <w:rPr>
          <w:rFonts w:ascii="Arial" w:hAnsi="Arial" w:cs="Arial"/>
        </w:rPr>
        <w:t>1</w:t>
      </w:r>
      <w:r>
        <w:rPr>
          <w:rFonts w:ascii="Arial" w:hAnsi="Arial" w:cs="Arial"/>
        </w:rPr>
        <w:t>1.</w:t>
      </w:r>
      <w:r w:rsidR="009B51A1">
        <w:rPr>
          <w:rFonts w:ascii="Arial" w:hAnsi="Arial" w:cs="Arial"/>
        </w:rPr>
        <w:t> </w:t>
      </w:r>
      <w:r w:rsidR="00EA76EA">
        <w:rPr>
          <w:rFonts w:ascii="Arial" w:hAnsi="Arial" w:cs="Arial"/>
        </w:rPr>
        <w:t>2022</w:t>
      </w:r>
      <w:r w:rsidR="001D7475">
        <w:rPr>
          <w:rFonts w:ascii="Arial" w:hAnsi="Arial" w:cs="Arial"/>
        </w:rPr>
        <w:t>, že s</w:t>
      </w:r>
      <w:r w:rsidR="001D7475" w:rsidRPr="001D07DC">
        <w:rPr>
          <w:rFonts w:ascii="Arial" w:hAnsi="Arial" w:cs="Arial"/>
        </w:rPr>
        <w:t xml:space="preserve">oučástí slavnostního předání Cen </w:t>
      </w:r>
      <w:r w:rsidR="00383A09">
        <w:rPr>
          <w:rFonts w:ascii="Arial" w:hAnsi="Arial" w:cs="Arial"/>
        </w:rPr>
        <w:t>OK</w:t>
      </w:r>
      <w:r w:rsidR="001D7475">
        <w:rPr>
          <w:rFonts w:ascii="Arial" w:hAnsi="Arial" w:cs="Arial"/>
        </w:rPr>
        <w:t xml:space="preserve"> </w:t>
      </w:r>
      <w:r w:rsidR="001D7475" w:rsidRPr="001D07DC">
        <w:rPr>
          <w:rFonts w:ascii="Arial" w:hAnsi="Arial" w:cs="Arial"/>
        </w:rPr>
        <w:t>bude také předání titulu Mistr tradiční rukodělné výroby Olomouckého kraje</w:t>
      </w:r>
      <w:r w:rsidR="001D7475">
        <w:rPr>
          <w:rFonts w:ascii="Arial" w:hAnsi="Arial" w:cs="Arial"/>
        </w:rPr>
        <w:t xml:space="preserve"> </w:t>
      </w:r>
      <w:r w:rsidR="00EA76EA">
        <w:rPr>
          <w:rFonts w:ascii="Arial" w:hAnsi="Arial" w:cs="Arial"/>
        </w:rPr>
        <w:t>paní Bronislavě Millé z Velké Bystřice</w:t>
      </w:r>
      <w:r w:rsidR="001D7475" w:rsidRPr="00C13038">
        <w:rPr>
          <w:rFonts w:ascii="Arial" w:hAnsi="Arial" w:cs="Arial"/>
        </w:rPr>
        <w:t>. Jmenovan</w:t>
      </w:r>
      <w:r w:rsidR="00EA76EA">
        <w:rPr>
          <w:rFonts w:ascii="Arial" w:hAnsi="Arial" w:cs="Arial"/>
        </w:rPr>
        <w:t>á</w:t>
      </w:r>
      <w:r w:rsidR="001D7475" w:rsidRPr="00C13038">
        <w:rPr>
          <w:rFonts w:ascii="Arial" w:hAnsi="Arial" w:cs="Arial"/>
        </w:rPr>
        <w:t xml:space="preserve"> působí v oboru </w:t>
      </w:r>
      <w:r w:rsidR="00EA76EA" w:rsidRPr="00EA76EA">
        <w:rPr>
          <w:rFonts w:ascii="Arial" w:hAnsi="Arial" w:cs="Arial"/>
        </w:rPr>
        <w:t>zhotovování hanáckých svatebních koláčů</w:t>
      </w:r>
      <w:r w:rsidR="001D7475" w:rsidRPr="00C13038">
        <w:rPr>
          <w:rFonts w:ascii="Arial" w:hAnsi="Arial" w:cs="Arial"/>
        </w:rPr>
        <w:t>.</w:t>
      </w:r>
      <w:r w:rsidR="001D7475">
        <w:rPr>
          <w:rFonts w:ascii="Arial" w:hAnsi="Arial" w:cs="Arial"/>
        </w:rPr>
        <w:t xml:space="preserve"> </w:t>
      </w:r>
    </w:p>
    <w:p w:rsidR="001D7475" w:rsidRDefault="00A326AA" w:rsidP="001D7475">
      <w:pPr>
        <w:pStyle w:val="slo1text"/>
        <w:numPr>
          <w:ilvl w:val="0"/>
          <w:numId w:val="0"/>
        </w:numPr>
        <w:rPr>
          <w:rFonts w:cs="Arial"/>
          <w:b/>
        </w:rPr>
      </w:pPr>
      <w:r>
        <w:rPr>
          <w:rFonts w:cs="Arial"/>
          <w:b/>
        </w:rPr>
        <w:t>Rada</w:t>
      </w:r>
      <w:r w:rsidR="00954EA6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doporučuje Zastupitelstvu Olomouckého kraje</w:t>
      </w:r>
      <w:r w:rsidR="001D7475" w:rsidRPr="006775D9">
        <w:rPr>
          <w:rFonts w:cs="Arial"/>
          <w:b/>
        </w:rPr>
        <w:t xml:space="preserve"> </w:t>
      </w:r>
    </w:p>
    <w:p w:rsidR="00A326AA" w:rsidRPr="00A326AA" w:rsidRDefault="001D7475" w:rsidP="001D7475">
      <w:pPr>
        <w:pStyle w:val="slo1text"/>
        <w:numPr>
          <w:ilvl w:val="0"/>
          <w:numId w:val="7"/>
        </w:numPr>
        <w:rPr>
          <w:rFonts w:cs="Arial"/>
          <w:b/>
        </w:rPr>
      </w:pPr>
      <w:r w:rsidRPr="00EE2C24">
        <w:rPr>
          <w:b/>
          <w:spacing w:val="70"/>
          <w:szCs w:val="24"/>
        </w:rPr>
        <w:t>s</w:t>
      </w:r>
      <w:r w:rsidR="00A326AA">
        <w:rPr>
          <w:b/>
          <w:spacing w:val="70"/>
          <w:szCs w:val="24"/>
        </w:rPr>
        <w:t>chválit</w:t>
      </w:r>
      <w:r w:rsidRPr="00D84BD2">
        <w:rPr>
          <w:b/>
          <w:szCs w:val="24"/>
        </w:rPr>
        <w:t xml:space="preserve"> </w:t>
      </w:r>
      <w:r w:rsidRPr="00D84BD2">
        <w:rPr>
          <w:rFonts w:cs="Arial"/>
        </w:rPr>
        <w:t xml:space="preserve">návrhy na udělení Cen Olomouckého kraje za přínos v oblasti </w:t>
      </w:r>
      <w:r w:rsidR="00374F7F">
        <w:rPr>
          <w:rFonts w:cs="Arial"/>
        </w:rPr>
        <w:t>kultury</w:t>
      </w:r>
      <w:r w:rsidR="00EA76EA">
        <w:rPr>
          <w:rFonts w:cs="Arial"/>
        </w:rPr>
        <w:t xml:space="preserve"> za rok 2022</w:t>
      </w:r>
      <w:r w:rsidRPr="00D84BD2">
        <w:rPr>
          <w:rFonts w:cs="Arial"/>
        </w:rPr>
        <w:t xml:space="preserve"> </w:t>
      </w:r>
      <w:r w:rsidR="00E404F5">
        <w:rPr>
          <w:rFonts w:cs="Arial"/>
        </w:rPr>
        <w:t xml:space="preserve">dle </w:t>
      </w:r>
      <w:bookmarkStart w:id="0" w:name="_GoBack"/>
      <w:bookmarkEnd w:id="0"/>
      <w:r w:rsidR="00EA76EA">
        <w:rPr>
          <w:rFonts w:cs="Arial"/>
        </w:rPr>
        <w:t>přílohy č. 0</w:t>
      </w:r>
      <w:r w:rsidR="006D3380">
        <w:rPr>
          <w:rFonts w:cs="Arial"/>
        </w:rPr>
        <w:t>1</w:t>
      </w:r>
      <w:r w:rsidR="00EA76EA">
        <w:rPr>
          <w:rFonts w:cs="Arial"/>
        </w:rPr>
        <w:t xml:space="preserve"> </w:t>
      </w:r>
      <w:r w:rsidR="006D3380">
        <w:rPr>
          <w:rFonts w:cs="Arial"/>
        </w:rPr>
        <w:t>usnesení</w:t>
      </w:r>
      <w:r w:rsidR="00A326AA">
        <w:rPr>
          <w:rFonts w:cs="Arial"/>
        </w:rPr>
        <w:t>.</w:t>
      </w:r>
    </w:p>
    <w:p w:rsidR="001D7475" w:rsidRPr="00D84BD2" w:rsidRDefault="001D7475" w:rsidP="00A326AA">
      <w:pPr>
        <w:pStyle w:val="slo1text"/>
        <w:numPr>
          <w:ilvl w:val="0"/>
          <w:numId w:val="0"/>
        </w:numPr>
        <w:ind w:left="720"/>
        <w:rPr>
          <w:rFonts w:cs="Arial"/>
          <w:b/>
        </w:rPr>
      </w:pPr>
      <w:r w:rsidRPr="00D84BD2">
        <w:rPr>
          <w:rFonts w:cs="Arial"/>
          <w:b/>
        </w:rPr>
        <w:t xml:space="preserve"> </w:t>
      </w:r>
    </w:p>
    <w:p w:rsidR="001D7475" w:rsidRPr="002E5F7D" w:rsidRDefault="001D7475" w:rsidP="00AC7DCA">
      <w:pPr>
        <w:spacing w:before="120" w:after="120"/>
        <w:ind w:right="-108"/>
        <w:jc w:val="both"/>
        <w:outlineLvl w:val="0"/>
        <w:rPr>
          <w:rFonts w:ascii="Arial" w:hAnsi="Arial" w:cs="Arial"/>
          <w:u w:val="single"/>
        </w:rPr>
      </w:pPr>
      <w:r w:rsidRPr="002E5F7D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  <w:u w:val="single"/>
        </w:rPr>
        <w:t>:</w:t>
      </w:r>
      <w:r w:rsidRPr="002E5F7D">
        <w:rPr>
          <w:rFonts w:ascii="Arial" w:hAnsi="Arial" w:cs="Arial"/>
          <w:u w:val="single"/>
        </w:rPr>
        <w:t xml:space="preserve"> </w:t>
      </w:r>
    </w:p>
    <w:p w:rsidR="001D7475" w:rsidRPr="002E5F7D" w:rsidRDefault="00604E99" w:rsidP="00AC7DCA">
      <w:pPr>
        <w:pStyle w:val="Radaploha1"/>
        <w:numPr>
          <w:ilvl w:val="0"/>
          <w:numId w:val="0"/>
        </w:numPr>
        <w:spacing w:after="0"/>
        <w:ind w:left="567" w:hanging="567"/>
      </w:pPr>
      <w:r>
        <w:t xml:space="preserve">Důvodová zpráva – </w:t>
      </w:r>
      <w:r w:rsidR="001D7475" w:rsidRPr="002E5F7D">
        <w:t xml:space="preserve">Příloha č. </w:t>
      </w:r>
      <w:r w:rsidR="00D234E1">
        <w:t>0</w:t>
      </w:r>
      <w:r w:rsidR="001D7475" w:rsidRPr="002E5F7D">
        <w:t>1</w:t>
      </w:r>
    </w:p>
    <w:p w:rsidR="001F4C4C" w:rsidRDefault="001D7475" w:rsidP="00802529">
      <w:pPr>
        <w:jc w:val="both"/>
        <w:rPr>
          <w:rFonts w:ascii="Arial" w:hAnsi="Arial" w:cs="Arial"/>
        </w:rPr>
      </w:pPr>
      <w:r w:rsidRPr="00383CD4">
        <w:rPr>
          <w:rFonts w:ascii="Arial" w:hAnsi="Arial" w:cs="Arial"/>
        </w:rPr>
        <w:t xml:space="preserve">Souhrnný přehled nominací na Ceny Olomouckého kraje za přínos </w:t>
      </w:r>
      <w:r w:rsidRPr="00383CD4">
        <w:rPr>
          <w:rFonts w:ascii="Arial" w:hAnsi="Arial" w:cs="Arial"/>
        </w:rPr>
        <w:br/>
        <w:t>v oblasti kultury za rok 20</w:t>
      </w:r>
      <w:r w:rsidR="00EA76EA">
        <w:rPr>
          <w:rFonts w:ascii="Arial" w:hAnsi="Arial" w:cs="Arial"/>
        </w:rPr>
        <w:t>22</w:t>
      </w:r>
      <w:r w:rsidRPr="00383CD4">
        <w:rPr>
          <w:rFonts w:ascii="Arial" w:hAnsi="Arial" w:cs="Arial"/>
        </w:rPr>
        <w:t xml:space="preserve"> (</w:t>
      </w:r>
      <w:r w:rsidRPr="00DF0661">
        <w:rPr>
          <w:rFonts w:ascii="Arial" w:hAnsi="Arial" w:cs="Arial"/>
        </w:rPr>
        <w:t xml:space="preserve">strana </w:t>
      </w:r>
      <w:r w:rsidR="00604E99" w:rsidRPr="00EB3C27">
        <w:rPr>
          <w:rFonts w:ascii="Arial" w:hAnsi="Arial" w:cs="Arial"/>
        </w:rPr>
        <w:t>3–</w:t>
      </w:r>
      <w:r w:rsidR="00EB3C27" w:rsidRPr="00EB3C27">
        <w:rPr>
          <w:rFonts w:ascii="Arial" w:hAnsi="Arial" w:cs="Arial"/>
        </w:rPr>
        <w:t>26</w:t>
      </w:r>
      <w:r w:rsidRPr="00EB3C27">
        <w:rPr>
          <w:rFonts w:ascii="Arial" w:hAnsi="Arial" w:cs="Arial"/>
        </w:rPr>
        <w:t>)</w:t>
      </w:r>
    </w:p>
    <w:p w:rsidR="00802529" w:rsidRDefault="006D3380" w:rsidP="00802529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</w:t>
      </w:r>
      <w:r w:rsidR="00604E99">
        <w:rPr>
          <w:rFonts w:ascii="Arial" w:hAnsi="Arial" w:cs="Arial"/>
          <w:u w:val="single"/>
        </w:rPr>
        <w:t xml:space="preserve"> – </w:t>
      </w:r>
      <w:r w:rsidR="00802529" w:rsidRPr="00802529">
        <w:rPr>
          <w:rFonts w:ascii="Arial" w:hAnsi="Arial" w:cs="Arial"/>
          <w:u w:val="single"/>
        </w:rPr>
        <w:t>Příloha č. 0</w:t>
      </w:r>
      <w:r>
        <w:rPr>
          <w:rFonts w:ascii="Arial" w:hAnsi="Arial" w:cs="Arial"/>
          <w:u w:val="single"/>
        </w:rPr>
        <w:t>1</w:t>
      </w:r>
    </w:p>
    <w:p w:rsidR="00802529" w:rsidRDefault="00802529" w:rsidP="00AC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navržených na Ceny Olomouckého kraje za přínos v oblasti kultu</w:t>
      </w:r>
      <w:r w:rsidR="00DF0661">
        <w:rPr>
          <w:rFonts w:ascii="Arial" w:hAnsi="Arial" w:cs="Arial"/>
        </w:rPr>
        <w:t xml:space="preserve">ry </w:t>
      </w:r>
      <w:r w:rsidR="00EA76EA">
        <w:rPr>
          <w:rFonts w:ascii="Arial" w:hAnsi="Arial" w:cs="Arial"/>
        </w:rPr>
        <w:t>za rok 2022</w:t>
      </w:r>
      <w:r w:rsidR="00604E99">
        <w:rPr>
          <w:rFonts w:ascii="Arial" w:hAnsi="Arial" w:cs="Arial"/>
        </w:rPr>
        <w:t xml:space="preserve"> (strana </w:t>
      </w:r>
      <w:r w:rsidR="00EB3C27" w:rsidRPr="00EB3C27">
        <w:rPr>
          <w:rFonts w:ascii="Arial" w:hAnsi="Arial" w:cs="Arial"/>
        </w:rPr>
        <w:t>27</w:t>
      </w:r>
      <w:r w:rsidR="00604E99" w:rsidRPr="00EB3C27">
        <w:rPr>
          <w:rFonts w:ascii="Arial" w:hAnsi="Arial" w:cs="Arial"/>
        </w:rPr>
        <w:t>–</w:t>
      </w:r>
      <w:r w:rsidR="00EB3C27" w:rsidRPr="00EB3C27">
        <w:rPr>
          <w:rFonts w:ascii="Arial" w:hAnsi="Arial" w:cs="Arial"/>
        </w:rPr>
        <w:t>33</w:t>
      </w:r>
      <w:r w:rsidRPr="00EB3C27">
        <w:rPr>
          <w:rFonts w:ascii="Arial" w:hAnsi="Arial" w:cs="Arial"/>
        </w:rPr>
        <w:t>)</w:t>
      </w:r>
    </w:p>
    <w:p w:rsidR="00802529" w:rsidRDefault="006D3380" w:rsidP="00802529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</w:t>
      </w:r>
      <w:r w:rsidR="00604E99">
        <w:rPr>
          <w:rFonts w:ascii="Arial" w:hAnsi="Arial" w:cs="Arial"/>
          <w:u w:val="single"/>
        </w:rPr>
        <w:t xml:space="preserve"> – </w:t>
      </w:r>
      <w:r w:rsidR="00802529" w:rsidRPr="00802529">
        <w:rPr>
          <w:rFonts w:ascii="Arial" w:hAnsi="Arial" w:cs="Arial"/>
          <w:u w:val="single"/>
        </w:rPr>
        <w:t>Příloha č. 0</w:t>
      </w:r>
      <w:r>
        <w:rPr>
          <w:rFonts w:ascii="Arial" w:hAnsi="Arial" w:cs="Arial"/>
          <w:u w:val="single"/>
        </w:rPr>
        <w:t>2</w:t>
      </w:r>
    </w:p>
    <w:p w:rsidR="00802529" w:rsidRPr="00802529" w:rsidRDefault="00802529" w:rsidP="00AC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nominovaných na Cenu veřejnosti za přínos v oblast</w:t>
      </w:r>
      <w:r w:rsidR="00DF0661">
        <w:rPr>
          <w:rFonts w:ascii="Arial" w:hAnsi="Arial" w:cs="Arial"/>
        </w:rPr>
        <w:t>i k</w:t>
      </w:r>
      <w:r w:rsidR="00EA76EA">
        <w:rPr>
          <w:rFonts w:ascii="Arial" w:hAnsi="Arial" w:cs="Arial"/>
        </w:rPr>
        <w:t>ultury za rok 2022</w:t>
      </w:r>
      <w:r w:rsidR="00604E99">
        <w:rPr>
          <w:rFonts w:ascii="Arial" w:hAnsi="Arial" w:cs="Arial"/>
        </w:rPr>
        <w:t xml:space="preserve"> (strana </w:t>
      </w:r>
      <w:r w:rsidR="00EB3C27" w:rsidRPr="00EB3C27">
        <w:rPr>
          <w:rFonts w:ascii="Arial" w:hAnsi="Arial" w:cs="Arial"/>
        </w:rPr>
        <w:t>34</w:t>
      </w:r>
      <w:r w:rsidR="00604E99" w:rsidRPr="00EB3C27">
        <w:rPr>
          <w:rFonts w:ascii="Arial" w:hAnsi="Arial" w:cs="Arial"/>
        </w:rPr>
        <w:t>–</w:t>
      </w:r>
      <w:r w:rsidR="00EB3C27" w:rsidRPr="00EB3C27">
        <w:rPr>
          <w:rFonts w:ascii="Arial" w:hAnsi="Arial" w:cs="Arial"/>
        </w:rPr>
        <w:t>37</w:t>
      </w:r>
      <w:r w:rsidRPr="00EB3C27">
        <w:rPr>
          <w:rFonts w:ascii="Arial" w:hAnsi="Arial" w:cs="Arial"/>
        </w:rPr>
        <w:t>)</w:t>
      </w:r>
    </w:p>
    <w:p w:rsidR="00802529" w:rsidRPr="001D7475" w:rsidRDefault="00802529" w:rsidP="001D7475">
      <w:pPr>
        <w:ind w:left="567"/>
        <w:jc w:val="both"/>
        <w:rPr>
          <w:rFonts w:ascii="Arial" w:hAnsi="Arial" w:cs="Arial"/>
        </w:rPr>
      </w:pPr>
    </w:p>
    <w:sectPr w:rsidR="00802529" w:rsidRPr="001D74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8B" w:rsidRDefault="00973EC9">
      <w:r>
        <w:separator/>
      </w:r>
    </w:p>
  </w:endnote>
  <w:endnote w:type="continuationSeparator" w:id="0">
    <w:p w:rsidR="007E0D8B" w:rsidRDefault="009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57" w:rsidRDefault="00A326AA" w:rsidP="00D6085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</w:t>
    </w:r>
    <w:r w:rsidR="00EA76EA">
      <w:rPr>
        <w:rFonts w:ascii="Arial" w:hAnsi="Arial" w:cs="Arial"/>
        <w:i/>
        <w:sz w:val="20"/>
        <w:szCs w:val="20"/>
      </w:rPr>
      <w:t>. 2. 2023</w:t>
    </w:r>
    <w:r w:rsidR="001D7475">
      <w:rPr>
        <w:rFonts w:ascii="Arial" w:hAnsi="Arial" w:cs="Arial"/>
        <w:i/>
        <w:sz w:val="20"/>
        <w:szCs w:val="20"/>
      </w:rPr>
      <w:t xml:space="preserve">                                     </w:t>
    </w:r>
    <w:r>
      <w:rPr>
        <w:rFonts w:ascii="Arial" w:hAnsi="Arial" w:cs="Arial"/>
        <w:i/>
        <w:sz w:val="20"/>
        <w:szCs w:val="20"/>
      </w:rPr>
      <w:t xml:space="preserve">                 </w:t>
    </w:r>
    <w:r w:rsidR="001D7475" w:rsidRPr="005058F5">
      <w:rPr>
        <w:rFonts w:ascii="Arial" w:hAnsi="Arial" w:cs="Arial"/>
        <w:i/>
        <w:sz w:val="20"/>
        <w:szCs w:val="20"/>
      </w:rPr>
      <w:t xml:space="preserve">Strana </w:t>
    </w:r>
    <w:r w:rsidR="001D7475" w:rsidRPr="005058F5">
      <w:rPr>
        <w:rFonts w:ascii="Arial" w:hAnsi="Arial" w:cs="Arial"/>
        <w:i/>
        <w:sz w:val="20"/>
        <w:szCs w:val="20"/>
      </w:rPr>
      <w:fldChar w:fldCharType="begin"/>
    </w:r>
    <w:r w:rsidR="001D7475" w:rsidRPr="005058F5">
      <w:rPr>
        <w:rFonts w:ascii="Arial" w:hAnsi="Arial" w:cs="Arial"/>
        <w:i/>
        <w:sz w:val="20"/>
        <w:szCs w:val="20"/>
      </w:rPr>
      <w:instrText xml:space="preserve"> PAGE </w:instrText>
    </w:r>
    <w:r w:rsidR="001D7475" w:rsidRPr="005058F5">
      <w:rPr>
        <w:rFonts w:ascii="Arial" w:hAnsi="Arial" w:cs="Arial"/>
        <w:i/>
        <w:sz w:val="20"/>
        <w:szCs w:val="20"/>
      </w:rPr>
      <w:fldChar w:fldCharType="separate"/>
    </w:r>
    <w:r w:rsidR="00E404F5">
      <w:rPr>
        <w:rFonts w:ascii="Arial" w:hAnsi="Arial" w:cs="Arial"/>
        <w:i/>
        <w:noProof/>
        <w:sz w:val="20"/>
        <w:szCs w:val="20"/>
      </w:rPr>
      <w:t>2</w:t>
    </w:r>
    <w:r w:rsidR="001D7475" w:rsidRPr="005058F5">
      <w:rPr>
        <w:rFonts w:ascii="Arial" w:hAnsi="Arial" w:cs="Arial"/>
        <w:i/>
        <w:sz w:val="20"/>
        <w:szCs w:val="20"/>
      </w:rPr>
      <w:fldChar w:fldCharType="end"/>
    </w:r>
    <w:r w:rsidR="001D7475" w:rsidRPr="005058F5">
      <w:rPr>
        <w:rFonts w:ascii="Arial" w:hAnsi="Arial" w:cs="Arial"/>
        <w:i/>
        <w:sz w:val="20"/>
        <w:szCs w:val="20"/>
      </w:rPr>
      <w:t xml:space="preserve"> </w:t>
    </w:r>
    <w:r w:rsidR="001D7475" w:rsidRPr="00EB3C27">
      <w:rPr>
        <w:rFonts w:ascii="Arial" w:hAnsi="Arial" w:cs="Arial"/>
        <w:i/>
        <w:sz w:val="20"/>
        <w:szCs w:val="20"/>
      </w:rPr>
      <w:t xml:space="preserve">(celkem </w:t>
    </w:r>
    <w:r w:rsidR="00EB3C27" w:rsidRPr="00EB3C27">
      <w:rPr>
        <w:rFonts w:ascii="Arial" w:hAnsi="Arial" w:cs="Arial"/>
        <w:i/>
        <w:sz w:val="20"/>
        <w:szCs w:val="20"/>
      </w:rPr>
      <w:t>37</w:t>
    </w:r>
    <w:r w:rsidR="001D7475" w:rsidRPr="00EB3C27">
      <w:rPr>
        <w:rFonts w:ascii="Arial" w:hAnsi="Arial" w:cs="Arial"/>
        <w:i/>
        <w:sz w:val="20"/>
        <w:szCs w:val="20"/>
      </w:rPr>
      <w:t>)</w:t>
    </w:r>
  </w:p>
  <w:p w:rsidR="00D60857" w:rsidRPr="00386385" w:rsidRDefault="00825298" w:rsidP="00D6085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1D7475">
      <w:rPr>
        <w:rFonts w:ascii="Arial" w:hAnsi="Arial" w:cs="Arial"/>
        <w:i/>
        <w:sz w:val="20"/>
        <w:szCs w:val="20"/>
      </w:rPr>
      <w:t xml:space="preserve">. – </w:t>
    </w:r>
    <w:r w:rsidR="001D7475" w:rsidRPr="00386385">
      <w:rPr>
        <w:rFonts w:ascii="Arial" w:hAnsi="Arial" w:cs="Arial"/>
        <w:bCs/>
        <w:i/>
        <w:sz w:val="20"/>
        <w:szCs w:val="20"/>
      </w:rPr>
      <w:t>Cen</w:t>
    </w:r>
    <w:r w:rsidR="001D7475">
      <w:rPr>
        <w:rFonts w:ascii="Arial" w:hAnsi="Arial" w:cs="Arial"/>
        <w:bCs/>
        <w:i/>
        <w:sz w:val="20"/>
        <w:szCs w:val="20"/>
      </w:rPr>
      <w:t>y</w:t>
    </w:r>
    <w:r w:rsidR="001D7475" w:rsidRPr="00386385">
      <w:rPr>
        <w:rFonts w:ascii="Arial" w:hAnsi="Arial" w:cs="Arial"/>
        <w:bCs/>
        <w:i/>
        <w:sz w:val="20"/>
        <w:szCs w:val="20"/>
      </w:rPr>
      <w:t xml:space="preserve"> Olomouckého kraje za pří</w:t>
    </w:r>
    <w:r w:rsidR="00AA7C6C">
      <w:rPr>
        <w:rFonts w:ascii="Arial" w:hAnsi="Arial" w:cs="Arial"/>
        <w:bCs/>
        <w:i/>
        <w:sz w:val="20"/>
        <w:szCs w:val="20"/>
      </w:rPr>
      <w:t xml:space="preserve">nos v oblasti </w:t>
    </w:r>
    <w:r w:rsidR="00EA76EA">
      <w:rPr>
        <w:rFonts w:ascii="Arial" w:hAnsi="Arial" w:cs="Arial"/>
        <w:bCs/>
        <w:i/>
        <w:sz w:val="20"/>
        <w:szCs w:val="20"/>
      </w:rPr>
      <w:t>kultury za rok 2022</w:t>
    </w:r>
    <w:r w:rsidR="00AA7C6C">
      <w:rPr>
        <w:rFonts w:ascii="Arial" w:hAnsi="Arial" w:cs="Arial"/>
        <w:bCs/>
        <w:i/>
        <w:sz w:val="20"/>
        <w:szCs w:val="20"/>
      </w:rPr>
      <w:t xml:space="preserve"> </w:t>
    </w:r>
    <w:r w:rsidR="006D3380">
      <w:rPr>
        <w:rFonts w:ascii="Arial" w:hAnsi="Arial" w:cs="Arial"/>
        <w:bCs/>
        <w:i/>
        <w:sz w:val="20"/>
        <w:szCs w:val="20"/>
      </w:rPr>
      <w:t>–</w:t>
    </w:r>
    <w:r w:rsidR="00AA7C6C">
      <w:rPr>
        <w:rFonts w:ascii="Arial" w:hAnsi="Arial" w:cs="Arial"/>
        <w:bCs/>
        <w:i/>
        <w:sz w:val="20"/>
        <w:szCs w:val="20"/>
      </w:rPr>
      <w:t xml:space="preserve"> vyhodnocení</w:t>
    </w:r>
    <w:r w:rsidR="006D3380">
      <w:rPr>
        <w:rFonts w:ascii="Arial" w:hAnsi="Arial" w:cs="Arial"/>
        <w:bCs/>
        <w:i/>
        <w:sz w:val="20"/>
        <w:szCs w:val="20"/>
      </w:rPr>
      <w:t xml:space="preserve"> </w:t>
    </w:r>
  </w:p>
  <w:p w:rsidR="00D60857" w:rsidRPr="007D03D0" w:rsidRDefault="00E404F5" w:rsidP="00D60857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8B" w:rsidRDefault="00973EC9">
      <w:r>
        <w:separator/>
      </w:r>
    </w:p>
  </w:footnote>
  <w:footnote w:type="continuationSeparator" w:id="0">
    <w:p w:rsidR="007E0D8B" w:rsidRDefault="0097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555A"/>
    <w:multiLevelType w:val="hybridMultilevel"/>
    <w:tmpl w:val="759C52E4"/>
    <w:lvl w:ilvl="0" w:tplc="6794F684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63522"/>
    <w:multiLevelType w:val="hybridMultilevel"/>
    <w:tmpl w:val="3FD6738E"/>
    <w:lvl w:ilvl="0" w:tplc="9CB2CB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076C"/>
    <w:multiLevelType w:val="multilevel"/>
    <w:tmpl w:val="478E87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4581C7F"/>
    <w:multiLevelType w:val="hybridMultilevel"/>
    <w:tmpl w:val="3A567F72"/>
    <w:lvl w:ilvl="0" w:tplc="039274BE">
      <w:start w:val="7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62C56"/>
    <w:multiLevelType w:val="hybridMultilevel"/>
    <w:tmpl w:val="AE1CD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2154"/>
    <w:multiLevelType w:val="hybridMultilevel"/>
    <w:tmpl w:val="2F647CAA"/>
    <w:lvl w:ilvl="0" w:tplc="98D6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5"/>
    <w:rsid w:val="00023F21"/>
    <w:rsid w:val="00027582"/>
    <w:rsid w:val="00062EE9"/>
    <w:rsid w:val="00083B33"/>
    <w:rsid w:val="00137C47"/>
    <w:rsid w:val="00194092"/>
    <w:rsid w:val="001D7475"/>
    <w:rsid w:val="001F4C4C"/>
    <w:rsid w:val="00263C75"/>
    <w:rsid w:val="002F1129"/>
    <w:rsid w:val="00374F7F"/>
    <w:rsid w:val="00383A09"/>
    <w:rsid w:val="003D578E"/>
    <w:rsid w:val="003E1866"/>
    <w:rsid w:val="004D0CC5"/>
    <w:rsid w:val="00527E82"/>
    <w:rsid w:val="005E1D7D"/>
    <w:rsid w:val="005E2294"/>
    <w:rsid w:val="00604E99"/>
    <w:rsid w:val="00660439"/>
    <w:rsid w:val="00692298"/>
    <w:rsid w:val="006D3380"/>
    <w:rsid w:val="00710B52"/>
    <w:rsid w:val="007E0D8B"/>
    <w:rsid w:val="00802529"/>
    <w:rsid w:val="00823AB1"/>
    <w:rsid w:val="00825298"/>
    <w:rsid w:val="00837081"/>
    <w:rsid w:val="009243AB"/>
    <w:rsid w:val="00954C60"/>
    <w:rsid w:val="00954EA6"/>
    <w:rsid w:val="00973EC9"/>
    <w:rsid w:val="00975FAC"/>
    <w:rsid w:val="009B51A1"/>
    <w:rsid w:val="009C0E09"/>
    <w:rsid w:val="00A23BDA"/>
    <w:rsid w:val="00A326AA"/>
    <w:rsid w:val="00A46080"/>
    <w:rsid w:val="00AA7C6C"/>
    <w:rsid w:val="00AC7DCA"/>
    <w:rsid w:val="00B0154B"/>
    <w:rsid w:val="00B17223"/>
    <w:rsid w:val="00C9438F"/>
    <w:rsid w:val="00D234E1"/>
    <w:rsid w:val="00DF0661"/>
    <w:rsid w:val="00E404F5"/>
    <w:rsid w:val="00EA76EA"/>
    <w:rsid w:val="00EB3C27"/>
    <w:rsid w:val="00EE2C24"/>
    <w:rsid w:val="00E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4901"/>
  <w15:chartTrackingRefBased/>
  <w15:docId w15:val="{1EE28177-C52E-4CDE-BA4B-7C676E1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47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47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475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7475"/>
    <w:rPr>
      <w:rFonts w:ascii="Arial" w:hAnsi="Arial" w:cs="Times New Roman"/>
      <w:bCs/>
      <w:sz w:val="24"/>
      <w:szCs w:val="20"/>
    </w:rPr>
  </w:style>
  <w:style w:type="paragraph" w:customStyle="1" w:styleId="Radaploha1">
    <w:name w:val="Rada příloha č.1"/>
    <w:basedOn w:val="Normln"/>
    <w:rsid w:val="001D7475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slo1text">
    <w:name w:val="Číslo1 text"/>
    <w:basedOn w:val="Normln"/>
    <w:rsid w:val="001D7475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1D7475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1D7475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Siln">
    <w:name w:val="Strong"/>
    <w:qFormat/>
    <w:rsid w:val="001D7475"/>
    <w:rPr>
      <w:b/>
      <w:bCs/>
    </w:rPr>
  </w:style>
  <w:style w:type="paragraph" w:styleId="Odstavecseseznamem">
    <w:name w:val="List Paragraph"/>
    <w:basedOn w:val="Normln"/>
    <w:uiPriority w:val="34"/>
    <w:qFormat/>
    <w:rsid w:val="001D7475"/>
    <w:pPr>
      <w:ind w:left="720"/>
      <w:contextualSpacing/>
    </w:pPr>
  </w:style>
  <w:style w:type="paragraph" w:styleId="Bezmezer">
    <w:name w:val="No Spacing"/>
    <w:qFormat/>
    <w:rsid w:val="001D7475"/>
    <w:pPr>
      <w:spacing w:after="0" w:line="240" w:lineRule="auto"/>
    </w:pPr>
    <w:rPr>
      <w:rFonts w:ascii="Arial" w:eastAsia="Calibri" w:hAnsi="Arial" w:cs="Times New Roman"/>
      <w:sz w:val="24"/>
      <w:lang w:eastAsia="cs-CZ"/>
    </w:rPr>
  </w:style>
  <w:style w:type="paragraph" w:customStyle="1" w:styleId="Default">
    <w:name w:val="Default"/>
    <w:rsid w:val="001D7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7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4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ykraj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ykra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Sychra David</cp:lastModifiedBy>
  <cp:revision>13</cp:revision>
  <dcterms:created xsi:type="dcterms:W3CDTF">2022-01-31T15:24:00Z</dcterms:created>
  <dcterms:modified xsi:type="dcterms:W3CDTF">2023-02-13T10:55:00Z</dcterms:modified>
</cp:coreProperties>
</file>