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7" w14:textId="77777777" w:rsidR="009A3DA5" w:rsidRPr="008034F3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0BF2B7D1" w14:textId="1E4863CF" w:rsidR="00300CDB" w:rsidRPr="00EB7A9B" w:rsidRDefault="009A3DA5" w:rsidP="00300CDB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="00300CDB" w:rsidRPr="00300CDB">
        <w:rPr>
          <w:rFonts w:ascii="Arial" w:hAnsi="Arial" w:cs="Arial"/>
          <w:sz w:val="24"/>
          <w:szCs w:val="24"/>
        </w:rPr>
        <w:t xml:space="preserve"> </w:t>
      </w:r>
      <w:r w:rsidR="00300CDB">
        <w:rPr>
          <w:rFonts w:ascii="Arial" w:hAnsi="Arial" w:cs="Arial"/>
          <w:sz w:val="24"/>
          <w:szCs w:val="24"/>
        </w:rPr>
        <w:t>Bc. Pavlem</w:t>
      </w:r>
      <w:r w:rsidR="00300CDB" w:rsidRPr="00EB7A9B">
        <w:rPr>
          <w:rFonts w:ascii="Arial" w:hAnsi="Arial" w:cs="Arial"/>
          <w:sz w:val="24"/>
          <w:szCs w:val="24"/>
        </w:rPr>
        <w:t xml:space="preserve"> Šoltys</w:t>
      </w:r>
      <w:r w:rsidR="00300CDB">
        <w:rPr>
          <w:rFonts w:ascii="Arial" w:hAnsi="Arial" w:cs="Arial"/>
          <w:sz w:val="24"/>
          <w:szCs w:val="24"/>
        </w:rPr>
        <w:t>em</w:t>
      </w:r>
      <w:r w:rsidR="00300CDB" w:rsidRPr="00EB7A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0CDB" w:rsidRPr="00EB7A9B">
        <w:rPr>
          <w:rFonts w:ascii="Arial" w:hAnsi="Arial" w:cs="Arial"/>
          <w:sz w:val="24"/>
          <w:szCs w:val="24"/>
        </w:rPr>
        <w:t>DiS</w:t>
      </w:r>
      <w:proofErr w:type="spellEnd"/>
      <w:r w:rsidR="00300CDB" w:rsidRPr="00EB7A9B">
        <w:rPr>
          <w:rFonts w:ascii="Arial" w:hAnsi="Arial" w:cs="Arial"/>
          <w:sz w:val="24"/>
          <w:szCs w:val="24"/>
        </w:rPr>
        <w:t xml:space="preserve">, náměstkem hejtmana, </w:t>
      </w:r>
    </w:p>
    <w:p w14:paraId="79827ED3" w14:textId="77777777" w:rsidR="00300CDB" w:rsidRPr="00EB7A9B" w:rsidRDefault="00300CDB" w:rsidP="00300CDB">
      <w:pPr>
        <w:spacing w:after="120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EB7A9B">
        <w:rPr>
          <w:rFonts w:ascii="Arial" w:hAnsi="Arial" w:cs="Arial"/>
          <w:sz w:val="24"/>
          <w:szCs w:val="24"/>
        </w:rPr>
        <w:t>na základě pověření hejtmana Olomouckého kraje ze dne 8. 11. 2016</w:t>
      </w:r>
    </w:p>
    <w:p w14:paraId="3C9258C1" w14:textId="3F16DF2C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300CDB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27-4228120277/0100, Komerční banka, a.s., Olomouc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24C64E6F" w14:textId="60B12A55" w:rsidR="008208FD" w:rsidRPr="009A328A" w:rsidRDefault="008208FD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po kvalitně provedené obnově památky, předložení dokladů o úhradě </w:t>
      </w:r>
      <w:proofErr w:type="spellStart"/>
      <w:r w:rsidRPr="009A328A">
        <w:rPr>
          <w:rFonts w:ascii="Arial" w:eastAsia="Times New Roman" w:hAnsi="Arial" w:cs="Arial"/>
          <w:sz w:val="24"/>
          <w:szCs w:val="24"/>
          <w:lang w:eastAsia="cs-CZ"/>
        </w:rPr>
        <w:t>náladů</w:t>
      </w:r>
      <w:proofErr w:type="spellEnd"/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 na obnovu památky příjemcem v souladu s účelem dotace dle čl. I odst. 2 této smlouvy a po předložení úplného vyúčtování dle čl. II odst. 4 </w:t>
      </w:r>
      <w:proofErr w:type="gramStart"/>
      <w:r w:rsidRPr="009A328A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nákladů se nepovažuje tzv. zálohový daňový doklad</w:t>
      </w:r>
      <w:r w:rsidR="00300CDB"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>- zálohová faktura. Dotace bude poskytnuta převodem na bankovní účet příjemce uvedený v záhlaví této smlouvy do 21 dnů od ukončení kontroly vyúčtování</w:t>
      </w:r>
      <w:r w:rsidR="009A32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dle čl. II odst. 4 </w:t>
      </w:r>
      <w:proofErr w:type="gramStart"/>
      <w:r w:rsidRPr="009A328A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</w:t>
      </w:r>
      <w:r w:rsidR="00300CDB"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>fyzické kontroly provedených prací, a to pouze v případě, že ve vyúčtování</w:t>
      </w:r>
      <w:r w:rsidR="009A32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nebudou zjištěny nedostatky, nebo že </w:t>
      </w:r>
      <w:r w:rsidR="00300CDB"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nebude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>postupováno</w:t>
      </w:r>
      <w:r w:rsidR="00300CDB" w:rsidRPr="009A328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A328A">
        <w:rPr>
          <w:rFonts w:ascii="Arial" w:eastAsia="Times New Roman" w:hAnsi="Arial" w:cs="Arial"/>
          <w:sz w:val="24"/>
          <w:szCs w:val="24"/>
          <w:lang w:eastAsia="cs-CZ"/>
        </w:rPr>
        <w:t>dle čl. II odst. 5 nebo 7. této smlouvy. Za den poskytnutí dotace se pro účely této smlouvy považuje den odepsání finančních prostředků z účtu poskytovatele ve prospěch účtu příjemce</w:t>
      </w:r>
      <w:r w:rsidR="00223BBA" w:rsidRPr="009A32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31D4BA79" w:rsidR="009A3DA5" w:rsidRPr="008208FD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8208F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8208FD"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3D404BD" w14:textId="118F543C" w:rsidR="006063B9" w:rsidRPr="00774DAA" w:rsidRDefault="009A3DA5" w:rsidP="00774DAA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E8CD5E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9A328A">
        <w:rPr>
          <w:rFonts w:ascii="Arial" w:eastAsia="Times New Roman" w:hAnsi="Arial" w:cs="Arial"/>
          <w:sz w:val="24"/>
          <w:szCs w:val="24"/>
          <w:lang w:eastAsia="cs-CZ"/>
        </w:rPr>
        <w:t>Program památkové péče v Olomouckém kraji 2017</w:t>
      </w:r>
      <w:r w:rsidR="009A328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</w:t>
      </w:r>
      <w:r w:rsidR="009A328A">
        <w:rPr>
          <w:rFonts w:ascii="Arial" w:eastAsia="Times New Roman" w:hAnsi="Arial" w:cs="Arial"/>
          <w:iCs/>
          <w:sz w:val="24"/>
          <w:szCs w:val="24"/>
          <w:lang w:eastAsia="cs-CZ"/>
        </w:rPr>
        <w:t>Obnova kulturních památek</w:t>
      </w:r>
      <w:r w:rsidR="009A328A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být použita hospodárně. Příjemce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213DFC32" w:rsidR="00120401" w:rsidRDefault="00774DAA" w:rsidP="00774DAA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0DB3">
        <w:rPr>
          <w:rFonts w:ascii="Arial" w:hAnsi="Arial" w:cs="Arial"/>
          <w:sz w:val="24"/>
          <w:szCs w:val="24"/>
        </w:rPr>
        <w:t xml:space="preserve">Prostředky dotace </w:t>
      </w:r>
      <w:r>
        <w:rPr>
          <w:rFonts w:ascii="Arial" w:hAnsi="Arial" w:cs="Arial"/>
          <w:sz w:val="24"/>
          <w:szCs w:val="24"/>
        </w:rPr>
        <w:t>bude</w:t>
      </w:r>
      <w:r w:rsidRPr="00700DB3">
        <w:rPr>
          <w:rFonts w:ascii="Arial" w:hAnsi="Arial" w:cs="Arial"/>
          <w:sz w:val="24"/>
          <w:szCs w:val="24"/>
        </w:rPr>
        <w:t xml:space="preserve"> možné použít na uznatelné výdaje akce vzniklé od</w:t>
      </w:r>
      <w:r>
        <w:rPr>
          <w:rFonts w:ascii="Arial" w:hAnsi="Arial" w:cs="Arial"/>
          <w:sz w:val="24"/>
          <w:szCs w:val="24"/>
        </w:rPr>
        <w:t xml:space="preserve"> 1. 1. 2017 do 31. 10. </w:t>
      </w:r>
      <w:r w:rsidRPr="00700DB3">
        <w:rPr>
          <w:rFonts w:ascii="Arial" w:hAnsi="Arial" w:cs="Arial"/>
          <w:sz w:val="24"/>
          <w:szCs w:val="24"/>
        </w:rPr>
        <w:t>2017</w:t>
      </w:r>
      <w:r w:rsidR="00EC6DB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7C085F" w14:textId="281C5CB0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774DAA">
        <w:rPr>
          <w:rFonts w:ascii="Arial" w:eastAsia="Times New Roman" w:hAnsi="Arial" w:cs="Arial"/>
          <w:iCs/>
          <w:sz w:val="24"/>
          <w:szCs w:val="24"/>
          <w:lang w:eastAsia="cs-CZ"/>
        </w:rPr>
        <w:t>1. 1. 2017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612ABD42" w14:textId="6E92DEC6" w:rsidR="00154A4B" w:rsidRPr="00154A4B" w:rsidRDefault="00120401" w:rsidP="00154A4B">
      <w:pPr>
        <w:spacing w:after="60"/>
        <w:ind w:left="567" w:firstLine="0"/>
        <w:rPr>
          <w:rFonts w:ascii="Arial" w:hAnsi="Arial" w:cs="Arial"/>
          <w:bCs/>
          <w:sz w:val="24"/>
          <w:szCs w:val="24"/>
        </w:rPr>
      </w:pPr>
      <w:r w:rsidRPr="00154A4B">
        <w:rPr>
          <w:rFonts w:ascii="Arial" w:hAnsi="Arial" w:cs="Arial"/>
          <w:sz w:val="24"/>
          <w:szCs w:val="24"/>
        </w:rPr>
        <w:t xml:space="preserve">Příjemce se zavazuje na účel uvedený v čl. I odst. 2 a 4 této smlouvy vynaložit z vlastních a jiných zdrojů částku odpovídající výši </w:t>
      </w:r>
      <w:r w:rsidR="00CE1330" w:rsidRPr="00154A4B">
        <w:rPr>
          <w:rFonts w:ascii="Arial" w:hAnsi="Arial" w:cs="Arial"/>
          <w:sz w:val="24"/>
          <w:szCs w:val="24"/>
        </w:rPr>
        <w:t>schválené</w:t>
      </w:r>
      <w:r w:rsidRPr="00154A4B">
        <w:rPr>
          <w:rFonts w:ascii="Arial" w:hAnsi="Arial" w:cs="Arial"/>
          <w:sz w:val="24"/>
          <w:szCs w:val="24"/>
        </w:rPr>
        <w:t xml:space="preserve"> dotace.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A4B" w:rsidRPr="00154A4B">
        <w:rPr>
          <w:rFonts w:ascii="Arial" w:hAnsi="Arial" w:cs="Arial"/>
          <w:bCs/>
          <w:sz w:val="24"/>
          <w:szCs w:val="24"/>
        </w:rPr>
        <w:t xml:space="preserve">Budou-li celkové skutečně vynaložené uznatelné výdaje na projekt/akci nižší než 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částka odpovídající dvojnásobku schválené dotace, bude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>vyplacena částka ve výši 5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0 </w:t>
      </w:r>
      <w:r w:rsidR="00154A4B"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% těchto </w:t>
      </w:r>
      <w:r w:rsidR="00154A4B" w:rsidRPr="00154A4B">
        <w:rPr>
          <w:rFonts w:ascii="Arial" w:hAnsi="Arial" w:cs="Arial"/>
          <w:bCs/>
          <w:sz w:val="24"/>
          <w:szCs w:val="24"/>
        </w:rPr>
        <w:t>celkově skutečně vynaložených uznatelných výdajů</w:t>
      </w:r>
      <w:r w:rsidR="00154A4B">
        <w:rPr>
          <w:rFonts w:ascii="Arial" w:hAnsi="Arial" w:cs="Arial"/>
          <w:bCs/>
          <w:sz w:val="24"/>
          <w:szCs w:val="24"/>
        </w:rPr>
        <w:t>.</w:t>
      </w:r>
    </w:p>
    <w:p w14:paraId="3B95A00C" w14:textId="727B7A82" w:rsidR="00120401" w:rsidRPr="00696A9F" w:rsidRDefault="00120401" w:rsidP="00154A4B">
      <w:pPr>
        <w:spacing w:after="6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</w:t>
      </w:r>
      <w:r w:rsidR="00CC5D3E">
        <w:rPr>
          <w:rFonts w:ascii="Arial" w:eastAsia="Times New Roman" w:hAnsi="Arial" w:cs="Arial"/>
          <w:sz w:val="24"/>
          <w:szCs w:val="24"/>
          <w:lang w:eastAsia="cs-CZ"/>
        </w:rPr>
        <w:t>. 2 stanoven pro použití dotace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0F09AB64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15. 11. 2017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0ABAC869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poskytnuta dotace dle této smlouvy, a to v rozsahu uvedeném v příloze č. 1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příjmů a výdajů dle tohoto ustanovení doloží příjemce čestným prohlášením, že všechny příjmy a celkové skutečně vynaložené výdaje uvedené v soupisu jsou pravdivé a úplné </w:t>
      </w:r>
      <w:r w:rsidRPr="00154A4B">
        <w:rPr>
          <w:rFonts w:ascii="Arial" w:eastAsia="Times New Roman" w:hAnsi="Arial" w:cs="Arial"/>
          <w:i/>
          <w:sz w:val="24"/>
          <w:szCs w:val="24"/>
          <w:lang w:eastAsia="cs-CZ"/>
        </w:rPr>
        <w:t>(čestné prohlášení je zapracováno v textu přílohy č. 1)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54A4B">
        <w:rPr>
          <w:rFonts w:ascii="Arial" w:hAnsi="Arial" w:cs="Arial"/>
          <w:iCs/>
          <w:sz w:val="24"/>
          <w:szCs w:val="24"/>
        </w:rPr>
        <w:t xml:space="preserve"> </w:t>
      </w:r>
      <w:r w:rsidRPr="00154A4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674EC8" w14:textId="356BACBD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</w:t>
      </w:r>
      <w:r w:rsidR="00CE1330" w:rsidRPr="00154A4B"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Pr="00154A4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poskytnuta dotace dle této smlouvy, a to v rozsahu uvedeném v příloze č. 1 „……………“,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2CF0A3E7" w:rsidR="00120401" w:rsidRDefault="00120401" w:rsidP="00120401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154A4B">
        <w:rPr>
          <w:rFonts w:ascii="Arial" w:hAnsi="Arial" w:cs="Arial"/>
          <w:sz w:val="24"/>
          <w:szCs w:val="24"/>
          <w:lang w:eastAsia="cs-CZ"/>
        </w:rPr>
        <w:t>v listinné podobě musí obsahovat</w:t>
      </w:r>
      <w:r w:rsidR="00154A4B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154A4B">
        <w:rPr>
          <w:rFonts w:ascii="Arial" w:hAnsi="Arial" w:cs="Arial"/>
          <w:sz w:val="24"/>
          <w:szCs w:val="24"/>
          <w:lang w:eastAsia="cs-CZ"/>
        </w:rPr>
        <w:t xml:space="preserve">stručné zhodnocení projektu. </w:t>
      </w:r>
      <w:r w:rsidR="00154A4B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154A4B">
        <w:rPr>
          <w:rFonts w:ascii="Arial" w:eastAsia="Times New Roman" w:hAnsi="Arial" w:cs="Arial"/>
          <w:sz w:val="24"/>
          <w:szCs w:val="24"/>
          <w:lang w:eastAsia="cs-CZ"/>
        </w:rPr>
        <w:t>předložit poskytovateli</w:t>
      </w:r>
      <w:r w:rsidR="00154A4B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54A4B">
        <w:rPr>
          <w:rFonts w:ascii="Arial" w:hAnsi="Arial" w:cs="Arial"/>
          <w:sz w:val="24"/>
          <w:szCs w:val="24"/>
          <w:lang w:eastAsia="cs-CZ"/>
        </w:rPr>
        <w:t>také fotodokumentaci provedené obnovy kulturní památky, včetně doložení propagace poskytovatele dle čl. II odst. 10 této smlouvy.</w:t>
      </w:r>
    </w:p>
    <w:p w14:paraId="7ECE9B75" w14:textId="0BEE592D" w:rsidR="00CE1330" w:rsidRPr="00AD125C" w:rsidRDefault="00CE1330" w:rsidP="00AD125C">
      <w:pPr>
        <w:pStyle w:val="Odstavecseseznamem"/>
        <w:numPr>
          <w:ilvl w:val="0"/>
          <w:numId w:val="44"/>
        </w:numPr>
        <w:tabs>
          <w:tab w:val="clear" w:pos="360"/>
          <w:tab w:val="num" w:pos="567"/>
        </w:tabs>
        <w:spacing w:after="120"/>
        <w:ind w:left="567" w:hanging="567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D125C">
        <w:rPr>
          <w:rFonts w:ascii="Arial" w:eastAsia="Times New Roman" w:hAnsi="Arial" w:cs="Arial"/>
          <w:sz w:val="24"/>
          <w:szCs w:val="24"/>
          <w:lang w:eastAsia="cs-CZ"/>
        </w:rPr>
        <w:t>Pokud příjemce při obnově památky poruší některou z </w:t>
      </w:r>
      <w:proofErr w:type="spellStart"/>
      <w:r w:rsidRPr="00AD125C">
        <w:rPr>
          <w:rFonts w:ascii="Arial" w:eastAsia="Times New Roman" w:hAnsi="Arial" w:cs="Arial"/>
          <w:sz w:val="24"/>
          <w:szCs w:val="24"/>
          <w:lang w:eastAsia="cs-CZ"/>
        </w:rPr>
        <w:t>povinnosí</w:t>
      </w:r>
      <w:proofErr w:type="spellEnd"/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uvedených v ustanovení čl. I. o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dst. 2. </w:t>
      </w:r>
      <w:proofErr w:type="gramStart"/>
      <w:r w:rsidRPr="00AD125C">
        <w:rPr>
          <w:rFonts w:ascii="Arial" w:eastAsia="Times New Roman" w:hAnsi="Arial" w:cs="Arial"/>
          <w:sz w:val="24"/>
          <w:szCs w:val="24"/>
          <w:lang w:eastAsia="cs-CZ"/>
        </w:rPr>
        <w:t>nebo 4. , čl.</w:t>
      </w:r>
      <w:proofErr w:type="gramEnd"/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II. odst. 1., 2. první větě, odst. 3., 4.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9., 10., 12., nebo 13. této smlouvy, pokud bude obnova památky provedena nekvalitně, nebo pokud uvede nepravdivé nebo neúplné údaje v předložených podkladech, je poskytovatel oprávněn dotaci nebo 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její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část podle této smlouvy neposkytnout. Budou-li celkové skutečně vynaložené uznatelné náklady obnovy nižší ne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ž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dvojnásobek minimální výše dotace dle bodu 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>. Pravidel dotačního titulu</w:t>
      </w:r>
      <w:r w:rsidR="00154A4B" w:rsidRPr="00AD125C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AD125C">
        <w:rPr>
          <w:rFonts w:ascii="Arial" w:eastAsia="Times New Roman" w:hAnsi="Arial" w:cs="Arial"/>
          <w:sz w:val="24"/>
          <w:szCs w:val="24"/>
          <w:lang w:eastAsia="cs-CZ"/>
        </w:rPr>
        <w:t xml:space="preserve"> nebude dotace poskytnuta.</w:t>
      </w:r>
    </w:p>
    <w:p w14:paraId="3C9258FA" w14:textId="3196D1E3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1ED1C4C" w14:textId="77777777" w:rsidR="00AD125C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27-4228120277/0100.</w:t>
      </w:r>
    </w:p>
    <w:p w14:paraId="3C925912" w14:textId="73E8FDD5" w:rsidR="009A3DA5" w:rsidRPr="008B0B51" w:rsidRDefault="00D40813" w:rsidP="00AD125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Pr="00D40813">
        <w:rPr>
          <w:rFonts w:ascii="Arial" w:hAnsi="Arial" w:cs="Arial"/>
          <w:sz w:val="24"/>
          <w:szCs w:val="24"/>
        </w:rPr>
        <w:t xml:space="preserve"> na </w:t>
      </w:r>
      <w:r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69F1D9EA" w:rsidR="009A3DA5" w:rsidRDefault="009A3DA5" w:rsidP="00AD125C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3C925914" w14:textId="06CC07DA" w:rsidR="009A3DA5" w:rsidRPr="00AD125C" w:rsidRDefault="009A3DA5" w:rsidP="00AD125C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 xml:space="preserve"> provádět obnovu kulturní památky v souladu se závazným stanoviskem příslušného orgánu státní památkové péče.</w:t>
      </w:r>
    </w:p>
    <w:p w14:paraId="55BDF311" w14:textId="662E1CDD" w:rsidR="00836AA2" w:rsidRPr="006E7ED4" w:rsidRDefault="00836AA2" w:rsidP="00AD125C">
      <w:pPr>
        <w:numPr>
          <w:ilvl w:val="0"/>
          <w:numId w:val="4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AD125C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Spolu s logem </w:t>
      </w:r>
      <w:r w:rsidR="0031285D"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E7ED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6E7ED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0040845" w14:textId="7BE67BA7" w:rsidR="00836AA2" w:rsidRPr="006E7ED4" w:rsidRDefault="00836AA2" w:rsidP="006E7ED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AD125C">
      <w:pPr>
        <w:numPr>
          <w:ilvl w:val="0"/>
          <w:numId w:val="4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007AB9E3" w14:textId="4EDC99ED" w:rsidR="004514E3" w:rsidRPr="004F28A2" w:rsidRDefault="009A3DA5" w:rsidP="004F28A2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sectPr w:rsidR="00244AC7" w:rsidSect="00223BBA"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2F42" w14:textId="77777777" w:rsidR="00996147" w:rsidRDefault="00996147" w:rsidP="00D40C40">
      <w:r>
        <w:separator/>
      </w:r>
    </w:p>
  </w:endnote>
  <w:endnote w:type="continuationSeparator" w:id="0">
    <w:p w14:paraId="4B9C9158" w14:textId="77777777" w:rsidR="00996147" w:rsidRDefault="0099614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D47E7" w14:textId="06DE54DD" w:rsidR="00CE1330" w:rsidRDefault="00CE1330">
    <w:pPr>
      <w:pStyle w:val="Zpat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DF35A27" w14:textId="0E2E6F2A" w:rsidR="00CE1330" w:rsidRPr="003300B0" w:rsidRDefault="008911AF" w:rsidP="004713E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Zastupitelstvo 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Olomouckého kraje</w:t>
            </w:r>
            <w:r w:rsidR="00CE1330" w:rsidRPr="000251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 w:rsidR="00300CD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2016                                            </w:t>
            </w:r>
            <w:r w:rsidR="00CE1330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223BBA" w:rsidRP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PAGE  \* Arabic  \* MERGEFORMAT</w:instrTex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4864D3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1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r w:rsidR="00223BBA" w:rsidRP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 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/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>NUMPAGES  \* Arabic  \* MERGEFORMAT</w:instrTex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separate"/>
            </w:r>
            <w:r w:rsidR="004864D3">
              <w:rPr>
                <w:rFonts w:ascii="Arial" w:hAnsi="Arial" w:cs="Arial"/>
                <w:b/>
                <w:i/>
                <w:iCs/>
                <w:noProof/>
                <w:sz w:val="20"/>
                <w:szCs w:val="20"/>
              </w:rPr>
              <w:t>7</w:t>
            </w:r>
            <w:r w:rsidR="00223BBA" w:rsidRPr="00223BB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</w:p>
          <w:p w14:paraId="7BD690E3" w14:textId="3BDFDC8C" w:rsidR="00CE1330" w:rsidRPr="003300B0" w:rsidRDefault="008911AF" w:rsidP="004713E7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663A1E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CE1330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Program památkové péče v Olomouckém kraji 2017 - vyhlášení</w:t>
            </w:r>
          </w:p>
          <w:p w14:paraId="71814514" w14:textId="6D2F5E4A" w:rsidR="00CE1330" w:rsidRDefault="00CE1330" w:rsidP="004713E7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4864D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Vzor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smlouv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 obce a města </w:t>
            </w:r>
            <w:r w:rsidR="00223BBA">
              <w:rPr>
                <w:rFonts w:ascii="Arial" w:hAnsi="Arial" w:cs="Arial"/>
                <w:i/>
                <w:iCs/>
                <w:sz w:val="20"/>
                <w:szCs w:val="20"/>
              </w:rPr>
              <w:t>na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akc</w:t>
            </w:r>
            <w:r w:rsidR="006E7ED4">
              <w:rPr>
                <w:rFonts w:ascii="Arial" w:hAnsi="Arial" w:cs="Arial"/>
                <w:i/>
                <w:iCs/>
                <w:sz w:val="20"/>
                <w:szCs w:val="20"/>
              </w:rPr>
              <w:t>i z DT 1 Obnova kulturních památek</w:t>
            </w:r>
          </w:p>
        </w:sdtContent>
      </w:sdt>
    </w:sdtContent>
  </w:sdt>
  <w:p w14:paraId="2EB6ECD7" w14:textId="3D426303" w:rsidR="00CE1330" w:rsidRPr="009F606F" w:rsidRDefault="00CE1330">
    <w:pPr>
      <w:pStyle w:val="Zpa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CE1330" w:rsidRDefault="00CE13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CE1330" w:rsidRPr="00CA24A0" w:rsidRDefault="00CE1330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E6FBC" w14:textId="77777777" w:rsidR="00996147" w:rsidRDefault="00996147" w:rsidP="00D40C40">
      <w:r>
        <w:separator/>
      </w:r>
    </w:p>
  </w:footnote>
  <w:footnote w:type="continuationSeparator" w:id="0">
    <w:p w14:paraId="5D68A6AE" w14:textId="77777777" w:rsidR="00996147" w:rsidRDefault="00996147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5E37840"/>
    <w:multiLevelType w:val="hybridMultilevel"/>
    <w:tmpl w:val="150CC6BE"/>
    <w:lvl w:ilvl="0" w:tplc="EBF26876">
      <w:start w:val="1"/>
      <w:numFmt w:val="decimal"/>
      <w:lvlText w:val="%1."/>
      <w:lvlJc w:val="left"/>
      <w:pPr>
        <w:ind w:left="927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19009DD"/>
    <w:multiLevelType w:val="hybridMultilevel"/>
    <w:tmpl w:val="A54ABB12"/>
    <w:lvl w:ilvl="0" w:tplc="DB4EDF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3" w:hanging="360"/>
      </w:pPr>
    </w:lvl>
    <w:lvl w:ilvl="2" w:tplc="0405001B" w:tentative="1">
      <w:start w:val="1"/>
      <w:numFmt w:val="lowerRoman"/>
      <w:lvlText w:val="%3."/>
      <w:lvlJc w:val="right"/>
      <w:pPr>
        <w:ind w:left="873" w:hanging="180"/>
      </w:pPr>
    </w:lvl>
    <w:lvl w:ilvl="3" w:tplc="0405000F" w:tentative="1">
      <w:start w:val="1"/>
      <w:numFmt w:val="decimal"/>
      <w:lvlText w:val="%4."/>
      <w:lvlJc w:val="left"/>
      <w:pPr>
        <w:ind w:left="1593" w:hanging="360"/>
      </w:pPr>
    </w:lvl>
    <w:lvl w:ilvl="4" w:tplc="04050019" w:tentative="1">
      <w:start w:val="1"/>
      <w:numFmt w:val="lowerLetter"/>
      <w:lvlText w:val="%5."/>
      <w:lvlJc w:val="left"/>
      <w:pPr>
        <w:ind w:left="2313" w:hanging="360"/>
      </w:pPr>
    </w:lvl>
    <w:lvl w:ilvl="5" w:tplc="0405001B" w:tentative="1">
      <w:start w:val="1"/>
      <w:numFmt w:val="lowerRoman"/>
      <w:lvlText w:val="%6."/>
      <w:lvlJc w:val="right"/>
      <w:pPr>
        <w:ind w:left="3033" w:hanging="180"/>
      </w:pPr>
    </w:lvl>
    <w:lvl w:ilvl="6" w:tplc="0405000F" w:tentative="1">
      <w:start w:val="1"/>
      <w:numFmt w:val="decimal"/>
      <w:lvlText w:val="%7."/>
      <w:lvlJc w:val="left"/>
      <w:pPr>
        <w:ind w:left="3753" w:hanging="360"/>
      </w:pPr>
    </w:lvl>
    <w:lvl w:ilvl="7" w:tplc="04050019" w:tentative="1">
      <w:start w:val="1"/>
      <w:numFmt w:val="lowerLetter"/>
      <w:lvlText w:val="%8."/>
      <w:lvlJc w:val="left"/>
      <w:pPr>
        <w:ind w:left="4473" w:hanging="360"/>
      </w:pPr>
    </w:lvl>
    <w:lvl w:ilvl="8" w:tplc="0405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B90ED6B0"/>
    <w:lvl w:ilvl="0" w:tplc="33FCBB0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C21C5A"/>
    <w:multiLevelType w:val="multilevel"/>
    <w:tmpl w:val="950A1B4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7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37"/>
  </w:num>
  <w:num w:numId="16">
    <w:abstractNumId w:val="2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"/>
  </w:num>
  <w:num w:numId="44">
    <w:abstractNumId w:val="22"/>
  </w:num>
  <w:num w:numId="4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8C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54A4B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3BBA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7DA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CDB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5FD2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4D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28A2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A29"/>
    <w:rsid w:val="00644F18"/>
    <w:rsid w:val="006519BD"/>
    <w:rsid w:val="00654C17"/>
    <w:rsid w:val="00660C32"/>
    <w:rsid w:val="00663A1E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E7ED4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4DA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3A17"/>
    <w:rsid w:val="007B44AB"/>
    <w:rsid w:val="007B4BDC"/>
    <w:rsid w:val="007B4E9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10C7B"/>
    <w:rsid w:val="00811C9A"/>
    <w:rsid w:val="00812092"/>
    <w:rsid w:val="008208FD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911AF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0405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96147"/>
    <w:rsid w:val="009A1120"/>
    <w:rsid w:val="009A328A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125C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5D3E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1330"/>
    <w:rsid w:val="00CE25FD"/>
    <w:rsid w:val="00CE52FC"/>
    <w:rsid w:val="00CF0805"/>
    <w:rsid w:val="00CF39B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556E"/>
    <w:rsid w:val="00D704F9"/>
    <w:rsid w:val="00D73048"/>
    <w:rsid w:val="00D739F9"/>
    <w:rsid w:val="00D73EC7"/>
    <w:rsid w:val="00D74FAE"/>
    <w:rsid w:val="00D8021D"/>
    <w:rsid w:val="00D80504"/>
    <w:rsid w:val="00D815C4"/>
    <w:rsid w:val="00D846F0"/>
    <w:rsid w:val="00D84AF1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594E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6DB4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0A5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2B69-ABB4-4A1D-A4A1-EFEDDBE7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2336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Mazurová</cp:lastModifiedBy>
  <cp:revision>13</cp:revision>
  <cp:lastPrinted>2016-11-28T15:16:00Z</cp:lastPrinted>
  <dcterms:created xsi:type="dcterms:W3CDTF">2016-11-21T12:04:00Z</dcterms:created>
  <dcterms:modified xsi:type="dcterms:W3CDTF">2016-12-05T15:40:00Z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