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4E" w:rsidRDefault="000E784E" w:rsidP="000E784E">
      <w:pPr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r w:rsidRPr="005F0DCD">
        <w:rPr>
          <w:rFonts w:ascii="Arial" w:hAnsi="Arial" w:cs="Arial"/>
          <w:b/>
          <w:sz w:val="24"/>
          <w:szCs w:val="24"/>
        </w:rPr>
        <w:t>Důvodová zpráva:</w:t>
      </w:r>
    </w:p>
    <w:p w:rsidR="00F67816" w:rsidRPr="00B76EAC" w:rsidRDefault="00F67816" w:rsidP="00F67816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76EAC">
        <w:rPr>
          <w:rFonts w:ascii="Arial" w:hAnsi="Arial" w:cs="Arial"/>
          <w:sz w:val="24"/>
          <w:szCs w:val="24"/>
        </w:rPr>
        <w:t xml:space="preserve">Rada Olomouckého kraje usnesením ze dne 5. 12. 2016 č. </w:t>
      </w:r>
      <w:r w:rsidRPr="008B1467">
        <w:rPr>
          <w:rFonts w:ascii="Arial" w:hAnsi="Arial" w:cs="Arial"/>
          <w:sz w:val="24"/>
          <w:szCs w:val="24"/>
        </w:rPr>
        <w:t>UR/3/2</w:t>
      </w:r>
      <w:r>
        <w:rPr>
          <w:rFonts w:ascii="Arial" w:hAnsi="Arial" w:cs="Arial"/>
          <w:sz w:val="24"/>
          <w:szCs w:val="24"/>
        </w:rPr>
        <w:t>7</w:t>
      </w:r>
      <w:r w:rsidRPr="008B1467">
        <w:rPr>
          <w:rFonts w:ascii="Arial" w:hAnsi="Arial" w:cs="Arial"/>
          <w:sz w:val="24"/>
          <w:szCs w:val="24"/>
        </w:rPr>
        <w:t>/2016</w:t>
      </w:r>
      <w:r w:rsidRPr="00B76EA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6EAC">
        <w:rPr>
          <w:rFonts w:ascii="Arial" w:hAnsi="Arial" w:cs="Arial"/>
          <w:sz w:val="24"/>
          <w:szCs w:val="24"/>
        </w:rPr>
        <w:t>uložila předložit Zastupitelstvu Olomouckého kraje návrh pravidel dotačního programu - Program památkové péče v Olomouckém kraji 2017 a doporučila Zastupitelstvu Olomouckého kraje schválit pravidla dotačního programu - Program památkové péče v Olomouckém kraji 2017 a uložit vyhlášení dotačního programu Olomouckého kraje – Program památko</w:t>
      </w:r>
      <w:r>
        <w:rPr>
          <w:rFonts w:ascii="Arial" w:hAnsi="Arial" w:cs="Arial"/>
          <w:sz w:val="24"/>
          <w:szCs w:val="24"/>
        </w:rPr>
        <w:t>vé péče v Olomouckém kraji 2017.</w:t>
      </w:r>
    </w:p>
    <w:p w:rsidR="004201D4" w:rsidRDefault="00AB396A" w:rsidP="004201D4">
      <w:pPr>
        <w:spacing w:before="120" w:after="120"/>
        <w:ind w:left="0" w:firstLine="0"/>
        <w:rPr>
          <w:rFonts w:ascii="Arial" w:eastAsia="Calibri" w:hAnsi="Arial" w:cs="Arial"/>
          <w:sz w:val="24"/>
          <w:szCs w:val="24"/>
        </w:rPr>
      </w:pPr>
      <w:r w:rsidRPr="00AB396A">
        <w:rPr>
          <w:rFonts w:ascii="Arial" w:hAnsi="Arial" w:cs="Arial"/>
          <w:sz w:val="24"/>
          <w:szCs w:val="24"/>
        </w:rPr>
        <w:t>Program památkové péče v Olomouckém kraji je tradičním dotačním programem vyhlašovaným již od r. 2004 a dlouhodobě se těší velkému zájmu příjemců dotace. Podporovány jsou projekty vlastníků či nájemců kulturních památek a staveb drobné architektury místního významu na území Olomouckého kraje. V předkládaném materiálu je Radě Olomouckého kraje představen návrh programu na rok 2017 dle nového vzoru dotačních programů Olomouckého kraje</w:t>
      </w:r>
      <w:r w:rsidR="00446FA6">
        <w:rPr>
          <w:rFonts w:ascii="Arial" w:hAnsi="Arial" w:cs="Arial"/>
          <w:sz w:val="24"/>
          <w:szCs w:val="24"/>
        </w:rPr>
        <w:t xml:space="preserve"> s názvem Program památkové péče v Olomouckém kraji 2017</w:t>
      </w:r>
      <w:r w:rsidRPr="00AB396A">
        <w:rPr>
          <w:rFonts w:ascii="Arial" w:eastAsia="Calibri" w:hAnsi="Arial" w:cs="Arial"/>
          <w:sz w:val="24"/>
          <w:szCs w:val="24"/>
        </w:rPr>
        <w:t xml:space="preserve"> </w:t>
      </w:r>
      <w:r w:rsidR="004201D4" w:rsidRPr="00AB396A">
        <w:rPr>
          <w:rFonts w:ascii="Arial" w:eastAsia="Calibri" w:hAnsi="Arial" w:cs="Arial"/>
          <w:sz w:val="24"/>
          <w:szCs w:val="24"/>
        </w:rPr>
        <w:t>a to v následujícím členění pro jednotlivé dotační tituly:</w:t>
      </w:r>
    </w:p>
    <w:p w:rsidR="00C74A70" w:rsidRPr="00446FA6" w:rsidRDefault="00C74A70" w:rsidP="004201D4">
      <w:pPr>
        <w:spacing w:before="120" w:after="120"/>
        <w:ind w:left="0" w:firstLine="0"/>
        <w:rPr>
          <w:rFonts w:ascii="Arial" w:eastAsia="Calibri" w:hAnsi="Arial" w:cs="Arial"/>
          <w:sz w:val="24"/>
          <w:szCs w:val="24"/>
        </w:rPr>
      </w:pPr>
      <w:r w:rsidRPr="00446FA6">
        <w:rPr>
          <w:rFonts w:ascii="Arial" w:eastAsia="Calibri" w:hAnsi="Arial" w:cs="Arial"/>
          <w:sz w:val="24"/>
          <w:szCs w:val="24"/>
        </w:rPr>
        <w:t>Program památkové péče v Olomouckém kraji 2017:</w:t>
      </w:r>
    </w:p>
    <w:p w:rsidR="000E784E" w:rsidRPr="004201D4" w:rsidRDefault="000E784E" w:rsidP="004201D4">
      <w:pPr>
        <w:pStyle w:val="Odstavecseseznamem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201D4">
        <w:rPr>
          <w:rFonts w:ascii="Arial" w:hAnsi="Arial" w:cs="Arial"/>
          <w:sz w:val="24"/>
          <w:szCs w:val="24"/>
        </w:rPr>
        <w:t>Obnova kulturních památek</w:t>
      </w:r>
    </w:p>
    <w:p w:rsidR="000E784E" w:rsidRDefault="000E784E" w:rsidP="004201D4">
      <w:pPr>
        <w:numPr>
          <w:ilvl w:val="0"/>
          <w:numId w:val="31"/>
        </w:numPr>
        <w:contextualSpacing/>
        <w:rPr>
          <w:rFonts w:ascii="Arial" w:hAnsi="Arial" w:cs="Arial"/>
          <w:sz w:val="24"/>
          <w:szCs w:val="24"/>
        </w:rPr>
      </w:pPr>
      <w:r w:rsidRPr="002E0D37">
        <w:rPr>
          <w:rFonts w:ascii="Arial" w:hAnsi="Arial" w:cs="Arial"/>
          <w:sz w:val="24"/>
          <w:szCs w:val="24"/>
        </w:rPr>
        <w:t xml:space="preserve">Obnova staveb drobné architektury místního významu </w:t>
      </w:r>
    </w:p>
    <w:p w:rsidR="000E784E" w:rsidRPr="002E0D37" w:rsidRDefault="000E784E" w:rsidP="000E784E">
      <w:pPr>
        <w:spacing w:before="240" w:after="120"/>
        <w:ind w:left="360"/>
        <w:contextualSpacing/>
        <w:rPr>
          <w:rFonts w:ascii="Arial" w:hAnsi="Arial" w:cs="Arial"/>
          <w:sz w:val="24"/>
          <w:szCs w:val="24"/>
        </w:rPr>
      </w:pPr>
    </w:p>
    <w:p w:rsidR="00446FA6" w:rsidRPr="00446FA6" w:rsidRDefault="00446FA6" w:rsidP="00446FA6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46FA6">
        <w:rPr>
          <w:rFonts w:ascii="Arial" w:hAnsi="Arial" w:cs="Arial"/>
          <w:sz w:val="24"/>
          <w:szCs w:val="24"/>
        </w:rPr>
        <w:t>Předpokládaná alokace finančních prostředků na dotační program v roce 2017 je v rozpočtu Olomouckého kraje stanovena na 12 000 000 Kč. Z toho na dotační titul 1 Obnova kulturních památek je navržena částka ve výši 10 500 000 Kč, na dotační titul 2 Obnova staveb drobné architektury místního významu je navržena částka ve výši 1 500 000 Kč.</w:t>
      </w:r>
    </w:p>
    <w:p w:rsidR="000E784E" w:rsidRPr="000E784E" w:rsidRDefault="000E784E" w:rsidP="00AA49D1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 roce 2016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byl reali</w:t>
      </w:r>
      <w:r>
        <w:rPr>
          <w:rFonts w:ascii="Arial" w:hAnsi="Arial" w:cs="Arial"/>
          <w:color w:val="000000"/>
          <w:sz w:val="24"/>
          <w:szCs w:val="24"/>
        </w:rPr>
        <w:t>zován „Program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památkové péč</w:t>
      </w:r>
      <w:r w:rsidR="00C11BD4">
        <w:rPr>
          <w:rFonts w:ascii="Arial" w:hAnsi="Arial" w:cs="Arial"/>
          <w:color w:val="000000"/>
          <w:sz w:val="24"/>
          <w:szCs w:val="24"/>
        </w:rPr>
        <w:t>e v Olomouckém kraji“. Takto</w:t>
      </w:r>
      <w:r>
        <w:rPr>
          <w:rFonts w:ascii="Arial" w:hAnsi="Arial" w:cs="Arial"/>
          <w:color w:val="000000"/>
          <w:sz w:val="24"/>
          <w:szCs w:val="24"/>
        </w:rPr>
        <w:t xml:space="preserve"> nazvaný program obsahoval dva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dílčí </w:t>
      </w:r>
      <w:r w:rsidR="009A7933">
        <w:rPr>
          <w:rFonts w:ascii="Arial" w:hAnsi="Arial" w:cs="Arial"/>
          <w:color w:val="000000"/>
          <w:sz w:val="24"/>
          <w:szCs w:val="24"/>
        </w:rPr>
        <w:t>tituly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, </w:t>
      </w:r>
      <w:r w:rsidR="009A7933">
        <w:rPr>
          <w:rFonts w:ascii="Arial" w:hAnsi="Arial" w:cs="Arial"/>
          <w:color w:val="000000"/>
          <w:sz w:val="24"/>
          <w:szCs w:val="24"/>
        </w:rPr>
        <w:t>titul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„Obnova kulturní</w:t>
      </w:r>
      <w:r>
        <w:rPr>
          <w:rFonts w:ascii="Arial" w:hAnsi="Arial" w:cs="Arial"/>
          <w:color w:val="000000"/>
          <w:sz w:val="24"/>
          <w:szCs w:val="24"/>
        </w:rPr>
        <w:t xml:space="preserve">ch památek“ a </w:t>
      </w:r>
      <w:r w:rsidR="009A7933">
        <w:rPr>
          <w:rFonts w:ascii="Arial" w:hAnsi="Arial" w:cs="Arial"/>
          <w:color w:val="000000"/>
          <w:sz w:val="24"/>
          <w:szCs w:val="24"/>
        </w:rPr>
        <w:t>titul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„Obnova staveb drobné architektury místního významu</w:t>
      </w:r>
      <w:r w:rsidR="009A7933">
        <w:rPr>
          <w:rFonts w:ascii="Arial" w:hAnsi="Arial" w:cs="Arial"/>
          <w:color w:val="000000"/>
          <w:sz w:val="24"/>
          <w:szCs w:val="24"/>
        </w:rPr>
        <w:t>“.</w:t>
      </w:r>
    </w:p>
    <w:p w:rsidR="000E784E" w:rsidRPr="001B1AD4" w:rsidRDefault="000E784E" w:rsidP="00AA49D1">
      <w:pPr>
        <w:spacing w:before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t xml:space="preserve">Žádosti o dotace v rámci jednotlivých </w:t>
      </w:r>
      <w:r w:rsidR="009A7933">
        <w:rPr>
          <w:rFonts w:ascii="Arial" w:hAnsi="Arial" w:cs="Arial"/>
          <w:color w:val="000000"/>
          <w:sz w:val="24"/>
          <w:szCs w:val="24"/>
        </w:rPr>
        <w:t>titulů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výrazně převýšily objem vyčleněných finančních prostředků, zaokrouhleně dosáhly celkové částky </w:t>
      </w:r>
      <w:r w:rsidR="00AA49D1" w:rsidRPr="00AA49D1">
        <w:rPr>
          <w:rFonts w:ascii="Arial" w:hAnsi="Arial" w:cs="Arial"/>
          <w:sz w:val="24"/>
          <w:szCs w:val="24"/>
        </w:rPr>
        <w:t>26 800 000 Kč.</w:t>
      </w:r>
    </w:p>
    <w:p w:rsidR="000E784E" w:rsidRPr="001B1AD4" w:rsidRDefault="000E784E" w:rsidP="00AA49D1">
      <w:pPr>
        <w:spacing w:before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t>V programu „Obnova kulturních památek</w:t>
      </w:r>
      <w:r>
        <w:rPr>
          <w:rFonts w:ascii="Arial" w:hAnsi="Arial" w:cs="Arial"/>
          <w:color w:val="000000"/>
          <w:sz w:val="24"/>
          <w:szCs w:val="24"/>
        </w:rPr>
        <w:t>“ činily požadavky 25 146 951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Kč, </w:t>
      </w:r>
      <w:r>
        <w:rPr>
          <w:rFonts w:ascii="Arial" w:hAnsi="Arial" w:cs="Arial"/>
          <w:color w:val="000000"/>
          <w:sz w:val="24"/>
          <w:szCs w:val="24"/>
        </w:rPr>
        <w:t>přiznaná výše dotací v roce 2016 činila 14 280 000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Kč.</w:t>
      </w:r>
    </w:p>
    <w:p w:rsidR="000E784E" w:rsidRPr="00AA49D1" w:rsidRDefault="000E784E" w:rsidP="00AA49D1">
      <w:pPr>
        <w:ind w:left="0" w:firstLine="0"/>
        <w:rPr>
          <w:rFonts w:ascii="Arial" w:hAnsi="Arial" w:cs="Arial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t>V programu „Obnova staveb drobn</w:t>
      </w:r>
      <w:r w:rsidR="009A7933">
        <w:rPr>
          <w:rFonts w:ascii="Arial" w:hAnsi="Arial" w:cs="Arial"/>
          <w:color w:val="000000"/>
          <w:sz w:val="24"/>
          <w:szCs w:val="24"/>
        </w:rPr>
        <w:t>é architektury místního významu</w:t>
      </w:r>
      <w:r w:rsidRPr="00AA49D1">
        <w:rPr>
          <w:rFonts w:ascii="Arial" w:hAnsi="Arial" w:cs="Arial"/>
          <w:sz w:val="24"/>
          <w:szCs w:val="24"/>
        </w:rPr>
        <w:t>“ dosáhla</w:t>
      </w:r>
      <w:r w:rsidR="00A13CB0" w:rsidRPr="00AA49D1">
        <w:rPr>
          <w:rFonts w:ascii="Arial" w:hAnsi="Arial" w:cs="Arial"/>
          <w:sz w:val="24"/>
          <w:szCs w:val="24"/>
        </w:rPr>
        <w:t xml:space="preserve"> výše požadavků částky </w:t>
      </w:r>
      <w:r w:rsidR="00AA49D1" w:rsidRPr="00AA49D1">
        <w:rPr>
          <w:rFonts w:ascii="Arial" w:hAnsi="Arial" w:cs="Arial"/>
          <w:sz w:val="24"/>
          <w:szCs w:val="24"/>
        </w:rPr>
        <w:t xml:space="preserve">1 741 402 </w:t>
      </w:r>
      <w:r w:rsidRPr="00AA49D1">
        <w:rPr>
          <w:rFonts w:ascii="Arial" w:hAnsi="Arial" w:cs="Arial"/>
          <w:sz w:val="24"/>
          <w:szCs w:val="24"/>
        </w:rPr>
        <w:t>Kč, přiznaná výše dotac</w:t>
      </w:r>
      <w:r w:rsidR="00DD4F28">
        <w:rPr>
          <w:rFonts w:ascii="Arial" w:hAnsi="Arial" w:cs="Arial"/>
          <w:sz w:val="24"/>
          <w:szCs w:val="24"/>
        </w:rPr>
        <w:t>í v roce 2016 činila 1 741 402 </w:t>
      </w:r>
      <w:r w:rsidRPr="00AA49D1">
        <w:rPr>
          <w:rFonts w:ascii="Arial" w:hAnsi="Arial" w:cs="Arial"/>
          <w:sz w:val="24"/>
          <w:szCs w:val="24"/>
        </w:rPr>
        <w:t>Kč.</w:t>
      </w:r>
    </w:p>
    <w:p w:rsidR="000E784E" w:rsidRPr="001B1AD4" w:rsidRDefault="000E784E" w:rsidP="00656F47">
      <w:pPr>
        <w:spacing w:before="120" w:after="120"/>
        <w:rPr>
          <w:rFonts w:ascii="Arial" w:hAnsi="Arial" w:cs="Arial"/>
          <w:b/>
          <w:color w:val="000000"/>
          <w:sz w:val="24"/>
          <w:szCs w:val="24"/>
        </w:rPr>
      </w:pPr>
      <w:r w:rsidRPr="001B1AD4">
        <w:rPr>
          <w:rFonts w:ascii="Arial" w:hAnsi="Arial" w:cs="Arial"/>
          <w:b/>
          <w:color w:val="000000"/>
          <w:sz w:val="24"/>
          <w:szCs w:val="24"/>
        </w:rPr>
        <w:t xml:space="preserve">Popis jednotlivých </w:t>
      </w:r>
      <w:r w:rsidR="009A7933">
        <w:rPr>
          <w:rFonts w:ascii="Arial" w:hAnsi="Arial" w:cs="Arial"/>
          <w:b/>
          <w:color w:val="000000"/>
          <w:sz w:val="24"/>
          <w:szCs w:val="24"/>
        </w:rPr>
        <w:t>titulů</w:t>
      </w:r>
      <w:r w:rsidRPr="001B1AD4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0E784E" w:rsidRPr="001B1AD4" w:rsidRDefault="000E784E" w:rsidP="009A7933">
      <w:pPr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Dotační titul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„</w:t>
      </w:r>
      <w:r w:rsidRPr="001B1AD4">
        <w:rPr>
          <w:rFonts w:ascii="Arial" w:hAnsi="Arial" w:cs="Arial"/>
          <w:b/>
          <w:color w:val="000000"/>
          <w:sz w:val="24"/>
          <w:szCs w:val="24"/>
        </w:rPr>
        <w:t>OBNOVA KULTURNÍCH PAMÁTEK“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je určen na podporu záchrany, obnovy, zachování a využití kulturních památek na území Olomouckého kraje (jak movitých, tak nemovitých), to je objektů, které jsou zapsány v Ústředním seznamu kulturních památek České republiky.</w:t>
      </w:r>
    </w:p>
    <w:p w:rsidR="000E784E" w:rsidRPr="001B1AD4" w:rsidRDefault="000E784E" w:rsidP="009A7933">
      <w:p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t xml:space="preserve">Prioritami </w:t>
      </w:r>
      <w:r>
        <w:rPr>
          <w:rFonts w:ascii="Arial" w:hAnsi="Arial" w:cs="Arial"/>
          <w:color w:val="000000"/>
          <w:sz w:val="24"/>
          <w:szCs w:val="24"/>
        </w:rPr>
        <w:t>dotačního titulu</w:t>
      </w:r>
      <w:r w:rsidRPr="001B1AD4">
        <w:rPr>
          <w:rFonts w:ascii="Arial" w:hAnsi="Arial" w:cs="Arial"/>
          <w:color w:val="000000"/>
          <w:sz w:val="24"/>
          <w:szCs w:val="24"/>
        </w:rPr>
        <w:t>, které budou uvedeny ve vyhlášení programu, jsou záchrana a obnova kulturních památek nacházejících se ve špatném technickém stavu, pokud tento stav nebyl zaviněn vlastníkem kulturní památky, zachování kulturně historického charakteru a výpovědní hodnoty kulturních památek, zvýšení prezentace památkového fondu v krajském i celostátním měřítku, soulad způsobu využití památky s charakterem jejích kulturně historických hodnot</w:t>
      </w:r>
      <w:r w:rsidRPr="001B1AD4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0E784E" w:rsidRPr="001B1AD4" w:rsidRDefault="000E784E" w:rsidP="009A7933">
      <w:p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lastRenderedPageBreak/>
        <w:t xml:space="preserve">Žadateli mohou být všichni vlastníci, případně nájemci kulturních památek nacházejících se na území Olomouckého kraje, s výjimkou kulturních památek ve vlastnictví státu, krajů a osob s majetkovou účastí státu. Minimální </w:t>
      </w:r>
      <w:r w:rsidR="00DD4F28">
        <w:rPr>
          <w:rFonts w:ascii="Arial" w:hAnsi="Arial" w:cs="Arial"/>
          <w:color w:val="000000"/>
          <w:sz w:val="24"/>
          <w:szCs w:val="24"/>
        </w:rPr>
        <w:t>výše finanční dotace je 200 000</w:t>
      </w:r>
      <w:r w:rsidRPr="001B1AD4">
        <w:rPr>
          <w:rFonts w:ascii="Arial" w:hAnsi="Arial" w:cs="Arial"/>
          <w:color w:val="000000"/>
          <w:sz w:val="24"/>
          <w:szCs w:val="24"/>
        </w:rPr>
        <w:t xml:space="preserve"> Kč, v případě restaurování kulturních památek 50 000 Kč, maximální výše dotace je ve všech případech 500 000 Kč. </w:t>
      </w:r>
    </w:p>
    <w:p w:rsidR="000E784E" w:rsidRPr="001B1AD4" w:rsidRDefault="000E784E" w:rsidP="009A7933">
      <w:pPr>
        <w:spacing w:before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1B1AD4">
        <w:rPr>
          <w:rFonts w:ascii="Arial" w:hAnsi="Arial" w:cs="Arial"/>
          <w:color w:val="000000"/>
          <w:sz w:val="24"/>
          <w:szCs w:val="24"/>
        </w:rPr>
        <w:t>Maximální výše dotace může činit 50 % uznatelných nákladů na obn</w:t>
      </w:r>
      <w:r>
        <w:rPr>
          <w:rFonts w:ascii="Arial" w:hAnsi="Arial" w:cs="Arial"/>
          <w:color w:val="000000"/>
          <w:sz w:val="24"/>
          <w:szCs w:val="24"/>
        </w:rPr>
        <w:t>ovu kulturní památky na rok 2017</w:t>
      </w:r>
      <w:r w:rsidRPr="001B1AD4">
        <w:rPr>
          <w:rFonts w:ascii="Arial" w:hAnsi="Arial" w:cs="Arial"/>
          <w:color w:val="000000"/>
          <w:sz w:val="24"/>
          <w:szCs w:val="24"/>
        </w:rPr>
        <w:t>, a to u neplátců DPH včetně částky DPH a u plátců DPH bez částky DPH. Z poskytnuté dotace nelze hradit zpracování dokumentace obnovy, provozní náklady a další činnosti nemající povahu záchrany památky.</w:t>
      </w:r>
    </w:p>
    <w:p w:rsidR="000E784E" w:rsidRPr="001B1AD4" w:rsidRDefault="000E784E" w:rsidP="009A7933">
      <w:pPr>
        <w:spacing w:before="120"/>
        <w:ind w:left="0" w:firstLine="0"/>
        <w:rPr>
          <w:rFonts w:cs="Arial"/>
          <w:color w:val="000000"/>
          <w:sz w:val="24"/>
          <w:szCs w:val="24"/>
        </w:rPr>
      </w:pPr>
    </w:p>
    <w:p w:rsidR="00597ED1" w:rsidRPr="00597ED1" w:rsidRDefault="000E784E" w:rsidP="009A7933">
      <w:pPr>
        <w:ind w:left="0" w:firstLine="0"/>
        <w:rPr>
          <w:rFonts w:ascii="Arial" w:hAnsi="Arial" w:cs="Arial"/>
          <w:sz w:val="24"/>
          <w:szCs w:val="24"/>
        </w:rPr>
      </w:pPr>
      <w:r w:rsidRPr="00E54579">
        <w:rPr>
          <w:rFonts w:ascii="Arial" w:hAnsi="Arial" w:cs="Arial"/>
          <w:sz w:val="24"/>
          <w:szCs w:val="24"/>
        </w:rPr>
        <w:t xml:space="preserve">Dotační titul </w:t>
      </w:r>
      <w:r w:rsidRPr="00E54579">
        <w:rPr>
          <w:rFonts w:ascii="Arial" w:hAnsi="Arial" w:cs="Arial"/>
          <w:b/>
          <w:sz w:val="24"/>
          <w:szCs w:val="24"/>
        </w:rPr>
        <w:t>„OBNOVA STAVEB DROBNÉ ARCHITEKTURY MÍSTNÍHO VÝZNAMU“</w:t>
      </w:r>
      <w:r w:rsidRPr="00E54579">
        <w:rPr>
          <w:rFonts w:ascii="Arial" w:hAnsi="Arial" w:cs="Arial"/>
          <w:sz w:val="24"/>
          <w:szCs w:val="24"/>
        </w:rPr>
        <w:t xml:space="preserve"> je určen na podporu úhrady nákladů spojených se záchranou a obnovou staveb drobné architektury (např. kapličky, památníky, pomníky, kříže, boží muka, smírčí kříže, sochařská díla apod.), </w:t>
      </w:r>
      <w:r w:rsidR="00930B3E" w:rsidRPr="00E54579">
        <w:rPr>
          <w:rFonts w:ascii="Arial" w:hAnsi="Arial" w:cs="Arial"/>
          <w:sz w:val="24"/>
          <w:szCs w:val="24"/>
        </w:rPr>
        <w:t xml:space="preserve">a to i </w:t>
      </w:r>
      <w:r w:rsidR="009F4289">
        <w:rPr>
          <w:rFonts w:ascii="Arial" w:hAnsi="Arial" w:cs="Arial"/>
          <w:sz w:val="24"/>
          <w:szCs w:val="24"/>
        </w:rPr>
        <w:t>objektů</w:t>
      </w:r>
      <w:r w:rsidR="00930B3E" w:rsidRPr="00E54579">
        <w:rPr>
          <w:rFonts w:ascii="Arial" w:hAnsi="Arial" w:cs="Arial"/>
          <w:sz w:val="24"/>
          <w:szCs w:val="24"/>
        </w:rPr>
        <w:t>, které</w:t>
      </w:r>
      <w:r w:rsidRPr="00E54579">
        <w:rPr>
          <w:rFonts w:ascii="Arial" w:hAnsi="Arial" w:cs="Arial"/>
          <w:sz w:val="24"/>
          <w:szCs w:val="24"/>
        </w:rPr>
        <w:t xml:space="preserve"> </w:t>
      </w:r>
      <w:r w:rsidR="009F4289">
        <w:rPr>
          <w:rFonts w:ascii="Arial" w:hAnsi="Arial" w:cs="Arial"/>
          <w:sz w:val="24"/>
          <w:szCs w:val="24"/>
        </w:rPr>
        <w:t xml:space="preserve">nejsou </w:t>
      </w:r>
      <w:r w:rsidR="00930B3E" w:rsidRPr="00E54579">
        <w:rPr>
          <w:rFonts w:ascii="Arial" w:hAnsi="Arial" w:cs="Arial"/>
          <w:sz w:val="24"/>
          <w:szCs w:val="24"/>
        </w:rPr>
        <w:t>zapsány v Ústředním seznamu kulturních památek České republiky</w:t>
      </w:r>
      <w:r w:rsidR="00597ED1">
        <w:rPr>
          <w:rFonts w:ascii="Arial" w:hAnsi="Arial" w:cs="Arial"/>
          <w:sz w:val="24"/>
          <w:szCs w:val="24"/>
        </w:rPr>
        <w:t xml:space="preserve">, ale </w:t>
      </w:r>
      <w:r w:rsidR="00597ED1" w:rsidRPr="00597ED1">
        <w:rPr>
          <w:rFonts w:ascii="Arial" w:hAnsi="Arial" w:cs="Arial"/>
          <w:sz w:val="24"/>
          <w:szCs w:val="24"/>
        </w:rPr>
        <w:t>mají místní význam, to znamená, že ve vztahu k dané lokalitě vykazují kulturně historické hodnoty. Jedná se o typ kulturního dědictví, na jehož obnovu nemůže podle platné legislativy přispívat stát. Přitom uvedené stavby velmi často mají krajinotvorný nebo urbanistický význam.</w:t>
      </w:r>
    </w:p>
    <w:p w:rsidR="00E54579" w:rsidRPr="00E54579" w:rsidRDefault="00E54579" w:rsidP="009A793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54579">
        <w:rPr>
          <w:rFonts w:ascii="Arial" w:hAnsi="Arial" w:cs="Arial"/>
          <w:sz w:val="24"/>
          <w:szCs w:val="24"/>
        </w:rPr>
        <w:t xml:space="preserve">Prioritami dotačního titulu, které budou </w:t>
      </w:r>
      <w:r>
        <w:rPr>
          <w:rFonts w:ascii="Arial" w:hAnsi="Arial" w:cs="Arial"/>
          <w:sz w:val="24"/>
          <w:szCs w:val="24"/>
        </w:rPr>
        <w:t xml:space="preserve">uvedeny ve </w:t>
      </w:r>
      <w:r w:rsidRPr="00E54579">
        <w:rPr>
          <w:rFonts w:ascii="Arial" w:hAnsi="Arial" w:cs="Arial"/>
          <w:sz w:val="24"/>
          <w:szCs w:val="24"/>
        </w:rPr>
        <w:t>vyhlášen</w:t>
      </w:r>
      <w:r>
        <w:rPr>
          <w:rFonts w:ascii="Arial" w:hAnsi="Arial" w:cs="Arial"/>
          <w:sz w:val="24"/>
          <w:szCs w:val="24"/>
        </w:rPr>
        <w:t>í</w:t>
      </w:r>
      <w:r w:rsidRPr="00E54579">
        <w:rPr>
          <w:rFonts w:ascii="Arial" w:hAnsi="Arial" w:cs="Arial"/>
          <w:sz w:val="24"/>
          <w:szCs w:val="24"/>
        </w:rPr>
        <w:t xml:space="preserve"> programu</w:t>
      </w:r>
      <w:r>
        <w:rPr>
          <w:rFonts w:ascii="Arial" w:hAnsi="Arial" w:cs="Arial"/>
          <w:sz w:val="24"/>
          <w:szCs w:val="24"/>
        </w:rPr>
        <w:t xml:space="preserve">, jsou </w:t>
      </w:r>
      <w:r w:rsidRPr="00E54579">
        <w:rPr>
          <w:rFonts w:ascii="Arial" w:hAnsi="Arial" w:cs="Arial"/>
          <w:sz w:val="24"/>
          <w:szCs w:val="24"/>
        </w:rPr>
        <w:t>záchrana a obnova objektů památkové a historické hodnoty, nacházejících se ve špatném technickém stavu, pokud nebyl tento stav zaviněn jejich vlastníkem,</w:t>
      </w:r>
      <w:r w:rsidR="009F4289">
        <w:rPr>
          <w:rFonts w:ascii="Arial" w:hAnsi="Arial" w:cs="Arial"/>
          <w:sz w:val="24"/>
          <w:szCs w:val="24"/>
        </w:rPr>
        <w:t xml:space="preserve"> </w:t>
      </w:r>
      <w:r w:rsidRPr="00E54579">
        <w:rPr>
          <w:rFonts w:ascii="Arial" w:hAnsi="Arial" w:cs="Arial"/>
          <w:sz w:val="24"/>
          <w:szCs w:val="24"/>
        </w:rPr>
        <w:t>zachování a využití drobných památek a objektů</w:t>
      </w:r>
      <w:r w:rsidR="009F4289">
        <w:rPr>
          <w:rFonts w:ascii="Arial" w:hAnsi="Arial" w:cs="Arial"/>
          <w:sz w:val="24"/>
          <w:szCs w:val="24"/>
        </w:rPr>
        <w:t>,</w:t>
      </w:r>
      <w:r w:rsidRPr="00E54579">
        <w:rPr>
          <w:rFonts w:ascii="Arial" w:hAnsi="Arial" w:cs="Arial"/>
          <w:sz w:val="24"/>
          <w:szCs w:val="24"/>
        </w:rPr>
        <w:t xml:space="preserve"> </w:t>
      </w:r>
      <w:r w:rsidR="009F4289">
        <w:rPr>
          <w:rFonts w:ascii="Arial" w:hAnsi="Arial" w:cs="Arial"/>
          <w:sz w:val="24"/>
          <w:szCs w:val="24"/>
        </w:rPr>
        <w:t>z</w:t>
      </w:r>
      <w:r w:rsidRPr="00E54579">
        <w:rPr>
          <w:rFonts w:ascii="Arial" w:hAnsi="Arial" w:cs="Arial"/>
          <w:sz w:val="24"/>
          <w:szCs w:val="24"/>
        </w:rPr>
        <w:t>achování kulturně historických hodnot ve vztahu k dané lokalitě</w:t>
      </w:r>
      <w:r w:rsidR="00597ED1">
        <w:rPr>
          <w:rFonts w:ascii="Arial" w:hAnsi="Arial" w:cs="Arial"/>
          <w:sz w:val="24"/>
          <w:szCs w:val="24"/>
        </w:rPr>
        <w:t>.</w:t>
      </w:r>
      <w:r w:rsidRPr="00E54579">
        <w:rPr>
          <w:rFonts w:ascii="Arial" w:hAnsi="Arial" w:cs="Arial"/>
          <w:sz w:val="24"/>
          <w:szCs w:val="24"/>
        </w:rPr>
        <w:t xml:space="preserve"> </w:t>
      </w:r>
    </w:p>
    <w:p w:rsidR="000E784E" w:rsidRPr="00597ED1" w:rsidRDefault="000E784E" w:rsidP="009A7933">
      <w:pPr>
        <w:ind w:left="0" w:firstLine="0"/>
        <w:rPr>
          <w:rFonts w:ascii="Arial" w:hAnsi="Arial" w:cs="Arial"/>
          <w:sz w:val="24"/>
          <w:szCs w:val="24"/>
        </w:rPr>
      </w:pPr>
      <w:r w:rsidRPr="00597ED1">
        <w:rPr>
          <w:rFonts w:ascii="Arial" w:hAnsi="Arial" w:cs="Arial"/>
          <w:sz w:val="24"/>
          <w:szCs w:val="24"/>
        </w:rPr>
        <w:t>Žadateli mohou být všichni vlastníci, případně nájemci</w:t>
      </w:r>
      <w:r w:rsidRPr="00597ED1">
        <w:rPr>
          <w:rFonts w:ascii="Arial" w:hAnsi="Arial" w:cs="Arial"/>
          <w:i/>
          <w:sz w:val="24"/>
          <w:szCs w:val="24"/>
        </w:rPr>
        <w:t xml:space="preserve"> </w:t>
      </w:r>
      <w:r w:rsidRPr="00597ED1">
        <w:rPr>
          <w:rFonts w:ascii="Arial" w:hAnsi="Arial" w:cs="Arial"/>
          <w:sz w:val="24"/>
          <w:szCs w:val="24"/>
        </w:rPr>
        <w:t xml:space="preserve">těchto drobných objektů nacházejících se na území Olomouckého kraje, s výjimkou </w:t>
      </w:r>
      <w:r w:rsidR="009A7933">
        <w:rPr>
          <w:rFonts w:ascii="Arial" w:hAnsi="Arial" w:cs="Arial"/>
          <w:sz w:val="24"/>
          <w:szCs w:val="24"/>
        </w:rPr>
        <w:t>staveb</w:t>
      </w:r>
      <w:r w:rsidRPr="00597ED1">
        <w:rPr>
          <w:rFonts w:ascii="Arial" w:hAnsi="Arial" w:cs="Arial"/>
          <w:sz w:val="24"/>
          <w:szCs w:val="24"/>
        </w:rPr>
        <w:t xml:space="preserve"> ve vlastnictví státu, krajů a osob s majetkovou účastí státu. </w:t>
      </w:r>
    </w:p>
    <w:p w:rsidR="000E784E" w:rsidRPr="00597ED1" w:rsidRDefault="000E784E" w:rsidP="009A7933">
      <w:pPr>
        <w:ind w:left="0" w:firstLine="0"/>
        <w:rPr>
          <w:rFonts w:ascii="Arial" w:hAnsi="Arial" w:cs="Arial"/>
          <w:sz w:val="24"/>
          <w:szCs w:val="24"/>
        </w:rPr>
      </w:pPr>
      <w:r w:rsidRPr="00597ED1">
        <w:rPr>
          <w:rFonts w:ascii="Arial" w:hAnsi="Arial" w:cs="Arial"/>
          <w:sz w:val="24"/>
          <w:szCs w:val="24"/>
        </w:rPr>
        <w:t>Maximální výše dotace může činit 50 % uznatelných nákladů na obnovu památky na rok 201</w:t>
      </w:r>
      <w:r w:rsidR="00966CDE">
        <w:rPr>
          <w:rFonts w:ascii="Arial" w:hAnsi="Arial" w:cs="Arial"/>
          <w:sz w:val="24"/>
          <w:szCs w:val="24"/>
        </w:rPr>
        <w:t>7</w:t>
      </w:r>
      <w:r w:rsidRPr="00597ED1">
        <w:rPr>
          <w:rFonts w:ascii="Arial" w:hAnsi="Arial" w:cs="Arial"/>
          <w:sz w:val="24"/>
          <w:szCs w:val="24"/>
        </w:rPr>
        <w:t>, a to u neplátců DPH včetně částky DPH a u plátců DPH bez částky DPH. Minimální výše dotace je 15</w:t>
      </w:r>
      <w:r w:rsidR="00DD4F28">
        <w:rPr>
          <w:rFonts w:ascii="Arial" w:hAnsi="Arial" w:cs="Arial"/>
          <w:sz w:val="24"/>
          <w:szCs w:val="24"/>
        </w:rPr>
        <w:t> </w:t>
      </w:r>
      <w:r w:rsidRPr="00597ED1">
        <w:rPr>
          <w:rFonts w:ascii="Arial" w:hAnsi="Arial" w:cs="Arial"/>
          <w:sz w:val="24"/>
          <w:szCs w:val="24"/>
        </w:rPr>
        <w:t>000</w:t>
      </w:r>
      <w:r w:rsidR="00DD4F28">
        <w:rPr>
          <w:rFonts w:ascii="Arial" w:hAnsi="Arial" w:cs="Arial"/>
          <w:sz w:val="24"/>
          <w:szCs w:val="24"/>
        </w:rPr>
        <w:t xml:space="preserve"> </w:t>
      </w:r>
      <w:r w:rsidRPr="00597ED1">
        <w:rPr>
          <w:rFonts w:ascii="Arial" w:hAnsi="Arial" w:cs="Arial"/>
          <w:sz w:val="24"/>
          <w:szCs w:val="24"/>
        </w:rPr>
        <w:t xml:space="preserve">Kč. Z poskytnuté dotace nelze hradit zpracování dokumentace obnovy, provozní náklady a další činnosti nemající povahu záchrany památky. </w:t>
      </w:r>
    </w:p>
    <w:p w:rsidR="000E784E" w:rsidRPr="00DD4F28" w:rsidRDefault="00DD4F28" w:rsidP="00DD4F28">
      <w:p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  <w:r w:rsidRPr="00DD4F28">
        <w:rPr>
          <w:rFonts w:ascii="Arial" w:hAnsi="Arial" w:cs="Arial"/>
          <w:b/>
          <w:sz w:val="24"/>
          <w:szCs w:val="24"/>
        </w:rPr>
        <w:t>Anotace k dotačnímu titulu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F28">
        <w:rPr>
          <w:rFonts w:ascii="Arial" w:hAnsi="Arial" w:cs="Arial"/>
          <w:b/>
          <w:sz w:val="24"/>
          <w:szCs w:val="24"/>
        </w:rPr>
        <w:t>Obnova kulturních památek</w:t>
      </w:r>
    </w:p>
    <w:p w:rsidR="00446FA6" w:rsidRPr="001B1AD4" w:rsidRDefault="00446FA6" w:rsidP="00446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  <w:color w:val="FF0000"/>
          <w:sz w:val="24"/>
        </w:rPr>
      </w:pPr>
      <w:r w:rsidRPr="001B1AD4">
        <w:rPr>
          <w:rFonts w:ascii="Arial" w:hAnsi="Arial"/>
          <w:sz w:val="24"/>
        </w:rPr>
        <w:t xml:space="preserve">Z dotačního titulu č. 1 Obnova kulturních památek je možné žádat o finanční podporu zejména na kulturní památky zapsané v Ústředním seznamu kulturních památek České republiky. </w:t>
      </w:r>
    </w:p>
    <w:p w:rsidR="00446FA6" w:rsidRPr="001B1AD4" w:rsidRDefault="00446FA6" w:rsidP="00446FA6">
      <w:pPr>
        <w:widowControl w:val="0"/>
        <w:ind w:left="0" w:firstLine="0"/>
        <w:rPr>
          <w:rFonts w:ascii="Arial" w:hAnsi="Arial"/>
          <w:color w:val="FF0000"/>
          <w:sz w:val="24"/>
        </w:rPr>
      </w:pPr>
    </w:p>
    <w:p w:rsidR="00446FA6" w:rsidRPr="001B1AD4" w:rsidRDefault="00DD4F28" w:rsidP="00DD4F28">
      <w:pPr>
        <w:widowControl w:val="0"/>
        <w:spacing w:after="120"/>
        <w:ind w:left="0" w:firstLine="0"/>
        <w:rPr>
          <w:rFonts w:ascii="Arial" w:hAnsi="Arial"/>
          <w:sz w:val="24"/>
        </w:rPr>
      </w:pPr>
      <w:r w:rsidRPr="00DD4F28">
        <w:rPr>
          <w:rFonts w:ascii="Arial" w:hAnsi="Arial" w:cs="Arial"/>
          <w:b/>
          <w:sz w:val="24"/>
          <w:szCs w:val="24"/>
        </w:rPr>
        <w:t>Anotace k dotačnímu titulu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F28">
        <w:rPr>
          <w:rFonts w:ascii="Arial" w:hAnsi="Arial" w:cs="Arial"/>
          <w:b/>
          <w:sz w:val="24"/>
          <w:szCs w:val="24"/>
        </w:rPr>
        <w:t>Obnova</w:t>
      </w:r>
      <w:r>
        <w:rPr>
          <w:rFonts w:ascii="Arial" w:hAnsi="Arial" w:cs="Arial"/>
          <w:b/>
          <w:sz w:val="24"/>
          <w:szCs w:val="24"/>
        </w:rPr>
        <w:t xml:space="preserve"> staveb drobné architektury místního významu</w:t>
      </w:r>
    </w:p>
    <w:p w:rsidR="00446FA6" w:rsidRPr="00966CDE" w:rsidRDefault="00446FA6" w:rsidP="00446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  <w:sz w:val="24"/>
        </w:rPr>
      </w:pPr>
      <w:r w:rsidRPr="00966CDE">
        <w:rPr>
          <w:rFonts w:ascii="Arial" w:hAnsi="Arial"/>
          <w:sz w:val="24"/>
        </w:rPr>
        <w:t xml:space="preserve">Z dotačního titulu </w:t>
      </w:r>
      <w:proofErr w:type="gramStart"/>
      <w:r w:rsidRPr="00966CDE">
        <w:rPr>
          <w:rFonts w:ascii="Arial" w:hAnsi="Arial"/>
          <w:sz w:val="24"/>
        </w:rPr>
        <w:t>č. 2 Obnova</w:t>
      </w:r>
      <w:proofErr w:type="gramEnd"/>
      <w:r w:rsidRPr="00966CDE">
        <w:rPr>
          <w:rFonts w:ascii="Arial" w:hAnsi="Arial"/>
          <w:sz w:val="24"/>
        </w:rPr>
        <w:t xml:space="preserve"> staveb drobné architektury místního významu je možné žádat o finanční podporu na objekty drobné architektury (např. kapličky, památníky, pomníky, kříže, boží muka, smírčí kříže, sochařská díla apod.), a to i objekt</w:t>
      </w:r>
      <w:r>
        <w:rPr>
          <w:rFonts w:ascii="Arial" w:hAnsi="Arial"/>
          <w:sz w:val="24"/>
        </w:rPr>
        <w:t>y</w:t>
      </w:r>
      <w:r w:rsidRPr="00966CDE">
        <w:rPr>
          <w:rFonts w:ascii="Arial" w:hAnsi="Arial"/>
          <w:sz w:val="24"/>
        </w:rPr>
        <w:t>, které nejsou zapsány v Ústředním seznamu kulturních památek České republiky</w:t>
      </w:r>
      <w:r>
        <w:rPr>
          <w:rFonts w:ascii="Arial" w:hAnsi="Arial"/>
          <w:sz w:val="24"/>
        </w:rPr>
        <w:t xml:space="preserve">. </w:t>
      </w:r>
    </w:p>
    <w:p w:rsidR="00446FA6" w:rsidRDefault="00446FA6" w:rsidP="000E784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04621" w:rsidRPr="001B1AD4" w:rsidRDefault="00B04621" w:rsidP="000E784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E784E" w:rsidRPr="001B1AD4" w:rsidRDefault="000E784E" w:rsidP="009A7933">
      <w:pPr>
        <w:widowControl w:val="0"/>
        <w:ind w:left="0" w:firstLine="0"/>
        <w:rPr>
          <w:rFonts w:ascii="Arial" w:hAnsi="Arial"/>
          <w:b/>
          <w:sz w:val="24"/>
        </w:rPr>
      </w:pPr>
      <w:r w:rsidRPr="001B1AD4">
        <w:rPr>
          <w:rFonts w:ascii="Arial" w:hAnsi="Arial"/>
          <w:b/>
          <w:sz w:val="24"/>
        </w:rPr>
        <w:t>Stručný harmonogram realizace dotačního programu: Program památkové péče v Olomouckém kraji</w:t>
      </w:r>
    </w:p>
    <w:p w:rsidR="000E784E" w:rsidRPr="001B1AD4" w:rsidRDefault="000E784E" w:rsidP="000E784E">
      <w:pPr>
        <w:widowControl w:val="0"/>
        <w:rPr>
          <w:rFonts w:ascii="Arial" w:hAnsi="Arial"/>
          <w:color w:val="FF0000"/>
          <w:sz w:val="24"/>
        </w:rPr>
      </w:pPr>
    </w:p>
    <w:p w:rsidR="000E784E" w:rsidRPr="004201D4" w:rsidRDefault="000E784E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4201D4">
        <w:rPr>
          <w:rFonts w:ascii="Arial" w:hAnsi="Arial"/>
          <w:sz w:val="24"/>
        </w:rPr>
        <w:lastRenderedPageBreak/>
        <w:t>Zveřejnění 2</w:t>
      </w:r>
      <w:r w:rsidR="004201D4" w:rsidRPr="004201D4">
        <w:rPr>
          <w:rFonts w:ascii="Arial" w:hAnsi="Arial"/>
          <w:sz w:val="24"/>
        </w:rPr>
        <w:t>0</w:t>
      </w:r>
      <w:r w:rsidRPr="004201D4">
        <w:rPr>
          <w:rFonts w:ascii="Arial" w:hAnsi="Arial"/>
          <w:sz w:val="24"/>
        </w:rPr>
        <w:t>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12.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201</w:t>
      </w:r>
      <w:r w:rsidR="004201D4" w:rsidRPr="004201D4">
        <w:rPr>
          <w:rFonts w:ascii="Arial" w:hAnsi="Arial"/>
          <w:sz w:val="24"/>
        </w:rPr>
        <w:t>6</w:t>
      </w:r>
      <w:r w:rsidRPr="004201D4">
        <w:rPr>
          <w:rFonts w:ascii="Arial" w:hAnsi="Arial"/>
          <w:sz w:val="24"/>
        </w:rPr>
        <w:t xml:space="preserve"> až </w:t>
      </w:r>
      <w:r w:rsidR="004201D4" w:rsidRPr="004201D4">
        <w:rPr>
          <w:rFonts w:ascii="Arial" w:hAnsi="Arial"/>
          <w:sz w:val="24"/>
        </w:rPr>
        <w:t>20</w:t>
      </w:r>
      <w:r w:rsidRPr="004201D4">
        <w:rPr>
          <w:rFonts w:ascii="Arial" w:hAnsi="Arial"/>
          <w:sz w:val="24"/>
        </w:rPr>
        <w:t>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3.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201</w:t>
      </w:r>
      <w:r w:rsidR="004201D4" w:rsidRPr="004201D4">
        <w:rPr>
          <w:rFonts w:ascii="Arial" w:hAnsi="Arial"/>
          <w:sz w:val="24"/>
        </w:rPr>
        <w:t>7</w:t>
      </w:r>
    </w:p>
    <w:p w:rsidR="000E784E" w:rsidRPr="004201D4" w:rsidRDefault="000E784E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4201D4">
        <w:rPr>
          <w:rFonts w:ascii="Arial" w:hAnsi="Arial"/>
          <w:sz w:val="24"/>
        </w:rPr>
        <w:t>Příjem žádostí od 2</w:t>
      </w:r>
      <w:r w:rsidR="004201D4" w:rsidRPr="004201D4">
        <w:rPr>
          <w:rFonts w:ascii="Arial" w:hAnsi="Arial"/>
          <w:sz w:val="24"/>
        </w:rPr>
        <w:t>0</w:t>
      </w:r>
      <w:r w:rsidRPr="004201D4">
        <w:rPr>
          <w:rFonts w:ascii="Arial" w:hAnsi="Arial"/>
          <w:sz w:val="24"/>
        </w:rPr>
        <w:t>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1.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201</w:t>
      </w:r>
      <w:r w:rsidR="004201D4" w:rsidRPr="004201D4">
        <w:rPr>
          <w:rFonts w:ascii="Arial" w:hAnsi="Arial"/>
          <w:sz w:val="24"/>
        </w:rPr>
        <w:t>7</w:t>
      </w:r>
      <w:r w:rsidRPr="004201D4">
        <w:rPr>
          <w:rFonts w:ascii="Arial" w:hAnsi="Arial"/>
          <w:sz w:val="24"/>
        </w:rPr>
        <w:t xml:space="preserve"> do </w:t>
      </w:r>
      <w:r w:rsidR="004201D4" w:rsidRPr="004201D4">
        <w:rPr>
          <w:rFonts w:ascii="Arial" w:hAnsi="Arial"/>
          <w:sz w:val="24"/>
        </w:rPr>
        <w:t>30</w:t>
      </w:r>
      <w:r w:rsidRPr="004201D4">
        <w:rPr>
          <w:rFonts w:ascii="Arial" w:hAnsi="Arial"/>
          <w:sz w:val="24"/>
        </w:rPr>
        <w:t>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1.</w:t>
      </w:r>
      <w:r w:rsidR="009A7933">
        <w:rPr>
          <w:rFonts w:ascii="Arial" w:hAnsi="Arial"/>
          <w:sz w:val="24"/>
        </w:rPr>
        <w:t> </w:t>
      </w:r>
      <w:r w:rsidRPr="004201D4">
        <w:rPr>
          <w:rFonts w:ascii="Arial" w:hAnsi="Arial"/>
          <w:sz w:val="24"/>
        </w:rPr>
        <w:t>201</w:t>
      </w:r>
      <w:r w:rsidR="004201D4" w:rsidRPr="004201D4">
        <w:rPr>
          <w:rFonts w:ascii="Arial" w:hAnsi="Arial"/>
          <w:sz w:val="24"/>
        </w:rPr>
        <w:t>7</w:t>
      </w:r>
      <w:r w:rsidRPr="004201D4">
        <w:rPr>
          <w:rFonts w:ascii="Arial" w:hAnsi="Arial"/>
          <w:sz w:val="24"/>
        </w:rPr>
        <w:t xml:space="preserve"> do 12 hodin</w:t>
      </w:r>
    </w:p>
    <w:p w:rsidR="000E784E" w:rsidRDefault="000E784E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4201D4">
        <w:rPr>
          <w:rFonts w:ascii="Arial" w:hAnsi="Arial"/>
          <w:sz w:val="24"/>
        </w:rPr>
        <w:t xml:space="preserve">Hodnocení – </w:t>
      </w:r>
      <w:r w:rsidR="004201D4">
        <w:rPr>
          <w:rFonts w:ascii="Arial" w:hAnsi="Arial"/>
          <w:sz w:val="24"/>
        </w:rPr>
        <w:t xml:space="preserve">poradní orgán - </w:t>
      </w:r>
      <w:r w:rsidRPr="004201D4">
        <w:rPr>
          <w:rFonts w:ascii="Arial" w:hAnsi="Arial"/>
          <w:sz w:val="24"/>
        </w:rPr>
        <w:t>únor, březen</w:t>
      </w:r>
      <w:r w:rsidR="004201D4">
        <w:rPr>
          <w:rFonts w:ascii="Arial" w:hAnsi="Arial"/>
          <w:sz w:val="24"/>
        </w:rPr>
        <w:t xml:space="preserve"> 2017</w:t>
      </w:r>
    </w:p>
    <w:p w:rsidR="00C74A70" w:rsidRDefault="004201D4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Schválení v orgánech kraje</w:t>
      </w:r>
      <w:r w:rsidR="00C74A70">
        <w:rPr>
          <w:rFonts w:ascii="Arial" w:hAnsi="Arial"/>
          <w:sz w:val="24"/>
        </w:rPr>
        <w:t>:</w:t>
      </w:r>
    </w:p>
    <w:p w:rsidR="004201D4" w:rsidRPr="00B04621" w:rsidRDefault="00C74A70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B04621">
        <w:rPr>
          <w:rFonts w:ascii="Arial" w:hAnsi="Arial"/>
          <w:sz w:val="24"/>
        </w:rPr>
        <w:t>jednání ROK</w:t>
      </w:r>
      <w:r w:rsidR="004201D4" w:rsidRPr="00B04621">
        <w:rPr>
          <w:rFonts w:ascii="Arial" w:hAnsi="Arial"/>
          <w:sz w:val="24"/>
        </w:rPr>
        <w:t xml:space="preserve"> – </w:t>
      </w:r>
      <w:r w:rsidR="00B04621">
        <w:rPr>
          <w:rFonts w:ascii="Arial" w:hAnsi="Arial"/>
          <w:sz w:val="24"/>
        </w:rPr>
        <w:t>3. 4.</w:t>
      </w:r>
      <w:r w:rsidR="004201D4" w:rsidRPr="00B04621">
        <w:rPr>
          <w:rFonts w:ascii="Arial" w:hAnsi="Arial"/>
          <w:sz w:val="24"/>
        </w:rPr>
        <w:t xml:space="preserve"> 2017</w:t>
      </w:r>
    </w:p>
    <w:p w:rsidR="00C74A70" w:rsidRPr="00B04621" w:rsidRDefault="00C74A70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B04621">
        <w:rPr>
          <w:rFonts w:ascii="Arial" w:hAnsi="Arial"/>
          <w:sz w:val="24"/>
        </w:rPr>
        <w:t xml:space="preserve">jednání ZOK </w:t>
      </w:r>
      <w:r w:rsidR="00B04621">
        <w:rPr>
          <w:rFonts w:ascii="Arial" w:hAnsi="Arial"/>
          <w:sz w:val="24"/>
        </w:rPr>
        <w:t>–</w:t>
      </w:r>
      <w:r w:rsidRPr="00B04621">
        <w:rPr>
          <w:rFonts w:ascii="Arial" w:hAnsi="Arial"/>
          <w:sz w:val="24"/>
        </w:rPr>
        <w:t xml:space="preserve"> </w:t>
      </w:r>
      <w:r w:rsidR="00B04621">
        <w:rPr>
          <w:rFonts w:ascii="Arial" w:hAnsi="Arial"/>
          <w:sz w:val="24"/>
        </w:rPr>
        <w:t>24. 4. 2017</w:t>
      </w:r>
    </w:p>
    <w:p w:rsidR="000E784E" w:rsidRPr="004201D4" w:rsidRDefault="000E784E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4201D4">
        <w:rPr>
          <w:rFonts w:ascii="Arial" w:hAnsi="Arial"/>
          <w:sz w:val="24"/>
        </w:rPr>
        <w:t xml:space="preserve">Informace žadatelům/nevyhovění po ROK/ZOK do 30 pracovních dnů </w:t>
      </w:r>
    </w:p>
    <w:p w:rsidR="000E784E" w:rsidRPr="004201D4" w:rsidRDefault="000E784E" w:rsidP="00AB39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sz w:val="24"/>
        </w:rPr>
      </w:pPr>
      <w:r w:rsidRPr="004201D4">
        <w:rPr>
          <w:rFonts w:ascii="Arial" w:hAnsi="Arial"/>
          <w:sz w:val="24"/>
        </w:rPr>
        <w:t xml:space="preserve">Kontaktování příjemců po ROK/ZOK do </w:t>
      </w:r>
      <w:r w:rsidR="004201D4" w:rsidRPr="004201D4">
        <w:rPr>
          <w:rFonts w:ascii="Arial" w:hAnsi="Arial"/>
          <w:sz w:val="24"/>
        </w:rPr>
        <w:t>7</w:t>
      </w:r>
      <w:r w:rsidRPr="004201D4">
        <w:rPr>
          <w:rFonts w:ascii="Arial" w:hAnsi="Arial"/>
          <w:sz w:val="24"/>
        </w:rPr>
        <w:t xml:space="preserve"> pracovních dnů</w:t>
      </w:r>
    </w:p>
    <w:p w:rsidR="008024FE" w:rsidRDefault="008024FE" w:rsidP="008024FE">
      <w:pPr>
        <w:pStyle w:val="Radaplohy"/>
        <w:spacing w:before="0" w:after="0"/>
        <w:rPr>
          <w:b/>
          <w:u w:val="none"/>
        </w:rPr>
      </w:pPr>
    </w:p>
    <w:p w:rsidR="008024FE" w:rsidRPr="00041374" w:rsidRDefault="008024FE" w:rsidP="008024FE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>ho titulu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Obnova kulturních památek</w:t>
      </w:r>
    </w:p>
    <w:p w:rsidR="008024FE" w:rsidRDefault="008024FE" w:rsidP="008024FE">
      <w:pPr>
        <w:pStyle w:val="Normal"/>
        <w:spacing w:after="119"/>
        <w:jc w:val="both"/>
      </w:pPr>
    </w:p>
    <w:p w:rsidR="008024FE" w:rsidRDefault="008024FE" w:rsidP="008024FE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od 20. 1. 2016 do 30. 1. 2016</w:t>
      </w:r>
      <w:r w:rsidRPr="00A32028">
        <w:rPr>
          <w:rFonts w:eastAsia="Times New Roman" w:cs="Times New Roman"/>
          <w:color w:val="0070C0"/>
          <w:szCs w:val="20"/>
          <w:lang w:eastAsia="cs-CZ"/>
        </w:rPr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8024FE" w:rsidRPr="00747B85" w:rsidRDefault="008024FE" w:rsidP="008024FE">
      <w:pPr>
        <w:pStyle w:val="Normal"/>
        <w:numPr>
          <w:ilvl w:val="0"/>
          <w:numId w:val="4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585 508 234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8024FE" w:rsidRDefault="008024FE" w:rsidP="008024FE">
      <w:pPr>
        <w:pStyle w:val="Radaplohy"/>
        <w:spacing w:before="0" w:after="0"/>
        <w:rPr>
          <w:b/>
          <w:u w:val="none"/>
        </w:rPr>
      </w:pPr>
    </w:p>
    <w:p w:rsidR="008024FE" w:rsidRPr="00041374" w:rsidRDefault="008024FE" w:rsidP="008024FE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>ho titulu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Obnova staveb drobné architektury místního významu</w:t>
      </w:r>
    </w:p>
    <w:p w:rsidR="008024FE" w:rsidRDefault="008024FE" w:rsidP="008024FE">
      <w:pPr>
        <w:pStyle w:val="Normal"/>
        <w:spacing w:after="119"/>
        <w:jc w:val="both"/>
      </w:pPr>
    </w:p>
    <w:p w:rsidR="008024FE" w:rsidRDefault="008024FE" w:rsidP="008024FE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od 20. 1. 2016 do 30. 1. 2016</w:t>
      </w:r>
      <w:r w:rsidRPr="00A32028">
        <w:rPr>
          <w:rFonts w:eastAsia="Times New Roman" w:cs="Times New Roman"/>
          <w:color w:val="0070C0"/>
          <w:szCs w:val="20"/>
          <w:lang w:eastAsia="cs-CZ"/>
        </w:rPr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8024FE" w:rsidRPr="00747B85" w:rsidRDefault="008024FE" w:rsidP="008024FE">
      <w:pPr>
        <w:pStyle w:val="Normal"/>
        <w:numPr>
          <w:ilvl w:val="0"/>
          <w:numId w:val="4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585 508 440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8024FE" w:rsidRDefault="008024FE" w:rsidP="008024FE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0E784E" w:rsidRDefault="000E784E" w:rsidP="000E784E">
      <w:pPr>
        <w:pStyle w:val="Zkladntextodsazen"/>
        <w:ind w:left="0"/>
        <w:rPr>
          <w:rFonts w:ascii="Arial" w:hAnsi="Arial" w:cs="Arial"/>
          <w:b/>
        </w:rPr>
      </w:pPr>
    </w:p>
    <w:p w:rsidR="00606E26" w:rsidRPr="00606E26" w:rsidRDefault="00606E26" w:rsidP="00606E26">
      <w:pPr>
        <w:pStyle w:val="Zkladntext"/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Předkladatel doporučuje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Zastupitelstvu</w:t>
      </w: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 Olomouckého kraje vzít na vědomí důvodovou zprávu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67816" w:rsidRDefault="00606E26" w:rsidP="00F67816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Předkladatel dále navrhuje Zastupitelstvu Olomouckého kraje schválit </w:t>
      </w:r>
      <w:r w:rsidR="00856491">
        <w:rPr>
          <w:rFonts w:ascii="Arial" w:hAnsi="Arial" w:cs="Arial"/>
          <w:b/>
          <w:color w:val="000000" w:themeColor="text1"/>
          <w:sz w:val="24"/>
          <w:szCs w:val="24"/>
        </w:rPr>
        <w:t xml:space="preserve">pravidla </w:t>
      </w:r>
      <w:r w:rsidR="00181570">
        <w:rPr>
          <w:rFonts w:ascii="Arial" w:hAnsi="Arial" w:cs="Arial"/>
          <w:b/>
          <w:color w:val="000000" w:themeColor="text1"/>
          <w:sz w:val="24"/>
          <w:szCs w:val="24"/>
        </w:rPr>
        <w:t>dotační</w:t>
      </w:r>
      <w:r w:rsidR="00856491">
        <w:rPr>
          <w:rFonts w:ascii="Arial" w:hAnsi="Arial" w:cs="Arial"/>
          <w:b/>
          <w:color w:val="000000" w:themeColor="text1"/>
          <w:sz w:val="24"/>
          <w:szCs w:val="24"/>
        </w:rPr>
        <w:t>ho</w:t>
      </w:r>
      <w:r w:rsidR="00181570">
        <w:rPr>
          <w:rFonts w:ascii="Arial" w:hAnsi="Arial" w:cs="Arial"/>
          <w:b/>
          <w:color w:val="000000" w:themeColor="text1"/>
          <w:sz w:val="24"/>
          <w:szCs w:val="24"/>
        </w:rPr>
        <w:t xml:space="preserve"> program</w:t>
      </w:r>
      <w:r w:rsidR="00856491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AB396A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181570">
        <w:rPr>
          <w:rFonts w:ascii="Arial" w:hAnsi="Arial" w:cs="Arial"/>
          <w:b/>
          <w:color w:val="000000" w:themeColor="text1"/>
          <w:sz w:val="24"/>
          <w:szCs w:val="24"/>
        </w:rPr>
        <w:t xml:space="preserve"> Program památkové péče v Olomouckém kraji 2017 </w:t>
      </w:r>
      <w:r w:rsidR="00181570" w:rsidRPr="00606E26">
        <w:rPr>
          <w:rFonts w:ascii="Arial" w:hAnsi="Arial" w:cs="Arial"/>
          <w:b/>
          <w:color w:val="000000" w:themeColor="text1"/>
          <w:sz w:val="24"/>
          <w:szCs w:val="24"/>
        </w:rPr>
        <w:t>dle důvodové zprávy</w:t>
      </w:r>
      <w:r w:rsidR="00B046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B04621">
        <w:rPr>
          <w:rFonts w:ascii="Arial" w:hAnsi="Arial" w:cs="Arial"/>
          <w:b/>
          <w:color w:val="000000" w:themeColor="text1"/>
          <w:sz w:val="24"/>
          <w:szCs w:val="24"/>
        </w:rPr>
        <w:t xml:space="preserve"> příloh č. 1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a 2 důvodové zprávy</w:t>
      </w: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525A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525A8">
        <w:rPr>
          <w:rFonts w:ascii="Arial" w:hAnsi="Arial" w:cs="Arial"/>
          <w:b/>
          <w:color w:val="000000" w:themeColor="text1"/>
          <w:sz w:val="24"/>
          <w:szCs w:val="24"/>
        </w:rPr>
        <w:t>ředkladatel doporučuje Zastupitelstvu Olomouckého kraje uložit vyhlášení dotačního programu Olomouckého kraje – Program památkové péče v Olomouckém kraji 2017</w:t>
      </w:r>
      <w:r w:rsidR="003525A8" w:rsidRPr="003525A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525A8" w:rsidRPr="00606E26">
        <w:rPr>
          <w:rFonts w:ascii="Arial" w:hAnsi="Arial" w:cs="Arial"/>
          <w:b/>
          <w:color w:val="000000" w:themeColor="text1"/>
          <w:sz w:val="24"/>
          <w:szCs w:val="24"/>
        </w:rPr>
        <w:t>dle důvodové zprávy</w:t>
      </w:r>
      <w:r w:rsidR="003525A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525A8">
        <w:rPr>
          <w:rFonts w:ascii="Arial" w:hAnsi="Arial" w:cs="Arial"/>
          <w:b/>
          <w:color w:val="000000" w:themeColor="text1"/>
          <w:sz w:val="24"/>
          <w:szCs w:val="24"/>
        </w:rPr>
        <w:t xml:space="preserve"> příloh č. 1 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a 2</w:t>
      </w:r>
      <w:r w:rsidR="00816CFF">
        <w:rPr>
          <w:rFonts w:ascii="Arial" w:hAnsi="Arial" w:cs="Arial"/>
          <w:b/>
          <w:color w:val="000000" w:themeColor="text1"/>
          <w:sz w:val="24"/>
          <w:szCs w:val="24"/>
        </w:rPr>
        <w:t xml:space="preserve"> důvodové zprávy</w:t>
      </w:r>
      <w:r w:rsidR="00F6781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F67816" w:rsidRPr="00F67816" w:rsidRDefault="00F67816" w:rsidP="00F67816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Dále předkladatel doporučuje Zastupitelstvu Olomouckého kraje uložit Radě </w:t>
      </w:r>
      <w:r w:rsidRPr="00F67816">
        <w:rPr>
          <w:rFonts w:ascii="Arial" w:hAnsi="Arial" w:cs="Arial"/>
          <w:b/>
          <w:color w:val="000000" w:themeColor="text1"/>
          <w:sz w:val="24"/>
          <w:szCs w:val="24"/>
        </w:rPr>
        <w:t>Olomouckého kraje p</w:t>
      </w:r>
      <w:r w:rsidRPr="00F67816">
        <w:rPr>
          <w:rFonts w:ascii="Arial" w:hAnsi="Arial" w:cs="Arial"/>
          <w:b/>
          <w:sz w:val="24"/>
          <w:szCs w:val="24"/>
        </w:rPr>
        <w:t>ředložit vyhodnocení dotačního programu Olomouckého kraje Program památkové péče v Olomouckém kraji 2017 na zasedání Zastupitelstva Olomouckého kraje včetně žádos</w:t>
      </w:r>
      <w:r w:rsidR="00816CFF">
        <w:rPr>
          <w:rFonts w:ascii="Arial" w:hAnsi="Arial" w:cs="Arial"/>
          <w:b/>
          <w:sz w:val="24"/>
          <w:szCs w:val="24"/>
        </w:rPr>
        <w:t>tí o dotaci vyšších než 200 000 </w:t>
      </w:r>
      <w:r w:rsidRPr="00F67816">
        <w:rPr>
          <w:rFonts w:ascii="Arial" w:hAnsi="Arial" w:cs="Arial"/>
          <w:b/>
          <w:sz w:val="24"/>
          <w:szCs w:val="24"/>
        </w:rPr>
        <w:t>Kč na konkrétní účel a včetně návrhu na uzavření veřejnoprávních smluv o poskytnutí dotace s těmito žadateli a dále zmocnit Radu Olomouckého kraje v případě nedočerpání finančních prostředků v dotačním programu k rozhodnutí o převodu nevyčerpaných finančních prostředků do jiného dotačního programu.</w:t>
      </w:r>
    </w:p>
    <w:p w:rsidR="00F67816" w:rsidRPr="00F67816" w:rsidRDefault="00F67816" w:rsidP="00F67816">
      <w:pPr>
        <w:ind w:left="0" w:firstLine="0"/>
        <w:rPr>
          <w:rFonts w:ascii="Arial" w:hAnsi="Arial" w:cs="Arial"/>
          <w:sz w:val="24"/>
          <w:szCs w:val="24"/>
        </w:rPr>
      </w:pPr>
    </w:p>
    <w:p w:rsidR="00606E26" w:rsidRPr="00606E26" w:rsidRDefault="00606E26" w:rsidP="00F67816">
      <w:pPr>
        <w:pStyle w:val="Zkladntext"/>
        <w:spacing w:before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784E" w:rsidRPr="001B1AD4" w:rsidRDefault="000E784E" w:rsidP="00A13CB0">
      <w:pPr>
        <w:widowControl w:val="0"/>
        <w:tabs>
          <w:tab w:val="left" w:pos="1701"/>
        </w:tabs>
        <w:spacing w:before="120" w:after="120"/>
        <w:rPr>
          <w:rFonts w:ascii="Arial" w:hAnsi="Arial"/>
          <w:sz w:val="24"/>
          <w:u w:val="single"/>
        </w:rPr>
      </w:pPr>
      <w:r w:rsidRPr="001B1AD4">
        <w:rPr>
          <w:rFonts w:ascii="Arial" w:hAnsi="Arial"/>
          <w:sz w:val="24"/>
          <w:u w:val="single"/>
        </w:rPr>
        <w:lastRenderedPageBreak/>
        <w:t>Přílohy:</w:t>
      </w:r>
    </w:p>
    <w:p w:rsidR="000E784E" w:rsidRPr="001B1AD4" w:rsidRDefault="000E784E" w:rsidP="000E784E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  <w:u w:val="single"/>
        </w:rPr>
      </w:pPr>
    </w:p>
    <w:p w:rsidR="000E784E" w:rsidRPr="00F67816" w:rsidRDefault="000E784E" w:rsidP="008A1B63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1 – </w:t>
      </w:r>
      <w:r w:rsidR="00A13CB0" w:rsidRPr="00F67816">
        <w:rPr>
          <w:rFonts w:ascii="Arial" w:hAnsi="Arial" w:cs="Arial"/>
          <w:bCs/>
          <w:sz w:val="24"/>
          <w:szCs w:val="24"/>
        </w:rPr>
        <w:tab/>
      </w:r>
      <w:r w:rsidR="00F91E87" w:rsidRPr="00F67816">
        <w:rPr>
          <w:rFonts w:ascii="Arial" w:hAnsi="Arial" w:cs="Arial"/>
          <w:bCs/>
          <w:sz w:val="24"/>
          <w:szCs w:val="24"/>
        </w:rPr>
        <w:t>Program památkové péče v Olomouckém kraji 2017 – dotační titul č. </w:t>
      </w:r>
      <w:r w:rsidRPr="00F67816">
        <w:rPr>
          <w:rFonts w:ascii="Arial" w:hAnsi="Arial" w:cs="Arial"/>
          <w:bCs/>
          <w:sz w:val="24"/>
          <w:szCs w:val="24"/>
        </w:rPr>
        <w:t>1 Obnova kulturních památek</w:t>
      </w:r>
      <w:r w:rsidR="001E6ED2" w:rsidRPr="00F67816">
        <w:rPr>
          <w:rFonts w:ascii="Arial" w:hAnsi="Arial" w:cs="Arial"/>
          <w:bCs/>
          <w:sz w:val="24"/>
          <w:szCs w:val="24"/>
        </w:rPr>
        <w:t xml:space="preserve"> (13 stran)</w:t>
      </w:r>
    </w:p>
    <w:p w:rsidR="00F67816" w:rsidRPr="00F67816" w:rsidRDefault="00F67816" w:rsidP="00F67816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>Příloha č. 1a – Formulář žádosti o poskytnutí dotace z dotačního titulu č. 1  - Obnova kulturních památek (8 stran)</w:t>
      </w:r>
    </w:p>
    <w:p w:rsidR="00F67816" w:rsidRPr="00F67816" w:rsidRDefault="00F67816" w:rsidP="00F67816">
      <w:pPr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1b - </w:t>
      </w:r>
      <w:r w:rsidRPr="00F67816">
        <w:rPr>
          <w:rFonts w:ascii="Arial" w:hAnsi="Arial" w:cs="Arial"/>
          <w:sz w:val="24"/>
          <w:szCs w:val="24"/>
        </w:rPr>
        <w:t xml:space="preserve">Příloha žádosti o poskytnutí dotace z dotačního titulu č. 1 – čestné prohlášení o podporu v režimu de </w:t>
      </w:r>
      <w:proofErr w:type="spellStart"/>
      <w:r w:rsidRPr="00F67816">
        <w:rPr>
          <w:rFonts w:ascii="Arial" w:hAnsi="Arial" w:cs="Arial"/>
          <w:sz w:val="24"/>
          <w:szCs w:val="24"/>
        </w:rPr>
        <w:t>minimis</w:t>
      </w:r>
      <w:proofErr w:type="spellEnd"/>
      <w:r w:rsidR="00056673">
        <w:rPr>
          <w:rFonts w:ascii="Arial" w:hAnsi="Arial" w:cs="Arial"/>
          <w:sz w:val="24"/>
          <w:szCs w:val="24"/>
        </w:rPr>
        <w:t xml:space="preserve"> (3</w:t>
      </w:r>
      <w:r w:rsidRPr="00F67816">
        <w:rPr>
          <w:rFonts w:ascii="Arial" w:hAnsi="Arial" w:cs="Arial"/>
          <w:sz w:val="24"/>
          <w:szCs w:val="24"/>
        </w:rPr>
        <w:t xml:space="preserve"> strany)</w:t>
      </w:r>
    </w:p>
    <w:p w:rsidR="00F67816" w:rsidRPr="00F67816" w:rsidRDefault="00F67816" w:rsidP="00F67816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1c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obce a města na akci z </w:t>
      </w:r>
      <w:r w:rsidRPr="00F67816">
        <w:rPr>
          <w:rFonts w:ascii="Arial" w:hAnsi="Arial" w:cs="Arial"/>
          <w:iCs/>
          <w:sz w:val="24"/>
          <w:szCs w:val="24"/>
        </w:rPr>
        <w:t>DT 1 Obnova kulturních památek (7 stran)</w:t>
      </w:r>
    </w:p>
    <w:p w:rsidR="00F67816" w:rsidRPr="00F67816" w:rsidRDefault="00F67816" w:rsidP="00F67816">
      <w:pPr>
        <w:pStyle w:val="Zpat"/>
        <w:spacing w:after="120"/>
        <w:ind w:left="1701" w:hanging="1559"/>
        <w:rPr>
          <w:rFonts w:ascii="Arial" w:hAnsi="Arial" w:cs="Arial"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>
        <w:rPr>
          <w:rFonts w:ascii="Arial" w:hAnsi="Arial" w:cs="Arial"/>
          <w:bCs/>
          <w:sz w:val="24"/>
          <w:szCs w:val="24"/>
        </w:rPr>
        <w:t>1</w:t>
      </w:r>
      <w:r w:rsidR="00162033">
        <w:rPr>
          <w:rFonts w:ascii="Arial" w:hAnsi="Arial" w:cs="Arial"/>
          <w:bCs/>
          <w:sz w:val="24"/>
          <w:szCs w:val="24"/>
        </w:rPr>
        <w:t>d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právnické osoby na akci z </w:t>
      </w:r>
      <w:r w:rsidRPr="00F67816">
        <w:rPr>
          <w:rFonts w:ascii="Arial" w:hAnsi="Arial" w:cs="Arial"/>
          <w:iCs/>
          <w:sz w:val="24"/>
          <w:szCs w:val="24"/>
        </w:rPr>
        <w:t>DT 1 Obnova kulturních památek (7 stran)</w:t>
      </w:r>
    </w:p>
    <w:p w:rsidR="00F67816" w:rsidRPr="00F67816" w:rsidRDefault="00F67816" w:rsidP="00F67816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>
        <w:rPr>
          <w:rFonts w:ascii="Arial" w:hAnsi="Arial" w:cs="Arial"/>
          <w:bCs/>
          <w:sz w:val="24"/>
          <w:szCs w:val="24"/>
        </w:rPr>
        <w:t>1</w:t>
      </w:r>
      <w:r w:rsidR="00162033">
        <w:rPr>
          <w:rFonts w:ascii="Arial" w:hAnsi="Arial" w:cs="Arial"/>
          <w:bCs/>
          <w:sz w:val="24"/>
          <w:szCs w:val="24"/>
        </w:rPr>
        <w:t>e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podnikající fyzické osoby na akci z </w:t>
      </w:r>
      <w:r w:rsidRPr="00F67816">
        <w:rPr>
          <w:rFonts w:ascii="Arial" w:hAnsi="Arial" w:cs="Arial"/>
          <w:iCs/>
          <w:sz w:val="24"/>
          <w:szCs w:val="24"/>
        </w:rPr>
        <w:t>DT 1 Obnova kulturních památek (7 stran)</w:t>
      </w:r>
    </w:p>
    <w:p w:rsidR="00F67816" w:rsidRPr="00F67816" w:rsidRDefault="00F67816" w:rsidP="00F67816">
      <w:pPr>
        <w:tabs>
          <w:tab w:val="left" w:pos="900"/>
        </w:tabs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162033">
        <w:rPr>
          <w:rFonts w:ascii="Arial" w:hAnsi="Arial" w:cs="Arial"/>
          <w:bCs/>
          <w:sz w:val="24"/>
          <w:szCs w:val="24"/>
        </w:rPr>
        <w:t>1f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nepodnikající fyzické osoby na akci z </w:t>
      </w:r>
      <w:r w:rsidRPr="00F67816">
        <w:rPr>
          <w:rFonts w:ascii="Arial" w:hAnsi="Arial" w:cs="Arial"/>
          <w:iCs/>
          <w:sz w:val="24"/>
          <w:szCs w:val="24"/>
        </w:rPr>
        <w:t>DT 1 Obnova kulturních památek (7 stran)</w:t>
      </w:r>
    </w:p>
    <w:p w:rsidR="0024398C" w:rsidRDefault="00F67816" w:rsidP="00F67816">
      <w:pPr>
        <w:tabs>
          <w:tab w:val="left" w:pos="900"/>
        </w:tabs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>Příloha č. 1</w:t>
      </w:r>
      <w:r w:rsidR="00162033">
        <w:rPr>
          <w:rFonts w:ascii="Arial" w:hAnsi="Arial" w:cs="Arial"/>
          <w:bCs/>
          <w:sz w:val="24"/>
          <w:szCs w:val="24"/>
        </w:rPr>
        <w:t>g</w:t>
      </w:r>
      <w:r w:rsidRPr="00F67816">
        <w:rPr>
          <w:rFonts w:ascii="Arial" w:hAnsi="Arial" w:cs="Arial"/>
          <w:bCs/>
          <w:sz w:val="24"/>
          <w:szCs w:val="24"/>
        </w:rPr>
        <w:t xml:space="preserve"> – Vzor veřejnoprávní smlouvy pro příspěvkové organizace na akci z </w:t>
      </w:r>
      <w:r w:rsidRPr="00F67816">
        <w:rPr>
          <w:rFonts w:ascii="Arial" w:hAnsi="Arial" w:cs="Arial"/>
          <w:iCs/>
          <w:sz w:val="24"/>
          <w:szCs w:val="24"/>
        </w:rPr>
        <w:t>DT 1 Obnova kulturních památek (8 stran)</w:t>
      </w:r>
    </w:p>
    <w:p w:rsidR="000E784E" w:rsidRPr="00F67816" w:rsidRDefault="000E784E" w:rsidP="00F67816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2 – </w:t>
      </w:r>
      <w:r w:rsidR="00A13CB0" w:rsidRPr="00F67816">
        <w:rPr>
          <w:rFonts w:ascii="Arial" w:hAnsi="Arial" w:cs="Arial"/>
          <w:bCs/>
          <w:sz w:val="24"/>
          <w:szCs w:val="24"/>
        </w:rPr>
        <w:tab/>
      </w:r>
      <w:r w:rsidR="00F91E87" w:rsidRPr="00F67816">
        <w:rPr>
          <w:rFonts w:ascii="Arial" w:hAnsi="Arial" w:cs="Arial"/>
          <w:bCs/>
          <w:sz w:val="24"/>
          <w:szCs w:val="24"/>
        </w:rPr>
        <w:t xml:space="preserve">Program památkové péče v Olomouckém kraji 2017 – dotační </w:t>
      </w:r>
      <w:r w:rsidR="009A7933" w:rsidRPr="00F67816">
        <w:rPr>
          <w:rFonts w:ascii="Arial" w:hAnsi="Arial" w:cs="Arial"/>
          <w:bCs/>
          <w:sz w:val="24"/>
          <w:szCs w:val="24"/>
        </w:rPr>
        <w:t>titul</w:t>
      </w:r>
      <w:r w:rsidRPr="00F6781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F67816">
        <w:rPr>
          <w:rFonts w:ascii="Arial" w:hAnsi="Arial" w:cs="Arial"/>
          <w:bCs/>
          <w:sz w:val="24"/>
          <w:szCs w:val="24"/>
        </w:rPr>
        <w:t>č.</w:t>
      </w:r>
      <w:r w:rsidR="00F91E87" w:rsidRPr="00F67816">
        <w:rPr>
          <w:rFonts w:ascii="Arial" w:hAnsi="Arial" w:cs="Arial"/>
          <w:bCs/>
          <w:sz w:val="24"/>
          <w:szCs w:val="24"/>
        </w:rPr>
        <w:t> </w:t>
      </w:r>
      <w:r w:rsidRPr="00F67816">
        <w:rPr>
          <w:rFonts w:ascii="Arial" w:hAnsi="Arial" w:cs="Arial"/>
          <w:bCs/>
          <w:sz w:val="24"/>
          <w:szCs w:val="24"/>
        </w:rPr>
        <w:t>2 Obnova</w:t>
      </w:r>
      <w:proofErr w:type="gramEnd"/>
      <w:r w:rsidRPr="00F67816">
        <w:rPr>
          <w:rFonts w:ascii="Arial" w:hAnsi="Arial" w:cs="Arial"/>
          <w:bCs/>
          <w:sz w:val="24"/>
          <w:szCs w:val="24"/>
        </w:rPr>
        <w:t xml:space="preserve"> staveb drobn</w:t>
      </w:r>
      <w:r w:rsidR="009A7933" w:rsidRPr="00F67816">
        <w:rPr>
          <w:rFonts w:ascii="Arial" w:hAnsi="Arial" w:cs="Arial"/>
          <w:bCs/>
          <w:sz w:val="24"/>
          <w:szCs w:val="24"/>
        </w:rPr>
        <w:t>é architektury místního významu</w:t>
      </w:r>
      <w:r w:rsidR="001E6ED2" w:rsidRPr="00F67816">
        <w:rPr>
          <w:rFonts w:ascii="Arial" w:hAnsi="Arial" w:cs="Arial"/>
          <w:bCs/>
          <w:sz w:val="24"/>
          <w:szCs w:val="24"/>
        </w:rPr>
        <w:t xml:space="preserve"> (13 stran)</w:t>
      </w:r>
    </w:p>
    <w:p w:rsidR="000E784E" w:rsidRPr="00F67816" w:rsidRDefault="000E784E" w:rsidP="008A1B63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F67816" w:rsidRPr="00F67816">
        <w:rPr>
          <w:rFonts w:ascii="Arial" w:hAnsi="Arial" w:cs="Arial"/>
          <w:bCs/>
          <w:sz w:val="24"/>
          <w:szCs w:val="24"/>
        </w:rPr>
        <w:t>2a</w:t>
      </w:r>
      <w:r w:rsidRPr="00F67816">
        <w:rPr>
          <w:rFonts w:ascii="Arial" w:hAnsi="Arial" w:cs="Arial"/>
          <w:bCs/>
          <w:sz w:val="24"/>
          <w:szCs w:val="24"/>
        </w:rPr>
        <w:t xml:space="preserve"> – Formulář žádosti o poskytnutí dotace z dotačního titulu č. 2 – Obnova staveb drobn</w:t>
      </w:r>
      <w:r w:rsidR="009A7933" w:rsidRPr="00F67816">
        <w:rPr>
          <w:rFonts w:ascii="Arial" w:hAnsi="Arial" w:cs="Arial"/>
          <w:bCs/>
          <w:sz w:val="24"/>
          <w:szCs w:val="24"/>
        </w:rPr>
        <w:t>é architektury místního významu</w:t>
      </w:r>
      <w:r w:rsidR="001E6ED2" w:rsidRPr="00F67816">
        <w:rPr>
          <w:rFonts w:ascii="Arial" w:hAnsi="Arial" w:cs="Arial"/>
          <w:bCs/>
          <w:sz w:val="24"/>
          <w:szCs w:val="24"/>
        </w:rPr>
        <w:t xml:space="preserve"> (8 stran)</w:t>
      </w:r>
    </w:p>
    <w:p w:rsidR="00F67816" w:rsidRPr="00F67816" w:rsidRDefault="00F67816" w:rsidP="00F67816">
      <w:pPr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2b - </w:t>
      </w:r>
      <w:r w:rsidRPr="00F67816">
        <w:rPr>
          <w:rFonts w:ascii="Arial" w:hAnsi="Arial" w:cs="Arial"/>
          <w:sz w:val="24"/>
          <w:szCs w:val="24"/>
        </w:rPr>
        <w:t xml:space="preserve">Příloha žádosti o poskytnutí dotace z dotačního titulu č. </w:t>
      </w:r>
      <w:r w:rsidR="00816CFF">
        <w:rPr>
          <w:rFonts w:ascii="Arial" w:hAnsi="Arial" w:cs="Arial"/>
          <w:sz w:val="24"/>
          <w:szCs w:val="24"/>
        </w:rPr>
        <w:t>2</w:t>
      </w:r>
      <w:r w:rsidRPr="00F67816">
        <w:rPr>
          <w:rFonts w:ascii="Arial" w:hAnsi="Arial" w:cs="Arial"/>
          <w:sz w:val="24"/>
          <w:szCs w:val="24"/>
        </w:rPr>
        <w:t xml:space="preserve"> – čestné prohlášení o podporu v režimu de </w:t>
      </w:r>
      <w:proofErr w:type="spellStart"/>
      <w:r w:rsidRPr="00F67816">
        <w:rPr>
          <w:rFonts w:ascii="Arial" w:hAnsi="Arial" w:cs="Arial"/>
          <w:sz w:val="24"/>
          <w:szCs w:val="24"/>
        </w:rPr>
        <w:t>minimis</w:t>
      </w:r>
      <w:proofErr w:type="spellEnd"/>
      <w:r w:rsidR="00056673">
        <w:rPr>
          <w:rFonts w:ascii="Arial" w:hAnsi="Arial" w:cs="Arial"/>
          <w:sz w:val="24"/>
          <w:szCs w:val="24"/>
        </w:rPr>
        <w:t xml:space="preserve"> (3</w:t>
      </w:r>
      <w:r w:rsidRPr="00F67816">
        <w:rPr>
          <w:rFonts w:ascii="Arial" w:hAnsi="Arial" w:cs="Arial"/>
          <w:sz w:val="24"/>
          <w:szCs w:val="24"/>
        </w:rPr>
        <w:t xml:space="preserve"> strany)</w:t>
      </w:r>
    </w:p>
    <w:p w:rsidR="008A1B63" w:rsidRPr="00F67816" w:rsidRDefault="008A1B63" w:rsidP="008A1B63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F67816">
        <w:rPr>
          <w:rFonts w:ascii="Arial" w:hAnsi="Arial" w:cs="Arial"/>
          <w:bCs/>
          <w:sz w:val="24"/>
          <w:szCs w:val="24"/>
        </w:rPr>
        <w:t>2c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obce a města na akci z </w:t>
      </w:r>
      <w:r w:rsidRPr="00F67816">
        <w:rPr>
          <w:rFonts w:ascii="Arial" w:hAnsi="Arial" w:cs="Arial"/>
          <w:iCs/>
          <w:sz w:val="24"/>
          <w:szCs w:val="24"/>
        </w:rPr>
        <w:t>DT 2 Obnova staveb drobné architektury místního významu</w:t>
      </w:r>
      <w:r w:rsidR="001E6ED2" w:rsidRPr="00F67816">
        <w:rPr>
          <w:rFonts w:ascii="Arial" w:hAnsi="Arial" w:cs="Arial"/>
          <w:iCs/>
          <w:sz w:val="24"/>
          <w:szCs w:val="24"/>
        </w:rPr>
        <w:t xml:space="preserve"> (8 stran)</w:t>
      </w:r>
    </w:p>
    <w:p w:rsidR="008A1B63" w:rsidRPr="00F67816" w:rsidRDefault="008A1B63" w:rsidP="008A1B63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F67816">
        <w:rPr>
          <w:rFonts w:ascii="Arial" w:hAnsi="Arial" w:cs="Arial"/>
          <w:bCs/>
          <w:sz w:val="24"/>
          <w:szCs w:val="24"/>
        </w:rPr>
        <w:t>2</w:t>
      </w:r>
      <w:r w:rsidR="00162033">
        <w:rPr>
          <w:rFonts w:ascii="Arial" w:hAnsi="Arial" w:cs="Arial"/>
          <w:bCs/>
          <w:sz w:val="24"/>
          <w:szCs w:val="24"/>
        </w:rPr>
        <w:t>d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právnické osoby na akci z </w:t>
      </w:r>
      <w:r w:rsidRPr="00F67816">
        <w:rPr>
          <w:rFonts w:ascii="Arial" w:hAnsi="Arial" w:cs="Arial"/>
          <w:iCs/>
          <w:sz w:val="24"/>
          <w:szCs w:val="24"/>
        </w:rPr>
        <w:t>DT 2 Obnova staveb drobné architektury místního významu</w:t>
      </w:r>
      <w:r w:rsidR="001E6ED2" w:rsidRPr="00F67816">
        <w:rPr>
          <w:rFonts w:ascii="Arial" w:hAnsi="Arial" w:cs="Arial"/>
          <w:iCs/>
          <w:sz w:val="24"/>
          <w:szCs w:val="24"/>
        </w:rPr>
        <w:t xml:space="preserve"> (8 stran)</w:t>
      </w:r>
    </w:p>
    <w:p w:rsidR="008A1B63" w:rsidRPr="00F67816" w:rsidRDefault="008A1B63" w:rsidP="008A1B63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162033">
        <w:rPr>
          <w:rFonts w:ascii="Arial" w:hAnsi="Arial" w:cs="Arial"/>
          <w:bCs/>
          <w:sz w:val="24"/>
          <w:szCs w:val="24"/>
        </w:rPr>
        <w:t>2e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podnikající fyzické osoby na akci z </w:t>
      </w:r>
      <w:r w:rsidRPr="00F67816">
        <w:rPr>
          <w:rFonts w:ascii="Arial" w:hAnsi="Arial" w:cs="Arial"/>
          <w:iCs/>
          <w:sz w:val="24"/>
          <w:szCs w:val="24"/>
        </w:rPr>
        <w:t>DT 2 Obnova staveb drobné architektury místního významu</w:t>
      </w:r>
      <w:r w:rsidR="001E6ED2" w:rsidRPr="00F67816">
        <w:rPr>
          <w:rFonts w:ascii="Arial" w:hAnsi="Arial" w:cs="Arial"/>
          <w:iCs/>
          <w:sz w:val="24"/>
          <w:szCs w:val="24"/>
        </w:rPr>
        <w:t xml:space="preserve"> (8 stran)</w:t>
      </w:r>
    </w:p>
    <w:p w:rsidR="008A1B63" w:rsidRPr="00F67816" w:rsidRDefault="008A1B63" w:rsidP="008A1B63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F67816">
        <w:rPr>
          <w:rFonts w:ascii="Arial" w:hAnsi="Arial" w:cs="Arial"/>
          <w:bCs/>
          <w:sz w:val="24"/>
          <w:szCs w:val="24"/>
        </w:rPr>
        <w:t>2</w:t>
      </w:r>
      <w:r w:rsidR="00162033">
        <w:rPr>
          <w:rFonts w:ascii="Arial" w:hAnsi="Arial" w:cs="Arial"/>
          <w:bCs/>
          <w:sz w:val="24"/>
          <w:szCs w:val="24"/>
        </w:rPr>
        <w:t>f</w:t>
      </w:r>
      <w:r w:rsidRPr="00F67816">
        <w:rPr>
          <w:rFonts w:ascii="Arial" w:hAnsi="Arial" w:cs="Arial"/>
          <w:bCs/>
          <w:sz w:val="24"/>
          <w:szCs w:val="24"/>
        </w:rPr>
        <w:t xml:space="preserve"> – </w:t>
      </w:r>
      <w:r w:rsidRPr="00F67816">
        <w:rPr>
          <w:rFonts w:ascii="Arial" w:hAnsi="Arial" w:cs="Arial"/>
          <w:bCs/>
          <w:sz w:val="24"/>
          <w:szCs w:val="24"/>
        </w:rPr>
        <w:tab/>
        <w:t>Vzor veřejnoprávní smlouvy pro nepodnikající fyzické osoby na akci z </w:t>
      </w:r>
      <w:r w:rsidRPr="00F67816">
        <w:rPr>
          <w:rFonts w:ascii="Arial" w:hAnsi="Arial" w:cs="Arial"/>
          <w:iCs/>
          <w:sz w:val="24"/>
          <w:szCs w:val="24"/>
        </w:rPr>
        <w:t>DT 2 Obnova staveb drobné architektury místního významu</w:t>
      </w:r>
      <w:r w:rsidR="001E6ED2" w:rsidRPr="00F67816">
        <w:rPr>
          <w:rFonts w:ascii="Arial" w:hAnsi="Arial" w:cs="Arial"/>
          <w:iCs/>
          <w:sz w:val="24"/>
          <w:szCs w:val="24"/>
        </w:rPr>
        <w:t xml:space="preserve"> (8 stran)</w:t>
      </w:r>
    </w:p>
    <w:p w:rsidR="008A1B63" w:rsidRPr="001B1AD4" w:rsidRDefault="008A1B63" w:rsidP="008A1B63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F67816">
        <w:rPr>
          <w:rFonts w:ascii="Arial" w:hAnsi="Arial" w:cs="Arial"/>
          <w:bCs/>
          <w:sz w:val="24"/>
          <w:szCs w:val="24"/>
        </w:rPr>
        <w:t xml:space="preserve">Příloha č. </w:t>
      </w:r>
      <w:r w:rsidR="00F67816">
        <w:rPr>
          <w:rFonts w:ascii="Arial" w:hAnsi="Arial" w:cs="Arial"/>
          <w:bCs/>
          <w:sz w:val="24"/>
          <w:szCs w:val="24"/>
        </w:rPr>
        <w:t>2</w:t>
      </w:r>
      <w:r w:rsidR="00162033">
        <w:rPr>
          <w:rFonts w:ascii="Arial" w:hAnsi="Arial" w:cs="Arial"/>
          <w:bCs/>
          <w:sz w:val="24"/>
          <w:szCs w:val="24"/>
        </w:rPr>
        <w:t>g</w:t>
      </w:r>
      <w:bookmarkStart w:id="0" w:name="_GoBack"/>
      <w:bookmarkEnd w:id="0"/>
      <w:r w:rsidRPr="00F67816">
        <w:rPr>
          <w:rFonts w:ascii="Arial" w:hAnsi="Arial" w:cs="Arial"/>
          <w:bCs/>
          <w:sz w:val="24"/>
          <w:szCs w:val="24"/>
        </w:rPr>
        <w:t xml:space="preserve"> –</w:t>
      </w:r>
      <w:r w:rsidRPr="001B1AD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Vzor</w:t>
      </w:r>
      <w:r w:rsidRPr="001B1AD4">
        <w:rPr>
          <w:rFonts w:ascii="Arial" w:hAnsi="Arial" w:cs="Arial"/>
          <w:bCs/>
          <w:sz w:val="24"/>
          <w:szCs w:val="24"/>
        </w:rPr>
        <w:t xml:space="preserve"> veřejnoprávní smlouv</w:t>
      </w:r>
      <w:r>
        <w:rPr>
          <w:rFonts w:ascii="Arial" w:hAnsi="Arial" w:cs="Arial"/>
          <w:bCs/>
          <w:sz w:val="24"/>
          <w:szCs w:val="24"/>
        </w:rPr>
        <w:t>y</w:t>
      </w:r>
      <w:r w:rsidRPr="001B1AD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 příspěvkové organizace na akci z</w:t>
      </w:r>
      <w:r w:rsidRPr="00661996">
        <w:rPr>
          <w:rFonts w:ascii="Arial" w:hAnsi="Arial" w:cs="Arial"/>
          <w:bCs/>
          <w:sz w:val="24"/>
          <w:szCs w:val="24"/>
        </w:rPr>
        <w:t> </w:t>
      </w:r>
      <w:r w:rsidRPr="00661996">
        <w:rPr>
          <w:rFonts w:ascii="Arial" w:hAnsi="Arial" w:cs="Arial"/>
          <w:iCs/>
          <w:sz w:val="24"/>
          <w:szCs w:val="24"/>
        </w:rPr>
        <w:t xml:space="preserve">DT </w:t>
      </w:r>
      <w:r>
        <w:rPr>
          <w:rFonts w:ascii="Arial" w:hAnsi="Arial" w:cs="Arial"/>
          <w:iCs/>
          <w:sz w:val="24"/>
          <w:szCs w:val="24"/>
        </w:rPr>
        <w:t>2</w:t>
      </w:r>
      <w:r w:rsidRPr="003E292F">
        <w:rPr>
          <w:rFonts w:ascii="Arial" w:hAnsi="Arial" w:cs="Arial"/>
          <w:iCs/>
          <w:sz w:val="24"/>
          <w:szCs w:val="24"/>
        </w:rPr>
        <w:t xml:space="preserve"> Obnova </w:t>
      </w:r>
      <w:r>
        <w:rPr>
          <w:rFonts w:ascii="Arial" w:hAnsi="Arial" w:cs="Arial"/>
          <w:iCs/>
          <w:sz w:val="24"/>
          <w:szCs w:val="24"/>
        </w:rPr>
        <w:t>staveb drobné architektury místního významu</w:t>
      </w:r>
      <w:r w:rsidR="001E6ED2">
        <w:rPr>
          <w:rFonts w:ascii="Arial" w:hAnsi="Arial" w:cs="Arial"/>
          <w:iCs/>
          <w:sz w:val="24"/>
          <w:szCs w:val="24"/>
        </w:rPr>
        <w:t xml:space="preserve"> (9 stran)</w:t>
      </w:r>
    </w:p>
    <w:p w:rsidR="00916579" w:rsidRPr="001B1AD4" w:rsidRDefault="00916579" w:rsidP="00AB396A">
      <w:pPr>
        <w:tabs>
          <w:tab w:val="left" w:pos="900"/>
        </w:tabs>
        <w:spacing w:after="120"/>
        <w:ind w:left="1701" w:hanging="1560"/>
        <w:rPr>
          <w:rFonts w:ascii="Arial" w:hAnsi="Arial" w:cs="Arial"/>
          <w:bCs/>
          <w:sz w:val="24"/>
          <w:szCs w:val="24"/>
        </w:rPr>
      </w:pPr>
    </w:p>
    <w:p w:rsidR="000E784E" w:rsidRPr="001B1AD4" w:rsidRDefault="000E784E" w:rsidP="000E784E">
      <w:pPr>
        <w:tabs>
          <w:tab w:val="left" w:pos="900"/>
        </w:tabs>
        <w:ind w:left="1980" w:hanging="1980"/>
        <w:rPr>
          <w:rFonts w:ascii="Arial" w:hAnsi="Arial" w:cs="Arial"/>
          <w:bCs/>
          <w:sz w:val="24"/>
          <w:szCs w:val="24"/>
        </w:rPr>
      </w:pPr>
    </w:p>
    <w:p w:rsidR="00943C27" w:rsidRDefault="00943C27" w:rsidP="00943C27">
      <w:pPr>
        <w:tabs>
          <w:tab w:val="left" w:pos="3960"/>
        </w:tabs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</w:p>
    <w:sectPr w:rsidR="00943C27" w:rsidSect="00F525E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75" w:rsidRDefault="00124175" w:rsidP="000E784E">
      <w:r>
        <w:separator/>
      </w:r>
    </w:p>
  </w:endnote>
  <w:endnote w:type="continuationSeparator" w:id="0">
    <w:p w:rsidR="00124175" w:rsidRDefault="00124175" w:rsidP="000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7" w:rsidRPr="00943C27" w:rsidRDefault="00F67816" w:rsidP="00943C27">
    <w:pPr>
      <w:pStyle w:val="Zpat"/>
      <w:pBdr>
        <w:top w:val="single" w:sz="4" w:space="1" w:color="auto"/>
      </w:pBdr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943C27" w:rsidRPr="00943C27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19</w:t>
    </w:r>
    <w:r w:rsidR="00943C27" w:rsidRPr="00943C27">
      <w:rPr>
        <w:rFonts w:ascii="Arial" w:hAnsi="Arial"/>
        <w:i/>
      </w:rPr>
      <w:t xml:space="preserve">. </w:t>
    </w:r>
    <w:r w:rsidR="00B04621">
      <w:rPr>
        <w:rFonts w:ascii="Arial" w:hAnsi="Arial"/>
        <w:i/>
      </w:rPr>
      <w:t>12</w:t>
    </w:r>
    <w:r w:rsidR="00943C27" w:rsidRPr="00943C27">
      <w:rPr>
        <w:rFonts w:ascii="Arial" w:hAnsi="Arial"/>
        <w:i/>
      </w:rPr>
      <w:t xml:space="preserve">. </w:t>
    </w:r>
    <w:proofErr w:type="gramStart"/>
    <w:r w:rsidR="00943C27" w:rsidRPr="00943C27">
      <w:rPr>
        <w:rFonts w:ascii="Arial" w:hAnsi="Arial"/>
        <w:i/>
      </w:rPr>
      <w:t xml:space="preserve">2016                    </w:t>
    </w:r>
    <w:r>
      <w:rPr>
        <w:rFonts w:ascii="Arial" w:hAnsi="Arial"/>
        <w:i/>
      </w:rPr>
      <w:t xml:space="preserve">                     </w:t>
    </w:r>
    <w:r w:rsidR="00943C27" w:rsidRPr="00943C27">
      <w:rPr>
        <w:rFonts w:ascii="Arial" w:hAnsi="Arial"/>
        <w:i/>
      </w:rPr>
      <w:t>Strana</w:t>
    </w:r>
    <w:proofErr w:type="gramEnd"/>
    <w:r w:rsidR="00943C27" w:rsidRPr="00943C27">
      <w:rPr>
        <w:rFonts w:ascii="Arial" w:hAnsi="Arial"/>
        <w:i/>
      </w:rPr>
      <w:t xml:space="preserve"> </w:t>
    </w:r>
    <w:r w:rsidR="00943C27" w:rsidRPr="00943C27">
      <w:rPr>
        <w:rFonts w:ascii="Arial" w:hAnsi="Arial"/>
        <w:i/>
      </w:rPr>
      <w:fldChar w:fldCharType="begin"/>
    </w:r>
    <w:r w:rsidR="00943C27" w:rsidRPr="00943C27">
      <w:rPr>
        <w:rFonts w:ascii="Arial" w:hAnsi="Arial"/>
        <w:i/>
      </w:rPr>
      <w:instrText xml:space="preserve"> PAGE </w:instrText>
    </w:r>
    <w:r w:rsidR="00943C27" w:rsidRPr="00943C27">
      <w:rPr>
        <w:rFonts w:ascii="Arial" w:hAnsi="Arial"/>
        <w:i/>
      </w:rPr>
      <w:fldChar w:fldCharType="separate"/>
    </w:r>
    <w:r w:rsidR="00162033">
      <w:rPr>
        <w:rFonts w:ascii="Arial" w:hAnsi="Arial"/>
        <w:i/>
        <w:noProof/>
      </w:rPr>
      <w:t>4</w:t>
    </w:r>
    <w:r w:rsidR="00943C27" w:rsidRPr="00943C27">
      <w:rPr>
        <w:rFonts w:ascii="Arial" w:hAnsi="Arial"/>
        <w:i/>
      </w:rPr>
      <w:fldChar w:fldCharType="end"/>
    </w:r>
    <w:r w:rsidR="00943C27" w:rsidRPr="00943C27">
      <w:rPr>
        <w:rFonts w:ascii="Arial" w:hAnsi="Arial"/>
        <w:i/>
      </w:rPr>
      <w:t xml:space="preserve"> (celkem </w:t>
    </w:r>
    <w:r w:rsidR="00943C27" w:rsidRPr="00943C27">
      <w:rPr>
        <w:rFonts w:ascii="Arial" w:hAnsi="Arial"/>
        <w:i/>
      </w:rPr>
      <w:fldChar w:fldCharType="begin"/>
    </w:r>
    <w:r w:rsidR="00943C27" w:rsidRPr="00943C27">
      <w:rPr>
        <w:rFonts w:ascii="Arial" w:hAnsi="Arial"/>
        <w:i/>
      </w:rPr>
      <w:instrText xml:space="preserve"> NUMPAGES </w:instrText>
    </w:r>
    <w:r w:rsidR="00943C27" w:rsidRPr="00943C27">
      <w:rPr>
        <w:rFonts w:ascii="Arial" w:hAnsi="Arial"/>
        <w:i/>
      </w:rPr>
      <w:fldChar w:fldCharType="separate"/>
    </w:r>
    <w:r w:rsidR="00162033">
      <w:rPr>
        <w:rFonts w:ascii="Arial" w:hAnsi="Arial"/>
        <w:i/>
        <w:noProof/>
      </w:rPr>
      <w:t>4</w:t>
    </w:r>
    <w:r w:rsidR="00943C27" w:rsidRPr="00943C27">
      <w:rPr>
        <w:rFonts w:ascii="Arial" w:hAnsi="Arial"/>
        <w:i/>
      </w:rPr>
      <w:fldChar w:fldCharType="end"/>
    </w:r>
    <w:r w:rsidR="00943C27" w:rsidRPr="00943C27">
      <w:rPr>
        <w:rFonts w:ascii="Arial" w:hAnsi="Arial"/>
        <w:i/>
      </w:rPr>
      <w:t>)</w:t>
    </w:r>
  </w:p>
  <w:p w:rsidR="000E784E" w:rsidRPr="00943C27" w:rsidRDefault="00F67816" w:rsidP="00943C27">
    <w:pPr>
      <w:pStyle w:val="Zkladntextodsazen"/>
      <w:tabs>
        <w:tab w:val="left" w:pos="3119"/>
      </w:tabs>
      <w:ind w:left="0"/>
      <w:rPr>
        <w:rFonts w:ascii="Arial" w:hAnsi="Arial"/>
        <w:i/>
        <w:sz w:val="22"/>
        <w:szCs w:val="22"/>
      </w:rPr>
    </w:pPr>
    <w:r>
      <w:rPr>
        <w:rFonts w:ascii="Arial" w:hAnsi="Arial"/>
        <w:i/>
        <w:sz w:val="22"/>
        <w:szCs w:val="22"/>
      </w:rPr>
      <w:t>41</w:t>
    </w:r>
    <w:r w:rsidR="00943C27" w:rsidRPr="00943C27">
      <w:rPr>
        <w:rFonts w:ascii="Arial" w:hAnsi="Arial"/>
        <w:i/>
        <w:sz w:val="22"/>
        <w:szCs w:val="22"/>
      </w:rPr>
      <w:t xml:space="preserve">. - Program památkové péče v Olomouckém kraji 2017 - vyhlášení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27" w:rsidRDefault="00943C27" w:rsidP="00943C27">
    <w:pPr>
      <w:pStyle w:val="Zpat"/>
      <w:pBdr>
        <w:top w:val="single" w:sz="4" w:space="1" w:color="auto"/>
      </w:pBdr>
      <w:rPr>
        <w:rFonts w:ascii="Arial" w:hAnsi="Arial"/>
        <w:i/>
      </w:rPr>
    </w:pPr>
    <w:r>
      <w:rPr>
        <w:rFonts w:ascii="Arial" w:hAnsi="Arial"/>
        <w:i/>
      </w:rPr>
      <w:t xml:space="preserve">Rada Olomouckého kraje 28. 11. 2016                                                       </w:t>
    </w:r>
  </w:p>
  <w:p w:rsidR="00943C27" w:rsidRDefault="00943C27" w:rsidP="00943C27">
    <w:pPr>
      <w:pStyle w:val="Zkladntextodsazen"/>
      <w:tabs>
        <w:tab w:val="left" w:pos="3119"/>
      </w:tabs>
      <w:ind w:left="0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6.1. - Program památkové péče v Olomouckém kraji 2017 - vyhlášení </w:t>
    </w:r>
  </w:p>
  <w:p w:rsidR="00943C27" w:rsidRDefault="00943C27" w:rsidP="00943C27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75" w:rsidRDefault="00124175" w:rsidP="000E784E">
      <w:r>
        <w:separator/>
      </w:r>
    </w:p>
  </w:footnote>
  <w:footnote w:type="continuationSeparator" w:id="0">
    <w:p w:rsidR="00124175" w:rsidRDefault="00124175" w:rsidP="000E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4E" w:rsidRDefault="000E784E" w:rsidP="000E784E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A27388B"/>
    <w:multiLevelType w:val="multilevel"/>
    <w:tmpl w:val="9C82C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">
    <w:nsid w:val="0ADD60DE"/>
    <w:multiLevelType w:val="multilevel"/>
    <w:tmpl w:val="CD4A40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AC6C1B"/>
    <w:multiLevelType w:val="hybridMultilevel"/>
    <w:tmpl w:val="6DF6EA26"/>
    <w:lvl w:ilvl="0" w:tplc="523077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8778E"/>
    <w:multiLevelType w:val="hybridMultilevel"/>
    <w:tmpl w:val="7B004B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D7B0A"/>
    <w:multiLevelType w:val="hybridMultilevel"/>
    <w:tmpl w:val="82D21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54A5"/>
    <w:multiLevelType w:val="multilevel"/>
    <w:tmpl w:val="E744A4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83679"/>
    <w:multiLevelType w:val="multilevel"/>
    <w:tmpl w:val="C1C2AD0C"/>
    <w:lvl w:ilvl="0">
      <w:start w:val="1"/>
      <w:numFmt w:val="lowerLetter"/>
      <w:lvlText w:val="%1)"/>
      <w:lvlJc w:val="left"/>
      <w:pPr>
        <w:tabs>
          <w:tab w:val="num" w:pos="481"/>
        </w:tabs>
        <w:ind w:left="48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55"/>
        </w:tabs>
        <w:ind w:left="1255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06"/>
        </w:tabs>
        <w:ind w:left="2106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001"/>
        </w:tabs>
        <w:ind w:left="18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1"/>
        </w:tabs>
        <w:ind w:left="23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1"/>
        </w:tabs>
        <w:ind w:left="28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1"/>
        </w:tabs>
        <w:ind w:left="33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1"/>
        </w:tabs>
        <w:ind w:left="38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1"/>
        </w:tabs>
        <w:ind w:left="4441" w:hanging="1440"/>
      </w:pPr>
      <w:rPr>
        <w:rFonts w:hint="default"/>
      </w:rPr>
    </w:lvl>
  </w:abstractNum>
  <w:abstractNum w:abstractNumId="12">
    <w:nsid w:val="2C8D6B9C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E4A8B"/>
    <w:multiLevelType w:val="hybridMultilevel"/>
    <w:tmpl w:val="81F29AC8"/>
    <w:lvl w:ilvl="0" w:tplc="8D78C1AE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66EBB"/>
    <w:multiLevelType w:val="multilevel"/>
    <w:tmpl w:val="A46AEF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15">
    <w:nsid w:val="3855480B"/>
    <w:multiLevelType w:val="hybridMultilevel"/>
    <w:tmpl w:val="15B6648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511C7468"/>
    <w:multiLevelType w:val="hybridMultilevel"/>
    <w:tmpl w:val="84A2B660"/>
    <w:lvl w:ilvl="0" w:tplc="9F089A42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D084B69"/>
    <w:multiLevelType w:val="hybridMultilevel"/>
    <w:tmpl w:val="6A8C0D1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61E72EC5"/>
    <w:multiLevelType w:val="multilevel"/>
    <w:tmpl w:val="B8D0A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24">
    <w:nsid w:val="649610DB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365C7"/>
    <w:multiLevelType w:val="multilevel"/>
    <w:tmpl w:val="750817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AB1540F"/>
    <w:multiLevelType w:val="hybridMultilevel"/>
    <w:tmpl w:val="81F29AC8"/>
    <w:lvl w:ilvl="0" w:tplc="8D78C1AE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940F8"/>
    <w:multiLevelType w:val="hybridMultilevel"/>
    <w:tmpl w:val="5F72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B31A0"/>
    <w:multiLevelType w:val="multilevel"/>
    <w:tmpl w:val="ABB24E5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1A80781"/>
    <w:multiLevelType w:val="hybridMultilevel"/>
    <w:tmpl w:val="35AC78F4"/>
    <w:lvl w:ilvl="0" w:tplc="90E0491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4C564D"/>
    <w:multiLevelType w:val="hybridMultilevel"/>
    <w:tmpl w:val="9976E39C"/>
    <w:lvl w:ilvl="0" w:tplc="5956CC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>
    <w:nsid w:val="7C27490C"/>
    <w:multiLevelType w:val="multilevel"/>
    <w:tmpl w:val="2E9A4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3"/>
  </w:num>
  <w:num w:numId="5">
    <w:abstractNumId w:val="10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0"/>
  </w:num>
  <w:num w:numId="10">
    <w:abstractNumId w:val="27"/>
  </w:num>
  <w:num w:numId="11">
    <w:abstractNumId w:val="37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8"/>
  </w:num>
  <w:num w:numId="17">
    <w:abstractNumId w:val="19"/>
  </w:num>
  <w:num w:numId="18">
    <w:abstractNumId w:val="16"/>
  </w:num>
  <w:num w:numId="19">
    <w:abstractNumId w:val="7"/>
  </w:num>
  <w:num w:numId="20">
    <w:abstractNumId w:val="23"/>
  </w:num>
  <w:num w:numId="21">
    <w:abstractNumId w:val="14"/>
  </w:num>
  <w:num w:numId="22">
    <w:abstractNumId w:val="6"/>
  </w:num>
  <w:num w:numId="23">
    <w:abstractNumId w:val="34"/>
  </w:num>
  <w:num w:numId="24">
    <w:abstractNumId w:val="22"/>
  </w:num>
  <w:num w:numId="25">
    <w:abstractNumId w:val="15"/>
  </w:num>
  <w:num w:numId="26">
    <w:abstractNumId w:val="9"/>
  </w:num>
  <w:num w:numId="27">
    <w:abstractNumId w:val="1"/>
  </w:num>
  <w:num w:numId="28">
    <w:abstractNumId w:val="4"/>
  </w:num>
  <w:num w:numId="29">
    <w:abstractNumId w:val="5"/>
  </w:num>
  <w:num w:numId="30">
    <w:abstractNumId w:val="25"/>
  </w:num>
  <w:num w:numId="31">
    <w:abstractNumId w:val="13"/>
  </w:num>
  <w:num w:numId="32">
    <w:abstractNumId w:val="11"/>
  </w:num>
  <w:num w:numId="33">
    <w:abstractNumId w:val="20"/>
  </w:num>
  <w:num w:numId="34">
    <w:abstractNumId w:val="2"/>
  </w:num>
  <w:num w:numId="35">
    <w:abstractNumId w:val="33"/>
  </w:num>
  <w:num w:numId="36">
    <w:abstractNumId w:val="31"/>
  </w:num>
  <w:num w:numId="37">
    <w:abstractNumId w:val="12"/>
  </w:num>
  <w:num w:numId="38">
    <w:abstractNumId w:val="28"/>
  </w:num>
  <w:num w:numId="39">
    <w:abstractNumId w:val="39"/>
  </w:num>
  <w:num w:numId="40">
    <w:abstractNumId w:val="2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11"/>
    <w:rsid w:val="00056673"/>
    <w:rsid w:val="000B184A"/>
    <w:rsid w:val="000C6F75"/>
    <w:rsid w:val="000E784E"/>
    <w:rsid w:val="00124175"/>
    <w:rsid w:val="001305F1"/>
    <w:rsid w:val="00162033"/>
    <w:rsid w:val="00166F11"/>
    <w:rsid w:val="00181570"/>
    <w:rsid w:val="001E6ED2"/>
    <w:rsid w:val="001F7193"/>
    <w:rsid w:val="0024398C"/>
    <w:rsid w:val="002E0409"/>
    <w:rsid w:val="003525A8"/>
    <w:rsid w:val="00396A12"/>
    <w:rsid w:val="003A0AF4"/>
    <w:rsid w:val="003D7F6B"/>
    <w:rsid w:val="003E292F"/>
    <w:rsid w:val="0041516D"/>
    <w:rsid w:val="004201D4"/>
    <w:rsid w:val="00446FA6"/>
    <w:rsid w:val="00447448"/>
    <w:rsid w:val="004A1C53"/>
    <w:rsid w:val="004B3A34"/>
    <w:rsid w:val="00597ED1"/>
    <w:rsid w:val="005C5B09"/>
    <w:rsid w:val="00606E26"/>
    <w:rsid w:val="0061606A"/>
    <w:rsid w:val="0062135A"/>
    <w:rsid w:val="00645455"/>
    <w:rsid w:val="00656F47"/>
    <w:rsid w:val="00661996"/>
    <w:rsid w:val="006A0D2D"/>
    <w:rsid w:val="00731E1B"/>
    <w:rsid w:val="0076072D"/>
    <w:rsid w:val="008002D7"/>
    <w:rsid w:val="008024FE"/>
    <w:rsid w:val="00816CFF"/>
    <w:rsid w:val="00856491"/>
    <w:rsid w:val="00886567"/>
    <w:rsid w:val="008A1B63"/>
    <w:rsid w:val="00916579"/>
    <w:rsid w:val="00930B3E"/>
    <w:rsid w:val="00943C27"/>
    <w:rsid w:val="009448EC"/>
    <w:rsid w:val="00966CDE"/>
    <w:rsid w:val="00984F69"/>
    <w:rsid w:val="009A3ACD"/>
    <w:rsid w:val="009A7933"/>
    <w:rsid w:val="009E1943"/>
    <w:rsid w:val="009F1AC1"/>
    <w:rsid w:val="009F4289"/>
    <w:rsid w:val="009F6029"/>
    <w:rsid w:val="00A13CB0"/>
    <w:rsid w:val="00A85B97"/>
    <w:rsid w:val="00AA49D1"/>
    <w:rsid w:val="00AB396A"/>
    <w:rsid w:val="00B04621"/>
    <w:rsid w:val="00B4151F"/>
    <w:rsid w:val="00BA371F"/>
    <w:rsid w:val="00BB512F"/>
    <w:rsid w:val="00BC5252"/>
    <w:rsid w:val="00C062DD"/>
    <w:rsid w:val="00C11BD4"/>
    <w:rsid w:val="00C74A70"/>
    <w:rsid w:val="00D12617"/>
    <w:rsid w:val="00DD1377"/>
    <w:rsid w:val="00DD4F28"/>
    <w:rsid w:val="00DE0F9A"/>
    <w:rsid w:val="00E54579"/>
    <w:rsid w:val="00E756DF"/>
    <w:rsid w:val="00F525E1"/>
    <w:rsid w:val="00F67816"/>
    <w:rsid w:val="00F91E87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84E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qFormat/>
    <w:rsid w:val="000E784E"/>
    <w:pPr>
      <w:keepNext/>
      <w:spacing w:before="240" w:after="60"/>
      <w:ind w:left="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E784E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E78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E78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E78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E78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8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E78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78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784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784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7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84E"/>
  </w:style>
  <w:style w:type="paragraph" w:styleId="Zpat">
    <w:name w:val="footer"/>
    <w:basedOn w:val="Normln"/>
    <w:link w:val="ZpatChar"/>
    <w:uiPriority w:val="99"/>
    <w:unhideWhenUsed/>
    <w:rsid w:val="000E7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84E"/>
  </w:style>
  <w:style w:type="character" w:styleId="Siln">
    <w:name w:val="Strong"/>
    <w:basedOn w:val="Standardnpsmoodstavce"/>
    <w:uiPriority w:val="22"/>
    <w:qFormat/>
    <w:rsid w:val="000E784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0E784E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784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E784E"/>
    <w:rPr>
      <w:vertAlign w:val="superscript"/>
    </w:rPr>
  </w:style>
  <w:style w:type="table" w:styleId="Mkatabulky">
    <w:name w:val="Table Grid"/>
    <w:basedOn w:val="Normlntabulka"/>
    <w:uiPriority w:val="59"/>
    <w:rsid w:val="000E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0E78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E784E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E78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E78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E78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E784E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0E784E"/>
    <w:pPr>
      <w:autoSpaceDE w:val="0"/>
      <w:autoSpaceDN w:val="0"/>
      <w:adjustRightInd w:val="0"/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E78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proloenznak">
    <w:name w:val="Tučný proložený znak"/>
    <w:rsid w:val="000E784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text">
    <w:name w:val="Číslo1.1 text"/>
    <w:basedOn w:val="Normln"/>
    <w:rsid w:val="000E784E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Arial"/>
      <w:bCs/>
      <w:sz w:val="24"/>
      <w:szCs w:val="20"/>
      <w:lang w:eastAsia="cs-CZ"/>
    </w:rPr>
  </w:style>
  <w:style w:type="paragraph" w:customStyle="1" w:styleId="Radanvrhusnesen">
    <w:name w:val="Rada návrh usnesení"/>
    <w:basedOn w:val="Normln"/>
    <w:rsid w:val="000E784E"/>
    <w:pPr>
      <w:widowControl w:val="0"/>
      <w:spacing w:before="480" w:after="480"/>
      <w:ind w:left="0" w:firstLine="0"/>
    </w:pPr>
    <w:rPr>
      <w:rFonts w:ascii="Arial" w:eastAsia="Times New Roman" w:hAnsi="Arial" w:cs="Arial"/>
      <w:b/>
      <w:sz w:val="24"/>
      <w:szCs w:val="24"/>
      <w:u w:val="single"/>
      <w:lang w:eastAsia="cs-CZ"/>
    </w:rPr>
  </w:style>
  <w:style w:type="paragraph" w:styleId="Rozloendokumentu">
    <w:name w:val="Document Map"/>
    <w:basedOn w:val="Normln"/>
    <w:link w:val="RozloendokumentuChar"/>
    <w:semiHidden/>
    <w:rsid w:val="000E784E"/>
    <w:pPr>
      <w:shd w:val="clear" w:color="auto" w:fill="000080"/>
      <w:ind w:left="0" w:firstLine="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E784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lo1text">
    <w:name w:val="Číslo1 text"/>
    <w:basedOn w:val="Normln"/>
    <w:rsid w:val="000E784E"/>
    <w:pPr>
      <w:widowControl w:val="0"/>
      <w:tabs>
        <w:tab w:val="num" w:pos="360"/>
      </w:tabs>
      <w:spacing w:after="120"/>
      <w:ind w:left="0" w:firstLine="0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E784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0E784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7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784E"/>
    <w:pPr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E784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Odsazen1text">
    <w:name w:val="Odsazený1 text"/>
    <w:basedOn w:val="Normln"/>
    <w:rsid w:val="000E784E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0E784E"/>
    <w:pPr>
      <w:widowControl w:val="0"/>
      <w:spacing w:before="40" w:after="40"/>
      <w:ind w:left="0" w:firstLine="0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0E784E"/>
    <w:pPr>
      <w:widowControl w:val="0"/>
      <w:spacing w:before="600" w:after="600"/>
      <w:ind w:left="0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mlouvapodpisy">
    <w:name w:val="Smlouva podpisy"/>
    <w:basedOn w:val="Normln"/>
    <w:rsid w:val="000E784E"/>
    <w:pPr>
      <w:widowControl w:val="0"/>
      <w:ind w:left="0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E784E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E7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0E784E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lo111text">
    <w:name w:val="Číslo1.1.1 text"/>
    <w:basedOn w:val="Normln"/>
    <w:rsid w:val="000E784E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tren">
    <w:name w:val="Podtržení"/>
    <w:basedOn w:val="Normln"/>
    <w:rsid w:val="000E78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Radazpracoval1">
    <w:name w:val="Rada zpracoval1"/>
    <w:basedOn w:val="Normln"/>
    <w:rsid w:val="000E784E"/>
    <w:pPr>
      <w:spacing w:before="240"/>
      <w:ind w:left="6238" w:hanging="1418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Radanadpis2schze">
    <w:name w:val="Rada nadpis2 schůze"/>
    <w:basedOn w:val="Normln"/>
    <w:rsid w:val="000E784E"/>
    <w:pPr>
      <w:widowControl w:val="0"/>
      <w:spacing w:before="120" w:after="600"/>
      <w:ind w:left="0" w:firstLine="0"/>
      <w:jc w:val="center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Radanadpis1schze">
    <w:name w:val="Rada nadpis1 schůze"/>
    <w:basedOn w:val="Normln"/>
    <w:rsid w:val="000E784E"/>
    <w:pPr>
      <w:widowControl w:val="0"/>
      <w:spacing w:before="960" w:after="240"/>
      <w:ind w:left="0" w:firstLine="0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Radapedkld1">
    <w:name w:val="Rada předkládá1"/>
    <w:basedOn w:val="Normln"/>
    <w:rsid w:val="000E784E"/>
    <w:pPr>
      <w:ind w:left="6238" w:hanging="1418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Radatermn1">
    <w:name w:val="Rada termín1"/>
    <w:basedOn w:val="Normln"/>
    <w:rsid w:val="000E784E"/>
    <w:pPr>
      <w:widowControl w:val="0"/>
      <w:spacing w:after="120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784E"/>
    <w:pPr>
      <w:ind w:left="0" w:firstLine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84E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E784E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E784E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E784E"/>
    <w:rPr>
      <w:rFonts w:ascii="Calibri" w:eastAsia="Calibri" w:hAnsi="Calibri" w:cs="Times New Roman"/>
      <w:b/>
      <w:bCs/>
      <w:sz w:val="20"/>
      <w:szCs w:val="20"/>
    </w:rPr>
  </w:style>
  <w:style w:type="character" w:styleId="Zvraznn">
    <w:name w:val="Emphasis"/>
    <w:uiPriority w:val="20"/>
    <w:qFormat/>
    <w:rsid w:val="000E784E"/>
    <w:rPr>
      <w:b/>
      <w:bCs/>
      <w:i w:val="0"/>
      <w:iCs w:val="0"/>
    </w:rPr>
  </w:style>
  <w:style w:type="character" w:customStyle="1" w:styleId="st1">
    <w:name w:val="st1"/>
    <w:rsid w:val="000E784E"/>
  </w:style>
  <w:style w:type="table" w:customStyle="1" w:styleId="Mkatabulky1">
    <w:name w:val="Mřížka tabulky1"/>
    <w:basedOn w:val="Normlntabulka"/>
    <w:next w:val="Mkatabulky"/>
    <w:uiPriority w:val="59"/>
    <w:rsid w:val="000E7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0E784E"/>
  </w:style>
  <w:style w:type="table" w:customStyle="1" w:styleId="Mkatabulky2">
    <w:name w:val="Mřížka tabulky2"/>
    <w:basedOn w:val="Normlntabulka"/>
    <w:next w:val="Mkatabulky"/>
    <w:uiPriority w:val="59"/>
    <w:rsid w:val="000E7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plohy">
    <w:name w:val="Rada přílohy"/>
    <w:basedOn w:val="Normln"/>
    <w:rsid w:val="008024FE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802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84E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qFormat/>
    <w:rsid w:val="000E784E"/>
    <w:pPr>
      <w:keepNext/>
      <w:spacing w:before="240" w:after="60"/>
      <w:ind w:left="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E784E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E78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E78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E78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E78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8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0E78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78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784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784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7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84E"/>
  </w:style>
  <w:style w:type="paragraph" w:styleId="Zpat">
    <w:name w:val="footer"/>
    <w:basedOn w:val="Normln"/>
    <w:link w:val="ZpatChar"/>
    <w:uiPriority w:val="99"/>
    <w:unhideWhenUsed/>
    <w:rsid w:val="000E7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84E"/>
  </w:style>
  <w:style w:type="character" w:styleId="Siln">
    <w:name w:val="Strong"/>
    <w:basedOn w:val="Standardnpsmoodstavce"/>
    <w:uiPriority w:val="22"/>
    <w:qFormat/>
    <w:rsid w:val="000E784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0E784E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784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E784E"/>
    <w:rPr>
      <w:vertAlign w:val="superscript"/>
    </w:rPr>
  </w:style>
  <w:style w:type="table" w:styleId="Mkatabulky">
    <w:name w:val="Table Grid"/>
    <w:basedOn w:val="Normlntabulka"/>
    <w:uiPriority w:val="59"/>
    <w:rsid w:val="000E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0E78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E784E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E78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E78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E78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E784E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0E784E"/>
    <w:pPr>
      <w:autoSpaceDE w:val="0"/>
      <w:autoSpaceDN w:val="0"/>
      <w:adjustRightInd w:val="0"/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E78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proloenznak">
    <w:name w:val="Tučný proložený znak"/>
    <w:rsid w:val="000E784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text">
    <w:name w:val="Číslo1.1 text"/>
    <w:basedOn w:val="Normln"/>
    <w:rsid w:val="000E784E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Arial"/>
      <w:bCs/>
      <w:sz w:val="24"/>
      <w:szCs w:val="20"/>
      <w:lang w:eastAsia="cs-CZ"/>
    </w:rPr>
  </w:style>
  <w:style w:type="paragraph" w:customStyle="1" w:styleId="Radanvrhusnesen">
    <w:name w:val="Rada návrh usnesení"/>
    <w:basedOn w:val="Normln"/>
    <w:rsid w:val="000E784E"/>
    <w:pPr>
      <w:widowControl w:val="0"/>
      <w:spacing w:before="480" w:after="480"/>
      <w:ind w:left="0" w:firstLine="0"/>
    </w:pPr>
    <w:rPr>
      <w:rFonts w:ascii="Arial" w:eastAsia="Times New Roman" w:hAnsi="Arial" w:cs="Arial"/>
      <w:b/>
      <w:sz w:val="24"/>
      <w:szCs w:val="24"/>
      <w:u w:val="single"/>
      <w:lang w:eastAsia="cs-CZ"/>
    </w:rPr>
  </w:style>
  <w:style w:type="paragraph" w:styleId="Rozloendokumentu">
    <w:name w:val="Document Map"/>
    <w:basedOn w:val="Normln"/>
    <w:link w:val="RozloendokumentuChar"/>
    <w:semiHidden/>
    <w:rsid w:val="000E784E"/>
    <w:pPr>
      <w:shd w:val="clear" w:color="auto" w:fill="000080"/>
      <w:ind w:left="0" w:firstLine="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E784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lo1text">
    <w:name w:val="Číslo1 text"/>
    <w:basedOn w:val="Normln"/>
    <w:rsid w:val="000E784E"/>
    <w:pPr>
      <w:widowControl w:val="0"/>
      <w:tabs>
        <w:tab w:val="num" w:pos="360"/>
      </w:tabs>
      <w:spacing w:after="120"/>
      <w:ind w:left="0" w:firstLine="0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E784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0E784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7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784E"/>
    <w:pPr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E784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Odsazen1text">
    <w:name w:val="Odsazený1 text"/>
    <w:basedOn w:val="Normln"/>
    <w:rsid w:val="000E784E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0E784E"/>
    <w:pPr>
      <w:widowControl w:val="0"/>
      <w:spacing w:before="40" w:after="40"/>
      <w:ind w:left="0" w:firstLine="0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0E784E"/>
    <w:pPr>
      <w:widowControl w:val="0"/>
      <w:spacing w:before="600" w:after="600"/>
      <w:ind w:left="0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mlouvapodpisy">
    <w:name w:val="Smlouva podpisy"/>
    <w:basedOn w:val="Normln"/>
    <w:rsid w:val="000E784E"/>
    <w:pPr>
      <w:widowControl w:val="0"/>
      <w:ind w:left="0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E784E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E7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0E784E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lo111text">
    <w:name w:val="Číslo1.1.1 text"/>
    <w:basedOn w:val="Normln"/>
    <w:rsid w:val="000E784E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tren">
    <w:name w:val="Podtržení"/>
    <w:basedOn w:val="Normln"/>
    <w:rsid w:val="000E78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Radazpracoval1">
    <w:name w:val="Rada zpracoval1"/>
    <w:basedOn w:val="Normln"/>
    <w:rsid w:val="000E784E"/>
    <w:pPr>
      <w:spacing w:before="240"/>
      <w:ind w:left="6238" w:hanging="1418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Radanadpis2schze">
    <w:name w:val="Rada nadpis2 schůze"/>
    <w:basedOn w:val="Normln"/>
    <w:rsid w:val="000E784E"/>
    <w:pPr>
      <w:widowControl w:val="0"/>
      <w:spacing w:before="120" w:after="600"/>
      <w:ind w:left="0" w:firstLine="0"/>
      <w:jc w:val="center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Radanadpis1schze">
    <w:name w:val="Rada nadpis1 schůze"/>
    <w:basedOn w:val="Normln"/>
    <w:rsid w:val="000E784E"/>
    <w:pPr>
      <w:widowControl w:val="0"/>
      <w:spacing w:before="960" w:after="240"/>
      <w:ind w:left="0" w:firstLine="0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Radapedkld1">
    <w:name w:val="Rada předkládá1"/>
    <w:basedOn w:val="Normln"/>
    <w:rsid w:val="000E784E"/>
    <w:pPr>
      <w:ind w:left="6238" w:hanging="1418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Radatermn1">
    <w:name w:val="Rada termín1"/>
    <w:basedOn w:val="Normln"/>
    <w:rsid w:val="000E784E"/>
    <w:pPr>
      <w:widowControl w:val="0"/>
      <w:spacing w:after="120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784E"/>
    <w:pPr>
      <w:ind w:left="0" w:firstLine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84E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E784E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E784E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E784E"/>
    <w:rPr>
      <w:rFonts w:ascii="Calibri" w:eastAsia="Calibri" w:hAnsi="Calibri" w:cs="Times New Roman"/>
      <w:b/>
      <w:bCs/>
      <w:sz w:val="20"/>
      <w:szCs w:val="20"/>
    </w:rPr>
  </w:style>
  <w:style w:type="character" w:styleId="Zvraznn">
    <w:name w:val="Emphasis"/>
    <w:uiPriority w:val="20"/>
    <w:qFormat/>
    <w:rsid w:val="000E784E"/>
    <w:rPr>
      <w:b/>
      <w:bCs/>
      <w:i w:val="0"/>
      <w:iCs w:val="0"/>
    </w:rPr>
  </w:style>
  <w:style w:type="character" w:customStyle="1" w:styleId="st1">
    <w:name w:val="st1"/>
    <w:rsid w:val="000E784E"/>
  </w:style>
  <w:style w:type="table" w:customStyle="1" w:styleId="Mkatabulky1">
    <w:name w:val="Mřížka tabulky1"/>
    <w:basedOn w:val="Normlntabulka"/>
    <w:next w:val="Mkatabulky"/>
    <w:uiPriority w:val="59"/>
    <w:rsid w:val="000E7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0E784E"/>
  </w:style>
  <w:style w:type="table" w:customStyle="1" w:styleId="Mkatabulky2">
    <w:name w:val="Mřížka tabulky2"/>
    <w:basedOn w:val="Normlntabulka"/>
    <w:next w:val="Mkatabulky"/>
    <w:uiPriority w:val="59"/>
    <w:rsid w:val="000E7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plohy">
    <w:name w:val="Rada přílohy"/>
    <w:basedOn w:val="Normln"/>
    <w:rsid w:val="008024FE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802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F9AB-5265-41E4-9557-D024AE5B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Mazurová</cp:lastModifiedBy>
  <cp:revision>6</cp:revision>
  <cp:lastPrinted>2016-11-29T06:16:00Z</cp:lastPrinted>
  <dcterms:created xsi:type="dcterms:W3CDTF">2016-12-05T15:31:00Z</dcterms:created>
  <dcterms:modified xsi:type="dcterms:W3CDTF">2016-12-05T15:48:00Z</dcterms:modified>
</cp:coreProperties>
</file>