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D2" w:rsidRPr="00CA3FF6" w:rsidRDefault="00A413D2" w:rsidP="00A413D2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A3FF6">
        <w:rPr>
          <w:rFonts w:ascii="Arial" w:hAnsi="Arial" w:cs="Arial"/>
          <w:b/>
          <w:sz w:val="36"/>
          <w:szCs w:val="36"/>
        </w:rPr>
        <w:t>PRAVIDLA</w:t>
      </w:r>
    </w:p>
    <w:p w:rsidR="00A413D2" w:rsidRPr="00CA3FF6" w:rsidRDefault="00A413D2" w:rsidP="00A413D2">
      <w:pPr>
        <w:jc w:val="center"/>
        <w:rPr>
          <w:rFonts w:ascii="Arial" w:hAnsi="Arial" w:cs="Arial"/>
          <w:b/>
          <w:sz w:val="18"/>
          <w:szCs w:val="18"/>
        </w:rPr>
      </w:pPr>
    </w:p>
    <w:p w:rsidR="00A413D2" w:rsidRPr="00E46362" w:rsidRDefault="00A413D2" w:rsidP="00A413D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0"/>
          <w:szCs w:val="30"/>
        </w:rPr>
      </w:pPr>
      <w:r w:rsidRPr="00E46362">
        <w:rPr>
          <w:rFonts w:ascii="Arial" w:hAnsi="Arial" w:cs="Arial"/>
          <w:b/>
          <w:bCs/>
          <w:sz w:val="30"/>
          <w:szCs w:val="30"/>
        </w:rPr>
        <w:t xml:space="preserve">Programu podpory </w:t>
      </w:r>
      <w:r w:rsidRPr="00E46362">
        <w:rPr>
          <w:rFonts w:ascii="Arial" w:hAnsi="Arial" w:cs="Arial"/>
          <w:b/>
          <w:sz w:val="30"/>
          <w:szCs w:val="30"/>
        </w:rPr>
        <w:t>kultury</w:t>
      </w:r>
      <w:r w:rsidRPr="00E46362">
        <w:rPr>
          <w:rFonts w:ascii="Arial" w:hAnsi="Arial" w:cs="Arial"/>
          <w:b/>
          <w:bCs/>
          <w:sz w:val="30"/>
          <w:szCs w:val="30"/>
        </w:rPr>
        <w:t xml:space="preserve"> v Olomouckém kraji 2017</w:t>
      </w:r>
    </w:p>
    <w:p w:rsidR="00A413D2" w:rsidRPr="00E46362" w:rsidRDefault="00A413D2" w:rsidP="00A413D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413D2" w:rsidRPr="00E46362" w:rsidRDefault="00A413D2" w:rsidP="00A413D2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ind w:left="357" w:hanging="357"/>
        <w:jc w:val="left"/>
        <w:rPr>
          <w:rFonts w:ascii="Arial" w:hAnsi="Arial" w:cs="Arial"/>
          <w:b/>
          <w:sz w:val="24"/>
          <w:szCs w:val="24"/>
        </w:rPr>
      </w:pPr>
      <w:r w:rsidRPr="00E46362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480" w:lineRule="auto"/>
        <w:ind w:left="794" w:hanging="794"/>
        <w:jc w:val="left"/>
        <w:rPr>
          <w:rFonts w:ascii="Arial" w:hAnsi="Arial" w:cs="Arial"/>
          <w:i/>
          <w:sz w:val="30"/>
          <w:szCs w:val="30"/>
        </w:rPr>
      </w:pPr>
      <w:r w:rsidRPr="00E46362">
        <w:rPr>
          <w:rFonts w:ascii="Arial" w:hAnsi="Arial" w:cs="Arial"/>
          <w:b/>
          <w:bCs/>
          <w:sz w:val="24"/>
          <w:szCs w:val="24"/>
        </w:rPr>
        <w:t>Název programu:</w:t>
      </w:r>
      <w:r w:rsidRPr="00E46362">
        <w:rPr>
          <w:rFonts w:ascii="Arial" w:hAnsi="Arial" w:cs="Arial"/>
          <w:b/>
          <w:bCs/>
          <w:sz w:val="24"/>
          <w:szCs w:val="24"/>
        </w:rPr>
        <w:tab/>
      </w:r>
      <w:r w:rsidRPr="00E46362">
        <w:rPr>
          <w:rFonts w:ascii="Arial" w:hAnsi="Arial" w:cs="Arial"/>
          <w:bCs/>
        </w:rPr>
        <w:t xml:space="preserve">Program podpory </w:t>
      </w:r>
      <w:r w:rsidRPr="00E46362">
        <w:rPr>
          <w:rFonts w:ascii="Arial" w:hAnsi="Arial" w:cs="Arial"/>
        </w:rPr>
        <w:t>kultury</w:t>
      </w:r>
      <w:r w:rsidRPr="00E46362">
        <w:rPr>
          <w:rFonts w:ascii="Arial" w:hAnsi="Arial" w:cs="Arial"/>
          <w:bCs/>
        </w:rPr>
        <w:t xml:space="preserve"> v Olomouckém kraji 2017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480" w:lineRule="auto"/>
        <w:ind w:left="794" w:hanging="794"/>
        <w:jc w:val="left"/>
        <w:rPr>
          <w:rFonts w:ascii="Arial" w:hAnsi="Arial" w:cs="Arial"/>
          <w:sz w:val="24"/>
          <w:szCs w:val="24"/>
        </w:rPr>
      </w:pPr>
      <w:r w:rsidRPr="00E46362">
        <w:rPr>
          <w:rFonts w:ascii="Arial" w:hAnsi="Arial" w:cs="Arial"/>
          <w:b/>
          <w:sz w:val="24"/>
          <w:szCs w:val="24"/>
        </w:rPr>
        <w:t>Vyhlašovatel:</w:t>
      </w:r>
      <w:r w:rsidRPr="00E46362">
        <w:rPr>
          <w:rFonts w:ascii="Arial" w:hAnsi="Arial" w:cs="Arial"/>
          <w:b/>
          <w:sz w:val="24"/>
          <w:szCs w:val="24"/>
        </w:rPr>
        <w:tab/>
      </w:r>
      <w:r w:rsidRPr="00E46362">
        <w:rPr>
          <w:rFonts w:ascii="Arial" w:hAnsi="Arial" w:cs="Arial"/>
        </w:rPr>
        <w:t>Olomoucký kraj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1" w:name="Administrátor"/>
      <w:bookmarkEnd w:id="1"/>
      <w:r w:rsidRPr="00E46362">
        <w:rPr>
          <w:rFonts w:ascii="Arial" w:hAnsi="Arial" w:cs="Arial"/>
          <w:b/>
        </w:rPr>
        <w:t>Administrátorem dotačního programu je</w:t>
      </w:r>
      <w:r w:rsidRPr="00E46362">
        <w:rPr>
          <w:rFonts w:ascii="Arial" w:hAnsi="Arial" w:cs="Arial"/>
        </w:rPr>
        <w:t xml:space="preserve"> Odbor školství sportu a kultury Krajského úřadu Olomouckého kraje, Jeremenkova 40a, Olomouc 779 11</w:t>
      </w:r>
    </w:p>
    <w:p w:rsidR="00A413D2" w:rsidRPr="00E46362" w:rsidRDefault="00A413D2" w:rsidP="00A413D2">
      <w:pPr>
        <w:pStyle w:val="Odstavecseseznamem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</w:rPr>
      </w:pPr>
      <w:r w:rsidRPr="00E46362">
        <w:rPr>
          <w:rFonts w:ascii="Arial" w:hAnsi="Arial" w:cs="Arial"/>
        </w:rPr>
        <w:t>Kontaktní osoby:</w:t>
      </w: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Bc. Jarmila Radilová, číslo dveří 1018, telefon 585 508 448,  </w:t>
      </w: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  <w:u w:val="single"/>
        </w:rPr>
      </w:pPr>
      <w:r w:rsidRPr="00E46362">
        <w:rPr>
          <w:rFonts w:ascii="Arial" w:hAnsi="Arial" w:cs="Arial"/>
        </w:rPr>
        <w:t xml:space="preserve">e-mail: </w:t>
      </w:r>
      <w:hyperlink r:id="rId9" w:history="1">
        <w:r w:rsidRPr="00E46362">
          <w:rPr>
            <w:rStyle w:val="Hypertextovodkaz"/>
            <w:rFonts w:ascii="Arial" w:hAnsi="Arial" w:cs="Arial"/>
            <w:color w:val="auto"/>
          </w:rPr>
          <w:t>j.radilova@kr-olomoucky.cz</w:t>
        </w:r>
      </w:hyperlink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Bc. Věra Školoudová, číslo dveří 1018, telefon 585 508 603, </w:t>
      </w:r>
    </w:p>
    <w:p w:rsidR="00A413D2" w:rsidRPr="00E46362" w:rsidRDefault="00A413D2" w:rsidP="00A413D2">
      <w:pPr>
        <w:pStyle w:val="Odstavecseseznamem"/>
        <w:ind w:left="851" w:firstLine="0"/>
        <w:rPr>
          <w:rFonts w:ascii="Arial" w:hAnsi="Arial" w:cs="Arial"/>
          <w:u w:val="single"/>
        </w:rPr>
      </w:pPr>
      <w:r w:rsidRPr="00E46362">
        <w:rPr>
          <w:rFonts w:ascii="Arial" w:hAnsi="Arial" w:cs="Arial"/>
        </w:rPr>
        <w:t xml:space="preserve">e-mail: </w:t>
      </w:r>
      <w:hyperlink r:id="rId10" w:history="1">
        <w:r w:rsidRPr="00E46362">
          <w:rPr>
            <w:rStyle w:val="Hypertextovodkaz"/>
            <w:rFonts w:ascii="Arial" w:hAnsi="Arial" w:cs="Arial"/>
            <w:color w:val="auto"/>
          </w:rPr>
          <w:t>v.skoloudova@kr-olomoucky.cz</w:t>
        </w:r>
      </w:hyperlink>
    </w:p>
    <w:p w:rsidR="00A413D2" w:rsidRPr="00E46362" w:rsidRDefault="00A413D2" w:rsidP="00A413D2">
      <w:pPr>
        <w:ind w:left="0" w:firstLine="0"/>
        <w:rPr>
          <w:rFonts w:ascii="Arial" w:hAnsi="Arial" w:cs="Arial"/>
        </w:rPr>
      </w:pPr>
    </w:p>
    <w:p w:rsidR="00A413D2" w:rsidRPr="00BE0DB7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Cílem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 xml:space="preserve"> je podpora </w:t>
      </w:r>
      <w:r w:rsidRPr="005E3EA2">
        <w:rPr>
          <w:rFonts w:ascii="Arial" w:eastAsia="Times New Roman" w:hAnsi="Arial"/>
          <w:lang w:eastAsia="cs-CZ"/>
        </w:rPr>
        <w:t xml:space="preserve">kulturních aktivit různých typů pořádaných fyzickými i právnickými osobami všech sociodemografických skupin obyvatel kraje </w:t>
      </w:r>
      <w:r w:rsidRPr="00BE0DB7">
        <w:rPr>
          <w:rFonts w:ascii="Arial" w:eastAsia="Times New Roman" w:hAnsi="Arial"/>
          <w:lang w:eastAsia="cs-CZ"/>
        </w:rPr>
        <w:t xml:space="preserve">zejména v následujících oblastech: pořádání kulturních akcí (např. koncerty či divadelní představení, folklorní festivaly, výchovné koncerty, festivaly a přehlídky, akce k výročím), podpora aktivit neprofesionálních kulturních a uměleckých sdružení, tvůrčí aktivity související s územím kraje, umělecká činnost místních autorů, výstavní a galerijní činnost, literární a audiovizuální tvorba, vydávání a překlady odborné a umělecké literatury, kulturní periodika, dokumentární díla zaměřená na kraj, historii, současnost a na jeho obyvatele, původní tvorba odrážející život v kraji, kulturně-vzdělávací činnost, mj. přednášky, workshopy, semináře a konference, reprezentace a propagace kraje, např. na kulturních akcích nadregionálního významu, celorepublikového charakteru nebo v zahraničí. </w:t>
      </w:r>
    </w:p>
    <w:p w:rsidR="00A413D2" w:rsidRPr="00BE0DB7" w:rsidRDefault="00A413D2" w:rsidP="00A413D2">
      <w:pPr>
        <w:ind w:firstLine="0"/>
        <w:rPr>
          <w:rFonts w:ascii="Arial" w:hAnsi="Arial" w:cs="Arial"/>
          <w:i/>
        </w:rPr>
      </w:pPr>
      <w:r w:rsidRPr="00BE0DB7">
        <w:rPr>
          <w:rFonts w:ascii="Arial" w:eastAsia="Times New Roman" w:hAnsi="Arial"/>
          <w:lang w:eastAsia="cs-CZ"/>
        </w:rPr>
        <w:t>Dotace se poskytuje pro rok 2017</w:t>
      </w:r>
      <w:r w:rsidRPr="00BE0DB7">
        <w:rPr>
          <w:rFonts w:ascii="Arial" w:hAnsi="Arial" w:cs="Arial"/>
        </w:rPr>
        <w:t xml:space="preserve"> v Olomouckém kraji ve veřejném zájmu a v souladu s cíli Olomouckého kraje. </w:t>
      </w:r>
    </w:p>
    <w:p w:rsidR="00A413D2" w:rsidRPr="00CA3FF6" w:rsidRDefault="00A413D2" w:rsidP="00A413D2">
      <w:pPr>
        <w:pStyle w:val="Odstavecseseznamem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rPr>
          <w:rFonts w:ascii="Arial" w:hAnsi="Arial" w:cs="Arial"/>
        </w:rPr>
      </w:pPr>
    </w:p>
    <w:p w:rsidR="00A413D2" w:rsidRPr="002C6C3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2C6C32">
        <w:rPr>
          <w:rFonts w:ascii="Arial" w:hAnsi="Arial" w:cs="Arial"/>
          <w:b/>
          <w:bCs/>
          <w:sz w:val="24"/>
          <w:szCs w:val="24"/>
        </w:rPr>
        <w:t>Základní pojmy</w:t>
      </w:r>
    </w:p>
    <w:p w:rsidR="00A413D2" w:rsidRPr="00CA3FF6" w:rsidRDefault="00A413D2" w:rsidP="00A413D2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 xml:space="preserve">mají být podpořeny z dotačního </w:t>
      </w:r>
      <w:r>
        <w:rPr>
          <w:rFonts w:ascii="Arial" w:hAnsi="Arial" w:cs="Arial"/>
        </w:rPr>
        <w:t>program</w:t>
      </w:r>
      <w:r w:rsidRPr="00CA3FF6">
        <w:rPr>
          <w:rFonts w:ascii="Arial" w:hAnsi="Arial" w:cs="Arial"/>
        </w:rPr>
        <w:t xml:space="preserve">u. Jedná se o specifikaci konkrétního účelu poskytované dotace zajišťující naplnění obecného účelu vyhlášeného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>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lastRenderedPageBreak/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programu, </w:t>
      </w:r>
      <w:proofErr w:type="gramStart"/>
      <w:r w:rsidRPr="00CA3FF6">
        <w:rPr>
          <w:rFonts w:ascii="Arial" w:hAnsi="Arial" w:cs="Arial"/>
        </w:rPr>
        <w:t>odst</w:t>
      </w:r>
      <w:r w:rsidRPr="004B3B1B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BC4116">
        <w:rPr>
          <w:rFonts w:ascii="Arial" w:hAnsi="Arial" w:cs="Arial"/>
          <w:color w:val="0000FF"/>
          <w:u w:val="single"/>
        </w:rPr>
        <w:fldChar w:fldCharType="begin"/>
      </w:r>
      <w:r w:rsidRPr="00BC4116">
        <w:rPr>
          <w:rFonts w:ascii="Arial" w:hAnsi="Arial" w:cs="Arial"/>
          <w:color w:val="0000FF"/>
          <w:u w:val="single"/>
        </w:rPr>
        <w:instrText xml:space="preserve"> REF _Ref466621924 \r \h </w:instrText>
      </w:r>
      <w:r w:rsidRPr="00BC4116">
        <w:rPr>
          <w:rFonts w:ascii="Arial" w:hAnsi="Arial" w:cs="Arial"/>
          <w:color w:val="0000FF"/>
          <w:u w:val="single"/>
        </w:rPr>
      </w:r>
      <w:r w:rsidRPr="00BC4116">
        <w:rPr>
          <w:rFonts w:ascii="Arial" w:hAnsi="Arial" w:cs="Arial"/>
          <w:color w:val="0000FF"/>
          <w:u w:val="single"/>
        </w:rPr>
        <w:fldChar w:fldCharType="separate"/>
      </w:r>
      <w:r w:rsidR="00063980">
        <w:rPr>
          <w:rFonts w:ascii="Arial" w:hAnsi="Arial" w:cs="Arial"/>
          <w:color w:val="0000FF"/>
          <w:u w:val="single"/>
        </w:rPr>
        <w:t>7.4</w:t>
      </w:r>
      <w:r w:rsidRPr="00BC4116">
        <w:rPr>
          <w:rFonts w:ascii="Arial" w:hAnsi="Arial" w:cs="Arial"/>
          <w:color w:val="0000FF"/>
          <w:u w:val="single"/>
        </w:rPr>
        <w:fldChar w:fldCharType="end"/>
      </w:r>
      <w:r w:rsidRPr="00BC4116">
        <w:rPr>
          <w:rFonts w:ascii="Arial" w:hAnsi="Arial" w:cs="Arial"/>
          <w:color w:val="0000FF"/>
          <w:u w:val="single"/>
        </w:rPr>
        <w:t>.</w:t>
      </w:r>
      <w:proofErr w:type="gramEnd"/>
      <w:r w:rsidRPr="004B3B1B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 xml:space="preserve">Ostatní výdaje vzniklé před tímto obdobím či po ukončení tohoto období jsou neuznatelnými výdaji. </w:t>
      </w:r>
    </w:p>
    <w:p w:rsidR="00A413D2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 xml:space="preserve">Celkové skutečně </w:t>
      </w:r>
      <w:r w:rsidR="00077668" w:rsidRPr="009F5032">
        <w:rPr>
          <w:rFonts w:ascii="Arial" w:hAnsi="Arial" w:cs="Arial"/>
          <w:b/>
        </w:rPr>
        <w:t xml:space="preserve">vynaložené </w:t>
      </w:r>
      <w:r w:rsidRPr="00CA3FF6">
        <w:rPr>
          <w:rFonts w:ascii="Arial" w:hAnsi="Arial" w:cs="Arial"/>
          <w:b/>
        </w:rPr>
        <w:t>uznatelné výdaje</w:t>
      </w:r>
      <w:r w:rsidRPr="00CA3FF6">
        <w:rPr>
          <w:rFonts w:ascii="Arial" w:hAnsi="Arial" w:cs="Arial"/>
        </w:rPr>
        <w:t xml:space="preserve"> jsou výdaje, které žadatel skutečně 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</w:t>
      </w:r>
      <w:r>
        <w:rPr>
          <w:rFonts w:ascii="Arial" w:hAnsi="Arial" w:cs="Arial"/>
        </w:rPr>
        <w:t>programu</w:t>
      </w:r>
      <w:r w:rsidRPr="00CA3FF6">
        <w:rPr>
          <w:rFonts w:ascii="Arial" w:hAnsi="Arial" w:cs="Arial"/>
        </w:rPr>
        <w:t xml:space="preserve">, odst. </w:t>
      </w:r>
      <w:r w:rsidRPr="00BC4116">
        <w:rPr>
          <w:rFonts w:ascii="Arial" w:hAnsi="Arial" w:cs="Arial"/>
          <w:color w:val="0000FF"/>
          <w:u w:val="single"/>
        </w:rPr>
        <w:t>7.4.</w:t>
      </w:r>
      <w:r w:rsidRPr="00BC4116">
        <w:rPr>
          <w:rFonts w:ascii="Arial" w:hAnsi="Arial" w:cs="Arial"/>
          <w:color w:val="0000FF"/>
        </w:rPr>
        <w:t xml:space="preserve"> </w:t>
      </w:r>
      <w:r w:rsidRPr="00CA3FF6">
        <w:rPr>
          <w:rFonts w:ascii="Arial" w:hAnsi="Arial" w:cs="Arial"/>
        </w:rPr>
        <w:t xml:space="preserve">Ostatní výdaje vzniklé před tímto obdobím či po ukončení tohoto období jsou neuznatelnými 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</w:t>
      </w:r>
      <w:r>
        <w:rPr>
          <w:rFonts w:ascii="Arial" w:hAnsi="Arial" w:cs="Arial"/>
        </w:rPr>
        <w:t>tituly</w:t>
      </w:r>
      <w:r w:rsidRPr="00CA3FF6">
        <w:rPr>
          <w:rFonts w:ascii="Arial" w:hAnsi="Arial" w:cs="Arial"/>
        </w:rPr>
        <w:t xml:space="preserve">. Pokud dotační program není dále členěn na dotační </w:t>
      </w:r>
      <w:r w:rsidR="00077668">
        <w:rPr>
          <w:rFonts w:ascii="Arial" w:hAnsi="Arial" w:cs="Arial"/>
        </w:rPr>
        <w:t>tituly</w:t>
      </w:r>
      <w:r w:rsidRPr="00CA3FF6">
        <w:rPr>
          <w:rFonts w:ascii="Arial" w:hAnsi="Arial" w:cs="Arial"/>
        </w:rPr>
        <w:t>, musí být pro dotační program specifikován obecný účel poskytování dotací.</w:t>
      </w:r>
    </w:p>
    <w:p w:rsidR="00A413D2" w:rsidRPr="00F112DA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112DA">
        <w:rPr>
          <w:rFonts w:ascii="Arial" w:hAnsi="Arial" w:cs="Arial"/>
          <w:b/>
        </w:rPr>
        <w:t>Dotační titul</w:t>
      </w:r>
      <w:r w:rsidRPr="00F112DA">
        <w:rPr>
          <w:rFonts w:ascii="Arial" w:hAnsi="Arial" w:cs="Arial"/>
        </w:rPr>
        <w:t xml:space="preserve"> je konkrétní oblast podpory s uvedením obecného účelu poskytované dotace, vyhlášená poskytovatelem dotace v rámci dotačního programu. 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 xml:space="preserve">je účel použití poskytované dotace na akci/projekt, specifikovaný v písemné žádosti a vymezený ve Smlouvě (konkrétní použití dotace na akci/projekt) v souladu s definovanými cíli dotačního programu a v souladu s obecným účelem. 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 ohledem na důvody podpory dané oblasti.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Pr="00CA3FF6">
        <w:rPr>
          <w:rFonts w:ascii="Arial" w:hAnsi="Arial" w:cs="Arial"/>
        </w:rPr>
        <w:t xml:space="preserve">o poskytnutí dotace je žádost vyplněná </w:t>
      </w:r>
      <w:r>
        <w:rPr>
          <w:rFonts w:ascii="Arial" w:hAnsi="Arial" w:cs="Arial"/>
        </w:rPr>
        <w:t xml:space="preserve">a odeslaná </w:t>
      </w:r>
      <w:r w:rsidRPr="00CA3FF6">
        <w:rPr>
          <w:rFonts w:ascii="Arial" w:hAnsi="Arial" w:cs="Arial"/>
        </w:rPr>
        <w:t xml:space="preserve">prostřednictvím elektronického formuláře umístěného na webu Olomouckého kraje </w:t>
      </w:r>
      <w:hyperlink r:id="rId11" w:history="1">
        <w:r w:rsidRPr="00C468F3">
          <w:rPr>
            <w:rStyle w:val="Hypertextovodkaz"/>
            <w:rFonts w:ascii="Arial" w:hAnsi="Arial" w:cs="Arial"/>
            <w:color w:val="0000FF"/>
          </w:rPr>
          <w:t>https://www.kr-olomoucky.cz/krajske-dotace-a-prispevky-2017</w:t>
        </w:r>
      </w:hyperlink>
      <w:r w:rsidRPr="00CA3FF6">
        <w:rPr>
          <w:rFonts w:ascii="Arial" w:hAnsi="Arial" w:cs="Arial"/>
          <w:color w:val="A6A6A6" w:themeColor="background1" w:themeShade="A6"/>
        </w:rPr>
        <w:t>,</w:t>
      </w:r>
      <w:r>
        <w:rPr>
          <w:rFonts w:ascii="Arial" w:hAnsi="Arial" w:cs="Arial"/>
          <w:color w:val="A6A6A6" w:themeColor="background1" w:themeShade="A6"/>
        </w:rPr>
        <w:t xml:space="preserve"> </w:t>
      </w:r>
      <w:r w:rsidRPr="008842C8">
        <w:rPr>
          <w:rFonts w:ascii="Arial" w:hAnsi="Arial" w:cs="Arial"/>
        </w:rPr>
        <w:t xml:space="preserve">dále </w:t>
      </w:r>
      <w:r w:rsidRPr="00CA3FF6">
        <w:rPr>
          <w:rFonts w:ascii="Arial" w:hAnsi="Arial" w:cs="Arial"/>
        </w:rPr>
        <w:t xml:space="preserve">opatřená podpisem žadatele </w:t>
      </w:r>
      <w:r w:rsidRPr="00F351B1">
        <w:rPr>
          <w:rFonts w:ascii="Arial" w:hAnsi="Arial" w:cs="Arial"/>
        </w:rPr>
        <w:t>a </w:t>
      </w:r>
      <w:r w:rsidRPr="00CA3FF6">
        <w:rPr>
          <w:rFonts w:ascii="Arial" w:hAnsi="Arial" w:cs="Arial"/>
        </w:rPr>
        <w:t xml:space="preserve">doručená administrátorovi dotačního programu v elektronické podobě se zaručeným elektronickým podpisem na </w:t>
      </w:r>
      <w:r w:rsidRPr="00C468F3">
        <w:rPr>
          <w:rFonts w:ascii="Arial" w:hAnsi="Arial" w:cs="Arial"/>
          <w:color w:val="0000FF"/>
        </w:rPr>
        <w:t xml:space="preserve">adresu </w:t>
      </w:r>
      <w:hyperlink r:id="rId12" w:history="1">
        <w:r w:rsidRPr="00C468F3">
          <w:rPr>
            <w:rStyle w:val="Hypertextovodkaz"/>
            <w:rFonts w:ascii="Arial" w:hAnsi="Arial" w:cs="Arial"/>
            <w:color w:val="0000FF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do datové schránky ID: </w:t>
      </w:r>
      <w:r w:rsidRPr="00BC4116">
        <w:rPr>
          <w:rFonts w:ascii="Arial" w:hAnsi="Arial" w:cs="Arial"/>
          <w:color w:val="0000FF"/>
          <w:u w:val="single"/>
        </w:rPr>
        <w:t>qiabfmf</w:t>
      </w:r>
      <w:r w:rsidRPr="00CA3FF6">
        <w:rPr>
          <w:rFonts w:ascii="Arial" w:hAnsi="Arial" w:cs="Arial"/>
        </w:rPr>
        <w:t xml:space="preserve">, </w:t>
      </w:r>
      <w:r w:rsidRPr="008842C8">
        <w:rPr>
          <w:rFonts w:ascii="Arial" w:hAnsi="Arial" w:cs="Arial"/>
        </w:rPr>
        <w:t>nebo</w:t>
      </w:r>
      <w:r w:rsidRPr="00CA3FF6">
        <w:rPr>
          <w:rFonts w:ascii="Arial" w:hAnsi="Arial" w:cs="Arial"/>
        </w:rPr>
        <w:t xml:space="preserve"> opatřená vlastnoručním podpisem doručená administrátorovi dotačního programu v listinné podobě na adresu</w:t>
      </w:r>
      <w:r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dle odst.</w:t>
      </w:r>
      <w:r>
        <w:rPr>
          <w:rFonts w:ascii="Arial" w:hAnsi="Arial" w:cs="Arial"/>
        </w:rPr>
        <w:t> </w:t>
      </w:r>
      <w:hyperlink w:anchor="Administrátor" w:history="1">
        <w:r w:rsidRPr="00CA3FF6">
          <w:rPr>
            <w:rStyle w:val="Hypertextovodkaz"/>
            <w:rFonts w:ascii="Arial" w:hAnsi="Arial" w:cs="Arial"/>
          </w:rPr>
          <w:t>1.3</w:t>
        </w:r>
      </w:hyperlink>
      <w:r w:rsidRPr="00CA3FF6">
        <w:rPr>
          <w:rFonts w:ascii="Arial" w:hAnsi="Arial" w:cs="Arial"/>
        </w:rPr>
        <w:t>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řídící orgán schválil poskytnutí dotace.</w:t>
      </w:r>
    </w:p>
    <w:p w:rsidR="00A413D2" w:rsidRPr="009A1633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9A1633">
        <w:rPr>
          <w:rFonts w:ascii="Arial" w:hAnsi="Arial" w:cs="Arial"/>
          <w:b/>
        </w:rPr>
        <w:t xml:space="preserve">Řídící orgán </w:t>
      </w:r>
      <w:r w:rsidRPr="009A1633">
        <w:rPr>
          <w:rFonts w:ascii="Arial" w:hAnsi="Arial" w:cs="Arial"/>
        </w:rPr>
        <w:t>u poskytovatele je</w:t>
      </w:r>
      <w:r w:rsidRPr="009A1633">
        <w:rPr>
          <w:rFonts w:ascii="Arial" w:hAnsi="Arial" w:cs="Arial"/>
          <w:b/>
        </w:rPr>
        <w:t xml:space="preserve"> </w:t>
      </w:r>
      <w:r w:rsidRPr="009A1633">
        <w:rPr>
          <w:rFonts w:ascii="Arial" w:hAnsi="Arial" w:cs="Arial"/>
        </w:rPr>
        <w:t>Rada Olomouckého kraje, případně Zastupitelstvo Olomouckého kraje, a to dle druhu žadatele a dle výše dotace poskytnuté ve stávajícím kalendářním roce jednomu žadateli v jednotlivém případě (témuž žadateli ke stejnému účelu). Řídící orgán rozhoduje zejména o přidělení dotace a její výši.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:rsidR="00A413D2" w:rsidRPr="00A360A8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CA3FF6">
        <w:rPr>
          <w:rFonts w:ascii="Arial" w:hAnsi="Arial" w:cs="Arial"/>
          <w:b/>
        </w:rPr>
        <w:t>Uznatelný výdaj</w:t>
      </w:r>
      <w:r w:rsidRPr="00CA3FF6">
        <w:rPr>
          <w:rFonts w:ascii="Arial" w:hAnsi="Arial" w:cs="Arial"/>
        </w:rPr>
        <w:t xml:space="preserve"> je výdaj žadatele, který musí být vynaložen na činnosti a aktivity, které jasně souvisí s obsahem a cíli akce/projektu a který vznikl v období realizace projektu dle Pravidel dotačního programu, odst. </w:t>
      </w:r>
      <w:hyperlink w:anchor="platebniPodminky" w:history="1">
        <w:r w:rsidRPr="00CA3FF6">
          <w:rPr>
            <w:rStyle w:val="Hypertextovodkaz"/>
            <w:rFonts w:ascii="Arial" w:hAnsi="Arial" w:cs="Arial"/>
          </w:rPr>
          <w:t>7.4</w:t>
        </w:r>
      </w:hyperlink>
      <w:r w:rsidRPr="00CA3FF6">
        <w:rPr>
          <w:rFonts w:ascii="Arial" w:hAnsi="Arial" w:cs="Arial"/>
        </w:rPr>
        <w:t xml:space="preserve">. Výdaj musí být identifikovatelný </w:t>
      </w:r>
      <w:r w:rsidRPr="00CA3FF6">
        <w:rPr>
          <w:rFonts w:ascii="Arial" w:hAnsi="Arial" w:cs="Arial"/>
        </w:rPr>
        <w:lastRenderedPageBreak/>
        <w:t xml:space="preserve">a kontrolovatelný a musí být doložitelný originály účetních dokladů (účetní doklady příjemce) ve smyslu § 11 zákona o účetnictví č. 563/1991 Sb., ve znění pozdějších </w:t>
      </w:r>
      <w:r w:rsidRPr="00A360A8">
        <w:rPr>
          <w:rFonts w:ascii="Arial" w:hAnsi="Arial" w:cs="Arial"/>
        </w:rPr>
        <w:t xml:space="preserve">předpisů. V případě, že je příjemce povinen vést účetnictví, musí být o výdaji proveden účetní záznam. Jedná se o výdaj, který není vymezen v bodu </w:t>
      </w:r>
      <w:hyperlink w:anchor="neuznatelnévýdaje" w:history="1">
        <w:r w:rsidRPr="00A360A8">
          <w:rPr>
            <w:rStyle w:val="Hypertextovodkaz"/>
            <w:rFonts w:ascii="Arial" w:hAnsi="Arial" w:cs="Arial"/>
            <w:color w:val="auto"/>
          </w:rPr>
          <w:t>9.4</w:t>
        </w:r>
      </w:hyperlink>
      <w:r w:rsidRPr="00A360A8">
        <w:rPr>
          <w:rFonts w:ascii="Arial" w:hAnsi="Arial" w:cs="Arial"/>
        </w:rPr>
        <w:t xml:space="preserve">. těchto pravidel jako neuznatelný výdaj akce/projektu. </w:t>
      </w:r>
    </w:p>
    <w:p w:rsidR="00A413D2" w:rsidRPr="00A360A8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A360A8">
        <w:rPr>
          <w:rFonts w:ascii="Arial" w:hAnsi="Arial" w:cs="Arial"/>
          <w:b/>
        </w:rPr>
        <w:t>Vyhlašovatel</w:t>
      </w:r>
      <w:r w:rsidRPr="00A360A8">
        <w:rPr>
          <w:rFonts w:ascii="Arial" w:hAnsi="Arial" w:cs="Arial"/>
        </w:rPr>
        <w:t xml:space="preserve"> je Olomoucký kraj.</w:t>
      </w:r>
    </w:p>
    <w:p w:rsidR="00A413D2" w:rsidRPr="00A360A8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A360A8">
        <w:rPr>
          <w:rFonts w:ascii="Arial" w:hAnsi="Arial" w:cs="Arial"/>
          <w:b/>
        </w:rPr>
        <w:t xml:space="preserve">Závěrečná zpráva </w:t>
      </w:r>
      <w:r w:rsidRPr="00A360A8">
        <w:rPr>
          <w:rFonts w:ascii="Arial" w:hAnsi="Arial" w:cs="Arial"/>
        </w:rPr>
        <w:t>je popis a závěrečné zhodnocení akce/projektu.</w:t>
      </w:r>
    </w:p>
    <w:p w:rsidR="00A413D2" w:rsidRPr="00A360A8" w:rsidRDefault="00A413D2" w:rsidP="00A413D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A360A8">
        <w:rPr>
          <w:rFonts w:ascii="Arial" w:hAnsi="Arial" w:cs="Arial"/>
          <w:b/>
        </w:rPr>
        <w:t>Žadatel</w:t>
      </w:r>
      <w:r w:rsidRPr="00A360A8">
        <w:rPr>
          <w:rFonts w:ascii="Arial" w:hAnsi="Arial" w:cs="Arial"/>
        </w:rPr>
        <w:t xml:space="preserve"> je fyzická nebo právnická osoba, která může žádat o dotaci. </w:t>
      </w:r>
    </w:p>
    <w:p w:rsidR="00A413D2" w:rsidRPr="00A360A8" w:rsidRDefault="00A413D2" w:rsidP="00A413D2">
      <w:pPr>
        <w:ind w:left="0" w:firstLine="0"/>
        <w:rPr>
          <w:rFonts w:ascii="Arial" w:hAnsi="Arial" w:cs="Arial"/>
        </w:rPr>
      </w:pPr>
    </w:p>
    <w:p w:rsidR="00A413D2" w:rsidRPr="00A360A8" w:rsidRDefault="00A413D2" w:rsidP="00A413D2">
      <w:pPr>
        <w:ind w:left="0" w:firstLine="0"/>
        <w:rPr>
          <w:rFonts w:ascii="Arial" w:hAnsi="Arial" w:cs="Arial"/>
        </w:rPr>
      </w:pPr>
    </w:p>
    <w:p w:rsidR="00A413D2" w:rsidRPr="00A360A8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A360A8">
        <w:rPr>
          <w:rFonts w:ascii="Arial" w:hAnsi="Arial" w:cs="Arial"/>
          <w:b/>
          <w:bCs/>
          <w:sz w:val="24"/>
          <w:szCs w:val="24"/>
        </w:rPr>
        <w:t xml:space="preserve">Důvod, obecný účel dotačního programu </w:t>
      </w:r>
    </w:p>
    <w:p w:rsidR="00A413D2" w:rsidRPr="00A360A8" w:rsidRDefault="00A413D2" w:rsidP="00A413D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A413D2" w:rsidRPr="00A360A8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360A8">
        <w:rPr>
          <w:rFonts w:ascii="Arial" w:hAnsi="Arial" w:cs="Arial"/>
        </w:rPr>
        <w:t>Dotační Program podpory kultury v Olomouckém kraji 2017</w:t>
      </w:r>
    </w:p>
    <w:p w:rsidR="00A413D2" w:rsidRPr="00A360A8" w:rsidRDefault="00A413D2" w:rsidP="00A413D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413D2" w:rsidRPr="00A360A8" w:rsidRDefault="00A413D2" w:rsidP="00A413D2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A360A8">
        <w:rPr>
          <w:rFonts w:ascii="Arial" w:hAnsi="Arial" w:cs="Arial"/>
        </w:rPr>
        <w:t>Důvodem vyhlášení dotačního programu Podpora kultury v Olomouckém kraji 2017 vychází z </w:t>
      </w:r>
      <w:r w:rsidRPr="00A360A8">
        <w:rPr>
          <w:rFonts w:ascii="Arial" w:hAnsi="Arial" w:cs="Arial"/>
          <w:bCs/>
        </w:rPr>
        <w:t xml:space="preserve">Programu rozvoje územního obvodu Olomouckého kraje a navazuje na </w:t>
      </w:r>
      <w:r w:rsidRPr="00A360A8">
        <w:rPr>
          <w:rFonts w:ascii="Arial" w:hAnsi="Arial" w:cs="Arial"/>
        </w:rPr>
        <w:t>Programové prohlášení Rady Olomouckého kraje pro období 2012 - 2016 a Koncepci rozvoje kultury a památkové péče Olomouckého kraje pro období 2014 – 2016.</w:t>
      </w:r>
      <w:r w:rsidRPr="00A360A8">
        <w:rPr>
          <w:rFonts w:ascii="Arial" w:hAnsi="Arial" w:cs="Arial"/>
          <w:i/>
        </w:rPr>
        <w:t xml:space="preserve"> </w:t>
      </w:r>
    </w:p>
    <w:p w:rsidR="00A413D2" w:rsidRPr="00A360A8" w:rsidRDefault="00A413D2" w:rsidP="00A413D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413D2" w:rsidRPr="00A360A8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360A8">
        <w:rPr>
          <w:rFonts w:ascii="Arial" w:hAnsi="Arial" w:cs="Arial"/>
        </w:rPr>
        <w:t>Obecným účelem vyhlášeného dotačního programu Podpora kultury v Olomouckém kraji 2017 je podpora a rozšíření kvalitních a hodnotných typů kulturních aktivit v Olomouckém kraji ve veřejném zájmu a v souladu s cíli Olomouckého kraje.</w:t>
      </w:r>
    </w:p>
    <w:p w:rsidR="00A413D2" w:rsidRPr="00A360A8" w:rsidRDefault="00A413D2" w:rsidP="00A413D2">
      <w:pPr>
        <w:ind w:left="0" w:firstLine="0"/>
        <w:rPr>
          <w:rFonts w:ascii="Arial" w:hAnsi="Arial" w:cs="Arial"/>
          <w:i/>
        </w:rPr>
      </w:pPr>
    </w:p>
    <w:p w:rsidR="00A413D2" w:rsidRPr="00A360A8" w:rsidRDefault="00A413D2" w:rsidP="00A413D2">
      <w:pPr>
        <w:ind w:left="0" w:firstLine="0"/>
        <w:rPr>
          <w:rFonts w:ascii="Arial" w:hAnsi="Arial" w:cs="Arial"/>
          <w:i/>
        </w:rPr>
      </w:pPr>
    </w:p>
    <w:p w:rsidR="00A413D2" w:rsidRPr="00A360A8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A360A8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A413D2" w:rsidRPr="00A360A8" w:rsidRDefault="00A413D2" w:rsidP="00A413D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A413D2" w:rsidRPr="00A360A8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_Ref466627221"/>
      <w:r w:rsidRPr="00A360A8">
        <w:rPr>
          <w:rFonts w:ascii="Arial" w:hAnsi="Arial" w:cs="Arial"/>
        </w:rPr>
        <w:t>Žadatelem může být pouze:</w:t>
      </w:r>
      <w:bookmarkEnd w:id="3"/>
      <w:r w:rsidRPr="00A360A8">
        <w:rPr>
          <w:rFonts w:ascii="Arial" w:hAnsi="Arial" w:cs="Arial"/>
        </w:rPr>
        <w:t xml:space="preserve"> </w:t>
      </w:r>
    </w:p>
    <w:p w:rsidR="00A413D2" w:rsidRPr="00A360A8" w:rsidRDefault="00A413D2" w:rsidP="00A413D2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A360A8">
        <w:rPr>
          <w:rFonts w:ascii="Arial" w:hAnsi="Arial" w:cs="Arial"/>
        </w:rPr>
        <w:t>fyzická osoba, která:</w:t>
      </w:r>
    </w:p>
    <w:p w:rsidR="00A413D2" w:rsidRPr="00A360A8" w:rsidRDefault="00A413D2" w:rsidP="00A413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A360A8">
        <w:rPr>
          <w:rFonts w:ascii="Arial" w:hAnsi="Arial" w:cs="Arial"/>
        </w:rPr>
        <w:t>dosáhne nejpozději v den podání žádosti o dotaci 18 let,</w:t>
      </w:r>
    </w:p>
    <w:p w:rsidR="00A413D2" w:rsidRPr="00A360A8" w:rsidRDefault="00A413D2" w:rsidP="00A413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A360A8">
        <w:rPr>
          <w:rFonts w:ascii="Arial" w:hAnsi="Arial" w:cs="Arial"/>
        </w:rPr>
        <w:t>nemá omezenu svéprávnost dle § 55 a násl. zákona č. 89/2012 Sb., občanský zákoník,</w:t>
      </w:r>
    </w:p>
    <w:p w:rsidR="00A413D2" w:rsidRPr="00CA3FF6" w:rsidRDefault="00A413D2" w:rsidP="00A413D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A360A8">
        <w:rPr>
          <w:rFonts w:ascii="Arial" w:hAnsi="Arial" w:cs="Arial"/>
        </w:rPr>
        <w:t xml:space="preserve">má trvalý pobyt na území Olomouckého kraje, sídlo či provozovnu na území Olomouckého kraje, nebo má trvalý pobyt, sídlo či provozovnu mimo území Olomouckého kraje, ale výstupy navrhované akce budou </w:t>
      </w:r>
      <w:r w:rsidRPr="00CA3FF6">
        <w:rPr>
          <w:rFonts w:ascii="Arial" w:hAnsi="Arial" w:cs="Arial"/>
        </w:rPr>
        <w:t>realizovány v územním obvodu Olomouckého kraje, případně budou propagovat Olomoucký kraj mimo jeho územní působnost.</w:t>
      </w:r>
      <w:r w:rsidRPr="00CA3FF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:rsidR="00A413D2" w:rsidRPr="00CA3FF6" w:rsidRDefault="00A413D2" w:rsidP="00A413D2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právnická osoba, kterou je:</w:t>
      </w:r>
    </w:p>
    <w:p w:rsidR="00A413D2" w:rsidRPr="00CA3FF6" w:rsidRDefault="00A413D2" w:rsidP="00A413D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CA3FF6">
        <w:rPr>
          <w:rFonts w:ascii="Arial" w:hAnsi="Arial" w:cs="Arial"/>
        </w:rPr>
        <w:t>obec v územním obvodu Olomouckého kraje,</w:t>
      </w:r>
      <w:r w:rsidR="0011070D">
        <w:rPr>
          <w:rFonts w:ascii="Arial" w:hAnsi="Arial" w:cs="Arial"/>
        </w:rPr>
        <w:t xml:space="preserve"> případně jí zřízené příspěvkové organizace,</w:t>
      </w:r>
    </w:p>
    <w:p w:rsidR="00A413D2" w:rsidRPr="00CA3FF6" w:rsidRDefault="00A413D2" w:rsidP="00A413D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CA3FF6">
        <w:rPr>
          <w:rFonts w:ascii="Arial" w:hAnsi="Arial" w:cs="Arial"/>
        </w:rPr>
        <w:t>dobrovolný svazek obcí, který je registrován v souladu se zákonem o obcích a jehož sídlo se nachází v územním obvodu Olomouckého kraje,</w:t>
      </w:r>
    </w:p>
    <w:p w:rsidR="00A413D2" w:rsidRPr="00CA3FF6" w:rsidRDefault="00A413D2" w:rsidP="00A413D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jiná právnická osoba, jejíž předmět činnosti </w:t>
      </w:r>
      <w:r>
        <w:rPr>
          <w:rFonts w:ascii="Arial" w:hAnsi="Arial" w:cs="Arial"/>
        </w:rPr>
        <w:t>s</w:t>
      </w:r>
      <w:r w:rsidRPr="00CA3FF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vztahuje k obsahu tohoto dotačního programu </w:t>
      </w:r>
      <w:r w:rsidRPr="00CA3FF6">
        <w:rPr>
          <w:rFonts w:ascii="Arial" w:hAnsi="Arial" w:cs="Arial"/>
        </w:rPr>
        <w:t>a jejíž sídlo či provozovna se nachází v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územním obvodu Olomouckého kraje.</w:t>
      </w:r>
    </w:p>
    <w:p w:rsidR="00A413D2" w:rsidRPr="00A46BB6" w:rsidRDefault="00A413D2" w:rsidP="00A413D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jiná právnická osoba, jejíž předmět činnosti </w:t>
      </w:r>
      <w:r>
        <w:rPr>
          <w:rFonts w:ascii="Arial" w:hAnsi="Arial" w:cs="Arial"/>
        </w:rPr>
        <w:t>s</w:t>
      </w:r>
      <w:r w:rsidRPr="00CA3FF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vztahuje k obsahu tohoto dotačního programu</w:t>
      </w:r>
      <w:r w:rsidRPr="00CA3FF6">
        <w:rPr>
          <w:rFonts w:ascii="Arial" w:hAnsi="Arial" w:cs="Arial"/>
        </w:rPr>
        <w:t xml:space="preserve"> a jejíž sídlo ani provozovna se nenachází v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územním obvodu Olomouckého kraje, ale výstupy navrhované akce budou realizovány v územním obvodu Olomouckého kraje, případně budou propagovat Olomoucký kraj mimo jeho územní působnost.</w:t>
      </w:r>
      <w:r w:rsidRPr="00CA3FF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:rsidR="00A413D2" w:rsidRPr="00E46362" w:rsidRDefault="00A413D2" w:rsidP="00A413D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985" w:hanging="284"/>
        <w:rPr>
          <w:rFonts w:ascii="Arial" w:hAnsi="Arial" w:cs="Arial"/>
        </w:rPr>
      </w:pPr>
      <w:r w:rsidRPr="00E46362">
        <w:rPr>
          <w:rFonts w:ascii="Arial" w:hAnsi="Arial" w:cs="Arial"/>
        </w:rPr>
        <w:t>příspěvková organizace zřízená v souladu s ustanovením § 27 zákona č. 250/2000 Sb., o rozpočtových pravidlech územních rozpočtů, ve znění pozdějších předpisů, jejímž zřizovatelem je Olomoucký kraj.</w:t>
      </w:r>
    </w:p>
    <w:p w:rsidR="00A413D2" w:rsidRPr="00E46362" w:rsidRDefault="00A413D2" w:rsidP="00A413D2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A413D2" w:rsidRPr="00821A2B" w:rsidRDefault="00A413D2" w:rsidP="00A413D2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821A2B">
        <w:rPr>
          <w:rFonts w:ascii="Arial" w:hAnsi="Arial" w:cs="Arial"/>
        </w:rPr>
        <w:t xml:space="preserve">Žadatelem </w:t>
      </w:r>
      <w:r w:rsidRPr="00821A2B">
        <w:rPr>
          <w:rFonts w:ascii="Arial" w:hAnsi="Arial" w:cs="Arial"/>
          <w:bCs/>
        </w:rPr>
        <w:t xml:space="preserve">v dotačním programu </w:t>
      </w:r>
      <w:r w:rsidRPr="00821A2B">
        <w:rPr>
          <w:rFonts w:ascii="Arial" w:hAnsi="Arial" w:cs="Arial"/>
        </w:rPr>
        <w:t>nemůže být</w:t>
      </w:r>
      <w:r w:rsidRPr="00821A2B">
        <w:rPr>
          <w:rFonts w:ascii="Arial" w:hAnsi="Arial" w:cs="Arial"/>
          <w:b/>
        </w:rPr>
        <w:t xml:space="preserve"> </w:t>
      </w:r>
      <w:r w:rsidRPr="00821A2B">
        <w:rPr>
          <w:rFonts w:ascii="Arial" w:hAnsi="Arial" w:cs="Arial"/>
        </w:rPr>
        <w:t>politická strana a politické hnutí</w:t>
      </w:r>
      <w:r>
        <w:rPr>
          <w:rFonts w:ascii="Arial" w:hAnsi="Arial" w:cs="Arial"/>
        </w:rPr>
        <w:t>,</w:t>
      </w:r>
      <w:r w:rsidRPr="00821A2B">
        <w:rPr>
          <w:rFonts w:ascii="Arial" w:hAnsi="Arial" w:cs="Arial"/>
        </w:rPr>
        <w:t xml:space="preserve"> dle zákona č.</w:t>
      </w:r>
      <w:r>
        <w:rPr>
          <w:rFonts w:ascii="Arial" w:hAnsi="Arial" w:cs="Arial"/>
        </w:rPr>
        <w:t> </w:t>
      </w:r>
      <w:r w:rsidRPr="00821A2B">
        <w:rPr>
          <w:rFonts w:ascii="Arial" w:hAnsi="Arial" w:cs="Arial"/>
        </w:rPr>
        <w:t xml:space="preserve">424/1991 Sb., </w:t>
      </w:r>
      <w:r>
        <w:rPr>
          <w:rFonts w:ascii="Arial" w:hAnsi="Arial" w:cs="Arial"/>
        </w:rPr>
        <w:t>o</w:t>
      </w:r>
      <w:r w:rsidRPr="00821A2B">
        <w:rPr>
          <w:rFonts w:ascii="Arial" w:hAnsi="Arial" w:cs="Arial"/>
        </w:rPr>
        <w:t> sdružování v politických stranách a hnutích, ve znění pozdějších předpisů</w:t>
      </w:r>
      <w:r>
        <w:rPr>
          <w:rFonts w:ascii="Arial" w:hAnsi="Arial" w:cs="Arial"/>
        </w:rPr>
        <w:t>,</w:t>
      </w:r>
      <w:r w:rsidRPr="00821A2B">
        <w:rPr>
          <w:rFonts w:ascii="Arial" w:hAnsi="Arial" w:cs="Arial"/>
        </w:rPr>
        <w:t xml:space="preserve"> a další osoby (subjekty) neuvedené v </w:t>
      </w:r>
      <w:proofErr w:type="gramStart"/>
      <w:r w:rsidRPr="00821A2B">
        <w:rPr>
          <w:rFonts w:ascii="Arial" w:hAnsi="Arial" w:cs="Arial"/>
        </w:rPr>
        <w:t xml:space="preserve">bodě </w:t>
      </w:r>
      <w:r w:rsidRPr="00821A2B">
        <w:rPr>
          <w:rFonts w:ascii="Arial" w:hAnsi="Arial" w:cs="Arial"/>
          <w:color w:val="0000FF"/>
          <w:u w:val="single"/>
        </w:rPr>
        <w:fldChar w:fldCharType="begin"/>
      </w:r>
      <w:r w:rsidRPr="00821A2B">
        <w:rPr>
          <w:rFonts w:ascii="Arial" w:hAnsi="Arial" w:cs="Arial"/>
          <w:color w:val="0000FF"/>
          <w:u w:val="single"/>
        </w:rPr>
        <w:instrText xml:space="preserve"> REF _Ref466627221 \r \h </w:instrText>
      </w:r>
      <w:r w:rsidRPr="00821A2B">
        <w:rPr>
          <w:rFonts w:ascii="Arial" w:hAnsi="Arial" w:cs="Arial"/>
          <w:color w:val="0000FF"/>
          <w:u w:val="single"/>
        </w:rPr>
      </w:r>
      <w:r w:rsidRPr="00821A2B">
        <w:rPr>
          <w:rFonts w:ascii="Arial" w:hAnsi="Arial" w:cs="Arial"/>
          <w:color w:val="0000FF"/>
          <w:u w:val="single"/>
        </w:rPr>
        <w:fldChar w:fldCharType="separate"/>
      </w:r>
      <w:r w:rsidR="00063980">
        <w:rPr>
          <w:rFonts w:ascii="Arial" w:hAnsi="Arial" w:cs="Arial"/>
          <w:color w:val="0000FF"/>
          <w:u w:val="single"/>
        </w:rPr>
        <w:t>4.1</w:t>
      </w:r>
      <w:r w:rsidRPr="00821A2B">
        <w:rPr>
          <w:rFonts w:ascii="Arial" w:hAnsi="Arial" w:cs="Arial"/>
          <w:color w:val="0000FF"/>
          <w:u w:val="single"/>
        </w:rPr>
        <w:fldChar w:fldCharType="end"/>
      </w:r>
      <w:r w:rsidRPr="00821A2B">
        <w:rPr>
          <w:rFonts w:ascii="Arial" w:hAnsi="Arial" w:cs="Arial"/>
          <w:color w:val="0000FF"/>
          <w:u w:val="single"/>
        </w:rPr>
        <w:t>.</w:t>
      </w:r>
      <w:r w:rsidRPr="00821A2B">
        <w:rPr>
          <w:rFonts w:ascii="Arial" w:hAnsi="Arial" w:cs="Arial"/>
        </w:rPr>
        <w:t xml:space="preserve"> tohoto</w:t>
      </w:r>
      <w:proofErr w:type="gramEnd"/>
      <w:r w:rsidRPr="00821A2B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>.</w:t>
      </w:r>
    </w:p>
    <w:p w:rsidR="00A413D2" w:rsidRPr="00CA3FF6" w:rsidRDefault="00A413D2" w:rsidP="00A413D2">
      <w:pPr>
        <w:tabs>
          <w:tab w:val="left" w:pos="851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E36C0A" w:themeColor="accent6" w:themeShade="BF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jím zřízeným organizacím a jiným územním samosprávným celkům,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se nenachází v procesu zrušení bez právního nástupce (např.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anebo související s projektem, na který má být poskytována dotace;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vůči kterému (případně, vůči jehož majetku) není navrhováno ani vedeno řízení o výkonu soudního či správního rozhodnutí ani navrhována či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prováděna exekuce;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A413D2" w:rsidRPr="00CA3FF6" w:rsidRDefault="00A413D2" w:rsidP="00A413D2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3" w:tgtFrame="_blank" w:tooltip=" odkaz do nového okna" w:history="1">
        <w:r w:rsidRPr="00CA3FF6">
          <w:rPr>
            <w:rFonts w:ascii="Arial" w:hAnsi="Arial" w:cs="Arial"/>
          </w:rPr>
          <w:t>Nařízení Komise (EU) č. 1407/2013 ze dne 18. prosince 2013 o</w:t>
        </w:r>
        <w:r>
          <w:rPr>
            <w:rFonts w:ascii="Arial" w:hAnsi="Arial" w:cs="Arial"/>
          </w:rPr>
          <w:t> </w:t>
        </w:r>
        <w:r w:rsidRPr="00CA3FF6">
          <w:rPr>
            <w:rFonts w:ascii="Arial" w:hAnsi="Arial" w:cs="Arial"/>
          </w:rPr>
          <w:t>použití článků 107 a 108 Smlouvy o fungování Evropské unie na podporu de minimis</w:t>
        </w:r>
      </w:hyperlink>
      <w:r w:rsidRPr="00CA3FF6">
        <w:rPr>
          <w:rFonts w:ascii="Arial" w:hAnsi="Arial" w:cs="Arial"/>
        </w:rPr>
        <w:t> uveřejněného v Úředním věstníku Evropské unie č. L 352/1 dne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24.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prosince 2013 v případě, že bude dotace poskytnuta formou podpory de minimis. (v případech, kdy se jedná o veřejnou podporu malého rozsahu)</w:t>
      </w:r>
      <w:r>
        <w:rPr>
          <w:rFonts w:ascii="Arial" w:hAnsi="Arial" w:cs="Arial"/>
        </w:rPr>
        <w:t>.</w:t>
      </w:r>
      <w:r w:rsidRPr="00CA3FF6">
        <w:rPr>
          <w:rFonts w:ascii="Arial" w:hAnsi="Arial" w:cs="Arial"/>
        </w:rPr>
        <w:t xml:space="preserve"> Tam, kde se nejedná o veřejnou podporu, se centrální registr neprověřuje.</w:t>
      </w:r>
    </w:p>
    <w:p w:rsidR="00A413D2" w:rsidRPr="0026248E" w:rsidRDefault="00A413D2" w:rsidP="00A413D2">
      <w:pPr>
        <w:rPr>
          <w:rFonts w:ascii="Arial" w:hAnsi="Arial" w:cs="Arial"/>
          <w:i/>
        </w:rPr>
      </w:pPr>
    </w:p>
    <w:p w:rsidR="00A413D2" w:rsidRPr="0026248E" w:rsidRDefault="00A413D2" w:rsidP="00A413D2">
      <w:pPr>
        <w:rPr>
          <w:rFonts w:ascii="Arial" w:hAnsi="Arial" w:cs="Arial"/>
          <w:i/>
        </w:rPr>
      </w:pPr>
    </w:p>
    <w:p w:rsidR="00A413D2" w:rsidRPr="00CA3FF6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</w:t>
      </w:r>
      <w:r>
        <w:rPr>
          <w:rFonts w:ascii="Arial" w:hAnsi="Arial" w:cs="Arial"/>
          <w:b/>
          <w:bCs/>
          <w:sz w:val="24"/>
          <w:szCs w:val="24"/>
        </w:rPr>
        <w:t xml:space="preserve">program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13D2" w:rsidRPr="00E46362" w:rsidRDefault="00A413D2" w:rsidP="00A413D2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i/>
        </w:rPr>
      </w:pPr>
      <w:r w:rsidRPr="00E46362">
        <w:rPr>
          <w:rFonts w:ascii="Arial" w:hAnsi="Arial" w:cs="Arial"/>
        </w:rPr>
        <w:t>Na dotační Program na podporu kultury v Olomouckém kraji 2017 je předpokládaná výše celkové částky 22 000 000 Kč</w:t>
      </w:r>
      <w:r w:rsidR="00643E4A" w:rsidRPr="00E46362">
        <w:rPr>
          <w:rFonts w:ascii="Arial" w:hAnsi="Arial" w:cs="Arial"/>
        </w:rPr>
        <w:t>.</w:t>
      </w:r>
    </w:p>
    <w:p w:rsidR="00A413D2" w:rsidRPr="00E46362" w:rsidRDefault="00A413D2" w:rsidP="00A413D2">
      <w:pPr>
        <w:rPr>
          <w:rFonts w:ascii="Arial" w:hAnsi="Arial" w:cs="Arial"/>
          <w:i/>
        </w:rPr>
      </w:pPr>
    </w:p>
    <w:p w:rsidR="00A413D2" w:rsidRPr="00E46362" w:rsidRDefault="00A413D2" w:rsidP="00A413D2">
      <w:pPr>
        <w:rPr>
          <w:rFonts w:ascii="Arial" w:hAnsi="Arial" w:cs="Arial"/>
          <w:i/>
        </w:rPr>
      </w:pP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6362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:rsidR="00A413D2" w:rsidRPr="00E46362" w:rsidRDefault="00A413D2" w:rsidP="00A413D2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A413D2" w:rsidRPr="00E46362" w:rsidRDefault="00A413D2" w:rsidP="00A413D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A413D2" w:rsidRPr="00E46362" w:rsidRDefault="00A413D2" w:rsidP="00A413D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E46362">
        <w:rPr>
          <w:rFonts w:ascii="Arial" w:hAnsi="Arial" w:cs="Arial"/>
          <w:b/>
          <w:bCs/>
          <w:sz w:val="24"/>
          <w:szCs w:val="24"/>
        </w:rPr>
        <w:t xml:space="preserve">Pravidla pro poskytnutí dotací – </w:t>
      </w:r>
      <w:r w:rsidRPr="00E46362">
        <w:rPr>
          <w:rFonts w:ascii="Arial" w:hAnsi="Arial" w:cs="Arial"/>
          <w:b/>
          <w:sz w:val="24"/>
          <w:szCs w:val="24"/>
        </w:rPr>
        <w:t>Program podpory kultury v Olomouckém kraji 2017</w:t>
      </w:r>
    </w:p>
    <w:p w:rsidR="00A413D2" w:rsidRPr="00E46362" w:rsidRDefault="00A413D2" w:rsidP="00A413D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6362">
        <w:rPr>
          <w:rFonts w:ascii="Arial" w:hAnsi="Arial" w:cs="Arial"/>
          <w:b/>
          <w:bCs/>
        </w:rPr>
        <w:t xml:space="preserve">Minimální výše </w:t>
      </w:r>
      <w:r w:rsidRPr="00E46362">
        <w:rPr>
          <w:rFonts w:ascii="Arial" w:hAnsi="Arial" w:cs="Arial"/>
        </w:rPr>
        <w:t xml:space="preserve">dotace na jednu akci/projekt činí 10 000 Kč. </w:t>
      </w:r>
    </w:p>
    <w:p w:rsidR="00A413D2" w:rsidRPr="00E46362" w:rsidRDefault="00A413D2" w:rsidP="00A413D2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E46362">
        <w:rPr>
          <w:rFonts w:ascii="Arial" w:hAnsi="Arial" w:cs="Arial"/>
          <w:b/>
        </w:rPr>
        <w:t>M</w:t>
      </w:r>
      <w:r w:rsidRPr="00E46362">
        <w:rPr>
          <w:rFonts w:ascii="Arial" w:hAnsi="Arial" w:cs="Arial"/>
          <w:b/>
          <w:bCs/>
        </w:rPr>
        <w:t xml:space="preserve">aximální výše </w:t>
      </w:r>
      <w:r w:rsidRPr="00E46362">
        <w:rPr>
          <w:rFonts w:ascii="Arial" w:hAnsi="Arial" w:cs="Arial"/>
        </w:rPr>
        <w:t xml:space="preserve">dotace na jednu akci/projekt činí 1 000 000 Kč. </w:t>
      </w:r>
    </w:p>
    <w:p w:rsidR="00A413D2" w:rsidRPr="00E46362" w:rsidRDefault="00A413D2" w:rsidP="00A413D2">
      <w:pPr>
        <w:pStyle w:val="Odstavecseseznamem"/>
        <w:ind w:left="851"/>
        <w:rPr>
          <w:rFonts w:ascii="Arial" w:hAnsi="Arial" w:cs="Arial"/>
          <w:i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</w:rPr>
      </w:pPr>
      <w:bookmarkStart w:id="4" w:name="tentýžÚčelAkce"/>
      <w:bookmarkEnd w:id="4"/>
      <w:r w:rsidRPr="00E46362">
        <w:rPr>
          <w:rFonts w:ascii="Arial" w:hAnsi="Arial" w:cs="Arial"/>
        </w:rPr>
        <w:t xml:space="preserve">Žadatel může </w:t>
      </w:r>
      <w:r w:rsidRPr="00E46362">
        <w:rPr>
          <w:rFonts w:ascii="Arial" w:hAnsi="Arial" w:cs="Arial"/>
          <w:b/>
        </w:rPr>
        <w:t>v rámci vyhlášeného dotačního programu</w:t>
      </w:r>
      <w:r w:rsidRPr="00E46362">
        <w:rPr>
          <w:rFonts w:ascii="Arial" w:hAnsi="Arial" w:cs="Arial"/>
        </w:rPr>
        <w:t xml:space="preserve"> podat </w:t>
      </w:r>
      <w:r w:rsidRPr="00E46362">
        <w:rPr>
          <w:rFonts w:ascii="Arial" w:hAnsi="Arial" w:cs="Arial"/>
          <w:b/>
        </w:rPr>
        <w:t xml:space="preserve">pouze jednu žádost </w:t>
      </w:r>
      <w:r w:rsidRPr="00E46362">
        <w:rPr>
          <w:rFonts w:ascii="Arial" w:hAnsi="Arial" w:cs="Arial"/>
        </w:rPr>
        <w:t xml:space="preserve">o poskytnutí dotace v daném kalendářním roce. V případě, že v rámci vyhlášeného dotačního programu žadatel podá další žádost, žádost bude vyřazena z dalšího posuzování, a žadatel bude o této skutečnosti informován. </w:t>
      </w:r>
    </w:p>
    <w:p w:rsidR="00A413D2" w:rsidRPr="00E46362" w:rsidRDefault="00A413D2" w:rsidP="00A413D2">
      <w:pPr>
        <w:rPr>
          <w:rFonts w:ascii="Arial" w:hAnsi="Arial" w:cs="Arial"/>
          <w:i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5" w:name="platebniPodminky"/>
      <w:bookmarkStart w:id="6" w:name="_Ref466621924"/>
      <w:bookmarkEnd w:id="5"/>
      <w:r w:rsidRPr="00E46362">
        <w:rPr>
          <w:rFonts w:ascii="Arial" w:hAnsi="Arial" w:cs="Arial"/>
        </w:rPr>
        <w:t>Platební podmínky:</w:t>
      </w:r>
      <w:bookmarkEnd w:id="6"/>
      <w:r w:rsidRPr="00E46362">
        <w:rPr>
          <w:rFonts w:ascii="Arial" w:hAnsi="Arial" w:cs="Arial"/>
        </w:rPr>
        <w:t xml:space="preserve"> </w:t>
      </w:r>
    </w:p>
    <w:p w:rsidR="00A413D2" w:rsidRPr="00CA3FF6" w:rsidRDefault="00A413D2" w:rsidP="00A413D2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A3FF6">
        <w:rPr>
          <w:rFonts w:ascii="Arial" w:hAnsi="Arial" w:cs="Arial"/>
        </w:rPr>
        <w:t>otace bude žadateli poskytnuta</w:t>
      </w:r>
      <w:r w:rsidRPr="00CA3FF6">
        <w:rPr>
          <w:rFonts w:ascii="Arial" w:hAnsi="Arial" w:cs="Arial"/>
          <w:b/>
          <w:bCs/>
        </w:rPr>
        <w:t xml:space="preserve"> </w:t>
      </w:r>
      <w:r w:rsidRPr="00CA3FF6">
        <w:rPr>
          <w:rFonts w:ascii="Arial" w:hAnsi="Arial" w:cs="Arial"/>
        </w:rPr>
        <w:t>na základě a za podmínek blíže specifikovaných ve Smlouvě.</w:t>
      </w:r>
    </w:p>
    <w:p w:rsidR="00A413D2" w:rsidRPr="00CA3FF6" w:rsidRDefault="00A413D2" w:rsidP="00A413D2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26248E">
        <w:rPr>
          <w:rFonts w:ascii="Arial" w:hAnsi="Arial" w:cs="Arial"/>
        </w:rPr>
        <w:t>Dotace je poskytnuta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ve lhůtě do 21 dnů po nabytí účinnosti Smlouvy, není-li ve Smlouvě uvedeno jinak. Poskytnutím dotace se rozumí odepsání finančních prostředků z účtu poskytovatele.</w:t>
      </w:r>
    </w:p>
    <w:p w:rsidR="00A413D2" w:rsidRPr="00CA3FF6" w:rsidRDefault="00A413D2" w:rsidP="00A413D2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rostředky dotace je možné čerpat na uznatelné výdaje akce vzniklé </w:t>
      </w:r>
      <w:r w:rsidRPr="00C03012">
        <w:rPr>
          <w:rFonts w:ascii="Arial" w:hAnsi="Arial" w:cs="Arial"/>
        </w:rPr>
        <w:t xml:space="preserve">od 1. 1. 2017 do termínu použití dotace, který je stanoven </w:t>
      </w:r>
      <w:r>
        <w:rPr>
          <w:rFonts w:ascii="Arial" w:hAnsi="Arial" w:cs="Arial"/>
        </w:rPr>
        <w:t xml:space="preserve">konkrétní </w:t>
      </w:r>
      <w:r w:rsidRPr="00C03012">
        <w:rPr>
          <w:rFonts w:ascii="Arial" w:hAnsi="Arial" w:cs="Arial"/>
        </w:rPr>
        <w:t>Smlouvou</w:t>
      </w:r>
      <w:r>
        <w:rPr>
          <w:rFonts w:ascii="Arial" w:hAnsi="Arial" w:cs="Arial"/>
        </w:rPr>
        <w:t>,</w:t>
      </w:r>
      <w:r w:rsidRPr="00C03012">
        <w:rPr>
          <w:rFonts w:ascii="Arial" w:hAnsi="Arial" w:cs="Arial"/>
        </w:rPr>
        <w:t xml:space="preserve"> nejpozději do 31. 12. 201</w:t>
      </w:r>
      <w:r>
        <w:rPr>
          <w:rFonts w:ascii="Arial" w:hAnsi="Arial" w:cs="Arial"/>
        </w:rPr>
        <w:t>7</w:t>
      </w:r>
      <w:r w:rsidRPr="00C03012">
        <w:rPr>
          <w:rFonts w:ascii="Arial" w:hAnsi="Arial" w:cs="Arial"/>
        </w:rPr>
        <w:t>.</w:t>
      </w:r>
    </w:p>
    <w:p w:rsidR="00A413D2" w:rsidRPr="00E46362" w:rsidRDefault="00A413D2" w:rsidP="00A413D2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E46362">
        <w:rPr>
          <w:rFonts w:ascii="Arial" w:hAnsi="Arial" w:cs="Arial"/>
        </w:rPr>
        <w:t>V rámci finančního vyúčtování dotace příjemce prokáže výši celkových skutečně vynaložených uznatelných výdajů hrazených ze zdrojů Olomouckého kraje nejpozději do termínu vyúčtování dotace stanoveného Smlouvou. Vyúčtování bude spolu se závěrečnou zprávou</w:t>
      </w:r>
      <w:r w:rsidRPr="00E46362">
        <w:rPr>
          <w:rFonts w:ascii="Arial" w:hAnsi="Arial" w:cs="Arial"/>
          <w:sz w:val="24"/>
          <w:szCs w:val="24"/>
        </w:rPr>
        <w:t xml:space="preserve"> </w:t>
      </w:r>
      <w:r w:rsidRPr="00E46362">
        <w:rPr>
          <w:rFonts w:ascii="Arial" w:hAnsi="Arial" w:cs="Arial"/>
        </w:rPr>
        <w:t xml:space="preserve">vztahující se k akci/projektu v souladu se Smlouvou předloženo Olomouckému kraji nejpozději do termínu stanoveného Smlouvou. </w:t>
      </w:r>
    </w:p>
    <w:p w:rsidR="00A413D2" w:rsidRPr="00E46362" w:rsidRDefault="00A413D2" w:rsidP="00A413D2">
      <w:pPr>
        <w:spacing w:before="120"/>
        <w:ind w:left="1701" w:firstLine="0"/>
        <w:rPr>
          <w:rFonts w:ascii="Arial" w:hAnsi="Arial" w:cs="Arial"/>
          <w:i/>
        </w:rPr>
      </w:pPr>
      <w:r w:rsidRPr="00E46362">
        <w:rPr>
          <w:rFonts w:ascii="Arial" w:hAnsi="Arial" w:cs="Arial"/>
        </w:rPr>
        <w:t>U žadatele, který požádá o dotaci do 30 000 Kč včetně, dokládá vyúčtování dotace bez kopií dokladů prokazujících účelné vynaložení dotace, pokud není Smlouvou stanoveno jinak.</w:t>
      </w:r>
    </w:p>
    <w:p w:rsidR="00A413D2" w:rsidRPr="00CA3FF6" w:rsidRDefault="00A413D2" w:rsidP="00A413D2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 xml:space="preserve">říjemce dotace doloží soupis </w:t>
      </w:r>
      <w:r w:rsidRPr="00742E03">
        <w:rPr>
          <w:rFonts w:ascii="Arial" w:hAnsi="Arial" w:cs="Arial"/>
        </w:rPr>
        <w:t>všech příjmů z celé akce/p</w:t>
      </w:r>
      <w:r w:rsidR="0069130F">
        <w:rPr>
          <w:rFonts w:ascii="Arial" w:hAnsi="Arial" w:cs="Arial"/>
        </w:rPr>
        <w:t>rojektu a výdajů na celou akci/</w:t>
      </w:r>
      <w:r w:rsidRPr="00742E03">
        <w:rPr>
          <w:rFonts w:ascii="Arial" w:hAnsi="Arial" w:cs="Arial"/>
        </w:rPr>
        <w:t xml:space="preserve">projekt (tj. uznatelných i neuznatelných výdajů, hrazených </w:t>
      </w:r>
      <w:r w:rsidRPr="00CA3FF6">
        <w:rPr>
          <w:rFonts w:ascii="Arial" w:hAnsi="Arial" w:cs="Arial"/>
        </w:rPr>
        <w:t xml:space="preserve">ze zdrojů Olomouckého kraje, zdrojů příjemce i jiných zdrojů), není-li ve Smlouvě uvedeno jinak. </w:t>
      </w:r>
    </w:p>
    <w:p w:rsidR="00A413D2" w:rsidRPr="00CA3FF6" w:rsidRDefault="00A413D2" w:rsidP="00A413D2">
      <w:pPr>
        <w:pStyle w:val="Textpoznpodarou"/>
        <w:spacing w:before="0" w:line="240" w:lineRule="auto"/>
        <w:ind w:left="0" w:firstLine="0"/>
        <w:rPr>
          <w:rFonts w:cs="Arial"/>
          <w:b/>
          <w:caps/>
          <w:color w:val="FF0000"/>
          <w:sz w:val="22"/>
          <w:szCs w:val="22"/>
          <w:lang w:eastAsia="en-US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FYZICKÉ OSOBY </w:t>
      </w:r>
      <w:r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poskytnutím dotace nebo části dotace na jeho účet, právo na poskytnutí dotace zaniká; dědicové nemají na poskytnutí dotace právní nárok. Zemře-li příjemce po poskytnutí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:rsidR="00A413D2" w:rsidRDefault="00A413D2" w:rsidP="00A413D2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A413D2" w:rsidRPr="00E46362" w:rsidRDefault="00A413D2" w:rsidP="00A413D2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E46362">
        <w:rPr>
          <w:rFonts w:ascii="Arial" w:hAnsi="Arial" w:cs="Arial"/>
          <w:b/>
          <w:bCs/>
          <w:sz w:val="24"/>
          <w:szCs w:val="24"/>
        </w:rPr>
        <w:t>Spoluúčast žadatele</w:t>
      </w:r>
    </w:p>
    <w:p w:rsidR="00A413D2" w:rsidRPr="00E46362" w:rsidRDefault="00A413D2" w:rsidP="00A413D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E46362">
        <w:rPr>
          <w:rFonts w:ascii="Arial" w:hAnsi="Arial" w:cs="Arial"/>
          <w:bCs/>
        </w:rPr>
        <w:t>Žadatel je povinen na akci/projekt vynaložit z vlastních a jiných zdrojů částku odpovídající výši poskytnuté dotace. Budou-li celkové skutečně vynaložené uznatelné výdaje na projekt/akci nižší než částka odpovídající dvojnásobku poskytnuté dotace, je žadatel povinen vzniklý rozdíl poskytovateli v rámci vyúčtování dotace vrátit v souladu se Smlouvou.</w:t>
      </w:r>
    </w:p>
    <w:p w:rsidR="00A413D2" w:rsidRPr="00E46362" w:rsidRDefault="00A413D2" w:rsidP="00A413D2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tohoto dotačního programu. </w:t>
      </w:r>
    </w:p>
    <w:p w:rsidR="00A413D2" w:rsidRPr="00E46362" w:rsidRDefault="00A413D2" w:rsidP="00A413D2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E46362">
        <w:rPr>
          <w:rFonts w:ascii="Arial" w:hAnsi="Arial" w:cs="Arial"/>
        </w:rPr>
        <w:t xml:space="preserve">Jinými zdroji jsou například dotace ze státního rozpočtu, strukturálních fondů Evropské unie, dotace z jiných ÚSC, sponzorské dary apod. </w:t>
      </w:r>
    </w:p>
    <w:p w:rsidR="00A413D2" w:rsidRPr="00E46362" w:rsidRDefault="00A413D2" w:rsidP="00A413D2">
      <w:pPr>
        <w:spacing w:after="120"/>
        <w:ind w:left="0" w:firstLine="0"/>
        <w:rPr>
          <w:rFonts w:ascii="Arial" w:hAnsi="Arial" w:cs="Arial"/>
        </w:rPr>
      </w:pPr>
    </w:p>
    <w:p w:rsidR="00A413D2" w:rsidRPr="00CA3FF6" w:rsidRDefault="00A413D2" w:rsidP="00A413D2">
      <w:pPr>
        <w:spacing w:after="120"/>
        <w:ind w:left="0" w:firstLine="0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A413D2" w:rsidRPr="00CA3FF6" w:rsidRDefault="00A413D2" w:rsidP="00A413D2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</w:rPr>
      </w:pPr>
    </w:p>
    <w:p w:rsidR="00A413D2" w:rsidRPr="00ED7DAD" w:rsidRDefault="00A413D2" w:rsidP="00A413D2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ED7DAD">
        <w:rPr>
          <w:rFonts w:ascii="Arial" w:hAnsi="Arial" w:cs="Arial"/>
          <w:bCs/>
        </w:rPr>
        <w:t>Dotace je poskytována na uznatelné výdaje akce neinvestičního charakteru, je přísně účelová a její čerpání je vázáno jen na financování akce/projektu, na kterou/ý byla poskytnuta.</w:t>
      </w: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:rsidR="00A413D2" w:rsidRPr="00ED7DAD" w:rsidRDefault="00A413D2" w:rsidP="00A413D2">
      <w:pPr>
        <w:pStyle w:val="Odstavecseseznamem"/>
        <w:numPr>
          <w:ilvl w:val="0"/>
          <w:numId w:val="8"/>
        </w:numPr>
        <w:ind w:left="1418" w:hanging="567"/>
        <w:contextualSpacing w:val="0"/>
        <w:rPr>
          <w:i/>
          <w:iCs/>
        </w:rPr>
      </w:pPr>
      <w:r w:rsidRPr="00ED7DAD">
        <w:rPr>
          <w:rFonts w:ascii="Arial" w:hAnsi="Arial" w:cs="Arial"/>
        </w:rPr>
        <w:t xml:space="preserve">není plátcem DPH, </w:t>
      </w:r>
    </w:p>
    <w:p w:rsidR="00A413D2" w:rsidRPr="00CA3FF6" w:rsidRDefault="00A413D2" w:rsidP="00A413D2">
      <w:pPr>
        <w:pStyle w:val="Odstavecseseznamem"/>
        <w:numPr>
          <w:ilvl w:val="0"/>
          <w:numId w:val="8"/>
        </w:numPr>
        <w:ind w:left="1418" w:hanging="567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je plátcem DPH, ale dle zákona č. 235/2004 Sb., o dani z přidané hodnoty nemá možnost nárokovat odpočet daně na vstupu. </w:t>
      </w:r>
    </w:p>
    <w:p w:rsidR="00A413D2" w:rsidRPr="00CA3FF6" w:rsidRDefault="00A413D2" w:rsidP="00A413D2">
      <w:pPr>
        <w:pStyle w:val="Odstavecseseznamem"/>
        <w:ind w:left="1418" w:hanging="567"/>
        <w:contextualSpacing w:val="0"/>
        <w:rPr>
          <w:rFonts w:ascii="Arial" w:hAnsi="Arial" w:cs="Arial"/>
        </w:rPr>
      </w:pPr>
    </w:p>
    <w:p w:rsidR="00A413D2" w:rsidRPr="001B4547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>Majetek pořizovaný z dotace musí být pořizován výlučně do vlastnictví příjemce.</w:t>
      </w:r>
      <w:r w:rsidRPr="00CA3FF6">
        <w:rPr>
          <w:rFonts w:ascii="Arial" w:hAnsi="Arial" w:cs="Arial"/>
          <w:bCs/>
        </w:rPr>
        <w:t xml:space="preserve"> </w:t>
      </w:r>
    </w:p>
    <w:p w:rsidR="00A413D2" w:rsidRPr="001B4547" w:rsidRDefault="00A413D2" w:rsidP="00A413D2">
      <w:pPr>
        <w:pStyle w:val="Odstavecseseznamem"/>
        <w:ind w:left="1418" w:hanging="567"/>
        <w:contextualSpacing w:val="0"/>
        <w:jc w:val="left"/>
        <w:rPr>
          <w:rFonts w:ascii="Arial" w:hAnsi="Arial" w:cs="Arial"/>
          <w:i/>
          <w:color w:val="E36C0A" w:themeColor="accent6" w:themeShade="BF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7" w:name="neuznatelnévýdaje"/>
      <w:bookmarkStart w:id="8" w:name="_Ref466621502"/>
      <w:bookmarkEnd w:id="7"/>
      <w:r w:rsidRPr="00CA3FF6">
        <w:rPr>
          <w:rFonts w:ascii="Arial" w:hAnsi="Arial" w:cs="Arial"/>
          <w:bCs/>
        </w:rPr>
        <w:t>Neuznatelnými výdaji akce se rozumí (na tyto výdaje nelze dotaci použít):</w:t>
      </w:r>
      <w:r w:rsidRPr="00CA3FF6">
        <w:rPr>
          <w:rFonts w:ascii="Arial" w:hAnsi="Arial" w:cs="Arial"/>
          <w:i/>
          <w:color w:val="0070C0"/>
        </w:rPr>
        <w:t xml:space="preserve"> </w:t>
      </w:r>
      <w:bookmarkEnd w:id="8"/>
    </w:p>
    <w:p w:rsidR="00A413D2" w:rsidRPr="00CA3FF6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:rsidR="00A413D2" w:rsidRPr="00CA3FF6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:rsidR="00A413D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:rsidR="00A413D2" w:rsidRPr="00C12A6E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12A6E">
        <w:rPr>
          <w:rFonts w:ascii="Arial" w:hAnsi="Arial" w:cs="Arial"/>
          <w:bCs/>
        </w:rPr>
        <w:t>poplatky za poštovní a telekomunikační služby</w:t>
      </w:r>
      <w:r>
        <w:rPr>
          <w:rFonts w:ascii="Arial" w:hAnsi="Arial" w:cs="Arial"/>
          <w:bCs/>
        </w:rPr>
        <w:t>,</w:t>
      </w:r>
    </w:p>
    <w:p w:rsidR="00A413D2" w:rsidRPr="00CA3FF6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:rsidR="00A413D2" w:rsidRPr="00C12A6E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C12A6E">
        <w:rPr>
          <w:rFonts w:ascii="Arial" w:hAnsi="Arial" w:cs="Arial"/>
          <w:bCs/>
        </w:rPr>
        <w:t xml:space="preserve">pojistné, 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leasing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úhradu energií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nákup darů – mimo ceny do soutěží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občerstvení (mimo stravování a pitného režimu účinkujících a členů porot)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  <w:i/>
        </w:rPr>
      </w:pPr>
      <w:r w:rsidRPr="00E46362">
        <w:rPr>
          <w:rFonts w:ascii="Arial" w:hAnsi="Arial" w:cs="Arial"/>
          <w:bCs/>
        </w:rPr>
        <w:t>bankovní poplatky,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  <w:i/>
        </w:rPr>
      </w:pPr>
      <w:r w:rsidRPr="00E46362">
        <w:rPr>
          <w:rFonts w:ascii="Arial" w:hAnsi="Arial" w:cs="Arial"/>
          <w:bCs/>
        </w:rPr>
        <w:t>nákup nemovitostí,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:rsidR="00A413D2" w:rsidRPr="00E46362" w:rsidRDefault="00A413D2" w:rsidP="00A413D2">
      <w:pPr>
        <w:pStyle w:val="Odstavecseseznamem"/>
        <w:numPr>
          <w:ilvl w:val="0"/>
          <w:numId w:val="19"/>
        </w:numPr>
        <w:ind w:left="1418" w:hanging="567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úhrada služeb auditorů, účetních a daňových poradců.</w:t>
      </w:r>
    </w:p>
    <w:p w:rsidR="00A413D2" w:rsidRPr="00CA3FF6" w:rsidRDefault="00A413D2" w:rsidP="00A413D2">
      <w:pPr>
        <w:rPr>
          <w:rFonts w:ascii="Arial" w:hAnsi="Arial" w:cs="Arial"/>
          <w:bCs/>
          <w:color w:val="0070C0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:rsidR="00A413D2" w:rsidRPr="00CA3FF6" w:rsidRDefault="00A413D2" w:rsidP="00A413D2">
      <w:pPr>
        <w:ind w:left="0" w:firstLine="0"/>
        <w:rPr>
          <w:rFonts w:ascii="Arial" w:hAnsi="Arial" w:cs="Arial"/>
        </w:rPr>
      </w:pPr>
    </w:p>
    <w:p w:rsidR="00A413D2" w:rsidRPr="0066411F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 xml:space="preserve">Příjemce je povinen uskutečňovat propagaci akce v souladu se Smlouvou. Minimální podmínka pro každého příjemce dotace je povinnost uvádět logo poskytovatele na webových stránkách příjemce (jsou-li </w:t>
      </w:r>
      <w:r w:rsidRPr="0066411F">
        <w:rPr>
          <w:rFonts w:ascii="Arial" w:hAnsi="Arial" w:cs="Arial"/>
        </w:rPr>
        <w:t>zřízeny), označit propagační materiály příjemce</w:t>
      </w:r>
      <w:r w:rsidRPr="0066411F">
        <w:rPr>
          <w:rFonts w:ascii="Arial" w:hAnsi="Arial" w:cs="Arial"/>
          <w:b/>
        </w:rPr>
        <w:t xml:space="preserve"> </w:t>
      </w:r>
      <w:r w:rsidRPr="0066411F">
        <w:rPr>
          <w:rFonts w:ascii="Arial" w:hAnsi="Arial" w:cs="Arial"/>
        </w:rPr>
        <w:t>vztahující se k účelu dotace logem Olomouckého kraje a umístit reklamní panel nebo obdobné zařízení s logem Olomouckého kraje</w:t>
      </w:r>
      <w:r w:rsidRPr="0066411F">
        <w:rPr>
          <w:rFonts w:ascii="Arial" w:hAnsi="Arial" w:cs="Arial"/>
          <w:b/>
        </w:rPr>
        <w:t xml:space="preserve"> </w:t>
      </w:r>
      <w:r w:rsidRPr="0066411F">
        <w:rPr>
          <w:rFonts w:ascii="Arial" w:hAnsi="Arial" w:cs="Arial"/>
        </w:rPr>
        <w:t>do místa, ve kterém je prováděna podpořená činnost, nebo ve kterém je realizována podpořená akce. Spolu s logem bude vždy uvedena informace, že Olomoucký kraj akci/činnost finančně podpořil.</w:t>
      </w:r>
    </w:p>
    <w:p w:rsidR="00A413D2" w:rsidRPr="00E06C5A" w:rsidRDefault="00A413D2" w:rsidP="00A413D2">
      <w:pPr>
        <w:spacing w:before="120"/>
        <w:ind w:firstLine="0"/>
        <w:rPr>
          <w:rFonts w:ascii="Arial" w:hAnsi="Arial" w:cs="Arial"/>
          <w:bCs/>
        </w:rPr>
      </w:pPr>
      <w:r w:rsidRPr="0066411F">
        <w:rPr>
          <w:rFonts w:ascii="Arial" w:hAnsi="Arial" w:cs="Arial"/>
        </w:rPr>
        <w:t xml:space="preserve">Podmínkou u příjemce, kterému je schválena dotace převyšující </w:t>
      </w:r>
      <w:r w:rsidRPr="00B229AB">
        <w:rPr>
          <w:rFonts w:ascii="Arial" w:hAnsi="Arial" w:cs="Arial"/>
        </w:rPr>
        <w:t xml:space="preserve">30 000 Kč na akci, </w:t>
      </w:r>
      <w:r w:rsidRPr="00E06C5A">
        <w:rPr>
          <w:rFonts w:ascii="Arial" w:hAnsi="Arial" w:cs="Arial"/>
        </w:rPr>
        <w:t>nebo dotace na činnost převyšující 120 000 Kč/rok, je pořízení fotodokumentace o propagaci Olomouckého kraje při této akci nebo činnosti. Povinně pořízená fotodokumentace (minimálně dvě fotografie dokladujících propagaci Olomouckého kraje na viditelném veřejně přístupném</w:t>
      </w:r>
      <w:r w:rsidRPr="00E06C5A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:rsidR="00A413D2" w:rsidRPr="00E06C5A" w:rsidRDefault="00A413D2" w:rsidP="00A413D2">
      <w:pPr>
        <w:spacing w:before="120"/>
        <w:ind w:firstLine="0"/>
        <w:rPr>
          <w:rFonts w:ascii="Arial" w:hAnsi="Arial" w:cs="Arial"/>
          <w:i/>
        </w:rPr>
      </w:pPr>
      <w:r w:rsidRPr="00E06C5A">
        <w:rPr>
          <w:rFonts w:ascii="Arial" w:hAnsi="Arial" w:cs="Arial"/>
          <w:bCs/>
        </w:rPr>
        <w:t xml:space="preserve">Nadto příjemce, kterému je schválena dotace na neinvestiční akci ve výši 1 mil. Kč,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 </w:t>
      </w:r>
    </w:p>
    <w:p w:rsidR="00A413D2" w:rsidRPr="00E46362" w:rsidRDefault="00A413D2" w:rsidP="00A413D2">
      <w:pPr>
        <w:ind w:firstLine="0"/>
        <w:rPr>
          <w:rFonts w:ascii="Arial" w:hAnsi="Arial" w:cs="Arial"/>
          <w:i/>
          <w:sz w:val="20"/>
          <w:szCs w:val="20"/>
        </w:rPr>
      </w:pPr>
    </w:p>
    <w:p w:rsidR="00A413D2" w:rsidRPr="00E46362" w:rsidRDefault="00A413D2" w:rsidP="00A413D2">
      <w:pPr>
        <w:ind w:firstLine="0"/>
        <w:rPr>
          <w:rFonts w:ascii="Arial" w:hAnsi="Arial" w:cs="Arial"/>
        </w:rPr>
      </w:pPr>
      <w:r w:rsidRPr="00E46362">
        <w:rPr>
          <w:rFonts w:ascii="Arial" w:hAnsi="Arial" w:cs="Arial"/>
        </w:rPr>
        <w:t>Další podmínky propagace poskytovatele budou specifikovány ve Smlouvě s ohledem na výši dotace, typ akce a údaje uvedené žadatelem v Žádosti.</w:t>
      </w:r>
    </w:p>
    <w:p w:rsidR="00A413D2" w:rsidRPr="00E46362" w:rsidRDefault="00A413D2" w:rsidP="00A413D2">
      <w:pPr>
        <w:ind w:firstLine="0"/>
        <w:rPr>
          <w:rFonts w:ascii="Arial" w:hAnsi="Arial" w:cs="Arial"/>
          <w:i/>
          <w:sz w:val="20"/>
          <w:szCs w:val="20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Příjemce je povinen při čerpání dotace postupovat v souladu s platnými 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A413D2" w:rsidRPr="00CA3FF6" w:rsidRDefault="00A413D2" w:rsidP="00A413D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A413D2" w:rsidRPr="00CA3FF6" w:rsidRDefault="00A413D2" w:rsidP="00A413D2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 případě, že příjemce použije dotaci v rozporu s účelem, na který mu byla poskytovatelem poskytnuta nebo se dopustí jakéhokoliv jiného porušení rozpočtové kázně, vystavuje se riziku uložení sankcí podle zákona č. 250/2000 Sb., o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rozpočtových pravidlech územních rozpočtů, ve znění pozdějších předpisů. </w:t>
      </w:r>
    </w:p>
    <w:p w:rsidR="00A413D2" w:rsidRPr="00CA3FF6" w:rsidRDefault="00A413D2" w:rsidP="00A413D2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:rsidR="00A413D2" w:rsidRPr="00CA3FF6" w:rsidRDefault="00A413D2" w:rsidP="00A413D2">
      <w:pPr>
        <w:pStyle w:val="Odstavecseseznamem"/>
        <w:rPr>
          <w:rStyle w:val="Znakapoznpodarou"/>
          <w:rFonts w:ascii="Arial" w:hAnsi="Arial" w:cs="Arial"/>
        </w:rPr>
      </w:pPr>
    </w:p>
    <w:p w:rsidR="00A413D2" w:rsidRPr="009F1371" w:rsidRDefault="00A413D2" w:rsidP="00A413D2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 xml:space="preserve">PRO NEINVESTIČNÍ DOTACI – Příjemce je povinen po dobu minimálně 2 let ode </w:t>
      </w:r>
      <w:r w:rsidRPr="00CA3FF6">
        <w:rPr>
          <w:rFonts w:ascii="Arial" w:hAnsi="Arial" w:cs="Arial"/>
          <w:bCs/>
        </w:rPr>
        <w:t xml:space="preserve">dne </w:t>
      </w:r>
      <w:r w:rsidRPr="00844F2C">
        <w:rPr>
          <w:rFonts w:ascii="Arial" w:hAnsi="Arial" w:cs="Arial"/>
          <w:bCs/>
        </w:rPr>
        <w:t xml:space="preserve">platnosti a účinnosti Smlouvy (dále jen jako „minimální doba trvání akce“) provozovat </w:t>
      </w:r>
      <w:r w:rsidRPr="00E46362">
        <w:rPr>
          <w:rFonts w:ascii="Arial" w:hAnsi="Arial" w:cs="Arial"/>
          <w:bCs/>
        </w:rPr>
        <w:t>majetek pořízený</w:t>
      </w:r>
      <w:r w:rsidRPr="00844F2C">
        <w:rPr>
          <w:rFonts w:ascii="Arial" w:hAnsi="Arial" w:cs="Arial"/>
          <w:bCs/>
        </w:rPr>
        <w:t xml:space="preserve"> z dotace a neukončit jej ani nepřerušit bez vědomí a písemného souhlasu vyhlašovatele. Příjemce je povinen nakládat s veškerým majetkem získaným nebo</w:t>
      </w:r>
      <w:r w:rsidRPr="00CA3FF6">
        <w:rPr>
          <w:rFonts w:ascii="Arial" w:hAnsi="Arial" w:cs="Arial"/>
          <w:bCs/>
        </w:rPr>
        <w:t xml:space="preserve"> zhodnoceným, byť i jen částečně z</w:t>
      </w:r>
      <w:r>
        <w:rPr>
          <w:rFonts w:ascii="Arial" w:hAnsi="Arial" w:cs="Arial"/>
          <w:bCs/>
        </w:rPr>
        <w:t> </w:t>
      </w:r>
      <w:r w:rsidRPr="00CA3FF6">
        <w:rPr>
          <w:rFonts w:ascii="Arial" w:hAnsi="Arial" w:cs="Arial"/>
          <w:bCs/>
        </w:rPr>
        <w:t>dotace</w:t>
      </w:r>
      <w:r>
        <w:rPr>
          <w:rFonts w:ascii="Arial" w:hAnsi="Arial" w:cs="Arial"/>
          <w:bCs/>
        </w:rPr>
        <w:t>,</w:t>
      </w:r>
      <w:r w:rsidRPr="00CA3FF6">
        <w:rPr>
          <w:rFonts w:ascii="Arial" w:hAnsi="Arial" w:cs="Arial"/>
          <w:bCs/>
        </w:rPr>
        <w:t xml:space="preserve"> s péčí řádného hospodáře a nezatěžovat bez vědomí a písemného souhlasu vyhlašovatele tento </w:t>
      </w:r>
      <w:r w:rsidRPr="009F1371">
        <w:rPr>
          <w:rFonts w:ascii="Arial" w:hAnsi="Arial" w:cs="Arial"/>
          <w:bCs/>
        </w:rPr>
        <w:t>majetek ani jeho části žádnými věcnými právy třetích osob, včetně zástavního práva (s výjimkou zástavního práva zřízeného k zajištění úvěru příjemce ve vztahu k financování akce podle Smlouvy).</w:t>
      </w:r>
    </w:p>
    <w:p w:rsidR="00A413D2" w:rsidRPr="009F1371" w:rsidRDefault="00A413D2" w:rsidP="00A413D2">
      <w:pPr>
        <w:rPr>
          <w:rFonts w:ascii="Arial" w:hAnsi="Arial" w:cs="Arial"/>
          <w:bCs/>
        </w:rPr>
      </w:pPr>
    </w:p>
    <w:p w:rsidR="00A413D2" w:rsidRDefault="00A413D2" w:rsidP="00A413D2">
      <w:pPr>
        <w:spacing w:after="120"/>
        <w:ind w:left="0" w:firstLine="0"/>
        <w:rPr>
          <w:rFonts w:ascii="Arial" w:hAnsi="Arial" w:cs="Arial"/>
          <w:bCs/>
        </w:rPr>
      </w:pPr>
    </w:p>
    <w:p w:rsidR="0069130F" w:rsidRPr="00755E8C" w:rsidRDefault="0069130F" w:rsidP="00A413D2">
      <w:pPr>
        <w:spacing w:after="120"/>
        <w:ind w:left="0" w:firstLine="0"/>
        <w:rPr>
          <w:rFonts w:ascii="Arial" w:hAnsi="Arial" w:cs="Arial"/>
          <w:bCs/>
        </w:rPr>
      </w:pP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6362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A413D2" w:rsidRPr="00E46362" w:rsidRDefault="00A413D2" w:rsidP="00A413D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</w:rPr>
      </w:pPr>
      <w:r w:rsidRPr="00E46362">
        <w:rPr>
          <w:rFonts w:ascii="Arial" w:hAnsi="Arial" w:cs="Arial"/>
        </w:rPr>
        <w:t xml:space="preserve">Dotační program je zveřejněn na úřední desce </w:t>
      </w:r>
      <w:r w:rsidRPr="00E46362">
        <w:rPr>
          <w:rFonts w:ascii="Arial" w:hAnsi="Arial" w:cs="Arial"/>
          <w:b/>
        </w:rPr>
        <w:t>od</w:t>
      </w:r>
      <w:r w:rsidRPr="00E46362">
        <w:rPr>
          <w:rFonts w:ascii="Arial" w:hAnsi="Arial" w:cs="Arial"/>
        </w:rPr>
        <w:t xml:space="preserve"> </w:t>
      </w:r>
      <w:r w:rsidR="004C291D" w:rsidRPr="00215D07">
        <w:rPr>
          <w:rFonts w:ascii="Arial" w:hAnsi="Arial" w:cs="Arial"/>
          <w:b/>
        </w:rPr>
        <w:t>20</w:t>
      </w:r>
      <w:r w:rsidRPr="00E46362">
        <w:rPr>
          <w:rFonts w:ascii="Arial" w:eastAsia="Times New Roman" w:hAnsi="Arial"/>
          <w:b/>
          <w:lang w:eastAsia="cs-CZ"/>
        </w:rPr>
        <w:t xml:space="preserve">. 12. 2016 do </w:t>
      </w:r>
      <w:r w:rsidR="00FE4F70" w:rsidRPr="00E46362">
        <w:rPr>
          <w:rFonts w:ascii="Arial" w:eastAsia="Times New Roman" w:hAnsi="Arial"/>
          <w:b/>
          <w:lang w:eastAsia="cs-CZ"/>
        </w:rPr>
        <w:t>20</w:t>
      </w:r>
      <w:r w:rsidRPr="00E46362">
        <w:rPr>
          <w:rFonts w:ascii="Arial" w:eastAsia="Times New Roman" w:hAnsi="Arial"/>
          <w:b/>
          <w:lang w:eastAsia="cs-CZ"/>
        </w:rPr>
        <w:t>. 3. 2017</w:t>
      </w:r>
      <w:r w:rsidRPr="00E46362">
        <w:rPr>
          <w:rFonts w:ascii="Arial" w:hAnsi="Arial" w:cs="Arial"/>
        </w:rPr>
        <w:t xml:space="preserve"> (90 dnů). Jeho zveřejnění nemá vliv na dobu, po kterou jsou přijímány žádosti o dotace. </w:t>
      </w:r>
    </w:p>
    <w:p w:rsidR="00A413D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9" w:name="lhůtapodání"/>
      <w:bookmarkEnd w:id="9"/>
      <w:r w:rsidRPr="000F543B">
        <w:rPr>
          <w:rFonts w:ascii="Arial" w:hAnsi="Arial" w:cs="Arial"/>
          <w:b/>
        </w:rPr>
        <w:t>Lhůta pro podání žádostí o dotac</w:t>
      </w:r>
      <w:r>
        <w:rPr>
          <w:rFonts w:ascii="Arial" w:hAnsi="Arial" w:cs="Arial"/>
          <w:b/>
        </w:rPr>
        <w:t>i</w:t>
      </w:r>
      <w:r w:rsidRPr="000F543B">
        <w:rPr>
          <w:rFonts w:ascii="Arial" w:hAnsi="Arial" w:cs="Arial"/>
          <w:b/>
        </w:rPr>
        <w:t xml:space="preserve"> je stanovena </w:t>
      </w:r>
      <w:r>
        <w:rPr>
          <w:rFonts w:ascii="Arial" w:hAnsi="Arial" w:cs="Arial"/>
          <w:b/>
        </w:rPr>
        <w:t xml:space="preserve">ve </w:t>
      </w:r>
      <w:r w:rsidRPr="000F543B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n</w:t>
      </w:r>
      <w:r w:rsidRPr="000F543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ch</w:t>
      </w:r>
      <w:r w:rsidRPr="000F543B">
        <w:rPr>
          <w:rFonts w:ascii="Arial" w:hAnsi="Arial" w:cs="Arial"/>
          <w:b/>
        </w:rPr>
        <w:t xml:space="preserve"> </w:t>
      </w:r>
      <w:r w:rsidR="001F5186">
        <w:rPr>
          <w:rFonts w:ascii="Arial" w:hAnsi="Arial" w:cs="Arial"/>
          <w:b/>
        </w:rPr>
        <w:t>20</w:t>
      </w:r>
      <w:r w:rsidRPr="000F543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 </w:t>
      </w:r>
      <w:r w:rsidRPr="000F543B">
        <w:rPr>
          <w:rFonts w:ascii="Arial" w:hAnsi="Arial" w:cs="Arial"/>
          <w:b/>
        </w:rPr>
        <w:t>1.</w:t>
      </w:r>
      <w:r w:rsidR="00643E4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-</w:t>
      </w:r>
      <w:r w:rsidR="00643E4A">
        <w:rPr>
          <w:rFonts w:ascii="Arial" w:hAnsi="Arial" w:cs="Arial"/>
          <w:b/>
        </w:rPr>
        <w:t> 3</w:t>
      </w:r>
      <w:r w:rsidRPr="000F543B">
        <w:rPr>
          <w:rFonts w:ascii="Arial" w:hAnsi="Arial" w:cs="Arial"/>
          <w:b/>
        </w:rPr>
        <w:t>. </w:t>
      </w:r>
      <w:r w:rsidR="00643E4A">
        <w:rPr>
          <w:rFonts w:ascii="Arial" w:hAnsi="Arial" w:cs="Arial"/>
          <w:b/>
        </w:rPr>
        <w:t>2</w:t>
      </w:r>
      <w:r w:rsidRPr="000F543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 2017</w:t>
      </w:r>
      <w:r w:rsidRPr="000F54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 </w:t>
      </w:r>
      <w:r w:rsidRPr="000F543B">
        <w:rPr>
          <w:rFonts w:ascii="Arial" w:hAnsi="Arial" w:cs="Arial"/>
          <w:b/>
        </w:rPr>
        <w:t>12:00 hodin, není</w:t>
      </w:r>
      <w:r w:rsidRPr="00CA3FF6">
        <w:rPr>
          <w:rFonts w:ascii="Arial" w:hAnsi="Arial" w:cs="Arial"/>
          <w:b/>
        </w:rPr>
        <w:t>-li dále stanoveno jinak.</w:t>
      </w:r>
      <w:r w:rsidRPr="00CA3FF6">
        <w:rPr>
          <w:rFonts w:ascii="Arial" w:hAnsi="Arial" w:cs="Arial"/>
        </w:rPr>
        <w:t xml:space="preserve"> </w:t>
      </w:r>
    </w:p>
    <w:p w:rsidR="00A413D2" w:rsidRDefault="00A413D2" w:rsidP="00A413D2">
      <w:pPr>
        <w:tabs>
          <w:tab w:val="left" w:pos="851"/>
        </w:tabs>
        <w:spacing w:before="240"/>
        <w:ind w:firstLine="0"/>
        <w:rPr>
          <w:rFonts w:ascii="Arial" w:hAnsi="Arial" w:cs="Arial"/>
          <w:b/>
          <w:bCs/>
        </w:rPr>
      </w:pPr>
      <w:r w:rsidRPr="000F543B">
        <w:rPr>
          <w:rFonts w:ascii="Arial" w:hAnsi="Arial" w:cs="Arial"/>
        </w:rPr>
        <w:t>V případě osobního podání žádosti o dotaci v listinné podobě na podatelnu Olomouckého kraje nebo podání žádosti o dotaci v elektronické podobě</w:t>
      </w:r>
      <w:r w:rsidR="00F54F9C">
        <w:rPr>
          <w:rFonts w:ascii="Arial" w:hAnsi="Arial" w:cs="Arial"/>
        </w:rPr>
        <w:t xml:space="preserve">                </w:t>
      </w:r>
      <w:r w:rsidRPr="000F543B">
        <w:rPr>
          <w:rFonts w:ascii="Arial" w:hAnsi="Arial" w:cs="Arial"/>
        </w:rPr>
        <w:t xml:space="preserve"> (e-podatelna, datová schránka), musí být žádost o dotaci doručena vyhlašovateli v termínu uvedeném ve větě první tohoto odstavce do 12:00 hod. V případě podání písemné žádosti prostřednictvím poštovní přepravy je lhůta zachována, je-li poslední den lhůty pro podání žádosti zásilka obsahující listinnou žádost se všemi formálními náležitostmi, podána k poštovní přepravě na adresu dle odst. </w:t>
      </w:r>
      <w:hyperlink w:anchor="Administrátor" w:history="1">
        <w:r w:rsidRPr="000F543B">
          <w:rPr>
            <w:rStyle w:val="Hypertextovodkaz"/>
            <w:rFonts w:ascii="Arial" w:hAnsi="Arial" w:cs="Arial"/>
            <w:color w:val="0000FF"/>
          </w:rPr>
          <w:t>1.3</w:t>
        </w:r>
      </w:hyperlink>
      <w:r w:rsidRPr="000F543B">
        <w:rPr>
          <w:rFonts w:ascii="Arial" w:hAnsi="Arial" w:cs="Arial"/>
          <w:color w:val="0000FF"/>
        </w:rPr>
        <w:t>.</w:t>
      </w:r>
      <w:r w:rsidRPr="000F543B">
        <w:rPr>
          <w:rFonts w:ascii="Arial" w:hAnsi="Arial" w:cs="Arial"/>
        </w:rPr>
        <w:t xml:space="preserve">    </w:t>
      </w:r>
      <w:r w:rsidRPr="000F543B">
        <w:rPr>
          <w:rFonts w:ascii="Arial" w:hAnsi="Arial" w:cs="Arial"/>
          <w:b/>
          <w:bCs/>
        </w:rPr>
        <w:t xml:space="preserve"> </w:t>
      </w:r>
    </w:p>
    <w:p w:rsidR="00A413D2" w:rsidRPr="000F543B" w:rsidRDefault="00A413D2" w:rsidP="00A413D2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</w:p>
    <w:p w:rsidR="00A413D2" w:rsidRPr="00B41A78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10" w:name="způsobpodání"/>
      <w:bookmarkEnd w:id="10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jejíž formulář je zveřejněn spolu s</w:t>
      </w:r>
      <w:r w:rsidRPr="00CA3FF6">
        <w:rPr>
          <w:rFonts w:ascii="Arial" w:hAnsi="Arial" w:cs="Arial"/>
        </w:rPr>
        <w:t> programem na webových stránkách Olomouckého kraje. Žádost o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dotaci </w:t>
      </w:r>
      <w:r w:rsidRPr="00CA3FF6">
        <w:rPr>
          <w:rFonts w:ascii="Arial" w:hAnsi="Arial" w:cs="Arial"/>
          <w:b/>
        </w:rPr>
        <w:t xml:space="preserve">musí být před jejím podáním </w:t>
      </w:r>
      <w:r w:rsidRPr="00CA3FF6">
        <w:rPr>
          <w:rFonts w:ascii="Arial" w:hAnsi="Arial" w:cs="Arial"/>
        </w:rPr>
        <w:t>některým ze způsobů uvedených v písm.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a)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až c) tohoto ustanovení </w:t>
      </w:r>
      <w:r w:rsidRPr="00CA3FF6">
        <w:rPr>
          <w:rFonts w:ascii="Arial" w:hAnsi="Arial" w:cs="Arial"/>
          <w:b/>
        </w:rPr>
        <w:t xml:space="preserve">nejpozději do 12:00 hodin posledního dne lhůty k podání žádosti </w:t>
      </w:r>
      <w:r w:rsidRPr="00CA3FF6">
        <w:rPr>
          <w:rFonts w:ascii="Arial" w:hAnsi="Arial" w:cs="Arial"/>
        </w:rPr>
        <w:t xml:space="preserve">uvedeného v odst. </w:t>
      </w:r>
      <w:hyperlink w:anchor="lhůtapodání" w:history="1">
        <w:r w:rsidRPr="00B052FC">
          <w:rPr>
            <w:rStyle w:val="Hypertextovodkaz"/>
            <w:rFonts w:ascii="Arial" w:hAnsi="Arial" w:cs="Arial"/>
            <w:color w:val="0000FF"/>
          </w:rPr>
          <w:t>10.2</w:t>
        </w:r>
      </w:hyperlink>
      <w:r w:rsidRPr="00B052FC">
        <w:rPr>
          <w:rFonts w:ascii="Arial" w:hAnsi="Arial" w:cs="Arial"/>
          <w:color w:val="0000FF"/>
        </w:rPr>
        <w:t>.</w:t>
      </w:r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vyplněna</w:t>
      </w:r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 na formuláři zveřejněném na internetových stránkách vyhlašovatele.</w:t>
      </w:r>
      <w:r w:rsidRPr="00CA3FF6">
        <w:rPr>
          <w:rFonts w:ascii="Arial" w:hAnsi="Arial" w:cs="Arial"/>
        </w:rPr>
        <w:t xml:space="preserve"> </w:t>
      </w:r>
      <w:r w:rsidRPr="00B41A78">
        <w:rPr>
          <w:rFonts w:ascii="Arial" w:hAnsi="Arial" w:cs="Arial"/>
          <w:b/>
        </w:rPr>
        <w:t xml:space="preserve">Před vyplněním elektronické žádosti je žadatel povinen provést registraci </w:t>
      </w:r>
      <w:r w:rsidRPr="00F54B66">
        <w:rPr>
          <w:rFonts w:ascii="Arial" w:hAnsi="Arial" w:cs="Arial"/>
          <w:b/>
          <w:color w:val="0000FF"/>
        </w:rPr>
        <w:t>v systému RAP (</w:t>
      </w:r>
      <w:r w:rsidR="00713AE9">
        <w:rPr>
          <w:rFonts w:ascii="Arial" w:hAnsi="Arial" w:cs="Arial"/>
          <w:b/>
          <w:color w:val="0000FF"/>
        </w:rPr>
        <w:t xml:space="preserve">Komunikace s </w:t>
      </w:r>
      <w:r w:rsidRPr="00F54B66">
        <w:rPr>
          <w:rFonts w:ascii="Arial" w:hAnsi="Arial" w:cs="Arial"/>
          <w:b/>
          <w:color w:val="0000FF"/>
        </w:rPr>
        <w:t>občany)</w:t>
      </w:r>
      <w:r w:rsidRPr="00B41A78">
        <w:rPr>
          <w:rFonts w:ascii="Arial" w:hAnsi="Arial" w:cs="Arial"/>
          <w:b/>
          <w:color w:val="808080" w:themeColor="background1" w:themeShade="80"/>
        </w:rPr>
        <w:t>.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</w:p>
    <w:p w:rsidR="00A413D2" w:rsidRPr="00B41A78" w:rsidRDefault="00A413D2" w:rsidP="00A413D2">
      <w:pPr>
        <w:tabs>
          <w:tab w:val="left" w:pos="851"/>
        </w:tabs>
        <w:ind w:firstLine="0"/>
        <w:rPr>
          <w:rFonts w:ascii="Arial" w:hAnsi="Arial" w:cs="Arial"/>
        </w:rPr>
      </w:pPr>
      <w:r w:rsidRPr="00B41A78">
        <w:rPr>
          <w:rFonts w:ascii="Arial" w:hAnsi="Arial" w:cs="Arial"/>
        </w:rPr>
        <w:t>Po zaregistrování je žadateli umožněno žádost upravovat, uložit, odeslat, sledovat její průběh apod.</w:t>
      </w:r>
    </w:p>
    <w:p w:rsidR="00A413D2" w:rsidRPr="007874F0" w:rsidRDefault="00A413D2" w:rsidP="00A413D2">
      <w:pPr>
        <w:tabs>
          <w:tab w:val="left" w:pos="851"/>
        </w:tabs>
        <w:ind w:left="856" w:firstLine="0"/>
        <w:rPr>
          <w:rFonts w:ascii="Arial" w:hAnsi="Arial" w:cs="Arial"/>
        </w:rPr>
      </w:pPr>
    </w:p>
    <w:p w:rsidR="00A413D2" w:rsidRPr="00CA3FF6" w:rsidRDefault="00A413D2" w:rsidP="00A413D2">
      <w:pPr>
        <w:tabs>
          <w:tab w:val="left" w:pos="851"/>
        </w:tabs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>Žádost je možno podat ve stanovené lhůtě:</w:t>
      </w:r>
    </w:p>
    <w:p w:rsidR="00A413D2" w:rsidRPr="00CA3FF6" w:rsidRDefault="00A413D2" w:rsidP="00A413D2">
      <w:pPr>
        <w:pStyle w:val="Odstavecseseznamem"/>
        <w:numPr>
          <w:ilvl w:val="0"/>
          <w:numId w:val="16"/>
        </w:numPr>
        <w:tabs>
          <w:tab w:val="left" w:pos="1134"/>
        </w:tabs>
        <w:ind w:left="1134" w:hanging="283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r>
        <w:rPr>
          <w:rFonts w:ascii="Arial" w:hAnsi="Arial" w:cs="Arial"/>
        </w:rPr>
        <w:t xml:space="preserve">           </w:t>
      </w:r>
      <w:hyperlink r:id="rId14" w:history="1">
        <w:r w:rsidRPr="00B052FC">
          <w:rPr>
            <w:rStyle w:val="Hypertextovodkaz"/>
            <w:rFonts w:ascii="Arial" w:hAnsi="Arial" w:cs="Arial"/>
            <w:color w:val="0000FF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</w:t>
      </w:r>
      <w:r>
        <w:rPr>
          <w:rFonts w:ascii="Arial" w:hAnsi="Arial" w:cs="Arial"/>
        </w:rPr>
        <w:t> </w:t>
      </w:r>
      <w:r w:rsidRPr="00B052FC">
        <w:rPr>
          <w:rFonts w:ascii="Arial" w:hAnsi="Arial" w:cs="Arial"/>
          <w:color w:val="0000FF"/>
          <w:u w:val="single"/>
        </w:rPr>
        <w:t>qiabfmf</w:t>
      </w:r>
      <w:r w:rsidRPr="00CA3F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nebo</w:t>
      </w:r>
    </w:p>
    <w:p w:rsidR="00A413D2" w:rsidRPr="00CA3FF6" w:rsidRDefault="00A413D2" w:rsidP="00A413D2">
      <w:pPr>
        <w:pStyle w:val="Odstavecseseznamem"/>
        <w:numPr>
          <w:ilvl w:val="0"/>
          <w:numId w:val="16"/>
        </w:numPr>
        <w:tabs>
          <w:tab w:val="left" w:pos="1134"/>
        </w:tabs>
        <w:ind w:left="1134" w:hanging="283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>1 podepsaného originálu žádosti v listinné podobě na podatelnu Krajského úřadu Olomouckého kraje, Jeremenkova 40a, nebo</w:t>
      </w:r>
    </w:p>
    <w:p w:rsidR="00A413D2" w:rsidRDefault="00A413D2" w:rsidP="00A413D2">
      <w:pPr>
        <w:pStyle w:val="Odstavecseseznamem"/>
        <w:numPr>
          <w:ilvl w:val="0"/>
          <w:numId w:val="16"/>
        </w:numPr>
        <w:tabs>
          <w:tab w:val="left" w:pos="1134"/>
        </w:tabs>
        <w:ind w:left="1134" w:hanging="283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>1 podepsaného originálu žádosti v listinné podobě na adresu Olomoucký kraj, Jeremenkova 40a, 779 11 Olomouc.</w:t>
      </w:r>
    </w:p>
    <w:p w:rsidR="00A413D2" w:rsidRPr="006E71FA" w:rsidRDefault="00A413D2" w:rsidP="00A413D2">
      <w:pPr>
        <w:tabs>
          <w:tab w:val="left" w:pos="1134"/>
        </w:tabs>
        <w:ind w:firstLine="0"/>
        <w:rPr>
          <w:rFonts w:ascii="Arial" w:hAnsi="Arial" w:cs="Arial"/>
        </w:rPr>
      </w:pPr>
    </w:p>
    <w:p w:rsidR="00A413D2" w:rsidRPr="006E71FA" w:rsidRDefault="00A413D2" w:rsidP="00A413D2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/>
          <w:bCs/>
        </w:rPr>
      </w:pPr>
      <w:r w:rsidRPr="00B41A78">
        <w:rPr>
          <w:rFonts w:ascii="Arial" w:hAnsi="Arial" w:cs="Arial"/>
          <w:b/>
        </w:rPr>
        <w:t>K vyplněné žádosti o dotaci budou připojeny následující povinné přílohy:</w:t>
      </w:r>
    </w:p>
    <w:p w:rsidR="00A413D2" w:rsidRPr="006E71FA" w:rsidRDefault="00A413D2" w:rsidP="00A413D2">
      <w:pPr>
        <w:tabs>
          <w:tab w:val="left" w:pos="0"/>
        </w:tabs>
        <w:ind w:left="0" w:firstLine="0"/>
        <w:rPr>
          <w:rFonts w:ascii="Arial" w:hAnsi="Arial" w:cs="Arial"/>
          <w:b/>
          <w:bCs/>
        </w:rPr>
      </w:pPr>
    </w:p>
    <w:p w:rsidR="00A413D2" w:rsidRPr="00CA3FF6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u fyzických osob pouze ty, které jsou zapsány v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obchodním rejstříku, živnostenském rejstříku nebo jiné obdobné evidenci,</w:t>
      </w:r>
    </w:p>
    <w:p w:rsidR="00A413D2" w:rsidRPr="0084412F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 obce o</w:t>
      </w:r>
      <w:r>
        <w:rPr>
          <w:rFonts w:ascii="Arial" w:hAnsi="Arial" w:cs="Arial"/>
        </w:rPr>
        <w:t> </w:t>
      </w:r>
      <w:r w:rsidRPr="0084412F">
        <w:rPr>
          <w:rFonts w:ascii="Arial" w:hAnsi="Arial" w:cs="Arial"/>
        </w:rPr>
        <w:t>zvolení starosty nebo zápisu ze schůze orgánu oprávněného volit statutární orgán nebo plná moc apod.), v případě, že toto oprávnění není výslovně uvedeno v dokladu o právní osobnosti,</w:t>
      </w:r>
    </w:p>
    <w:p w:rsidR="00A413D2" w:rsidRPr="00CA3FF6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:rsidR="00A413D2" w:rsidRPr="00CA3FF6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:rsidR="00A413D2" w:rsidRPr="00CA3FF6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:rsidR="00A413D2" w:rsidRPr="00E46362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6362">
        <w:rPr>
          <w:rFonts w:ascii="Arial" w:hAnsi="Arial" w:cs="Arial"/>
        </w:rPr>
        <w:t>čestné prohlášení o nezměněné identifikaci žadatele dle bodu 1 – 5 (pokud byly přílohy č. 1 – 5 doloženy k žádosti o dotaci v roce 2016 a nedošlo v nich k žádné změně, lze je nahradit čestným prohlášením),</w:t>
      </w:r>
    </w:p>
    <w:p w:rsidR="00A413D2" w:rsidRPr="00E46362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6362">
        <w:rPr>
          <w:rFonts w:ascii="Arial" w:hAnsi="Arial" w:cs="Arial"/>
        </w:rPr>
        <w:t>čestné prohlášení</w:t>
      </w:r>
      <w:bookmarkStart w:id="11" w:name="_Toc386554796"/>
      <w:r w:rsidRPr="00E46362">
        <w:rPr>
          <w:rFonts w:ascii="Arial" w:hAnsi="Arial" w:cs="Arial"/>
        </w:rPr>
        <w:t xml:space="preserve"> žadatele o podporu v režimu de minimis</w:t>
      </w:r>
      <w:bookmarkEnd w:id="11"/>
      <w:r w:rsidRPr="00E46362">
        <w:rPr>
          <w:rFonts w:ascii="Arial" w:hAnsi="Arial" w:cs="Arial"/>
        </w:rPr>
        <w:t xml:space="preserve">, </w:t>
      </w:r>
      <w:r w:rsidRPr="00E46362">
        <w:rPr>
          <w:rFonts w:ascii="Arial" w:hAnsi="Arial" w:cs="Arial"/>
          <w:i/>
        </w:rPr>
        <w:t>(</w:t>
      </w:r>
      <w:r w:rsidRPr="00E46362">
        <w:rPr>
          <w:rFonts w:ascii="Arial" w:hAnsi="Arial" w:cs="Arial"/>
        </w:rPr>
        <w:t>v případě, že se jedná o žádost na podporu celoroční činnosti),</w:t>
      </w:r>
    </w:p>
    <w:p w:rsidR="00A413D2" w:rsidRPr="00E46362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6362">
        <w:rPr>
          <w:rFonts w:ascii="Arial" w:hAnsi="Arial" w:cs="Arial"/>
        </w:rPr>
        <w:t>popis projektu/akce/činnosti na níž je dotace požadována,</w:t>
      </w:r>
    </w:p>
    <w:p w:rsidR="00A413D2" w:rsidRPr="00E46362" w:rsidRDefault="00A413D2" w:rsidP="00A413D2">
      <w:pPr>
        <w:pStyle w:val="Odstavecseseznamem"/>
        <w:numPr>
          <w:ilvl w:val="0"/>
          <w:numId w:val="20"/>
        </w:numPr>
        <w:ind w:left="1134" w:hanging="425"/>
        <w:rPr>
          <w:rFonts w:ascii="Arial" w:hAnsi="Arial" w:cs="Arial"/>
        </w:rPr>
      </w:pPr>
      <w:r w:rsidRPr="00E46362">
        <w:rPr>
          <w:rFonts w:ascii="Arial" w:hAnsi="Arial" w:cs="Arial"/>
        </w:rPr>
        <w:t>položkový rozpočet akce/projektu.</w:t>
      </w:r>
    </w:p>
    <w:p w:rsidR="00A413D2" w:rsidRPr="00E46362" w:rsidRDefault="00A413D2" w:rsidP="00A413D2">
      <w:pPr>
        <w:ind w:left="709" w:firstLine="0"/>
        <w:rPr>
          <w:rFonts w:ascii="Arial" w:hAnsi="Arial" w:cs="Arial"/>
        </w:rPr>
      </w:pPr>
    </w:p>
    <w:p w:rsidR="00A413D2" w:rsidRPr="00B052FC" w:rsidRDefault="00A413D2" w:rsidP="00A413D2">
      <w:pPr>
        <w:rPr>
          <w:rFonts w:ascii="Arial" w:hAnsi="Arial" w:cs="Arial"/>
          <w:sz w:val="20"/>
          <w:szCs w:val="20"/>
        </w:rPr>
      </w:pPr>
    </w:p>
    <w:p w:rsidR="00A413D2" w:rsidRPr="00B052FC" w:rsidRDefault="00A413D2" w:rsidP="00A413D2">
      <w:pPr>
        <w:rPr>
          <w:rFonts w:ascii="Arial" w:hAnsi="Arial" w:cs="Arial"/>
          <w:sz w:val="20"/>
          <w:szCs w:val="20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r w:rsidRPr="00CA3FF6">
        <w:rPr>
          <w:rFonts w:ascii="Arial" w:hAnsi="Arial" w:cs="Arial"/>
        </w:rPr>
        <w:t>Administrátor z dalšího posuzování vyřadí žádosti o dotac</w:t>
      </w:r>
      <w:r>
        <w:rPr>
          <w:rFonts w:ascii="Arial" w:hAnsi="Arial" w:cs="Arial"/>
        </w:rPr>
        <w:t>i</w:t>
      </w:r>
      <w:r w:rsidRPr="00CA3FF6">
        <w:rPr>
          <w:rFonts w:ascii="Arial" w:hAnsi="Arial" w:cs="Arial"/>
        </w:rPr>
        <w:t>, které:</w:t>
      </w:r>
    </w:p>
    <w:p w:rsidR="00A413D2" w:rsidRPr="00CA3FF6" w:rsidRDefault="00A413D2" w:rsidP="00A413D2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>vyplněny a odeslány ne</w:t>
      </w:r>
      <w:r w:rsidRPr="00CA3FF6">
        <w:rPr>
          <w:rFonts w:ascii="Arial" w:hAnsi="Arial" w:cs="Arial"/>
        </w:rPr>
        <w:t xml:space="preserve">jpozději do 12:00 hodin posledního dne lhůty k podání žádosti uvedeného v odst. </w:t>
      </w:r>
      <w:hyperlink w:anchor="lhůtapodání" w:history="1">
        <w:proofErr w:type="gramStart"/>
        <w:r w:rsidRPr="00B052FC">
          <w:rPr>
            <w:rStyle w:val="Hypertextovodkaz"/>
            <w:rFonts w:ascii="Arial" w:hAnsi="Arial" w:cs="Arial"/>
            <w:color w:val="0000FF"/>
          </w:rPr>
          <w:t>10.2.</w:t>
        </w:r>
      </w:hyperlink>
      <w:r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  <w:b/>
        </w:rPr>
        <w:t>elektronicky</w:t>
      </w:r>
      <w:proofErr w:type="gramEnd"/>
      <w:r w:rsidRPr="00CA3FF6">
        <w:rPr>
          <w:rFonts w:ascii="Arial" w:hAnsi="Arial" w:cs="Arial"/>
          <w:b/>
        </w:rPr>
        <w:t xml:space="preserve"> na předepsaném formuláři </w:t>
      </w:r>
      <w:r w:rsidRPr="00B052FC">
        <w:rPr>
          <w:rFonts w:ascii="Arial" w:hAnsi="Arial" w:cs="Arial"/>
          <w:b/>
          <w:color w:val="0000FF"/>
        </w:rPr>
        <w:t>v systému RAP (</w:t>
      </w:r>
      <w:r w:rsidR="00713AE9">
        <w:rPr>
          <w:rFonts w:ascii="Arial" w:hAnsi="Arial" w:cs="Arial"/>
          <w:b/>
          <w:color w:val="0000FF"/>
        </w:rPr>
        <w:t xml:space="preserve">Komunikace s </w:t>
      </w:r>
      <w:r w:rsidRPr="00B052FC">
        <w:rPr>
          <w:rFonts w:ascii="Arial" w:hAnsi="Arial" w:cs="Arial"/>
          <w:b/>
          <w:color w:val="0000FF"/>
        </w:rPr>
        <w:t>občany)</w:t>
      </w:r>
      <w:r w:rsidRPr="00CA3FF6">
        <w:rPr>
          <w:rFonts w:ascii="Arial" w:hAnsi="Arial" w:cs="Arial"/>
        </w:rPr>
        <w:t xml:space="preserve">, </w:t>
      </w:r>
    </w:p>
    <w:p w:rsidR="00A413D2" w:rsidRPr="00CA3FF6" w:rsidRDefault="00A413D2" w:rsidP="00A413D2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na předepsaném formuláři</w:t>
      </w:r>
      <w:r w:rsidRPr="00CA3FF6">
        <w:rPr>
          <w:rFonts w:ascii="Arial" w:hAnsi="Arial" w:cs="Arial"/>
        </w:rPr>
        <w:t xml:space="preserve">, vytištěném ze </w:t>
      </w:r>
      <w:r w:rsidRPr="00B052FC">
        <w:rPr>
          <w:rFonts w:ascii="Arial" w:hAnsi="Arial" w:cs="Arial"/>
          <w:b/>
          <w:color w:val="0000FF"/>
        </w:rPr>
        <w:t>systému RAP (</w:t>
      </w:r>
      <w:r w:rsidR="00713AE9">
        <w:rPr>
          <w:rFonts w:ascii="Arial" w:hAnsi="Arial" w:cs="Arial"/>
          <w:b/>
          <w:color w:val="0000FF"/>
        </w:rPr>
        <w:t xml:space="preserve">Komunikace s </w:t>
      </w:r>
      <w:r w:rsidRPr="00B052FC">
        <w:rPr>
          <w:rFonts w:ascii="Arial" w:hAnsi="Arial" w:cs="Arial"/>
          <w:b/>
          <w:color w:val="0000FF"/>
        </w:rPr>
        <w:t>občany)</w:t>
      </w:r>
      <w:r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nebo</w:t>
      </w:r>
    </w:p>
    <w:p w:rsidR="00A413D2" w:rsidRPr="00CA3FF6" w:rsidRDefault="00A413D2" w:rsidP="00A413D2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vyhlašovateli dotačního programu </w:t>
      </w:r>
      <w:r w:rsidRPr="00CA3FF6">
        <w:rPr>
          <w:rFonts w:ascii="Arial" w:hAnsi="Arial" w:cs="Arial"/>
          <w:b/>
        </w:rPr>
        <w:t>doručeny včas</w:t>
      </w:r>
      <w:r w:rsidRPr="00CA3FF6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B052FC">
          <w:rPr>
            <w:rStyle w:val="Hypertextovodkaz"/>
            <w:rFonts w:ascii="Arial" w:hAnsi="Arial" w:cs="Arial"/>
            <w:color w:val="0000FF"/>
          </w:rPr>
          <w:t>10.2</w:t>
        </w:r>
      </w:hyperlink>
      <w:r w:rsidRPr="00CA3FF6">
        <w:rPr>
          <w:rFonts w:ascii="Arial" w:hAnsi="Arial" w:cs="Arial"/>
        </w:rPr>
        <w:t xml:space="preserve">, nebo </w:t>
      </w:r>
    </w:p>
    <w:p w:rsidR="00A413D2" w:rsidRPr="00CA3FF6" w:rsidRDefault="00A413D2" w:rsidP="00A413D2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budou podány </w:t>
      </w:r>
      <w:r w:rsidRPr="00CA3FF6">
        <w:rPr>
          <w:rFonts w:ascii="Arial" w:hAnsi="Arial" w:cs="Arial"/>
        </w:rPr>
        <w:t>duplicitně</w:t>
      </w:r>
      <w:r>
        <w:rPr>
          <w:rFonts w:ascii="Arial" w:hAnsi="Arial" w:cs="Arial"/>
        </w:rPr>
        <w:t>. Z</w:t>
      </w:r>
      <w:r w:rsidRPr="00CA3FF6">
        <w:rPr>
          <w:rFonts w:ascii="Arial" w:hAnsi="Arial" w:cs="Arial"/>
        </w:rPr>
        <w:t>a duplicitně podanou žádost se přitom považuje žádost podaná vícekrát stejným žadatelem</w:t>
      </w:r>
      <w:r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v rámci téhož vyhlášeného dotačního programu</w:t>
      </w:r>
      <w:r>
        <w:rPr>
          <w:rFonts w:ascii="Arial" w:hAnsi="Arial" w:cs="Arial"/>
        </w:rPr>
        <w:t>,</w:t>
      </w:r>
      <w:r w:rsidRPr="00CA3FF6">
        <w:rPr>
          <w:rFonts w:ascii="Arial" w:hAnsi="Arial" w:cs="Arial"/>
          <w:color w:val="0000FF"/>
        </w:rPr>
        <w:t xml:space="preserve"> </w:t>
      </w:r>
      <w:r w:rsidRPr="00CA3FF6">
        <w:rPr>
          <w:rFonts w:ascii="Arial" w:hAnsi="Arial" w:cs="Arial"/>
        </w:rPr>
        <w:t>v daném kalendářním roce</w:t>
      </w:r>
      <w:r>
        <w:rPr>
          <w:rFonts w:ascii="Arial" w:hAnsi="Arial" w:cs="Arial"/>
        </w:rPr>
        <w:t>, na tentýž konkrétní účel. P</w:t>
      </w:r>
      <w:r w:rsidRPr="00CA3FF6">
        <w:rPr>
          <w:rFonts w:ascii="Arial" w:hAnsi="Arial" w:cs="Arial"/>
        </w:rPr>
        <w:t xml:space="preserve">osuzována bude v tomto případě za splnění ostatních podmínek pouze žádost doručená poskytovateli jako první v pořadí, viz odst. </w:t>
      </w:r>
      <w:hyperlink w:anchor="tentýžÚčelAkce" w:history="1">
        <w:r w:rsidRPr="00B052FC">
          <w:rPr>
            <w:rStyle w:val="Hypertextovodkaz"/>
            <w:rFonts w:ascii="Arial" w:hAnsi="Arial" w:cs="Arial"/>
            <w:color w:val="0000FF"/>
          </w:rPr>
          <w:t>7.3</w:t>
        </w:r>
      </w:hyperlink>
      <w:r w:rsidRPr="00B052FC">
        <w:rPr>
          <w:rFonts w:ascii="Arial" w:hAnsi="Arial" w:cs="Arial"/>
          <w:color w:val="0000FF"/>
        </w:rPr>
        <w:t>.</w:t>
      </w:r>
    </w:p>
    <w:p w:rsidR="00A413D2" w:rsidRPr="00CA3FF6" w:rsidRDefault="00A413D2" w:rsidP="00A413D2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  <w:color w:val="FF0000"/>
        </w:rPr>
      </w:pPr>
      <w:r w:rsidRPr="0084412F">
        <w:rPr>
          <w:rFonts w:ascii="Arial" w:hAnsi="Arial" w:cs="Arial"/>
        </w:rPr>
        <w:t xml:space="preserve">budou podány </w:t>
      </w:r>
      <w:r>
        <w:rPr>
          <w:rFonts w:ascii="Arial" w:hAnsi="Arial" w:cs="Arial"/>
        </w:rPr>
        <w:t>ž</w:t>
      </w:r>
      <w:r w:rsidRPr="0084412F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em, který </w:t>
      </w:r>
      <w:r w:rsidRPr="0084412F">
        <w:rPr>
          <w:rFonts w:ascii="Arial" w:hAnsi="Arial" w:cs="Arial"/>
        </w:rPr>
        <w:t>není oprávněným žadatelem</w:t>
      </w:r>
      <w:r>
        <w:rPr>
          <w:rFonts w:ascii="Arial" w:hAnsi="Arial" w:cs="Arial"/>
        </w:rPr>
        <w:t>,</w:t>
      </w:r>
      <w:r w:rsidRPr="0084412F">
        <w:rPr>
          <w:rFonts w:ascii="Arial" w:hAnsi="Arial" w:cs="Arial"/>
        </w:rPr>
        <w:t xml:space="preserve"> dle definice v</w:t>
      </w:r>
      <w:r>
        <w:rPr>
          <w:rFonts w:ascii="Arial" w:hAnsi="Arial" w:cs="Arial"/>
        </w:rPr>
        <w:t> </w:t>
      </w:r>
      <w:r w:rsidRPr="0084412F">
        <w:rPr>
          <w:rFonts w:ascii="Arial" w:hAnsi="Arial" w:cs="Arial"/>
        </w:rPr>
        <w:t xml:space="preserve">článku </w:t>
      </w:r>
      <w:hyperlink w:anchor="okruhŽadatelů" w:history="1">
        <w:r w:rsidRPr="00B052FC">
          <w:rPr>
            <w:rStyle w:val="Hypertextovodkaz"/>
            <w:rFonts w:ascii="Arial" w:hAnsi="Arial" w:cs="Arial"/>
            <w:color w:val="0000FF"/>
          </w:rPr>
          <w:t>4</w:t>
        </w:r>
      </w:hyperlink>
      <w:r w:rsidRPr="00B052FC">
        <w:rPr>
          <w:rFonts w:ascii="Arial" w:hAnsi="Arial" w:cs="Arial"/>
          <w:color w:val="0000FF"/>
        </w:rPr>
        <w:t>.</w:t>
      </w:r>
    </w:p>
    <w:p w:rsidR="00A413D2" w:rsidRDefault="00A413D2" w:rsidP="00A413D2">
      <w:pPr>
        <w:pStyle w:val="Odstavecseseznamem"/>
        <w:tabs>
          <w:tab w:val="left" w:pos="0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413D2" w:rsidRPr="00CA3FF6" w:rsidRDefault="00A413D2" w:rsidP="00A413D2">
      <w:pPr>
        <w:pStyle w:val="Odstavecseseznamem"/>
        <w:tabs>
          <w:tab w:val="left" w:pos="0"/>
        </w:tabs>
        <w:ind w:left="-142" w:firstLine="142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O vyřazení žádosti bude žadatel vyrozuměn administrátorem</w:t>
      </w:r>
      <w:r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e-mailem</w:t>
      </w:r>
      <w:r w:rsidRPr="00CA3FF6">
        <w:rPr>
          <w:rStyle w:val="Odkaznakoment"/>
          <w:rFonts w:ascii="Arial" w:hAnsi="Arial" w:cs="Arial"/>
        </w:rPr>
        <w:t>.</w:t>
      </w:r>
    </w:p>
    <w:p w:rsidR="00A413D2" w:rsidRPr="00CA3FF6" w:rsidRDefault="00A413D2" w:rsidP="00A413D2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13" w:name="podmíněnévyřazení"/>
      <w:bookmarkEnd w:id="13"/>
      <w:r w:rsidRPr="00713AE9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713AE9">
          <w:rPr>
            <w:rStyle w:val="Hypertextovodkaz"/>
            <w:rFonts w:ascii="Arial" w:hAnsi="Arial" w:cs="Arial"/>
            <w:color w:val="0000FF"/>
          </w:rPr>
          <w:t>10.5</w:t>
        </w:r>
      </w:hyperlink>
      <w:r w:rsidRPr="00713AE9">
        <w:rPr>
          <w:rStyle w:val="Hypertextovodkaz"/>
          <w:rFonts w:ascii="Arial" w:hAnsi="Arial" w:cs="Arial"/>
        </w:rPr>
        <w:t>.</w:t>
      </w:r>
      <w:r w:rsidRPr="00713AE9">
        <w:rPr>
          <w:rFonts w:ascii="Arial" w:hAnsi="Arial" w:cs="Arial"/>
        </w:rPr>
        <w:t>, avšak</w:t>
      </w:r>
      <w:proofErr w:type="gramEnd"/>
      <w:r w:rsidRPr="00713AE9">
        <w:rPr>
          <w:rFonts w:ascii="Arial" w:hAnsi="Arial" w:cs="Arial"/>
        </w:rPr>
        <w:t xml:space="preserve"> nesplňuje ostatní </w:t>
      </w:r>
      <w:r w:rsidRPr="00215D07">
        <w:rPr>
          <w:rStyle w:val="Siln"/>
          <w:rFonts w:ascii="Arial" w:hAnsi="Arial" w:cs="Arial"/>
        </w:rPr>
        <w:t xml:space="preserve">náležitosti (neúplná žádost, nejednoznačně vyplněn účel akce/projektu, chybějící přílohy apod.), </w:t>
      </w:r>
      <w:r w:rsidRPr="00713AE9">
        <w:rPr>
          <w:rFonts w:ascii="Arial" w:hAnsi="Arial" w:cs="Arial"/>
        </w:rPr>
        <w:t>vyzve administrátor žadatele, aby nedostatky napravil, a upozorní jej, že nebude-li žádost</w:t>
      </w:r>
      <w:r w:rsidRPr="00CA3FF6">
        <w:rPr>
          <w:rFonts w:ascii="Arial" w:hAnsi="Arial" w:cs="Arial"/>
        </w:rPr>
        <w:t xml:space="preserve"> opravena </w:t>
      </w:r>
      <w:r w:rsidRPr="00CA3FF6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 </w:t>
      </w:r>
      <w:r w:rsidRPr="00CA3FF6">
        <w:rPr>
          <w:rFonts w:ascii="Arial" w:hAnsi="Arial" w:cs="Arial"/>
          <w:b/>
        </w:rPr>
        <w:t>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:rsidR="00A413D2" w:rsidRDefault="00A413D2" w:rsidP="00A413D2">
      <w:pPr>
        <w:tabs>
          <w:tab w:val="left" w:pos="709"/>
        </w:tabs>
        <w:ind w:left="709" w:firstLine="0"/>
        <w:rPr>
          <w:rFonts w:ascii="Arial" w:hAnsi="Arial" w:cs="Arial"/>
        </w:rPr>
      </w:pPr>
    </w:p>
    <w:p w:rsidR="00A413D2" w:rsidRPr="0084412F" w:rsidRDefault="00A413D2" w:rsidP="00A413D2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:rsidR="00A413D2" w:rsidRPr="00CA3FF6" w:rsidRDefault="00A413D2" w:rsidP="00A413D2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</w:t>
      </w:r>
      <w:r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vyhlašovatele, žadatelům se nevracejí. Olomoucký kraj žadatelům nehradí případné </w:t>
      </w:r>
      <w:r w:rsidRPr="00E46362">
        <w:rPr>
          <w:rFonts w:ascii="Arial" w:hAnsi="Arial" w:cs="Arial"/>
        </w:rPr>
        <w:t>náklady spojené s vypracováním a podáním žádosti o dotaci.</w:t>
      </w:r>
    </w:p>
    <w:p w:rsidR="00A413D2" w:rsidRPr="00E46362" w:rsidRDefault="00A413D2" w:rsidP="00A413D2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A413D2" w:rsidRPr="00E46362" w:rsidRDefault="00A413D2" w:rsidP="00A413D2">
      <w:pPr>
        <w:pStyle w:val="Odstavecseseznamem"/>
        <w:ind w:left="907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 xml:space="preserve"> </w:t>
      </w:r>
    </w:p>
    <w:p w:rsidR="00A413D2" w:rsidRPr="00E46362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46362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:rsidR="00A413D2" w:rsidRPr="00E46362" w:rsidRDefault="00A413D2" w:rsidP="00A413D2">
      <w:pPr>
        <w:pStyle w:val="Odstavecseseznamem"/>
        <w:ind w:left="360"/>
        <w:rPr>
          <w:rFonts w:ascii="Arial" w:hAnsi="Arial" w:cs="Arial"/>
          <w:b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E46362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E46362">
          <w:rPr>
            <w:rStyle w:val="Hypertextovodkaz"/>
            <w:rFonts w:ascii="Arial" w:hAnsi="Arial" w:cs="Arial"/>
            <w:color w:val="auto"/>
          </w:rPr>
          <w:t>10.6</w:t>
        </w:r>
      </w:hyperlink>
      <w:r w:rsidR="004C291D">
        <w:rPr>
          <w:rStyle w:val="Hypertextovodkaz"/>
          <w:rFonts w:ascii="Arial" w:hAnsi="Arial" w:cs="Arial"/>
          <w:color w:val="auto"/>
        </w:rPr>
        <w:t>.</w:t>
      </w:r>
      <w:r w:rsidRPr="00E46362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</w:rPr>
      </w:pPr>
      <w:r w:rsidRPr="00E46362">
        <w:rPr>
          <w:rFonts w:ascii="Arial" w:hAnsi="Arial" w:cs="Arial"/>
          <w:b/>
          <w:bCs/>
        </w:rPr>
        <w:t>Kritéria hodnocení žádostí o dotace:</w:t>
      </w:r>
      <w:r w:rsidRPr="00E46362">
        <w:rPr>
          <w:rFonts w:ascii="Arial" w:hAnsi="Arial" w:cs="Arial"/>
          <w:bCs/>
        </w:rPr>
        <w:t xml:space="preserve"> </w:t>
      </w:r>
      <w:r w:rsidRPr="00E46362">
        <w:rPr>
          <w:rFonts w:ascii="Arial" w:hAnsi="Arial" w:cs="Arial"/>
          <w:b/>
          <w:bCs/>
        </w:rPr>
        <w:tab/>
      </w:r>
      <w:r w:rsidRPr="00E46362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276"/>
      </w:tblGrid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E46362">
              <w:rPr>
                <w:rFonts w:ascii="Arial" w:hAnsi="Arial" w:cs="Arial"/>
                <w:b/>
                <w:bCs/>
              </w:rPr>
              <w:t xml:space="preserve">Rozsah/význam akce/projektu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46362" w:rsidRPr="00E46362" w:rsidTr="002E7F7A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24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 xml:space="preserve">Projekt/akce nadregionálního významu 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24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Projekt/akce krajského významu v rámci obvodu Olomouckého kraje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240"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Projekt/akce lokálního/místního</w:t>
            </w:r>
            <w:r w:rsidRPr="00E46362">
              <w:rPr>
                <w:rFonts w:ascii="Arial" w:hAnsi="Arial" w:cs="Arial"/>
              </w:rPr>
              <w:t xml:space="preserve"> významu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75 - 100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31 – 74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46362">
              <w:rPr>
                <w:rFonts w:ascii="Arial" w:hAnsi="Arial" w:cs="Arial"/>
              </w:rPr>
              <w:t>1 - 30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0538D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E46362">
              <w:rPr>
                <w:rFonts w:ascii="Arial" w:hAnsi="Arial" w:cs="Arial"/>
                <w:b/>
              </w:rPr>
              <w:t>Hodnocení dosavadní činnosti žadatele související s projektem, na něž je žádána dotace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ind w:left="34" w:hanging="34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 xml:space="preserve">Žadatel vyvíjí činnost v oblasti související s projektem, na něž je žádána dotace, nepřetržitě 7 a více let.  </w:t>
            </w:r>
          </w:p>
          <w:p w:rsidR="00A413D2" w:rsidRPr="00E46362" w:rsidRDefault="00A413D2" w:rsidP="002E7F7A">
            <w:pPr>
              <w:ind w:left="34" w:hanging="34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ind w:left="34" w:hanging="34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Žadatel vyvíjí činnost v oblasti související s projektem, na něž je žádána dotace, nepřetržitě 4 – 6 let.</w:t>
            </w:r>
          </w:p>
          <w:p w:rsidR="00A413D2" w:rsidRPr="00E46362" w:rsidRDefault="00A413D2" w:rsidP="002E7F7A">
            <w:pPr>
              <w:ind w:left="34" w:hanging="34"/>
              <w:rPr>
                <w:rFonts w:ascii="Arial" w:hAnsi="Arial" w:cs="Arial"/>
              </w:rPr>
            </w:pPr>
          </w:p>
          <w:p w:rsidR="00A413D2" w:rsidRPr="00E46362" w:rsidRDefault="00A413D2" w:rsidP="000538D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</w:rPr>
              <w:t xml:space="preserve">Žadatel vyvíjí činnost v oblasti související s projektem, na něž je žádána dotace, </w:t>
            </w:r>
            <w:r w:rsidR="000538DF" w:rsidRPr="00E46362">
              <w:rPr>
                <w:rFonts w:ascii="Arial" w:hAnsi="Arial" w:cs="Arial"/>
              </w:rPr>
              <w:t xml:space="preserve">nepřetržitě </w:t>
            </w:r>
            <w:r w:rsidRPr="00E46362">
              <w:rPr>
                <w:rFonts w:ascii="Arial" w:hAnsi="Arial" w:cs="Arial"/>
              </w:rPr>
              <w:t>3 roky</w:t>
            </w:r>
            <w:r w:rsidR="000538DF" w:rsidRPr="00E46362">
              <w:rPr>
                <w:rFonts w:ascii="Arial" w:hAnsi="Arial" w:cs="Arial"/>
              </w:rPr>
              <w:t xml:space="preserve"> a méně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1D30BE" w:rsidRPr="00E46362" w:rsidRDefault="001D30BE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A413D2" w:rsidRPr="00E46362" w:rsidRDefault="001D30BE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60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A413D2" w:rsidRPr="00E46362" w:rsidRDefault="001D30BE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2</w:t>
            </w:r>
            <w:r w:rsidR="00A413D2" w:rsidRPr="00E46362">
              <w:rPr>
                <w:rFonts w:ascii="Arial" w:hAnsi="Arial" w:cs="Arial"/>
              </w:rPr>
              <w:t>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i/>
              </w:rPr>
            </w:pPr>
            <w:r w:rsidRPr="00E46362">
              <w:rPr>
                <w:rFonts w:ascii="Arial" w:hAnsi="Arial" w:cs="Arial"/>
                <w:b/>
              </w:rPr>
              <w:t>Potřebnost a návaznost na strategické dokumenty (</w:t>
            </w:r>
            <w:r w:rsidRPr="00E46362">
              <w:rPr>
                <w:rFonts w:ascii="Arial" w:hAnsi="Arial" w:cs="Arial"/>
                <w:b/>
                <w:bCs/>
              </w:rPr>
              <w:t xml:space="preserve">Program rozvoje územního obvodu Olomouckého kraje, </w:t>
            </w:r>
            <w:r w:rsidRPr="00E46362">
              <w:rPr>
                <w:rFonts w:ascii="Arial" w:hAnsi="Arial" w:cs="Arial"/>
                <w:b/>
              </w:rPr>
              <w:t>Programové prohlášení ROK pro období 2012 - 2016, Koncepce rozvoje kultury a památkové péče Olomouckého kraje pro období 2014 – 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Vysoká míra potřebnosti, (shoda projektu s několika obsahovými prioritami některého strategického dokumentu a územním hlediskem).</w:t>
            </w:r>
          </w:p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 xml:space="preserve">Zvýšená míra potřebnosti, (částečná shoda s některou obsahovou prioritou jednoho strategického dokumentu). </w:t>
            </w:r>
          </w:p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E46362">
              <w:rPr>
                <w:rFonts w:ascii="Arial" w:hAnsi="Arial" w:cs="Arial"/>
                <w:bCs/>
              </w:rPr>
              <w:t>Běžná míra potřebnosti (ostatní).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75 – 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31 - 74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1 - 30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E46362">
              <w:rPr>
                <w:rFonts w:ascii="Arial" w:hAnsi="Arial" w:cs="Arial"/>
                <w:b/>
              </w:rPr>
              <w:t>Hodnocení dosavadní činnosti žadatele související s projektem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46362" w:rsidRPr="00E46362" w:rsidTr="002E7F7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 xml:space="preserve">Vysoký význam pro naplňování cíle dotačního programu, kvalitně připravený a předložený projekt, jasně a přesvědčivě definující cíle, postup při jejich realizaci, způsob finančního pokrytí. 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Průměrný význam pro naplňování cíle dotačního programu, běžně připravený a doložený projekt.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46362">
              <w:rPr>
                <w:rFonts w:ascii="Arial" w:hAnsi="Arial" w:cs="Arial"/>
                <w:bCs/>
              </w:rPr>
              <w:t>Malý význam pro naplňování cíle dotačního programu, projekt s chybami a nedostatky, budící pochybnosti o možnosti jeho realizace.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75 – 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31 – 74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1 - 30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</w:rPr>
              <w:t>Velký (jde o p</w:t>
            </w:r>
            <w:r w:rsidRPr="00E46362">
              <w:rPr>
                <w:rFonts w:ascii="Arial" w:hAnsi="Arial" w:cs="Arial"/>
                <w:bCs/>
              </w:rPr>
              <w:t>ůvodní, mimořádný, jedinečný a nezaměnitelný kulturní a umělecký projekt oslovující široké publikum, rozvíjí potenciál kulturních tradic kraje a jeho regionů, významně prezentuje minoritní skupiny obyvatel, rozvíjí originalitu umělce či konkrétního prostoru na území kraje, má nadnárodní, celorepublikový či nadregionální rozsah).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</w:rPr>
              <w:t xml:space="preserve">Střední (jde o </w:t>
            </w:r>
            <w:r w:rsidRPr="00E46362">
              <w:rPr>
                <w:rFonts w:ascii="Arial" w:hAnsi="Arial" w:cs="Arial"/>
                <w:bCs/>
              </w:rPr>
              <w:t>kulturní a umělecký projekt/akce/činnost s významem pro kraj či jeho část, oslovující publikum v některé části kraje, nedochází k propagaci kraje v rámci ČR).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E46362">
              <w:rPr>
                <w:rFonts w:ascii="Arial" w:hAnsi="Arial" w:cs="Arial"/>
              </w:rPr>
              <w:t xml:space="preserve">Malý (kulturní a umělecký cíl </w:t>
            </w:r>
            <w:r w:rsidRPr="00E46362">
              <w:rPr>
                <w:rFonts w:ascii="Arial" w:hAnsi="Arial" w:cs="Arial"/>
                <w:bCs/>
              </w:rPr>
              <w:t>projektu/akce/činnosti má lokální rozsah a lokální dopad na publikum).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75 – 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31 – 74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1 - 30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46362" w:rsidRPr="00E46362" w:rsidTr="002E7F7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E46362">
              <w:rPr>
                <w:rFonts w:ascii="Arial" w:hAnsi="Arial" w:cs="Arial"/>
                <w:b/>
                <w:bCs/>
              </w:rPr>
              <w:t>Prezentace a propagace Olomouckého kraje související s projektem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C3740" w:rsidRPr="00E46362" w:rsidTr="002E7F7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Akce/projekt/činnost propaguje a reprezentuje Olomoucký kraj v celostátním měřítku (c</w:t>
            </w:r>
            <w:r w:rsidRPr="00E46362">
              <w:rPr>
                <w:rFonts w:ascii="Arial" w:hAnsi="Arial" w:cs="Arial"/>
              </w:rPr>
              <w:t>elostátní TV, přímý přenos, samostatný pořad, spot apod.)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Cs/>
              </w:rPr>
              <w:t>Akce/projekt/činnost propaguje a reprezentuje Olomoucký kraj na vlastním území (r</w:t>
            </w:r>
            <w:r w:rsidRPr="00E46362">
              <w:rPr>
                <w:rFonts w:ascii="Arial" w:hAnsi="Arial" w:cs="Arial"/>
              </w:rPr>
              <w:t>egionální tisk, rozhlas, TV apod.)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E46362">
              <w:rPr>
                <w:rFonts w:ascii="Arial" w:hAnsi="Arial" w:cs="Arial"/>
                <w:bCs/>
              </w:rPr>
              <w:t xml:space="preserve">Propagace a reprezentace kraje v souvislosti s akcí/projektem/činností v omezeném lokálním rozsahu (místní tisk, místní TV apod.).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75 – 100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E46362">
              <w:rPr>
                <w:rFonts w:ascii="Arial" w:hAnsi="Arial" w:cs="Arial"/>
                <w:bCs/>
              </w:rPr>
              <w:t>31 – 74</w:t>
            </w: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:rsidR="00A413D2" w:rsidRPr="00E46362" w:rsidRDefault="00A413D2" w:rsidP="002E7F7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E46362">
              <w:rPr>
                <w:rFonts w:ascii="Arial" w:hAnsi="Arial" w:cs="Arial"/>
                <w:bCs/>
              </w:rPr>
              <w:t>1 - 30</w:t>
            </w:r>
          </w:p>
        </w:tc>
      </w:tr>
    </w:tbl>
    <w:p w:rsidR="00A413D2" w:rsidRPr="00E46362" w:rsidRDefault="00A413D2" w:rsidP="00A413D2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:rsidR="00A413D2" w:rsidRPr="00E46362" w:rsidRDefault="00A413D2" w:rsidP="00A413D2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992"/>
      </w:tblGrid>
      <w:tr w:rsidR="00E46362" w:rsidRPr="00E46362" w:rsidTr="002E7F7A">
        <w:trPr>
          <w:trHeight w:val="392"/>
        </w:trPr>
        <w:tc>
          <w:tcPr>
            <w:tcW w:w="9356" w:type="dxa"/>
            <w:gridSpan w:val="6"/>
            <w:shd w:val="pct15" w:color="auto" w:fill="auto"/>
            <w:vAlign w:val="center"/>
          </w:tcPr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</w:rPr>
            </w:pPr>
            <w:r w:rsidRPr="00E46362">
              <w:rPr>
                <w:rFonts w:ascii="Arial" w:hAnsi="Arial" w:cs="Arial"/>
                <w:b/>
              </w:rPr>
              <w:t xml:space="preserve">VYSVĚTLENÍ KRITÉRIÍ </w:t>
            </w:r>
          </w:p>
        </w:tc>
      </w:tr>
      <w:tr w:rsidR="00E46362" w:rsidRPr="00E46362" w:rsidTr="002E7F7A">
        <w:trPr>
          <w:cantSplit/>
          <w:trHeight w:val="1134"/>
        </w:trPr>
        <w:tc>
          <w:tcPr>
            <w:tcW w:w="1134" w:type="dxa"/>
            <w:shd w:val="pct10" w:color="auto" w:fill="auto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A413D2" w:rsidRPr="00E46362" w:rsidRDefault="00A413D2" w:rsidP="002E7F7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119" w:type="dxa"/>
            <w:shd w:val="pct10" w:color="auto" w:fill="auto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992" w:type="dxa"/>
            <w:shd w:val="pct10" w:color="auto" w:fill="auto"/>
            <w:textDirection w:val="btLr"/>
          </w:tcPr>
          <w:p w:rsidR="00A413D2" w:rsidRPr="00E46362" w:rsidRDefault="00A413D2" w:rsidP="002E7F7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A413D2" w:rsidRPr="00E46362" w:rsidRDefault="00A413D2" w:rsidP="002E7F7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E46362" w:rsidRPr="00E46362" w:rsidTr="002E7F7A">
        <w:tc>
          <w:tcPr>
            <w:tcW w:w="1134" w:type="dxa"/>
          </w:tcPr>
          <w:p w:rsidR="00A413D2" w:rsidRPr="00E46362" w:rsidRDefault="00A413D2" w:rsidP="002E7F7A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Rozsah/ význam akce</w:t>
            </w:r>
          </w:p>
        </w:tc>
        <w:tc>
          <w:tcPr>
            <w:tcW w:w="709" w:type="dxa"/>
          </w:tcPr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 xml:space="preserve">Základní kritérium – platí pro všechny dotační programy, při vyhlašování pravidel programu administrátor vybírá nejvhodnější možnost dle konkrétního dotačního </w:t>
            </w:r>
            <w:proofErr w:type="spellStart"/>
            <w:r w:rsidRPr="00E46362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E463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:rsidR="00A413D2" w:rsidRPr="00E46362" w:rsidRDefault="00A413D2" w:rsidP="002E7F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:rsidR="00A413D2" w:rsidRPr="00E46362" w:rsidRDefault="00A413D2" w:rsidP="002E7F7A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992" w:type="dxa"/>
          </w:tcPr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E46362" w:rsidRPr="00E46362" w:rsidTr="002E7F7A">
        <w:tc>
          <w:tcPr>
            <w:tcW w:w="1134" w:type="dxa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A413D2" w:rsidRPr="00E46362" w:rsidRDefault="00A413D2" w:rsidP="002E7F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i/>
                <w:sz w:val="20"/>
                <w:szCs w:val="20"/>
              </w:rPr>
              <w:t>specifické</w:t>
            </w:r>
          </w:p>
        </w:tc>
        <w:tc>
          <w:tcPr>
            <w:tcW w:w="709" w:type="dxa"/>
          </w:tcPr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Specifické kritérium – provádí se specifikace dle zaměření dotačního programu/titulu</w:t>
            </w:r>
          </w:p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A413D2" w:rsidRPr="00E46362" w:rsidRDefault="00A413D2" w:rsidP="002E7F7A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992" w:type="dxa"/>
          </w:tcPr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E46362" w:rsidRPr="00E46362" w:rsidTr="002E7F7A">
        <w:tc>
          <w:tcPr>
            <w:tcW w:w="1134" w:type="dxa"/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A413D2" w:rsidRPr="00E46362" w:rsidRDefault="00A413D2" w:rsidP="002E7F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i/>
                <w:sz w:val="20"/>
                <w:szCs w:val="20"/>
              </w:rPr>
              <w:t>pružné</w:t>
            </w:r>
          </w:p>
        </w:tc>
        <w:tc>
          <w:tcPr>
            <w:tcW w:w="709" w:type="dxa"/>
          </w:tcPr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 programu/titulu</w:t>
            </w: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A413D2" w:rsidRPr="00E46362" w:rsidRDefault="00A413D2" w:rsidP="002E7F7A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992" w:type="dxa"/>
          </w:tcPr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E46362" w:rsidRPr="00E46362" w:rsidTr="002E7F7A">
        <w:tc>
          <w:tcPr>
            <w:tcW w:w="1134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A413D2" w:rsidRPr="00E46362" w:rsidRDefault="00A413D2" w:rsidP="002E7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i/>
                <w:sz w:val="20"/>
                <w:szCs w:val="20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:rsidR="00A413D2" w:rsidRPr="00E46362" w:rsidRDefault="00A413D2" w:rsidP="002E7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362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Pružné kritérium – provádí se konkrétní specifikace dle cíle dotačního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  <w:p w:rsidR="00A413D2" w:rsidRPr="00E46362" w:rsidRDefault="00A413D2" w:rsidP="002E7F7A">
            <w:pPr>
              <w:rPr>
                <w:rFonts w:ascii="Arial" w:hAnsi="Arial" w:cs="Arial"/>
                <w:sz w:val="20"/>
                <w:szCs w:val="20"/>
              </w:rPr>
            </w:pPr>
            <w:r w:rsidRPr="00E46362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E46362" w:rsidRPr="00E46362" w:rsidTr="002E7F7A"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:rsidR="00A413D2" w:rsidRPr="00E46362" w:rsidRDefault="00A413D2" w:rsidP="002E7F7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E46362">
              <w:rPr>
                <w:rFonts w:ascii="Arial" w:hAnsi="Arial" w:cs="Arial"/>
                <w:b/>
              </w:rPr>
              <w:t>Maximální možný počet bodů, který může posuzovaná žádost dosáhnout = 600 bodů</w:t>
            </w:r>
          </w:p>
        </w:tc>
      </w:tr>
      <w:tr w:rsidR="00E46362" w:rsidRPr="00E46362" w:rsidTr="002E7F7A">
        <w:tc>
          <w:tcPr>
            <w:tcW w:w="9356" w:type="dxa"/>
            <w:gridSpan w:val="6"/>
            <w:shd w:val="clear" w:color="auto" w:fill="BFBFBF" w:themeFill="background1" w:themeFillShade="BF"/>
          </w:tcPr>
          <w:p w:rsidR="00A413D2" w:rsidRPr="00E46362" w:rsidRDefault="00A413D2" w:rsidP="002E7F7A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E46362" w:rsidRPr="00E46362" w:rsidTr="002E7F7A">
        <w:tc>
          <w:tcPr>
            <w:tcW w:w="4962" w:type="dxa"/>
            <w:gridSpan w:val="3"/>
          </w:tcPr>
          <w:p w:rsidR="00A413D2" w:rsidRPr="00E46362" w:rsidRDefault="00A413D2" w:rsidP="002E7F7A">
            <w:pPr>
              <w:spacing w:before="80" w:after="80"/>
              <w:ind w:left="34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</w:rPr>
              <w:t xml:space="preserve">PODKLAD PRO ROZHODNUTÍ ŘÍDÍCÍHO ORGÁNU, </w:t>
            </w:r>
            <w:r w:rsidRPr="00E46362">
              <w:rPr>
                <w:rFonts w:ascii="Arial" w:hAnsi="Arial" w:cs="Arial"/>
              </w:rPr>
              <w:t xml:space="preserve">dle odst. </w:t>
            </w:r>
            <w:r w:rsidRPr="00E46362">
              <w:rPr>
                <w:rFonts w:ascii="Arial" w:hAnsi="Arial" w:cs="Arial"/>
              </w:rPr>
              <w:fldChar w:fldCharType="begin"/>
            </w:r>
            <w:r w:rsidRPr="00E46362">
              <w:rPr>
                <w:rFonts w:ascii="Arial" w:hAnsi="Arial" w:cs="Arial"/>
              </w:rPr>
              <w:instrText xml:space="preserve"> REF _Ref467662894 \r \h </w:instrText>
            </w:r>
            <w:r w:rsidR="00E46362">
              <w:rPr>
                <w:rFonts w:ascii="Arial" w:hAnsi="Arial" w:cs="Arial"/>
              </w:rPr>
              <w:instrText xml:space="preserve"> \* MERGEFORMAT </w:instrText>
            </w:r>
            <w:r w:rsidRPr="00E46362">
              <w:rPr>
                <w:rFonts w:ascii="Arial" w:hAnsi="Arial" w:cs="Arial"/>
              </w:rPr>
            </w:r>
            <w:r w:rsidRPr="00E46362">
              <w:rPr>
                <w:rFonts w:ascii="Arial" w:hAnsi="Arial" w:cs="Arial"/>
              </w:rPr>
              <w:fldChar w:fldCharType="separate"/>
            </w:r>
            <w:proofErr w:type="gramStart"/>
            <w:r w:rsidR="00063980">
              <w:rPr>
                <w:rFonts w:ascii="Arial" w:hAnsi="Arial" w:cs="Arial"/>
              </w:rPr>
              <w:t>11.8</w:t>
            </w:r>
            <w:r w:rsidRPr="00E46362">
              <w:rPr>
                <w:rFonts w:ascii="Arial" w:hAnsi="Arial" w:cs="Arial"/>
              </w:rPr>
              <w:fldChar w:fldCharType="end"/>
            </w:r>
            <w:r w:rsidR="004C291D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1842" w:type="dxa"/>
          </w:tcPr>
          <w:p w:rsidR="00A413D2" w:rsidRPr="00E46362" w:rsidRDefault="00A413D2" w:rsidP="002E7F7A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</w:rPr>
            </w:pPr>
            <w:r w:rsidRPr="00E46362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552" w:type="dxa"/>
            <w:gridSpan w:val="2"/>
          </w:tcPr>
          <w:p w:rsidR="00A413D2" w:rsidRPr="00E46362" w:rsidRDefault="00A413D2" w:rsidP="002E7F7A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E46362" w:rsidRPr="00E46362" w:rsidTr="002E7F7A">
        <w:tc>
          <w:tcPr>
            <w:tcW w:w="4962" w:type="dxa"/>
            <w:gridSpan w:val="3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1–200</w:t>
            </w:r>
          </w:p>
        </w:tc>
        <w:tc>
          <w:tcPr>
            <w:tcW w:w="2552" w:type="dxa"/>
            <w:gridSpan w:val="2"/>
          </w:tcPr>
          <w:p w:rsidR="00A413D2" w:rsidRPr="00E46362" w:rsidRDefault="00A413D2" w:rsidP="002E7F7A">
            <w:pPr>
              <w:spacing w:before="12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NEVYHOVĚT</w:t>
            </w:r>
          </w:p>
        </w:tc>
      </w:tr>
      <w:tr w:rsidR="00E46362" w:rsidRPr="00E46362" w:rsidTr="002E7F7A">
        <w:tc>
          <w:tcPr>
            <w:tcW w:w="4962" w:type="dxa"/>
            <w:gridSpan w:val="3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E46362">
              <w:rPr>
                <w:rFonts w:ascii="Arial" w:hAnsi="Arial" w:cs="Arial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201–550</w:t>
            </w:r>
          </w:p>
        </w:tc>
        <w:tc>
          <w:tcPr>
            <w:tcW w:w="2552" w:type="dxa"/>
            <w:gridSpan w:val="2"/>
          </w:tcPr>
          <w:p w:rsidR="00A413D2" w:rsidRPr="00E46362" w:rsidRDefault="00A413D2" w:rsidP="002E7F7A">
            <w:pPr>
              <w:spacing w:before="8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VYHOVĚT</w:t>
            </w:r>
          </w:p>
          <w:p w:rsidR="00A413D2" w:rsidRPr="00E46362" w:rsidRDefault="00A413D2" w:rsidP="002E7F7A">
            <w:pPr>
              <w:spacing w:after="8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MŮŽE BÝT KRÁCENO</w:t>
            </w:r>
          </w:p>
          <w:p w:rsidR="00A413D2" w:rsidRPr="00E46362" w:rsidRDefault="00A413D2" w:rsidP="002E7F7A">
            <w:pPr>
              <w:spacing w:after="8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(částečné vyhovění*)</w:t>
            </w:r>
          </w:p>
        </w:tc>
      </w:tr>
      <w:tr w:rsidR="00E46362" w:rsidRPr="00E46362" w:rsidTr="002E7F7A">
        <w:tc>
          <w:tcPr>
            <w:tcW w:w="4962" w:type="dxa"/>
            <w:gridSpan w:val="3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  <w:b/>
              </w:rPr>
            </w:pPr>
            <w:r w:rsidRPr="00E46362">
              <w:rPr>
                <w:rFonts w:ascii="Arial" w:hAnsi="Arial" w:cs="Arial"/>
              </w:rPr>
              <w:t>Hodnocení administrátorem, odborným orgánem, Radou Olomouckého kraje (celkový bodový zisk)</w:t>
            </w:r>
          </w:p>
        </w:tc>
        <w:tc>
          <w:tcPr>
            <w:tcW w:w="1842" w:type="dxa"/>
          </w:tcPr>
          <w:p w:rsidR="00A413D2" w:rsidRPr="00E46362" w:rsidRDefault="00A413D2" w:rsidP="002E7F7A">
            <w:pPr>
              <w:ind w:left="34" w:firstLine="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551–600</w:t>
            </w:r>
          </w:p>
        </w:tc>
        <w:tc>
          <w:tcPr>
            <w:tcW w:w="2552" w:type="dxa"/>
            <w:gridSpan w:val="2"/>
          </w:tcPr>
          <w:p w:rsidR="00A413D2" w:rsidRPr="00E46362" w:rsidRDefault="00A413D2" w:rsidP="002E7F7A">
            <w:pPr>
              <w:spacing w:before="120"/>
              <w:jc w:val="left"/>
              <w:rPr>
                <w:rFonts w:ascii="Arial" w:hAnsi="Arial" w:cs="Arial"/>
              </w:rPr>
            </w:pPr>
            <w:r w:rsidRPr="00E46362">
              <w:rPr>
                <w:rFonts w:ascii="Arial" w:hAnsi="Arial" w:cs="Arial"/>
              </w:rPr>
              <w:t>VYHOVĚT</w:t>
            </w:r>
          </w:p>
        </w:tc>
      </w:tr>
    </w:tbl>
    <w:p w:rsidR="00A413D2" w:rsidRPr="00E46362" w:rsidRDefault="00A413D2" w:rsidP="00A413D2">
      <w:pPr>
        <w:ind w:left="34" w:firstLine="0"/>
        <w:rPr>
          <w:rFonts w:ascii="Arial" w:hAnsi="Arial" w:cs="Arial"/>
          <w:i/>
        </w:rPr>
      </w:pPr>
      <w:r w:rsidRPr="00E46362">
        <w:rPr>
          <w:rFonts w:ascii="Arial" w:hAnsi="Arial" w:cs="Arial"/>
          <w:i/>
        </w:rPr>
        <w:t>*Může být vyhověno jen částečně. Ke krácení požadavku dojde především v případech převisu žádostí a nedostatku finančních prostředků, které jsou v daném dotačním programu/titulu k dispozici.</w:t>
      </w:r>
    </w:p>
    <w:p w:rsidR="00A413D2" w:rsidRPr="00E46362" w:rsidRDefault="00A413D2" w:rsidP="00A413D2">
      <w:pPr>
        <w:tabs>
          <w:tab w:val="left" w:pos="851"/>
        </w:tabs>
        <w:rPr>
          <w:rFonts w:ascii="Arial" w:hAnsi="Arial" w:cs="Arial"/>
          <w:b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Administrátor předloží přijaté žádosti i s bodovým hodnocením (kritéria A) příslušnému poradnímu orgánu - Komisi pro kulturu a památkovou péči Rady Olomouckého kraje.</w:t>
      </w:r>
      <w:r w:rsidRPr="00E46362">
        <w:rPr>
          <w:rFonts w:ascii="Arial" w:hAnsi="Arial" w:cs="Arial"/>
          <w:bCs/>
          <w:sz w:val="24"/>
          <w:szCs w:val="24"/>
        </w:rPr>
        <w:t xml:space="preserve"> </w:t>
      </w:r>
    </w:p>
    <w:p w:rsidR="00A413D2" w:rsidRPr="00E46362" w:rsidRDefault="00A413D2" w:rsidP="00A413D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Poradní orgán, Komise pro kulturu a památkovou péči Rady Olomouckého kraje, provede hodnocení žádostí z odborného pohledu (kritéria B).</w:t>
      </w:r>
    </w:p>
    <w:p w:rsidR="00A413D2" w:rsidRPr="00E46362" w:rsidRDefault="00A413D2" w:rsidP="00A413D2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ab/>
      </w: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 xml:space="preserve">Po vyhodnocení v poradním orgánu budou přijaté žádosti o dotace v dotačním programu seřazeny dle dosaženého bodového zisku. Rada Olomouckého kraje provede hodnocení v rovině kritérií C. </w:t>
      </w:r>
    </w:p>
    <w:p w:rsidR="00A413D2" w:rsidRPr="00E46362" w:rsidRDefault="00A413D2" w:rsidP="00A413D2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14" w:name="_Ref467662894"/>
      <w:r w:rsidRPr="00E46362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</w:t>
      </w:r>
      <w:bookmarkEnd w:id="14"/>
      <w:r w:rsidRPr="00E46362">
        <w:rPr>
          <w:rFonts w:ascii="Arial" w:hAnsi="Arial" w:cs="Arial"/>
          <w:bCs/>
        </w:rPr>
        <w:t xml:space="preserve"> </w:t>
      </w:r>
    </w:p>
    <w:p w:rsidR="00A413D2" w:rsidRPr="00E46362" w:rsidRDefault="00A413D2" w:rsidP="00A413D2">
      <w:pPr>
        <w:tabs>
          <w:tab w:val="left" w:pos="851"/>
        </w:tabs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E46362">
        <w:rPr>
          <w:rFonts w:ascii="Arial" w:hAnsi="Arial" w:cs="Arial"/>
          <w:b/>
          <w:bCs/>
        </w:rPr>
        <w:t>žádostem s dosaženým počtem bodů do 200 včetně nebude vyhověno</w:t>
      </w:r>
      <w:r w:rsidRPr="00E46362">
        <w:rPr>
          <w:rFonts w:ascii="Arial" w:hAnsi="Arial" w:cs="Arial"/>
          <w:bCs/>
        </w:rPr>
        <w:t xml:space="preserve"> a v případě žádostí s dosaženým počtem bodů </w:t>
      </w:r>
      <w:r w:rsidRPr="00E46362">
        <w:rPr>
          <w:rFonts w:ascii="Arial" w:hAnsi="Arial" w:cs="Arial"/>
          <w:b/>
          <w:bCs/>
        </w:rPr>
        <w:t>od 201 do 550 bodů včetně, může být žádosti vyhověno pouze částečně</w:t>
      </w:r>
      <w:r w:rsidRPr="00E46362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program, množství a kvalitu všech žádostí hodnocených v konkrétním dotačním programu.</w:t>
      </w:r>
    </w:p>
    <w:p w:rsidR="00A413D2" w:rsidRPr="00E46362" w:rsidRDefault="00A413D2" w:rsidP="00A413D2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Lhůta pro rozhodnutí o žádostech činí 90 dnů od data ukončení lhůty pro podávání žádostí</w:t>
      </w:r>
      <w:r w:rsidRPr="00E46362">
        <w:rPr>
          <w:rFonts w:ascii="Arial" w:hAnsi="Arial" w:cs="Arial"/>
          <w:bCs/>
          <w:i/>
        </w:rPr>
        <w:t>.</w:t>
      </w:r>
    </w:p>
    <w:p w:rsidR="00A413D2" w:rsidRPr="00E46362" w:rsidRDefault="00A413D2" w:rsidP="00A413D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 jiného dotačního programu/titulu.</w:t>
      </w:r>
    </w:p>
    <w:p w:rsidR="00A413D2" w:rsidRPr="00E46362" w:rsidRDefault="00A413D2" w:rsidP="00A413D2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E46362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A413D2" w:rsidRPr="00E46362" w:rsidRDefault="00A413D2" w:rsidP="00A413D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A413D2" w:rsidRPr="00E4636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cs="Arial"/>
          <w:b/>
          <w:bCs/>
          <w:i/>
        </w:rPr>
      </w:pPr>
      <w:r w:rsidRPr="00E46362">
        <w:rPr>
          <w:rFonts w:ascii="Arial" w:hAnsi="Arial" w:cs="Arial"/>
          <w:bCs/>
        </w:rPr>
        <w:t>Informaci o neposkytnutí dotace zašle administrátor žadatelům nejpozději do 30 dnů po rozhodnutí řídícího orgánu.</w:t>
      </w:r>
    </w:p>
    <w:p w:rsidR="00A413D2" w:rsidRPr="00E46362" w:rsidRDefault="00A413D2" w:rsidP="00A413D2">
      <w:pPr>
        <w:tabs>
          <w:tab w:val="left" w:pos="851"/>
        </w:tabs>
        <w:rPr>
          <w:rFonts w:ascii="Arial" w:hAnsi="Arial" w:cs="Arial"/>
          <w:bCs/>
        </w:rPr>
      </w:pPr>
      <w:r w:rsidRPr="00E46362">
        <w:rPr>
          <w:rFonts w:ascii="Arial" w:hAnsi="Arial" w:cs="Arial"/>
          <w:bCs/>
          <w:sz w:val="24"/>
          <w:szCs w:val="24"/>
        </w:rPr>
        <w:tab/>
      </w:r>
      <w:r w:rsidRPr="00E46362">
        <w:rPr>
          <w:rFonts w:ascii="Arial" w:hAnsi="Arial" w:cs="Arial"/>
          <w:bCs/>
        </w:rPr>
        <w:t xml:space="preserve">Žadatelé budou o poskytnutí nebo částečném poskytnutí dotace vyrozuměni administrátorem nejpozději do 15 dnů po rozhodnutí řídícího orgánu prostřednictvím zveřejnění seznamu žadatelů na webových stránkách poskytovatele. Seznam žadatelů bude obsahovat minimálně následující údaje: </w:t>
      </w:r>
      <w:r w:rsidRPr="00E46362">
        <w:rPr>
          <w:rFonts w:ascii="Arial" w:hAnsi="Arial" w:cs="Arial"/>
          <w:bCs/>
          <w:u w:val="single"/>
        </w:rPr>
        <w:t>název žadatele,</w:t>
      </w:r>
      <w:r w:rsidRPr="00E46362">
        <w:rPr>
          <w:rFonts w:ascii="Arial" w:hAnsi="Arial" w:cs="Arial"/>
          <w:bCs/>
        </w:rPr>
        <w:t xml:space="preserve"> </w:t>
      </w:r>
      <w:r w:rsidRPr="00E46362">
        <w:rPr>
          <w:rFonts w:ascii="Arial" w:hAnsi="Arial" w:cs="Arial"/>
          <w:bCs/>
          <w:u w:val="single"/>
        </w:rPr>
        <w:t>výše poskytnuté dotace a krátké zdůvodnění částečného poskytnutí dotace.</w:t>
      </w:r>
      <w:r w:rsidRPr="00E46362">
        <w:rPr>
          <w:rFonts w:ascii="Arial" w:hAnsi="Arial" w:cs="Arial"/>
          <w:bCs/>
        </w:rPr>
        <w:t xml:space="preserve"> Zveřejněním seznamu se považují sdělení o poskytnutí, částečném poskytnutí za oznámená. Nad rámec uvedeného je žadatel oprávněn nahlížet do průběhu vyřizování žádosti také prostřednictvím elektronického systému vyhlašovatele zadáním přidělených přístupových údajů žadatele na </w:t>
      </w:r>
      <w:r w:rsidRPr="00E46362">
        <w:rPr>
          <w:rFonts w:ascii="Arial" w:hAnsi="Arial" w:cs="Arial"/>
          <w:bCs/>
          <w:u w:val="single"/>
        </w:rPr>
        <w:t>https://www.kr-olomoucky.cz/prispevky-granty-a-dotace-cl-15.html</w:t>
      </w:r>
      <w:r w:rsidRPr="00E46362">
        <w:rPr>
          <w:rFonts w:ascii="Arial" w:hAnsi="Arial" w:cs="Arial"/>
          <w:bCs/>
        </w:rPr>
        <w:t xml:space="preserve">, případně je oprávněn si od administrátora vyžádat písemnou informaci o vyřízení žádosti. </w:t>
      </w:r>
    </w:p>
    <w:p w:rsidR="00A413D2" w:rsidRPr="00E46362" w:rsidRDefault="00A413D2" w:rsidP="00A413D2">
      <w:pPr>
        <w:tabs>
          <w:tab w:val="left" w:pos="851"/>
        </w:tabs>
        <w:rPr>
          <w:rFonts w:ascii="Arial" w:hAnsi="Arial" w:cs="Arial"/>
          <w:bCs/>
        </w:rPr>
      </w:pPr>
    </w:p>
    <w:p w:rsidR="00A413D2" w:rsidRPr="00A77A12" w:rsidRDefault="00A413D2" w:rsidP="00A413D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A413D2" w:rsidRPr="00CA3FF6" w:rsidRDefault="00A413D2" w:rsidP="00A413D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A413D2" w:rsidRPr="00CA3FF6" w:rsidRDefault="00A413D2" w:rsidP="00A413D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A413D2" w:rsidRPr="00CA3FF6" w:rsidRDefault="00A413D2" w:rsidP="00A413D2">
      <w:pPr>
        <w:pStyle w:val="Odstavecseseznamem"/>
        <w:ind w:left="360"/>
        <w:rPr>
          <w:rFonts w:ascii="Arial" w:hAnsi="Arial" w:cs="Arial"/>
          <w:b/>
          <w:bCs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A413D2" w:rsidRPr="00CA3FF6" w:rsidRDefault="00A413D2" w:rsidP="00A413D2">
      <w:pPr>
        <w:pStyle w:val="Odstavecseseznamem"/>
        <w:ind w:left="907"/>
        <w:rPr>
          <w:rFonts w:ascii="Arial" w:hAnsi="Arial" w:cs="Arial"/>
          <w:bCs/>
        </w:rPr>
      </w:pPr>
    </w:p>
    <w:p w:rsidR="00A413D2" w:rsidRPr="002471FF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2471FF">
        <w:rPr>
          <w:rFonts w:ascii="Arial" w:hAnsi="Arial" w:cs="Arial"/>
          <w:bCs/>
        </w:rPr>
        <w:t>Pokud příjemce nedoručí poskytovateli návrh smlouvy o poskytnutí dotace, který mu zaslal poskytovatel, platně podepsaný příjemcem nebo oprávněným zástupcem příjemce, nejpozději do 90 dnů ode dne jeho doručení příjemci, je poskytovatel oprávněn smlouvu neuzavřít a dotaci příjemci neposkytnout.</w:t>
      </w:r>
    </w:p>
    <w:p w:rsidR="00A413D2" w:rsidRPr="00CA3FF6" w:rsidRDefault="00A413D2" w:rsidP="00A413D2">
      <w:pPr>
        <w:pStyle w:val="Odstavecseseznamem"/>
        <w:rPr>
          <w:rFonts w:ascii="Arial" w:hAnsi="Arial" w:cs="Arial"/>
          <w:bCs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Poskytnutá dotace nesmí být v průběhu realizace převedena na jiného nositele akce.</w:t>
      </w:r>
    </w:p>
    <w:p w:rsidR="00A413D2" w:rsidRPr="00CA3FF6" w:rsidRDefault="00A413D2" w:rsidP="00A413D2">
      <w:pPr>
        <w:pStyle w:val="Odstavecseseznamem"/>
        <w:ind w:left="907"/>
        <w:rPr>
          <w:rFonts w:ascii="Arial" w:hAnsi="Arial" w:cs="Arial"/>
          <w:bCs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CA3FF6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CA3FF6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:rsidR="00A413D2" w:rsidRPr="00CA3FF6" w:rsidRDefault="00A413D2" w:rsidP="00A413D2">
      <w:pPr>
        <w:pStyle w:val="Odstavecseseznamem"/>
        <w:ind w:firstLine="0"/>
        <w:rPr>
          <w:rFonts w:ascii="Arial" w:hAnsi="Arial" w:cs="Arial"/>
          <w:bCs/>
        </w:rPr>
      </w:pPr>
    </w:p>
    <w:p w:rsidR="00A413D2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A8045E" w:rsidRPr="00A8045E" w:rsidRDefault="00A8045E" w:rsidP="00A8045E">
      <w:pPr>
        <w:pStyle w:val="Odstavecseseznamem"/>
        <w:rPr>
          <w:rFonts w:ascii="Arial" w:hAnsi="Arial" w:cs="Arial"/>
          <w:bCs/>
        </w:rPr>
      </w:pPr>
    </w:p>
    <w:p w:rsidR="00A413D2" w:rsidRPr="00CA3FF6" w:rsidRDefault="00A413D2" w:rsidP="00A413D2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Přílohy dotačního programu: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 xml:space="preserve">zor žádosti o poskytnutí dotace z rozpočtu Olomouckého kraje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 xml:space="preserve">zor veřejnoprávní smlouvy o poskytnutí dotace na akci fyzické osobě nepodnikateli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eastAsia="Times New Roman" w:hAnsi="Arial" w:cs="Arial"/>
          <w:lang w:eastAsia="cs-CZ"/>
        </w:rPr>
        <w:t xml:space="preserve">Vzor veřejnoprávní smlouvy o poskytnutí dotace na celoroční činnost fyzické osobě nepodnikateli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 xml:space="preserve">zor veřejnoprávní smlouvy o poskytnutí dotace na akci fyzické osobě podnikateli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eastAsia="Times New Roman" w:hAnsi="Arial" w:cs="Arial"/>
          <w:lang w:eastAsia="cs-CZ"/>
        </w:rPr>
        <w:t xml:space="preserve">Vzor veřejnoprávní smlouvy o poskytnutí dotace na celoroční činnost fyzické osobě podnikateli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>zor veřejnoprávní smlouvy o poskytnutí dotace na akci právnickým osobám (mimo obce a příspěvkové organizace)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eastAsia="Times New Roman" w:hAnsi="Arial" w:cs="Arial"/>
          <w:lang w:eastAsia="cs-CZ"/>
        </w:rPr>
        <w:t>Vzor veřejnoprávní smlouvy o poskytnutí dotace na celoroční činnost právnickým osobám (mimo obce a příspěvkové organizace)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 xml:space="preserve">zor veřejnoprávní smlouvy o poskytnutí dotace na akci obcím, městům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eastAsia="Times New Roman" w:hAnsi="Arial" w:cs="Arial"/>
          <w:lang w:eastAsia="cs-CZ"/>
        </w:rPr>
        <w:t xml:space="preserve">Vzor veřejnoprávní smlouvy o poskytnutí dotace na celoroční činnost obcím, městům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V</w:t>
      </w:r>
      <w:r w:rsidRPr="002D7D32">
        <w:rPr>
          <w:rFonts w:ascii="Arial" w:eastAsia="Times New Roman" w:hAnsi="Arial" w:cs="Arial"/>
          <w:lang w:eastAsia="cs-CZ"/>
        </w:rPr>
        <w:t xml:space="preserve">zor veřejnoprávní smlouvy o poskytnutí dotace na akci příspěvkovým organizacím (jiných zřizovatelů)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eastAsia="Times New Roman" w:hAnsi="Arial" w:cs="Arial"/>
          <w:lang w:eastAsia="cs-CZ"/>
        </w:rPr>
        <w:t>Vzor veřejnoprávní smlouvy o poskytnutí dotace na celoroční činnost příspěvkových organizací (jiných zřizovatelů)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F</w:t>
      </w:r>
      <w:r w:rsidRPr="002D7D32">
        <w:rPr>
          <w:rFonts w:ascii="Arial" w:eastAsia="Times New Roman" w:hAnsi="Arial" w:cs="Arial"/>
          <w:lang w:eastAsia="cs-CZ"/>
        </w:rPr>
        <w:t xml:space="preserve">ormulář čestného prohlášení žadatele o podporu v režimu de minimis </w:t>
      </w:r>
    </w:p>
    <w:p w:rsidR="002D7D32" w:rsidRPr="002D7D32" w:rsidRDefault="002D7D32" w:rsidP="002D7D32">
      <w:pPr>
        <w:pStyle w:val="Odstavecseseznamem"/>
        <w:numPr>
          <w:ilvl w:val="0"/>
          <w:numId w:val="13"/>
        </w:numPr>
        <w:spacing w:before="120" w:after="120"/>
        <w:ind w:left="1356" w:hanging="505"/>
        <w:contextualSpacing w:val="0"/>
        <w:rPr>
          <w:rFonts w:ascii="Arial" w:eastAsia="Times New Roman" w:hAnsi="Arial" w:cs="Arial"/>
          <w:lang w:eastAsia="cs-CZ"/>
        </w:rPr>
      </w:pPr>
      <w:r w:rsidRPr="002D7D32">
        <w:rPr>
          <w:rFonts w:ascii="Arial" w:hAnsi="Arial" w:cs="Arial"/>
          <w:bCs/>
        </w:rPr>
        <w:t>F</w:t>
      </w:r>
      <w:r w:rsidRPr="002D7D32">
        <w:rPr>
          <w:rFonts w:ascii="Arial" w:eastAsia="Times New Roman" w:hAnsi="Arial" w:cs="Arial"/>
          <w:lang w:eastAsia="cs-CZ"/>
        </w:rPr>
        <w:t xml:space="preserve">ormulář čestného prohlášení žadatele o nezměněné identifikaci </w:t>
      </w:r>
    </w:p>
    <w:p w:rsidR="002D7D32" w:rsidRDefault="002D7D32" w:rsidP="00A413D2">
      <w:pPr>
        <w:ind w:left="0" w:firstLine="0"/>
        <w:rPr>
          <w:rFonts w:ascii="Arial" w:hAnsi="Arial" w:cs="Arial"/>
          <w:bCs/>
        </w:rPr>
      </w:pPr>
    </w:p>
    <w:p w:rsidR="00A413D2" w:rsidRPr="00CA3FF6" w:rsidRDefault="00A413D2" w:rsidP="00A413D2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A413D2" w:rsidRPr="00CA3FF6" w:rsidRDefault="00A413D2" w:rsidP="00A413D2">
      <w:pPr>
        <w:ind w:left="0" w:firstLine="0"/>
        <w:rPr>
          <w:rFonts w:ascii="Arial" w:hAnsi="Arial" w:cs="Arial"/>
          <w:bCs/>
        </w:rPr>
      </w:pPr>
    </w:p>
    <w:p w:rsidR="00A413D2" w:rsidRDefault="00A413D2" w:rsidP="00A413D2">
      <w:pPr>
        <w:ind w:left="0" w:firstLine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Tento dotační program byl schválen Zastupitelstvem Olomouckého kraje dne </w:t>
      </w:r>
      <w:r w:rsidR="00210C04" w:rsidRPr="00210C04">
        <w:rPr>
          <w:rFonts w:ascii="Arial" w:hAnsi="Arial" w:cs="Arial"/>
          <w:bCs/>
        </w:rPr>
        <w:t>19</w:t>
      </w:r>
      <w:r w:rsidRPr="00210C04">
        <w:rPr>
          <w:rFonts w:ascii="Arial" w:hAnsi="Arial" w:cs="Arial"/>
          <w:bCs/>
        </w:rPr>
        <w:t xml:space="preserve">. </w:t>
      </w:r>
      <w:r w:rsidR="00210C04" w:rsidRPr="00210C04">
        <w:rPr>
          <w:rFonts w:ascii="Arial" w:hAnsi="Arial" w:cs="Arial"/>
          <w:bCs/>
        </w:rPr>
        <w:t>12</w:t>
      </w:r>
      <w:r w:rsidRPr="00210C04">
        <w:rPr>
          <w:rFonts w:ascii="Arial" w:hAnsi="Arial" w:cs="Arial"/>
          <w:bCs/>
        </w:rPr>
        <w:t xml:space="preserve">. </w:t>
      </w:r>
      <w:r w:rsidR="00210C04" w:rsidRPr="00210C04">
        <w:rPr>
          <w:rFonts w:ascii="Arial" w:hAnsi="Arial" w:cs="Arial"/>
          <w:bCs/>
        </w:rPr>
        <w:t>2016</w:t>
      </w:r>
      <w:r w:rsidRPr="00210C04">
        <w:rPr>
          <w:rFonts w:ascii="Arial" w:hAnsi="Arial" w:cs="Arial"/>
          <w:bCs/>
        </w:rPr>
        <w:t xml:space="preserve"> </w:t>
      </w:r>
      <w:r w:rsidRPr="00A93341">
        <w:rPr>
          <w:rFonts w:ascii="Arial" w:hAnsi="Arial" w:cs="Arial"/>
          <w:bCs/>
        </w:rPr>
        <w:t>usnesením č. UZ/</w:t>
      </w:r>
      <w:r w:rsidR="00A93341" w:rsidRPr="00A93341">
        <w:rPr>
          <w:rFonts w:ascii="Arial" w:hAnsi="Arial" w:cs="Arial"/>
          <w:bCs/>
        </w:rPr>
        <w:t>25</w:t>
      </w:r>
      <w:r w:rsidRPr="00A93341">
        <w:rPr>
          <w:rFonts w:ascii="Arial" w:hAnsi="Arial" w:cs="Arial"/>
          <w:bCs/>
        </w:rPr>
        <w:t>/</w:t>
      </w:r>
      <w:r w:rsidR="00A93341" w:rsidRPr="00A93341">
        <w:rPr>
          <w:rFonts w:ascii="Arial" w:hAnsi="Arial" w:cs="Arial"/>
          <w:bCs/>
        </w:rPr>
        <w:t>2016</w:t>
      </w:r>
      <w:r w:rsidRPr="00A93341">
        <w:rPr>
          <w:rFonts w:ascii="Arial" w:hAnsi="Arial" w:cs="Arial"/>
          <w:bCs/>
        </w:rPr>
        <w:t>.</w:t>
      </w:r>
    </w:p>
    <w:p w:rsidR="009D63E1" w:rsidRPr="00A413D2" w:rsidRDefault="009D63E1" w:rsidP="00A413D2"/>
    <w:sectPr w:rsidR="009D63E1" w:rsidRPr="00A413D2" w:rsidSect="008F34C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5A" w:rsidRDefault="00E8155A">
      <w:r>
        <w:separator/>
      </w:r>
    </w:p>
  </w:endnote>
  <w:endnote w:type="continuationSeparator" w:id="0">
    <w:p w:rsidR="00E8155A" w:rsidRDefault="00E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94" w:rsidRDefault="00333E66" w:rsidP="00D81E94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81E9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D81E94">
      <w:rPr>
        <w:rFonts w:ascii="Arial" w:hAnsi="Arial" w:cs="Arial"/>
        <w:i/>
        <w:sz w:val="20"/>
        <w:szCs w:val="20"/>
      </w:rPr>
      <w:t>. 12. 2016</w:t>
    </w:r>
    <w:r w:rsidR="00D81E94">
      <w:rPr>
        <w:rFonts w:ascii="Arial" w:hAnsi="Arial" w:cs="Arial"/>
        <w:i/>
        <w:sz w:val="20"/>
        <w:szCs w:val="20"/>
      </w:rPr>
      <w:tab/>
    </w:r>
    <w:r w:rsidR="00D81E94">
      <w:rPr>
        <w:rFonts w:ascii="Arial" w:hAnsi="Arial" w:cs="Arial"/>
        <w:i/>
        <w:sz w:val="20"/>
        <w:szCs w:val="20"/>
      </w:rPr>
      <w:tab/>
      <w:t xml:space="preserve">Strana </w:t>
    </w:r>
    <w:r w:rsidR="00D81E94">
      <w:rPr>
        <w:rFonts w:ascii="Arial" w:hAnsi="Arial" w:cs="Arial"/>
        <w:i/>
        <w:sz w:val="20"/>
        <w:szCs w:val="20"/>
      </w:rPr>
      <w:fldChar w:fldCharType="begin"/>
    </w:r>
    <w:r w:rsidR="00D81E94">
      <w:rPr>
        <w:rFonts w:ascii="Arial" w:hAnsi="Arial" w:cs="Arial"/>
        <w:i/>
        <w:sz w:val="20"/>
        <w:szCs w:val="20"/>
      </w:rPr>
      <w:instrText>PAGE   \* MERGEFORMAT</w:instrText>
    </w:r>
    <w:r w:rsidR="00D81E94">
      <w:rPr>
        <w:rFonts w:ascii="Arial" w:hAnsi="Arial" w:cs="Arial"/>
        <w:i/>
        <w:sz w:val="20"/>
        <w:szCs w:val="20"/>
      </w:rPr>
      <w:fldChar w:fldCharType="separate"/>
    </w:r>
    <w:r w:rsidR="008F34C2">
      <w:rPr>
        <w:rFonts w:ascii="Arial" w:hAnsi="Arial" w:cs="Arial"/>
        <w:i/>
        <w:noProof/>
        <w:sz w:val="20"/>
        <w:szCs w:val="20"/>
      </w:rPr>
      <w:t>17</w:t>
    </w:r>
    <w:r w:rsidR="00D81E94">
      <w:rPr>
        <w:rFonts w:ascii="Arial" w:hAnsi="Arial" w:cs="Arial"/>
        <w:i/>
        <w:sz w:val="20"/>
        <w:szCs w:val="20"/>
      </w:rPr>
      <w:fldChar w:fldCharType="end"/>
    </w:r>
    <w:r w:rsidR="00D81E94">
      <w:rPr>
        <w:rFonts w:ascii="Arial" w:hAnsi="Arial" w:cs="Arial"/>
        <w:i/>
        <w:sz w:val="20"/>
        <w:szCs w:val="20"/>
      </w:rPr>
      <w:t xml:space="preserve"> (celkem </w:t>
    </w:r>
    <w:r w:rsidR="0084315B">
      <w:rPr>
        <w:rFonts w:ascii="Arial" w:hAnsi="Arial" w:cs="Arial"/>
        <w:i/>
        <w:sz w:val="20"/>
        <w:szCs w:val="20"/>
      </w:rPr>
      <w:t>1</w:t>
    </w:r>
    <w:r w:rsidR="002978E2">
      <w:rPr>
        <w:rFonts w:ascii="Arial" w:hAnsi="Arial" w:cs="Arial"/>
        <w:i/>
        <w:sz w:val="20"/>
        <w:szCs w:val="20"/>
      </w:rPr>
      <w:t>5</w:t>
    </w:r>
    <w:r w:rsidR="008F34C2">
      <w:rPr>
        <w:rFonts w:ascii="Arial" w:hAnsi="Arial" w:cs="Arial"/>
        <w:i/>
        <w:sz w:val="20"/>
        <w:szCs w:val="20"/>
      </w:rPr>
      <w:t>0</w:t>
    </w:r>
    <w:r w:rsidR="00D81E94">
      <w:rPr>
        <w:rFonts w:ascii="Arial" w:hAnsi="Arial" w:cs="Arial"/>
        <w:i/>
        <w:sz w:val="20"/>
        <w:szCs w:val="20"/>
      </w:rPr>
      <w:t>)</w:t>
    </w:r>
  </w:p>
  <w:p w:rsidR="00D81E94" w:rsidRDefault="00333E66" w:rsidP="00D81E94">
    <w:pPr>
      <w:pStyle w:val="Zpat"/>
      <w:pBdr>
        <w:top w:val="single" w:sz="4" w:space="1" w:color="auto"/>
      </w:pBdr>
    </w:pPr>
    <w:r>
      <w:rPr>
        <w:rFonts w:ascii="Arial" w:hAnsi="Arial" w:cs="Arial"/>
        <w:i/>
        <w:sz w:val="20"/>
        <w:szCs w:val="20"/>
      </w:rPr>
      <w:t>25</w:t>
    </w:r>
    <w:r w:rsidR="00D81E94">
      <w:rPr>
        <w:rFonts w:ascii="Arial" w:hAnsi="Arial" w:cs="Arial"/>
        <w:i/>
        <w:sz w:val="20"/>
        <w:szCs w:val="20"/>
      </w:rPr>
      <w:t xml:space="preserve"> – Program podpory kultury v Olomouckém kraji 2017 - vyhlášení</w:t>
    </w:r>
  </w:p>
  <w:p w:rsidR="00D81E94" w:rsidRDefault="00D81E94">
    <w:pPr>
      <w:pStyle w:val="Zpat"/>
    </w:pPr>
    <w:r w:rsidRPr="006258D3">
      <w:rPr>
        <w:rFonts w:ascii="Arial" w:hAnsi="Arial" w:cs="Arial"/>
        <w:i/>
        <w:sz w:val="20"/>
        <w:szCs w:val="20"/>
      </w:rPr>
      <w:t>Příloha č. 1 – Program podpory kultury v Olomouckém kraji 2017 – Pravidla dotačního programu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D3" w:rsidRDefault="006258D3" w:rsidP="006258D3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5. 12. 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>PAGE   \* MERGEFORMAT</w:instrText>
    </w:r>
    <w:r>
      <w:rPr>
        <w:rFonts w:ascii="Arial" w:hAnsi="Arial" w:cs="Arial"/>
        <w:i/>
        <w:sz w:val="20"/>
        <w:szCs w:val="20"/>
      </w:rPr>
      <w:fldChar w:fldCharType="separate"/>
    </w:r>
    <w:r w:rsidR="00D81E94">
      <w:rPr>
        <w:rFonts w:ascii="Arial" w:hAnsi="Arial" w:cs="Arial"/>
        <w:i/>
        <w:noProof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41)</w:t>
    </w:r>
  </w:p>
  <w:p w:rsidR="006258D3" w:rsidRDefault="006258D3" w:rsidP="006258D3">
    <w:pPr>
      <w:pStyle w:val="Zpat"/>
      <w:pBdr>
        <w:top w:val="single" w:sz="4" w:space="1" w:color="auto"/>
      </w:pBdr>
    </w:pPr>
    <w:r>
      <w:rPr>
        <w:rFonts w:ascii="Arial" w:hAnsi="Arial" w:cs="Arial"/>
        <w:i/>
        <w:sz w:val="20"/>
        <w:szCs w:val="20"/>
      </w:rPr>
      <w:t>X.X. – Program podpory kultury v Olomouckém kraji 2017 - vyhlášení</w:t>
    </w:r>
  </w:p>
  <w:p w:rsidR="008A51FB" w:rsidRPr="006258D3" w:rsidRDefault="006258D3" w:rsidP="008A51FB">
    <w:pPr>
      <w:pStyle w:val="Zpat"/>
      <w:rPr>
        <w:rFonts w:ascii="Arial" w:hAnsi="Arial" w:cs="Arial"/>
        <w:i/>
        <w:sz w:val="20"/>
        <w:szCs w:val="20"/>
      </w:rPr>
    </w:pPr>
    <w:r w:rsidRPr="006258D3">
      <w:rPr>
        <w:rFonts w:ascii="Arial" w:hAnsi="Arial" w:cs="Arial"/>
        <w:i/>
        <w:sz w:val="20"/>
        <w:szCs w:val="20"/>
      </w:rPr>
      <w:t>Příloha č. 1 – Program podpory kultury v Olomouckém kraji 2017 – Pravidla dotačního programu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5A" w:rsidRDefault="00E8155A">
      <w:r>
        <w:separator/>
      </w:r>
    </w:p>
  </w:footnote>
  <w:footnote w:type="continuationSeparator" w:id="0">
    <w:p w:rsidR="00E8155A" w:rsidRDefault="00E81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0C" w:rsidRPr="00A056F7" w:rsidRDefault="00A056F7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i/>
        <w:sz w:val="20"/>
        <w:szCs w:val="20"/>
      </w:rPr>
    </w:pPr>
    <w:r w:rsidRPr="00A056F7">
      <w:rPr>
        <w:rFonts w:ascii="Arial" w:hAnsi="Arial" w:cs="Arial"/>
        <w:i/>
        <w:sz w:val="20"/>
        <w:szCs w:val="20"/>
      </w:rPr>
      <w:t>Příloha č. 1 - Program podpory kultury v Olomouckém kraji 2017 - Pravidla dotačního programu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FB" w:rsidRDefault="008A51FB">
    <w:pPr>
      <w:pStyle w:val="Zhlav"/>
      <w:jc w:val="center"/>
    </w:pPr>
  </w:p>
  <w:p w:rsidR="008A51FB" w:rsidRDefault="008A51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F69F0"/>
    <w:multiLevelType w:val="hybridMultilevel"/>
    <w:tmpl w:val="DF488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02147D1"/>
    <w:multiLevelType w:val="hybridMultilevel"/>
    <w:tmpl w:val="3C2A9D5E"/>
    <w:lvl w:ilvl="0" w:tplc="9120EF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2B424542"/>
    <w:multiLevelType w:val="hybridMultilevel"/>
    <w:tmpl w:val="4DF63572"/>
    <w:lvl w:ilvl="0" w:tplc="0405000F">
      <w:start w:val="1"/>
      <w:numFmt w:val="decimal"/>
      <w:lvlText w:val="%1."/>
      <w:lvlJc w:val="left"/>
      <w:pPr>
        <w:ind w:left="1576" w:hanging="360"/>
      </w:pPr>
    </w:lvl>
    <w:lvl w:ilvl="1" w:tplc="04050019" w:tentative="1">
      <w:start w:val="1"/>
      <w:numFmt w:val="lowerLetter"/>
      <w:lvlText w:val="%2."/>
      <w:lvlJc w:val="left"/>
      <w:pPr>
        <w:ind w:left="2296" w:hanging="360"/>
      </w:pPr>
    </w:lvl>
    <w:lvl w:ilvl="2" w:tplc="0405001B" w:tentative="1">
      <w:start w:val="1"/>
      <w:numFmt w:val="lowerRoman"/>
      <w:lvlText w:val="%3."/>
      <w:lvlJc w:val="right"/>
      <w:pPr>
        <w:ind w:left="3016" w:hanging="180"/>
      </w:pPr>
    </w:lvl>
    <w:lvl w:ilvl="3" w:tplc="0405000F" w:tentative="1">
      <w:start w:val="1"/>
      <w:numFmt w:val="decimal"/>
      <w:lvlText w:val="%4."/>
      <w:lvlJc w:val="left"/>
      <w:pPr>
        <w:ind w:left="3736" w:hanging="360"/>
      </w:pPr>
    </w:lvl>
    <w:lvl w:ilvl="4" w:tplc="04050019" w:tentative="1">
      <w:start w:val="1"/>
      <w:numFmt w:val="lowerLetter"/>
      <w:lvlText w:val="%5."/>
      <w:lvlJc w:val="left"/>
      <w:pPr>
        <w:ind w:left="4456" w:hanging="360"/>
      </w:pPr>
    </w:lvl>
    <w:lvl w:ilvl="5" w:tplc="0405001B" w:tentative="1">
      <w:start w:val="1"/>
      <w:numFmt w:val="lowerRoman"/>
      <w:lvlText w:val="%6."/>
      <w:lvlJc w:val="right"/>
      <w:pPr>
        <w:ind w:left="5176" w:hanging="180"/>
      </w:pPr>
    </w:lvl>
    <w:lvl w:ilvl="6" w:tplc="0405000F" w:tentative="1">
      <w:start w:val="1"/>
      <w:numFmt w:val="decimal"/>
      <w:lvlText w:val="%7."/>
      <w:lvlJc w:val="left"/>
      <w:pPr>
        <w:ind w:left="5896" w:hanging="360"/>
      </w:pPr>
    </w:lvl>
    <w:lvl w:ilvl="7" w:tplc="04050019" w:tentative="1">
      <w:start w:val="1"/>
      <w:numFmt w:val="lowerLetter"/>
      <w:lvlText w:val="%8."/>
      <w:lvlJc w:val="left"/>
      <w:pPr>
        <w:ind w:left="6616" w:hanging="360"/>
      </w:pPr>
    </w:lvl>
    <w:lvl w:ilvl="8" w:tplc="040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6671580E"/>
    <w:multiLevelType w:val="hybridMultilevel"/>
    <w:tmpl w:val="D91EE784"/>
    <w:lvl w:ilvl="0" w:tplc="0234FFD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9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6A5C1B0B"/>
    <w:multiLevelType w:val="hybridMultilevel"/>
    <w:tmpl w:val="32C66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25"/>
  </w:num>
  <w:num w:numId="5">
    <w:abstractNumId w:val="1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30"/>
  </w:num>
  <w:num w:numId="12">
    <w:abstractNumId w:val="11"/>
  </w:num>
  <w:num w:numId="13">
    <w:abstractNumId w:val="16"/>
  </w:num>
  <w:num w:numId="14">
    <w:abstractNumId w:val="6"/>
  </w:num>
  <w:num w:numId="15">
    <w:abstractNumId w:val="2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23"/>
  </w:num>
  <w:num w:numId="20">
    <w:abstractNumId w:val="20"/>
  </w:num>
  <w:num w:numId="21">
    <w:abstractNumId w:val="29"/>
  </w:num>
  <w:num w:numId="22">
    <w:abstractNumId w:val="15"/>
  </w:num>
  <w:num w:numId="23">
    <w:abstractNumId w:val="1"/>
  </w:num>
  <w:num w:numId="24">
    <w:abstractNumId w:val="4"/>
  </w:num>
  <w:num w:numId="25">
    <w:abstractNumId w:val="21"/>
  </w:num>
  <w:num w:numId="26">
    <w:abstractNumId w:val="8"/>
  </w:num>
  <w:num w:numId="27">
    <w:abstractNumId w:val="10"/>
  </w:num>
  <w:num w:numId="28">
    <w:abstractNumId w:val="28"/>
  </w:num>
  <w:num w:numId="29">
    <w:abstractNumId w:val="5"/>
  </w:num>
  <w:num w:numId="30">
    <w:abstractNumId w:val="17"/>
  </w:num>
  <w:num w:numId="31">
    <w:abstractNumId w:val="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4729"/>
    <w:rsid w:val="00005ADB"/>
    <w:rsid w:val="00006768"/>
    <w:rsid w:val="00006785"/>
    <w:rsid w:val="0001048C"/>
    <w:rsid w:val="000104E4"/>
    <w:rsid w:val="0001146F"/>
    <w:rsid w:val="00013239"/>
    <w:rsid w:val="0001669B"/>
    <w:rsid w:val="0002113F"/>
    <w:rsid w:val="00021939"/>
    <w:rsid w:val="000219D3"/>
    <w:rsid w:val="00023E22"/>
    <w:rsid w:val="00025936"/>
    <w:rsid w:val="0002639A"/>
    <w:rsid w:val="0003189A"/>
    <w:rsid w:val="00036C32"/>
    <w:rsid w:val="00040D89"/>
    <w:rsid w:val="00041173"/>
    <w:rsid w:val="00050CFA"/>
    <w:rsid w:val="00052A7B"/>
    <w:rsid w:val="000538DF"/>
    <w:rsid w:val="000569F2"/>
    <w:rsid w:val="00057835"/>
    <w:rsid w:val="0006043D"/>
    <w:rsid w:val="00063980"/>
    <w:rsid w:val="00064DB9"/>
    <w:rsid w:val="00066F3E"/>
    <w:rsid w:val="00074576"/>
    <w:rsid w:val="00075950"/>
    <w:rsid w:val="00077668"/>
    <w:rsid w:val="00081330"/>
    <w:rsid w:val="00083043"/>
    <w:rsid w:val="000840BE"/>
    <w:rsid w:val="00093974"/>
    <w:rsid w:val="00093E20"/>
    <w:rsid w:val="00094BD9"/>
    <w:rsid w:val="00096D6A"/>
    <w:rsid w:val="000A3E9C"/>
    <w:rsid w:val="000A53E3"/>
    <w:rsid w:val="000A7D23"/>
    <w:rsid w:val="000B070B"/>
    <w:rsid w:val="000B3529"/>
    <w:rsid w:val="000B3E78"/>
    <w:rsid w:val="000B505B"/>
    <w:rsid w:val="000B521C"/>
    <w:rsid w:val="000C3A46"/>
    <w:rsid w:val="000C5255"/>
    <w:rsid w:val="000C5975"/>
    <w:rsid w:val="000C5DFF"/>
    <w:rsid w:val="000D2DBF"/>
    <w:rsid w:val="000D2EAB"/>
    <w:rsid w:val="000D3F0F"/>
    <w:rsid w:val="000D59C1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22B2"/>
    <w:rsid w:val="001048D1"/>
    <w:rsid w:val="00105B30"/>
    <w:rsid w:val="0011070D"/>
    <w:rsid w:val="00114418"/>
    <w:rsid w:val="0011544F"/>
    <w:rsid w:val="0011645E"/>
    <w:rsid w:val="00121B01"/>
    <w:rsid w:val="0012296B"/>
    <w:rsid w:val="00126FB5"/>
    <w:rsid w:val="00132F6F"/>
    <w:rsid w:val="001336AA"/>
    <w:rsid w:val="001343B0"/>
    <w:rsid w:val="001368BD"/>
    <w:rsid w:val="001407AA"/>
    <w:rsid w:val="00143141"/>
    <w:rsid w:val="00144B65"/>
    <w:rsid w:val="00146FE1"/>
    <w:rsid w:val="00147BF0"/>
    <w:rsid w:val="001513E1"/>
    <w:rsid w:val="00151AEC"/>
    <w:rsid w:val="001549AB"/>
    <w:rsid w:val="00154F88"/>
    <w:rsid w:val="00155B9F"/>
    <w:rsid w:val="0016078E"/>
    <w:rsid w:val="001617DA"/>
    <w:rsid w:val="001637A2"/>
    <w:rsid w:val="0016501A"/>
    <w:rsid w:val="0016568B"/>
    <w:rsid w:val="001670CB"/>
    <w:rsid w:val="001678C4"/>
    <w:rsid w:val="00167B93"/>
    <w:rsid w:val="00167B9B"/>
    <w:rsid w:val="0017213C"/>
    <w:rsid w:val="00172481"/>
    <w:rsid w:val="00175AC5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2FEA"/>
    <w:rsid w:val="001C57C1"/>
    <w:rsid w:val="001C5BE3"/>
    <w:rsid w:val="001C7E57"/>
    <w:rsid w:val="001D0B5A"/>
    <w:rsid w:val="001D30BE"/>
    <w:rsid w:val="001D31E9"/>
    <w:rsid w:val="001D3986"/>
    <w:rsid w:val="001D4D0C"/>
    <w:rsid w:val="001D5376"/>
    <w:rsid w:val="001D72FA"/>
    <w:rsid w:val="001D7EB2"/>
    <w:rsid w:val="001E7A38"/>
    <w:rsid w:val="001E7B5A"/>
    <w:rsid w:val="001F02A9"/>
    <w:rsid w:val="001F0871"/>
    <w:rsid w:val="001F1674"/>
    <w:rsid w:val="001F5186"/>
    <w:rsid w:val="001F60AB"/>
    <w:rsid w:val="002019FB"/>
    <w:rsid w:val="002020C3"/>
    <w:rsid w:val="00204266"/>
    <w:rsid w:val="00204DCA"/>
    <w:rsid w:val="00204EEC"/>
    <w:rsid w:val="00210C04"/>
    <w:rsid w:val="0021238D"/>
    <w:rsid w:val="00215D07"/>
    <w:rsid w:val="00215D13"/>
    <w:rsid w:val="00216458"/>
    <w:rsid w:val="0022330C"/>
    <w:rsid w:val="0022507F"/>
    <w:rsid w:val="00231EC6"/>
    <w:rsid w:val="002369BC"/>
    <w:rsid w:val="002434A8"/>
    <w:rsid w:val="002463CE"/>
    <w:rsid w:val="002471FF"/>
    <w:rsid w:val="00247986"/>
    <w:rsid w:val="00251E9A"/>
    <w:rsid w:val="00255359"/>
    <w:rsid w:val="002561BB"/>
    <w:rsid w:val="00257235"/>
    <w:rsid w:val="00257E63"/>
    <w:rsid w:val="0026248E"/>
    <w:rsid w:val="00264B31"/>
    <w:rsid w:val="00267E0A"/>
    <w:rsid w:val="00274C99"/>
    <w:rsid w:val="00283788"/>
    <w:rsid w:val="00286A94"/>
    <w:rsid w:val="00287F4B"/>
    <w:rsid w:val="002902DF"/>
    <w:rsid w:val="00292548"/>
    <w:rsid w:val="002978E2"/>
    <w:rsid w:val="002A2C10"/>
    <w:rsid w:val="002A74A3"/>
    <w:rsid w:val="002B1287"/>
    <w:rsid w:val="002B29B9"/>
    <w:rsid w:val="002B39FB"/>
    <w:rsid w:val="002B6254"/>
    <w:rsid w:val="002B7472"/>
    <w:rsid w:val="002B7D08"/>
    <w:rsid w:val="002C0C50"/>
    <w:rsid w:val="002C3352"/>
    <w:rsid w:val="002C396E"/>
    <w:rsid w:val="002C45FF"/>
    <w:rsid w:val="002C6C32"/>
    <w:rsid w:val="002D0ACA"/>
    <w:rsid w:val="002D1924"/>
    <w:rsid w:val="002D19F4"/>
    <w:rsid w:val="002D47B1"/>
    <w:rsid w:val="002D5C72"/>
    <w:rsid w:val="002D5FF2"/>
    <w:rsid w:val="002D6905"/>
    <w:rsid w:val="002D7D32"/>
    <w:rsid w:val="002E1741"/>
    <w:rsid w:val="002E6B67"/>
    <w:rsid w:val="002F30B5"/>
    <w:rsid w:val="002F4522"/>
    <w:rsid w:val="002F7522"/>
    <w:rsid w:val="00301FEB"/>
    <w:rsid w:val="003027C7"/>
    <w:rsid w:val="00305C76"/>
    <w:rsid w:val="00306D01"/>
    <w:rsid w:val="0031600B"/>
    <w:rsid w:val="00317ED5"/>
    <w:rsid w:val="00325171"/>
    <w:rsid w:val="00327BDB"/>
    <w:rsid w:val="00332CC8"/>
    <w:rsid w:val="00333E66"/>
    <w:rsid w:val="00340CD3"/>
    <w:rsid w:val="00344F01"/>
    <w:rsid w:val="00351A32"/>
    <w:rsid w:val="00354217"/>
    <w:rsid w:val="0035434C"/>
    <w:rsid w:val="003554A5"/>
    <w:rsid w:val="00355A34"/>
    <w:rsid w:val="003601B8"/>
    <w:rsid w:val="00361186"/>
    <w:rsid w:val="00364D0D"/>
    <w:rsid w:val="00374E4A"/>
    <w:rsid w:val="003752BE"/>
    <w:rsid w:val="00375C9C"/>
    <w:rsid w:val="00376226"/>
    <w:rsid w:val="00381702"/>
    <w:rsid w:val="00382246"/>
    <w:rsid w:val="003870A5"/>
    <w:rsid w:val="00392F1D"/>
    <w:rsid w:val="003939C5"/>
    <w:rsid w:val="00394CF5"/>
    <w:rsid w:val="00397753"/>
    <w:rsid w:val="003A09DA"/>
    <w:rsid w:val="003A3C11"/>
    <w:rsid w:val="003B4788"/>
    <w:rsid w:val="003B5172"/>
    <w:rsid w:val="003C47BB"/>
    <w:rsid w:val="003C6C9A"/>
    <w:rsid w:val="003D73C9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AB"/>
    <w:rsid w:val="00437BB8"/>
    <w:rsid w:val="00437E2E"/>
    <w:rsid w:val="00440207"/>
    <w:rsid w:val="004424E6"/>
    <w:rsid w:val="004442EF"/>
    <w:rsid w:val="00445CCE"/>
    <w:rsid w:val="0045147A"/>
    <w:rsid w:val="00453CF1"/>
    <w:rsid w:val="004602FF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975F6"/>
    <w:rsid w:val="004A1247"/>
    <w:rsid w:val="004A6C23"/>
    <w:rsid w:val="004B0125"/>
    <w:rsid w:val="004B264D"/>
    <w:rsid w:val="004B2EB0"/>
    <w:rsid w:val="004B3B1B"/>
    <w:rsid w:val="004B4DAA"/>
    <w:rsid w:val="004B666D"/>
    <w:rsid w:val="004C1641"/>
    <w:rsid w:val="004C291D"/>
    <w:rsid w:val="004C3F04"/>
    <w:rsid w:val="004D1BA3"/>
    <w:rsid w:val="004D69D2"/>
    <w:rsid w:val="004E2B4F"/>
    <w:rsid w:val="004E4DA6"/>
    <w:rsid w:val="004E5322"/>
    <w:rsid w:val="004E61DF"/>
    <w:rsid w:val="004E6471"/>
    <w:rsid w:val="004F4D53"/>
    <w:rsid w:val="004F6486"/>
    <w:rsid w:val="00501912"/>
    <w:rsid w:val="00502465"/>
    <w:rsid w:val="005045A0"/>
    <w:rsid w:val="00505A34"/>
    <w:rsid w:val="00505F79"/>
    <w:rsid w:val="0051045B"/>
    <w:rsid w:val="005115BE"/>
    <w:rsid w:val="005206F5"/>
    <w:rsid w:val="00526F03"/>
    <w:rsid w:val="00536697"/>
    <w:rsid w:val="00537EF4"/>
    <w:rsid w:val="00541A27"/>
    <w:rsid w:val="005427EA"/>
    <w:rsid w:val="00550213"/>
    <w:rsid w:val="005531EF"/>
    <w:rsid w:val="00553A99"/>
    <w:rsid w:val="00555C6A"/>
    <w:rsid w:val="00560395"/>
    <w:rsid w:val="00561591"/>
    <w:rsid w:val="005708C0"/>
    <w:rsid w:val="00570BD0"/>
    <w:rsid w:val="00573846"/>
    <w:rsid w:val="0057416C"/>
    <w:rsid w:val="00574C82"/>
    <w:rsid w:val="00595857"/>
    <w:rsid w:val="005A1AAF"/>
    <w:rsid w:val="005A2FC8"/>
    <w:rsid w:val="005B12D9"/>
    <w:rsid w:val="005B26BF"/>
    <w:rsid w:val="005C039B"/>
    <w:rsid w:val="005C4414"/>
    <w:rsid w:val="005C58DC"/>
    <w:rsid w:val="005D0138"/>
    <w:rsid w:val="005D1B84"/>
    <w:rsid w:val="005E3EA2"/>
    <w:rsid w:val="005E669C"/>
    <w:rsid w:val="005F0AC2"/>
    <w:rsid w:val="005F1272"/>
    <w:rsid w:val="005F3066"/>
    <w:rsid w:val="005F4783"/>
    <w:rsid w:val="005F51CC"/>
    <w:rsid w:val="005F649D"/>
    <w:rsid w:val="005F6D0C"/>
    <w:rsid w:val="00605D76"/>
    <w:rsid w:val="00614333"/>
    <w:rsid w:val="00622E63"/>
    <w:rsid w:val="006258D3"/>
    <w:rsid w:val="00627EC6"/>
    <w:rsid w:val="0063197F"/>
    <w:rsid w:val="0063203E"/>
    <w:rsid w:val="006332FE"/>
    <w:rsid w:val="0063411A"/>
    <w:rsid w:val="006347E3"/>
    <w:rsid w:val="00635BBD"/>
    <w:rsid w:val="0064085F"/>
    <w:rsid w:val="00642039"/>
    <w:rsid w:val="00643E4A"/>
    <w:rsid w:val="00647563"/>
    <w:rsid w:val="00650A4D"/>
    <w:rsid w:val="0065198E"/>
    <w:rsid w:val="0065518C"/>
    <w:rsid w:val="0066232E"/>
    <w:rsid w:val="006629B1"/>
    <w:rsid w:val="0066411F"/>
    <w:rsid w:val="00665827"/>
    <w:rsid w:val="006664A8"/>
    <w:rsid w:val="00666FFE"/>
    <w:rsid w:val="00673C36"/>
    <w:rsid w:val="00676C42"/>
    <w:rsid w:val="00686E68"/>
    <w:rsid w:val="0069130F"/>
    <w:rsid w:val="00691685"/>
    <w:rsid w:val="00691877"/>
    <w:rsid w:val="00692696"/>
    <w:rsid w:val="00692A72"/>
    <w:rsid w:val="006969AD"/>
    <w:rsid w:val="006B103D"/>
    <w:rsid w:val="006B3443"/>
    <w:rsid w:val="006B76A1"/>
    <w:rsid w:val="006C107A"/>
    <w:rsid w:val="006C4DCD"/>
    <w:rsid w:val="006C5E15"/>
    <w:rsid w:val="006D128E"/>
    <w:rsid w:val="006E2581"/>
    <w:rsid w:val="006E3232"/>
    <w:rsid w:val="006E6270"/>
    <w:rsid w:val="006E71FA"/>
    <w:rsid w:val="006F61C2"/>
    <w:rsid w:val="006F7518"/>
    <w:rsid w:val="006F7C36"/>
    <w:rsid w:val="007052A3"/>
    <w:rsid w:val="007052D7"/>
    <w:rsid w:val="00705461"/>
    <w:rsid w:val="00710243"/>
    <w:rsid w:val="0071329F"/>
    <w:rsid w:val="00713795"/>
    <w:rsid w:val="00713AE9"/>
    <w:rsid w:val="007144D2"/>
    <w:rsid w:val="00723E37"/>
    <w:rsid w:val="00735668"/>
    <w:rsid w:val="00737126"/>
    <w:rsid w:val="00737CA5"/>
    <w:rsid w:val="00740153"/>
    <w:rsid w:val="00742E0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55E8C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874F0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6D6E"/>
    <w:rsid w:val="007D0E2F"/>
    <w:rsid w:val="007D68C3"/>
    <w:rsid w:val="007E26E7"/>
    <w:rsid w:val="007F031C"/>
    <w:rsid w:val="007F225E"/>
    <w:rsid w:val="007F2D61"/>
    <w:rsid w:val="007F36CE"/>
    <w:rsid w:val="007F5A06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1A2B"/>
    <w:rsid w:val="008254B7"/>
    <w:rsid w:val="0084315B"/>
    <w:rsid w:val="0084412F"/>
    <w:rsid w:val="00844F2C"/>
    <w:rsid w:val="00845F43"/>
    <w:rsid w:val="008463B4"/>
    <w:rsid w:val="00852B83"/>
    <w:rsid w:val="00855FE6"/>
    <w:rsid w:val="00856FB8"/>
    <w:rsid w:val="00857725"/>
    <w:rsid w:val="00862BF1"/>
    <w:rsid w:val="00867B0A"/>
    <w:rsid w:val="008749F7"/>
    <w:rsid w:val="00876076"/>
    <w:rsid w:val="00880FAE"/>
    <w:rsid w:val="00881C58"/>
    <w:rsid w:val="008842C8"/>
    <w:rsid w:val="00892860"/>
    <w:rsid w:val="008932BB"/>
    <w:rsid w:val="008A22A2"/>
    <w:rsid w:val="008A405B"/>
    <w:rsid w:val="008A51FB"/>
    <w:rsid w:val="008A5FBB"/>
    <w:rsid w:val="008B2EC3"/>
    <w:rsid w:val="008B3805"/>
    <w:rsid w:val="008B5B51"/>
    <w:rsid w:val="008C3422"/>
    <w:rsid w:val="008C3740"/>
    <w:rsid w:val="008D0BEC"/>
    <w:rsid w:val="008D0D5A"/>
    <w:rsid w:val="008D2794"/>
    <w:rsid w:val="008D4517"/>
    <w:rsid w:val="008D5A03"/>
    <w:rsid w:val="008D5CC6"/>
    <w:rsid w:val="008E4EB3"/>
    <w:rsid w:val="008E58A0"/>
    <w:rsid w:val="008F34C2"/>
    <w:rsid w:val="008F369E"/>
    <w:rsid w:val="008F4923"/>
    <w:rsid w:val="00901D3A"/>
    <w:rsid w:val="009025CB"/>
    <w:rsid w:val="00902F57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4DCD"/>
    <w:rsid w:val="00946133"/>
    <w:rsid w:val="00946178"/>
    <w:rsid w:val="00947E7E"/>
    <w:rsid w:val="00951EE8"/>
    <w:rsid w:val="00954BBC"/>
    <w:rsid w:val="00957554"/>
    <w:rsid w:val="0096358A"/>
    <w:rsid w:val="00966862"/>
    <w:rsid w:val="00970A58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633"/>
    <w:rsid w:val="009A1E65"/>
    <w:rsid w:val="009A2E62"/>
    <w:rsid w:val="009A3201"/>
    <w:rsid w:val="009A6768"/>
    <w:rsid w:val="009B05A2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40"/>
    <w:rsid w:val="009E4598"/>
    <w:rsid w:val="009E6288"/>
    <w:rsid w:val="009E6D87"/>
    <w:rsid w:val="009E7120"/>
    <w:rsid w:val="009F1371"/>
    <w:rsid w:val="009F3799"/>
    <w:rsid w:val="009F4BDB"/>
    <w:rsid w:val="009F5032"/>
    <w:rsid w:val="009F5F3C"/>
    <w:rsid w:val="009F7611"/>
    <w:rsid w:val="009F7C5E"/>
    <w:rsid w:val="00A01B39"/>
    <w:rsid w:val="00A025BC"/>
    <w:rsid w:val="00A056F7"/>
    <w:rsid w:val="00A070FA"/>
    <w:rsid w:val="00A1043B"/>
    <w:rsid w:val="00A1327A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3D2"/>
    <w:rsid w:val="00A416EF"/>
    <w:rsid w:val="00A42B64"/>
    <w:rsid w:val="00A435C9"/>
    <w:rsid w:val="00A46BB6"/>
    <w:rsid w:val="00A520FB"/>
    <w:rsid w:val="00A54669"/>
    <w:rsid w:val="00A56C68"/>
    <w:rsid w:val="00A61127"/>
    <w:rsid w:val="00A651D7"/>
    <w:rsid w:val="00A72BA2"/>
    <w:rsid w:val="00A73718"/>
    <w:rsid w:val="00A77A12"/>
    <w:rsid w:val="00A77DB1"/>
    <w:rsid w:val="00A8045E"/>
    <w:rsid w:val="00A80DA5"/>
    <w:rsid w:val="00A826A6"/>
    <w:rsid w:val="00A84FB9"/>
    <w:rsid w:val="00A85160"/>
    <w:rsid w:val="00A900C4"/>
    <w:rsid w:val="00A90F7E"/>
    <w:rsid w:val="00A91017"/>
    <w:rsid w:val="00A93341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3A0C"/>
    <w:rsid w:val="00AB4C6D"/>
    <w:rsid w:val="00AB73A4"/>
    <w:rsid w:val="00AB7726"/>
    <w:rsid w:val="00AC1C79"/>
    <w:rsid w:val="00AC313E"/>
    <w:rsid w:val="00AC577E"/>
    <w:rsid w:val="00AC5B03"/>
    <w:rsid w:val="00AC7B3D"/>
    <w:rsid w:val="00AC7EEB"/>
    <w:rsid w:val="00AD6CCE"/>
    <w:rsid w:val="00AE2B9E"/>
    <w:rsid w:val="00AE652B"/>
    <w:rsid w:val="00B04FE3"/>
    <w:rsid w:val="00B10304"/>
    <w:rsid w:val="00B1194F"/>
    <w:rsid w:val="00B147C8"/>
    <w:rsid w:val="00B15D09"/>
    <w:rsid w:val="00B16580"/>
    <w:rsid w:val="00B21366"/>
    <w:rsid w:val="00B22752"/>
    <w:rsid w:val="00B229AB"/>
    <w:rsid w:val="00B26851"/>
    <w:rsid w:val="00B269B9"/>
    <w:rsid w:val="00B26A15"/>
    <w:rsid w:val="00B36B16"/>
    <w:rsid w:val="00B41A78"/>
    <w:rsid w:val="00B4291F"/>
    <w:rsid w:val="00B46D0E"/>
    <w:rsid w:val="00B54EDB"/>
    <w:rsid w:val="00B55353"/>
    <w:rsid w:val="00B55810"/>
    <w:rsid w:val="00B61979"/>
    <w:rsid w:val="00B6448F"/>
    <w:rsid w:val="00B672AE"/>
    <w:rsid w:val="00B73830"/>
    <w:rsid w:val="00B8073C"/>
    <w:rsid w:val="00B923C5"/>
    <w:rsid w:val="00B93B26"/>
    <w:rsid w:val="00B9533B"/>
    <w:rsid w:val="00B979A1"/>
    <w:rsid w:val="00BA0534"/>
    <w:rsid w:val="00BA2BE8"/>
    <w:rsid w:val="00BA5606"/>
    <w:rsid w:val="00BA7AFD"/>
    <w:rsid w:val="00BB548B"/>
    <w:rsid w:val="00BB6018"/>
    <w:rsid w:val="00BC10E3"/>
    <w:rsid w:val="00BC128E"/>
    <w:rsid w:val="00BC4116"/>
    <w:rsid w:val="00BC42BA"/>
    <w:rsid w:val="00BD326D"/>
    <w:rsid w:val="00BD6804"/>
    <w:rsid w:val="00BE05AD"/>
    <w:rsid w:val="00BE0DB7"/>
    <w:rsid w:val="00BE0E6B"/>
    <w:rsid w:val="00BE1527"/>
    <w:rsid w:val="00BE1692"/>
    <w:rsid w:val="00BE2124"/>
    <w:rsid w:val="00BE29B6"/>
    <w:rsid w:val="00BE5396"/>
    <w:rsid w:val="00BF194B"/>
    <w:rsid w:val="00BF44A1"/>
    <w:rsid w:val="00BF6426"/>
    <w:rsid w:val="00BF66B1"/>
    <w:rsid w:val="00BF7DC3"/>
    <w:rsid w:val="00C03012"/>
    <w:rsid w:val="00C078A7"/>
    <w:rsid w:val="00C07A10"/>
    <w:rsid w:val="00C07A48"/>
    <w:rsid w:val="00C07BD9"/>
    <w:rsid w:val="00C07F9C"/>
    <w:rsid w:val="00C118BF"/>
    <w:rsid w:val="00C12A6E"/>
    <w:rsid w:val="00C21270"/>
    <w:rsid w:val="00C2717D"/>
    <w:rsid w:val="00C27862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E60"/>
    <w:rsid w:val="00C85EFE"/>
    <w:rsid w:val="00C90718"/>
    <w:rsid w:val="00C921BD"/>
    <w:rsid w:val="00CA1658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E450F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96"/>
    <w:rsid w:val="00D4219B"/>
    <w:rsid w:val="00D4773F"/>
    <w:rsid w:val="00D51184"/>
    <w:rsid w:val="00D5126B"/>
    <w:rsid w:val="00D54048"/>
    <w:rsid w:val="00D60C0C"/>
    <w:rsid w:val="00D63F30"/>
    <w:rsid w:val="00D66941"/>
    <w:rsid w:val="00D705CE"/>
    <w:rsid w:val="00D72F04"/>
    <w:rsid w:val="00D73D1B"/>
    <w:rsid w:val="00D804AD"/>
    <w:rsid w:val="00D81E94"/>
    <w:rsid w:val="00D81F84"/>
    <w:rsid w:val="00D84F91"/>
    <w:rsid w:val="00D8538A"/>
    <w:rsid w:val="00D92B7E"/>
    <w:rsid w:val="00D96449"/>
    <w:rsid w:val="00D97B37"/>
    <w:rsid w:val="00DA09D7"/>
    <w:rsid w:val="00DA707D"/>
    <w:rsid w:val="00DA76F4"/>
    <w:rsid w:val="00DB2B53"/>
    <w:rsid w:val="00DB5C7C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E3C91"/>
    <w:rsid w:val="00DE67B2"/>
    <w:rsid w:val="00DF5735"/>
    <w:rsid w:val="00E00812"/>
    <w:rsid w:val="00E01B59"/>
    <w:rsid w:val="00E04CDF"/>
    <w:rsid w:val="00E06C5A"/>
    <w:rsid w:val="00E11843"/>
    <w:rsid w:val="00E12AA6"/>
    <w:rsid w:val="00E13D1B"/>
    <w:rsid w:val="00E14606"/>
    <w:rsid w:val="00E161FD"/>
    <w:rsid w:val="00E202EC"/>
    <w:rsid w:val="00E27CC7"/>
    <w:rsid w:val="00E3269B"/>
    <w:rsid w:val="00E357A6"/>
    <w:rsid w:val="00E369C4"/>
    <w:rsid w:val="00E37B3C"/>
    <w:rsid w:val="00E45550"/>
    <w:rsid w:val="00E45B9C"/>
    <w:rsid w:val="00E45CDE"/>
    <w:rsid w:val="00E45FAA"/>
    <w:rsid w:val="00E46362"/>
    <w:rsid w:val="00E57D9A"/>
    <w:rsid w:val="00E62C0B"/>
    <w:rsid w:val="00E6655D"/>
    <w:rsid w:val="00E71EAF"/>
    <w:rsid w:val="00E8155A"/>
    <w:rsid w:val="00E83B05"/>
    <w:rsid w:val="00E928AC"/>
    <w:rsid w:val="00EA14BA"/>
    <w:rsid w:val="00EA2437"/>
    <w:rsid w:val="00EA339D"/>
    <w:rsid w:val="00EA710E"/>
    <w:rsid w:val="00EA7E84"/>
    <w:rsid w:val="00EB0434"/>
    <w:rsid w:val="00EB33C2"/>
    <w:rsid w:val="00EB4698"/>
    <w:rsid w:val="00EB50F4"/>
    <w:rsid w:val="00EB52B3"/>
    <w:rsid w:val="00EB53B6"/>
    <w:rsid w:val="00EB627A"/>
    <w:rsid w:val="00ED5415"/>
    <w:rsid w:val="00ED62A2"/>
    <w:rsid w:val="00ED78E3"/>
    <w:rsid w:val="00ED7DAD"/>
    <w:rsid w:val="00ED7FA7"/>
    <w:rsid w:val="00EE3E03"/>
    <w:rsid w:val="00EF3879"/>
    <w:rsid w:val="00EF3D2C"/>
    <w:rsid w:val="00EF502A"/>
    <w:rsid w:val="00EF5552"/>
    <w:rsid w:val="00F027F7"/>
    <w:rsid w:val="00F0656C"/>
    <w:rsid w:val="00F1102D"/>
    <w:rsid w:val="00F112DA"/>
    <w:rsid w:val="00F136D6"/>
    <w:rsid w:val="00F14368"/>
    <w:rsid w:val="00F171B3"/>
    <w:rsid w:val="00F173F5"/>
    <w:rsid w:val="00F22294"/>
    <w:rsid w:val="00F2378F"/>
    <w:rsid w:val="00F351B1"/>
    <w:rsid w:val="00F366DB"/>
    <w:rsid w:val="00F40899"/>
    <w:rsid w:val="00F40FEB"/>
    <w:rsid w:val="00F424C7"/>
    <w:rsid w:val="00F47959"/>
    <w:rsid w:val="00F54F9C"/>
    <w:rsid w:val="00F55453"/>
    <w:rsid w:val="00F60CF6"/>
    <w:rsid w:val="00F61F54"/>
    <w:rsid w:val="00F65DD9"/>
    <w:rsid w:val="00F66F41"/>
    <w:rsid w:val="00F6706C"/>
    <w:rsid w:val="00F70364"/>
    <w:rsid w:val="00F720D9"/>
    <w:rsid w:val="00F818DF"/>
    <w:rsid w:val="00F83090"/>
    <w:rsid w:val="00F83A3F"/>
    <w:rsid w:val="00F8680B"/>
    <w:rsid w:val="00F914FC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632"/>
    <w:rsid w:val="00FC7FAF"/>
    <w:rsid w:val="00FD14AA"/>
    <w:rsid w:val="00FD1ACA"/>
    <w:rsid w:val="00FD2B95"/>
    <w:rsid w:val="00FD3EE2"/>
    <w:rsid w:val="00FD508B"/>
    <w:rsid w:val="00FE0B1A"/>
    <w:rsid w:val="00FE4F70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-olomoucky.cz/krajske-dotace-a-prispevky-201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v.skoloudova@kr-olomoucky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.radilova@kr-olomoucky.cz" TargetMode="External"/><Relationship Id="rId14" Type="http://schemas.openxmlformats.org/officeDocument/2006/relationships/hyperlink" Target="mailto:e-podatelna@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6555-28B4-400D-966B-87E43993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5358</Words>
  <Characters>31614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Radilová Jarmila</cp:lastModifiedBy>
  <cp:revision>11</cp:revision>
  <cp:lastPrinted>2016-12-05T07:45:00Z</cp:lastPrinted>
  <dcterms:created xsi:type="dcterms:W3CDTF">2016-12-02T10:22:00Z</dcterms:created>
  <dcterms:modified xsi:type="dcterms:W3CDTF">2016-12-05T12:59:00Z</dcterms:modified>
</cp:coreProperties>
</file>