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86" w:rsidRDefault="00AB1D86" w:rsidP="00AB1D86">
      <w:pPr>
        <w:rPr>
          <w:rFonts w:cs="Arial"/>
          <w:b/>
        </w:rPr>
      </w:pPr>
      <w:r w:rsidRPr="001F73A1">
        <w:rPr>
          <w:rFonts w:cs="Arial"/>
          <w:b/>
        </w:rPr>
        <w:t>Důvodová zpráva:</w:t>
      </w:r>
    </w:p>
    <w:p w:rsidR="00AB1D86" w:rsidRDefault="00AB1D86" w:rsidP="00AB1D86">
      <w:pPr>
        <w:rPr>
          <w:rFonts w:cs="Arial"/>
          <w:b/>
        </w:rPr>
      </w:pPr>
    </w:p>
    <w:p w:rsidR="00AB1D86" w:rsidRDefault="00AB1D86" w:rsidP="00AB1D86">
      <w:pPr>
        <w:jc w:val="both"/>
        <w:rPr>
          <w:rFonts w:cs="Arial"/>
          <w:bCs/>
        </w:rPr>
      </w:pPr>
      <w:r w:rsidRPr="001D382C">
        <w:rPr>
          <w:rFonts w:cs="Arial"/>
          <w:bCs/>
        </w:rPr>
        <w:t xml:space="preserve">Rada Olomouckého kraje </w:t>
      </w:r>
      <w:r>
        <w:rPr>
          <w:rFonts w:cs="Arial"/>
          <w:bCs/>
        </w:rPr>
        <w:t xml:space="preserve">(ROK) </w:t>
      </w:r>
      <w:r w:rsidRPr="001D382C">
        <w:rPr>
          <w:rFonts w:cs="Arial"/>
          <w:bCs/>
        </w:rPr>
        <w:t xml:space="preserve">podává na zasedání </w:t>
      </w:r>
      <w:r>
        <w:rPr>
          <w:rFonts w:cs="Arial"/>
          <w:bCs/>
        </w:rPr>
        <w:t>Z</w:t>
      </w:r>
      <w:r w:rsidRPr="001D382C">
        <w:rPr>
          <w:rFonts w:cs="Arial"/>
          <w:bCs/>
        </w:rPr>
        <w:t xml:space="preserve">astupitelstva </w:t>
      </w:r>
      <w:r>
        <w:rPr>
          <w:rFonts w:cs="Arial"/>
          <w:bCs/>
        </w:rPr>
        <w:t xml:space="preserve">Olomouckého kraje (ZOK) </w:t>
      </w:r>
      <w:r w:rsidRPr="001D382C">
        <w:rPr>
          <w:rFonts w:cs="Arial"/>
          <w:bCs/>
        </w:rPr>
        <w:t xml:space="preserve">zprávu o </w:t>
      </w:r>
      <w:r>
        <w:rPr>
          <w:rFonts w:cs="Arial"/>
          <w:bCs/>
        </w:rPr>
        <w:t>p</w:t>
      </w:r>
      <w:r w:rsidRPr="000D6A49">
        <w:rPr>
          <w:rFonts w:cs="Arial"/>
          <w:bCs/>
        </w:rPr>
        <w:t xml:space="preserve">lnění usnesení, kterými byly </w:t>
      </w:r>
      <w:r>
        <w:rPr>
          <w:rFonts w:cs="Arial"/>
          <w:bCs/>
        </w:rPr>
        <w:t xml:space="preserve">zastupitelstvem </w:t>
      </w:r>
      <w:r w:rsidRPr="000D6A49">
        <w:rPr>
          <w:rFonts w:cs="Arial"/>
          <w:bCs/>
        </w:rPr>
        <w:t xml:space="preserve">uloženy úkoly. Kontrola plnění usnesení probíhá vždy </w:t>
      </w:r>
      <w:r>
        <w:rPr>
          <w:rFonts w:cs="Arial"/>
          <w:bCs/>
        </w:rPr>
        <w:t xml:space="preserve">s předstihem, </w:t>
      </w:r>
      <w:r w:rsidRPr="000D6A49">
        <w:rPr>
          <w:rFonts w:cs="Arial"/>
          <w:bCs/>
        </w:rPr>
        <w:t xml:space="preserve">k termínu </w:t>
      </w:r>
      <w:r>
        <w:rPr>
          <w:rFonts w:cs="Arial"/>
          <w:bCs/>
        </w:rPr>
        <w:t xml:space="preserve">schůze ROK, na které jsou projednávány podkladové materiály pro zasedání zastupitelstva. </w:t>
      </w:r>
    </w:p>
    <w:p w:rsidR="00AB1D86" w:rsidRDefault="00AB1D86" w:rsidP="00AB1D86">
      <w:pPr>
        <w:jc w:val="both"/>
        <w:rPr>
          <w:rFonts w:cs="Arial"/>
          <w:bCs/>
        </w:rPr>
      </w:pPr>
    </w:p>
    <w:p w:rsidR="00410FB2" w:rsidRDefault="00410FB2" w:rsidP="00410FB2">
      <w:pPr>
        <w:jc w:val="both"/>
        <w:rPr>
          <w:rFonts w:cs="Arial"/>
          <w:bCs/>
        </w:rPr>
      </w:pPr>
      <w:r w:rsidRPr="000D6A49">
        <w:rPr>
          <w:rFonts w:cs="Arial"/>
          <w:bCs/>
        </w:rPr>
        <w:t>Na dané</w:t>
      </w:r>
      <w:r>
        <w:rPr>
          <w:rFonts w:cs="Arial"/>
          <w:bCs/>
        </w:rPr>
        <w:t xml:space="preserve">m zasedání zastupitelstva </w:t>
      </w:r>
      <w:r w:rsidRPr="000D6A49">
        <w:rPr>
          <w:rFonts w:cs="Arial"/>
          <w:bCs/>
        </w:rPr>
        <w:t xml:space="preserve">jsou zkontrolovány všechny úkoly, které měly být splněny do termínu </w:t>
      </w:r>
      <w:r w:rsidRPr="001D382C">
        <w:rPr>
          <w:rFonts w:cs="Arial"/>
          <w:bCs/>
        </w:rPr>
        <w:t xml:space="preserve">zasedání </w:t>
      </w:r>
      <w:r>
        <w:rPr>
          <w:rFonts w:cs="Arial"/>
          <w:bCs/>
        </w:rPr>
        <w:t>Z</w:t>
      </w:r>
      <w:r w:rsidRPr="001D382C">
        <w:rPr>
          <w:rFonts w:cs="Arial"/>
          <w:bCs/>
        </w:rPr>
        <w:t xml:space="preserve">astupitelstva </w:t>
      </w:r>
      <w:r>
        <w:rPr>
          <w:rFonts w:cs="Arial"/>
          <w:bCs/>
        </w:rPr>
        <w:t>Olomouckého kraje</w:t>
      </w:r>
      <w:r w:rsidRPr="000D6A49">
        <w:rPr>
          <w:rFonts w:cs="Arial"/>
          <w:bCs/>
        </w:rPr>
        <w:t xml:space="preserve"> (aktuální úkoly). </w:t>
      </w:r>
      <w:r>
        <w:rPr>
          <w:rFonts w:cs="Arial"/>
          <w:bCs/>
        </w:rPr>
        <w:t xml:space="preserve">Po ukončení pololetí (zpravidla na zasedání v únoru a v září) </w:t>
      </w:r>
      <w:r w:rsidRPr="000D6A49">
        <w:rPr>
          <w:rFonts w:cs="Arial"/>
          <w:bCs/>
        </w:rPr>
        <w:t xml:space="preserve">je </w:t>
      </w:r>
      <w:r>
        <w:rPr>
          <w:rFonts w:cs="Arial"/>
          <w:bCs/>
        </w:rPr>
        <w:t>Z</w:t>
      </w:r>
      <w:r w:rsidRPr="000D6A49">
        <w:rPr>
          <w:rFonts w:cs="Arial"/>
          <w:bCs/>
        </w:rPr>
        <w:t>OK</w:t>
      </w:r>
      <w:r>
        <w:rPr>
          <w:rFonts w:cs="Arial"/>
          <w:bCs/>
        </w:rPr>
        <w:t xml:space="preserve"> </w:t>
      </w:r>
      <w:r w:rsidRPr="000D6A49">
        <w:rPr>
          <w:rFonts w:cs="Arial"/>
          <w:bCs/>
        </w:rPr>
        <w:t>předkládána</w:t>
      </w:r>
      <w:r>
        <w:rPr>
          <w:rFonts w:cs="Arial"/>
          <w:bCs/>
        </w:rPr>
        <w:t xml:space="preserve"> </w:t>
      </w:r>
      <w:r w:rsidRPr="000D6A49">
        <w:rPr>
          <w:rFonts w:cs="Arial"/>
          <w:bCs/>
        </w:rPr>
        <w:t>kontrola průběžného plnění úkolů</w:t>
      </w:r>
      <w:r>
        <w:rPr>
          <w:rFonts w:cs="Arial"/>
          <w:bCs/>
        </w:rPr>
        <w:t xml:space="preserve"> </w:t>
      </w:r>
      <w:r w:rsidRPr="000D6A49">
        <w:rPr>
          <w:rFonts w:cs="Arial"/>
          <w:bCs/>
        </w:rPr>
        <w:t>s</w:t>
      </w:r>
      <w:r>
        <w:rPr>
          <w:rFonts w:cs="Arial"/>
          <w:bCs/>
        </w:rPr>
        <w:t> </w:t>
      </w:r>
      <w:r w:rsidRPr="000D6A49">
        <w:rPr>
          <w:rFonts w:cs="Arial"/>
          <w:bCs/>
        </w:rPr>
        <w:t>dlouhodobými termíny plnění např.</w:t>
      </w:r>
      <w:r>
        <w:rPr>
          <w:rFonts w:cs="Arial"/>
          <w:bCs/>
        </w:rPr>
        <w:t xml:space="preserve"> </w:t>
      </w:r>
      <w:r w:rsidRPr="000D6A49">
        <w:rPr>
          <w:rFonts w:cs="Arial"/>
          <w:bCs/>
        </w:rPr>
        <w:t>průběžně, v</w:t>
      </w:r>
      <w:r>
        <w:rPr>
          <w:rFonts w:cs="Arial"/>
          <w:bCs/>
        </w:rPr>
        <w:t> </w:t>
      </w:r>
      <w:r w:rsidRPr="000D6A49">
        <w:rPr>
          <w:rFonts w:cs="Arial"/>
          <w:bCs/>
        </w:rPr>
        <w:t>roce 20</w:t>
      </w:r>
      <w:r>
        <w:rPr>
          <w:rFonts w:cs="Arial"/>
          <w:bCs/>
        </w:rPr>
        <w:t>16</w:t>
      </w:r>
      <w:r w:rsidRPr="000D6A49">
        <w:rPr>
          <w:rFonts w:cs="Arial"/>
          <w:bCs/>
        </w:rPr>
        <w:t>, apod. (dlouhodobé úkoly).</w:t>
      </w:r>
      <w:r>
        <w:rPr>
          <w:rFonts w:cs="Arial"/>
          <w:bCs/>
        </w:rPr>
        <w:t xml:space="preserve"> Vždy p</w:t>
      </w:r>
      <w:r w:rsidRPr="000D6A49">
        <w:rPr>
          <w:rFonts w:cs="Arial"/>
          <w:bCs/>
        </w:rPr>
        <w:t xml:space="preserve">o ukončení čtvrtletí je </w:t>
      </w:r>
      <w:r>
        <w:rPr>
          <w:rFonts w:cs="Arial"/>
          <w:bCs/>
        </w:rPr>
        <w:t>Z</w:t>
      </w:r>
      <w:r w:rsidRPr="000D6A49">
        <w:rPr>
          <w:rFonts w:cs="Arial"/>
          <w:bCs/>
        </w:rPr>
        <w:t xml:space="preserve">OK předkládána kontrola plnění úkolů </w:t>
      </w:r>
      <w:r>
        <w:rPr>
          <w:rFonts w:cs="Arial"/>
          <w:bCs/>
        </w:rPr>
        <w:t xml:space="preserve">s termínem </w:t>
      </w:r>
      <w:r w:rsidRPr="000D6A49">
        <w:rPr>
          <w:rFonts w:cs="Arial"/>
          <w:bCs/>
        </w:rPr>
        <w:t>čtvrtletně</w:t>
      </w:r>
      <w:r>
        <w:rPr>
          <w:rFonts w:cs="Arial"/>
          <w:bCs/>
        </w:rPr>
        <w:t xml:space="preserve">. </w:t>
      </w:r>
    </w:p>
    <w:p w:rsidR="00410FB2" w:rsidRPr="000D6A49" w:rsidRDefault="00410FB2" w:rsidP="00410FB2">
      <w:pPr>
        <w:jc w:val="both"/>
        <w:rPr>
          <w:rFonts w:cs="Arial"/>
          <w:b/>
          <w:bCs/>
          <w:color w:val="FF0000"/>
        </w:rPr>
      </w:pPr>
    </w:p>
    <w:p w:rsidR="00410FB2" w:rsidRPr="00980FE4" w:rsidRDefault="00410FB2" w:rsidP="00410FB2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Zastupitelstvo </w:t>
      </w:r>
      <w:r w:rsidRPr="00980FE4">
        <w:rPr>
          <w:rFonts w:cs="Arial"/>
          <w:bCs/>
        </w:rPr>
        <w:t>Olomouckého kraje vyhodnotí předložené informace o plnění úkolů a</w:t>
      </w:r>
      <w:r>
        <w:rPr>
          <w:rFonts w:cs="Arial"/>
          <w:bCs/>
        </w:rPr>
        <w:t> </w:t>
      </w:r>
      <w:r w:rsidRPr="00980FE4">
        <w:rPr>
          <w:rFonts w:cs="Arial"/>
          <w:bCs/>
        </w:rPr>
        <w:t>rozhodne o dalším trvání jednotlivých úkolů (úkol považuje za splněný, úkolu prodlouží termín plnění, vypustí ho ze svého sledování</w:t>
      </w:r>
      <w:r>
        <w:rPr>
          <w:rFonts w:cs="Arial"/>
          <w:bCs/>
        </w:rPr>
        <w:t xml:space="preserve">, </w:t>
      </w:r>
      <w:r w:rsidRPr="00980FE4">
        <w:rPr>
          <w:rFonts w:cs="Arial"/>
          <w:bCs/>
        </w:rPr>
        <w:t>apod.)</w:t>
      </w:r>
      <w:r>
        <w:rPr>
          <w:rFonts w:cs="Arial"/>
          <w:bCs/>
        </w:rPr>
        <w:t>, případně pr</w:t>
      </w:r>
      <w:r w:rsidRPr="00980FE4">
        <w:rPr>
          <w:rFonts w:cs="Arial"/>
          <w:bCs/>
        </w:rPr>
        <w:t xml:space="preserve">ovede změnu odpovědnosti </w:t>
      </w:r>
      <w:r>
        <w:rPr>
          <w:rFonts w:cs="Arial"/>
          <w:bCs/>
        </w:rPr>
        <w:t>za plnění úkolu.</w:t>
      </w:r>
      <w:r w:rsidR="00AC6284">
        <w:rPr>
          <w:rFonts w:cs="Arial"/>
          <w:bCs/>
        </w:rPr>
        <w:t xml:space="preserve"> Úkoly jsou považovány za splněné až ve chvíli, kdy ZOK schválí jejich splnění.</w:t>
      </w:r>
      <w:r>
        <w:rPr>
          <w:rFonts w:cs="Arial"/>
          <w:bCs/>
        </w:rPr>
        <w:t xml:space="preserve">  </w:t>
      </w:r>
    </w:p>
    <w:p w:rsidR="00410FB2" w:rsidRDefault="00410FB2" w:rsidP="00AB1D86">
      <w:pPr>
        <w:pStyle w:val="Radadvodovzprva"/>
        <w:spacing w:after="0"/>
        <w:rPr>
          <w:rFonts w:cs="Arial"/>
          <w:b w:val="0"/>
          <w:szCs w:val="24"/>
        </w:rPr>
      </w:pPr>
    </w:p>
    <w:p w:rsidR="00410FB2" w:rsidRPr="00056EA0" w:rsidRDefault="00410FB2" w:rsidP="00AB1D86">
      <w:pPr>
        <w:pStyle w:val="Radadvodovzprva"/>
        <w:spacing w:after="0"/>
        <w:rPr>
          <w:rFonts w:cs="Arial"/>
          <w:b w:val="0"/>
          <w:szCs w:val="24"/>
        </w:rPr>
      </w:pPr>
    </w:p>
    <w:p w:rsidR="00AB1D86" w:rsidRPr="000D6A49" w:rsidRDefault="00AB1D86" w:rsidP="00AB1D86">
      <w:pPr>
        <w:jc w:val="both"/>
        <w:rPr>
          <w:rFonts w:cs="Arial"/>
          <w:bCs/>
        </w:rPr>
      </w:pPr>
      <w:r>
        <w:rPr>
          <w:rFonts w:cs="Arial"/>
          <w:bCs/>
        </w:rPr>
        <w:t>Na zasedání ZOK dne 1</w:t>
      </w:r>
      <w:r w:rsidR="00410FB2">
        <w:rPr>
          <w:rFonts w:cs="Arial"/>
          <w:bCs/>
        </w:rPr>
        <w:t>9</w:t>
      </w:r>
      <w:r>
        <w:rPr>
          <w:rFonts w:cs="Arial"/>
          <w:bCs/>
        </w:rPr>
        <w:t xml:space="preserve">. 12. 2016 </w:t>
      </w:r>
      <w:r w:rsidRPr="000D6A49">
        <w:rPr>
          <w:rFonts w:cs="Arial"/>
          <w:bCs/>
        </w:rPr>
        <w:t>jsou předkládány:</w:t>
      </w:r>
    </w:p>
    <w:p w:rsidR="00AB1D86" w:rsidRDefault="00AB1D86" w:rsidP="00AB1D86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bCs/>
        </w:rPr>
      </w:pPr>
      <w:r w:rsidRPr="000D6A49">
        <w:rPr>
          <w:rFonts w:cs="Arial"/>
          <w:bCs/>
        </w:rPr>
        <w:t>Všechny aktuální úkoly, které měly bý</w:t>
      </w:r>
      <w:r>
        <w:rPr>
          <w:rFonts w:cs="Arial"/>
          <w:bCs/>
        </w:rPr>
        <w:t>t splněny do 1</w:t>
      </w:r>
      <w:r w:rsidR="00410FB2">
        <w:rPr>
          <w:rFonts w:cs="Arial"/>
          <w:bCs/>
        </w:rPr>
        <w:t>9</w:t>
      </w:r>
      <w:r w:rsidRPr="000D6A49">
        <w:rPr>
          <w:rFonts w:cs="Arial"/>
          <w:bCs/>
        </w:rPr>
        <w:t xml:space="preserve">. </w:t>
      </w:r>
      <w:r>
        <w:rPr>
          <w:rFonts w:cs="Arial"/>
          <w:bCs/>
        </w:rPr>
        <w:t>12</w:t>
      </w:r>
      <w:r w:rsidRPr="000D6A49">
        <w:rPr>
          <w:rFonts w:cs="Arial"/>
          <w:bCs/>
        </w:rPr>
        <w:t>. 20</w:t>
      </w:r>
      <w:r>
        <w:rPr>
          <w:rFonts w:cs="Arial"/>
          <w:bCs/>
        </w:rPr>
        <w:t>16</w:t>
      </w:r>
      <w:r w:rsidRPr="000D6A49">
        <w:rPr>
          <w:rFonts w:cs="Arial"/>
          <w:bCs/>
        </w:rPr>
        <w:t xml:space="preserve"> </w:t>
      </w:r>
      <w:r>
        <w:rPr>
          <w:rFonts w:cs="Arial"/>
          <w:bCs/>
        </w:rPr>
        <w:t>a jejichž plnění ROK prověřila na své schůzi dne 2</w:t>
      </w:r>
      <w:r w:rsidR="00410FB2">
        <w:rPr>
          <w:rFonts w:cs="Arial"/>
          <w:bCs/>
        </w:rPr>
        <w:t>8</w:t>
      </w:r>
      <w:r>
        <w:rPr>
          <w:rFonts w:cs="Arial"/>
          <w:bCs/>
        </w:rPr>
        <w:t>. 11. 201</w:t>
      </w:r>
      <w:r w:rsidR="00A341E5">
        <w:rPr>
          <w:rFonts w:cs="Arial"/>
          <w:bCs/>
        </w:rPr>
        <w:t>6</w:t>
      </w:r>
      <w:r>
        <w:rPr>
          <w:rFonts w:cs="Arial"/>
          <w:bCs/>
        </w:rPr>
        <w:t xml:space="preserve"> </w:t>
      </w:r>
      <w:r w:rsidRPr="000D6A49">
        <w:rPr>
          <w:rFonts w:cs="Arial"/>
          <w:bCs/>
        </w:rPr>
        <w:t>(první část materiálu).</w:t>
      </w:r>
    </w:p>
    <w:p w:rsidR="00AB1D86" w:rsidRDefault="00AB1D86" w:rsidP="00AB1D86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bCs/>
        </w:rPr>
      </w:pPr>
      <w:r w:rsidRPr="00980FE4">
        <w:rPr>
          <w:rFonts w:cs="Arial"/>
          <w:bCs/>
        </w:rPr>
        <w:t>Úkoly, u kterých</w:t>
      </w:r>
      <w:r>
        <w:rPr>
          <w:rFonts w:cs="Arial"/>
          <w:bCs/>
        </w:rPr>
        <w:t xml:space="preserve"> ROK navrhuje </w:t>
      </w:r>
      <w:r w:rsidRPr="00980FE4">
        <w:rPr>
          <w:rFonts w:cs="Arial"/>
          <w:bCs/>
        </w:rPr>
        <w:t>změn</w:t>
      </w:r>
      <w:r>
        <w:rPr>
          <w:rFonts w:cs="Arial"/>
          <w:bCs/>
        </w:rPr>
        <w:t>u</w:t>
      </w:r>
      <w:r w:rsidRPr="00980FE4">
        <w:rPr>
          <w:rFonts w:cs="Arial"/>
          <w:bCs/>
        </w:rPr>
        <w:t xml:space="preserve"> odpovědnosti </w:t>
      </w:r>
      <w:r>
        <w:rPr>
          <w:rFonts w:cs="Arial"/>
          <w:bCs/>
        </w:rPr>
        <w:t>za plnění úkolu</w:t>
      </w:r>
      <w:r w:rsidRPr="000D6A49">
        <w:rPr>
          <w:rFonts w:cs="Arial"/>
          <w:bCs/>
        </w:rPr>
        <w:t xml:space="preserve"> (druhá část materiálu).</w:t>
      </w: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Default="00AB1D86" w:rsidP="00AB1D86">
      <w:pPr>
        <w:tabs>
          <w:tab w:val="num" w:pos="540"/>
        </w:tabs>
        <w:jc w:val="both"/>
        <w:rPr>
          <w:rFonts w:cs="Arial"/>
          <w:bCs/>
        </w:rPr>
      </w:pPr>
    </w:p>
    <w:p w:rsidR="003F4E15" w:rsidRDefault="003F4E15" w:rsidP="00AB1D86">
      <w:pPr>
        <w:tabs>
          <w:tab w:val="num" w:pos="540"/>
        </w:tabs>
        <w:jc w:val="both"/>
        <w:rPr>
          <w:rFonts w:cs="Arial"/>
          <w:bCs/>
        </w:rPr>
      </w:pPr>
    </w:p>
    <w:p w:rsidR="00F80149" w:rsidRDefault="00F80149" w:rsidP="00AB1D86">
      <w:pPr>
        <w:tabs>
          <w:tab w:val="num" w:pos="540"/>
        </w:tabs>
        <w:jc w:val="both"/>
        <w:rPr>
          <w:rFonts w:cs="Arial"/>
          <w:bCs/>
        </w:rPr>
      </w:pPr>
    </w:p>
    <w:p w:rsidR="00F80149" w:rsidRDefault="00F80149" w:rsidP="00AB1D86">
      <w:pPr>
        <w:tabs>
          <w:tab w:val="num" w:pos="540"/>
        </w:tabs>
        <w:jc w:val="both"/>
        <w:rPr>
          <w:rFonts w:cs="Arial"/>
          <w:bCs/>
        </w:rPr>
      </w:pPr>
    </w:p>
    <w:p w:rsidR="003F4E15" w:rsidRDefault="003F4E15" w:rsidP="00AB1D86">
      <w:pPr>
        <w:tabs>
          <w:tab w:val="num" w:pos="540"/>
        </w:tabs>
        <w:jc w:val="both"/>
        <w:rPr>
          <w:rFonts w:cs="Arial"/>
          <w:bCs/>
        </w:rPr>
      </w:pPr>
    </w:p>
    <w:p w:rsidR="003F4E15" w:rsidRDefault="003F4E15" w:rsidP="00AB1D86">
      <w:pPr>
        <w:tabs>
          <w:tab w:val="num" w:pos="540"/>
        </w:tabs>
        <w:jc w:val="both"/>
        <w:rPr>
          <w:rFonts w:cs="Arial"/>
          <w:bCs/>
        </w:rPr>
      </w:pPr>
    </w:p>
    <w:p w:rsidR="00AB1D86" w:rsidRPr="00270274" w:rsidRDefault="00AB1D86" w:rsidP="00AB1D86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cs="Arial"/>
          <w:b/>
        </w:rPr>
      </w:pPr>
      <w:r w:rsidRPr="006909ED">
        <w:rPr>
          <w:rFonts w:cs="Arial"/>
          <w:b/>
          <w:bCs/>
        </w:rPr>
        <w:lastRenderedPageBreak/>
        <w:t>Aktuální úkoly</w:t>
      </w:r>
    </w:p>
    <w:p w:rsidR="00AB1D86" w:rsidRPr="0032267D" w:rsidRDefault="00AB1D86">
      <w:pPr>
        <w:rPr>
          <w:rFonts w:cs="Arial"/>
          <w:sz w:val="16"/>
          <w:szCs w:val="16"/>
        </w:rPr>
      </w:pPr>
    </w:p>
    <w:p w:rsidR="00354B06" w:rsidRPr="00354B06" w:rsidRDefault="00354B06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B1D86" w:rsidRPr="00241C54" w:rsidTr="005708B9">
        <w:tc>
          <w:tcPr>
            <w:tcW w:w="5000" w:type="pct"/>
            <w:gridSpan w:val="3"/>
          </w:tcPr>
          <w:p w:rsidR="00AB1D86" w:rsidRPr="003B18BC" w:rsidRDefault="00AB1D86" w:rsidP="005708B9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UZ/20/19/2016</w:t>
            </w:r>
            <w:r>
              <w:rPr>
                <w:rFonts w:cs="Arial"/>
              </w:rPr>
              <w:t xml:space="preserve"> ze dne 11. 3. 2016</w:t>
            </w:r>
          </w:p>
        </w:tc>
      </w:tr>
      <w:tr w:rsidR="00AB1D86" w:rsidRPr="00241C54" w:rsidTr="005708B9">
        <w:tc>
          <w:tcPr>
            <w:tcW w:w="5000" w:type="pct"/>
            <w:gridSpan w:val="3"/>
          </w:tcPr>
          <w:p w:rsidR="00AB1D86" w:rsidRPr="00241C54" w:rsidRDefault="00AB1D86" w:rsidP="005708B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Žádosti o stanovisko Olomouckého kraje k investičním projektům v oblasti sportu</w:t>
            </w:r>
          </w:p>
        </w:tc>
      </w:tr>
      <w:tr w:rsidR="00AB1D86" w:rsidRPr="00241C54" w:rsidTr="005708B9">
        <w:tc>
          <w:tcPr>
            <w:tcW w:w="115" w:type="pct"/>
          </w:tcPr>
          <w:p w:rsidR="00AB1D86" w:rsidRPr="00CD63C7" w:rsidRDefault="00AB1D86" w:rsidP="005708B9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B1D86" w:rsidRPr="003B18BC" w:rsidRDefault="00AB1D86" w:rsidP="005708B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materiál ve věci poskytnutí individuální dotace z rozpočtu Olomouckého kraje žadatelům vybraným Ministerstvem školství, mládeže a tělovýchovy ČR pro realizaci investičních projektů v rámci Státní podpory sportu v roce 2016</w:t>
            </w:r>
          </w:p>
        </w:tc>
      </w:tr>
      <w:tr w:rsidR="00AB1D86" w:rsidRPr="00241C54" w:rsidTr="005708B9">
        <w:tc>
          <w:tcPr>
            <w:tcW w:w="5000" w:type="pct"/>
            <w:gridSpan w:val="3"/>
          </w:tcPr>
          <w:p w:rsidR="00AB1D86" w:rsidRPr="00241C54" w:rsidRDefault="00AB1D86" w:rsidP="005708B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Mgr. Radovan </w:t>
            </w:r>
            <w:proofErr w:type="spellStart"/>
            <w:r>
              <w:rPr>
                <w:rFonts w:cs="Arial"/>
                <w:b/>
              </w:rPr>
              <w:t>Rašťák</w:t>
            </w:r>
            <w:proofErr w:type="spellEnd"/>
            <w:r>
              <w:rPr>
                <w:rFonts w:cs="Arial"/>
                <w:b/>
              </w:rPr>
              <w:t>, náměstek hejtmana</w:t>
            </w:r>
          </w:p>
        </w:tc>
      </w:tr>
      <w:tr w:rsidR="00AB1D86" w:rsidRPr="00241C54" w:rsidTr="005708B9">
        <w:tc>
          <w:tcPr>
            <w:tcW w:w="2500" w:type="pct"/>
            <w:gridSpan w:val="2"/>
          </w:tcPr>
          <w:p w:rsidR="00AB1D86" w:rsidRPr="00241C54" w:rsidRDefault="00AB1D86" w:rsidP="005708B9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</w:tcPr>
          <w:p w:rsidR="00AB1D86" w:rsidRPr="00241C54" w:rsidRDefault="00AB1D86" w:rsidP="005708B9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B1D86" w:rsidRPr="00241C54" w:rsidTr="005708B9">
        <w:tc>
          <w:tcPr>
            <w:tcW w:w="5000" w:type="pct"/>
            <w:gridSpan w:val="3"/>
          </w:tcPr>
          <w:p w:rsidR="00AB1D86" w:rsidRPr="00802093" w:rsidRDefault="00AB1D86" w:rsidP="005708B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UZ/23/19/2016</w:t>
            </w:r>
          </w:p>
        </w:tc>
      </w:tr>
    </w:tbl>
    <w:p w:rsidR="00AB1D86" w:rsidRPr="00FC0949" w:rsidRDefault="00AB1D86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556A8" w:rsidRPr="00241C54" w:rsidTr="00354B06">
        <w:tc>
          <w:tcPr>
            <w:tcW w:w="5000" w:type="pct"/>
            <w:gridSpan w:val="3"/>
            <w:shd w:val="clear" w:color="auto" w:fill="auto"/>
          </w:tcPr>
          <w:p w:rsidR="00E556A8" w:rsidRPr="003B18BC" w:rsidRDefault="00E556A8" w:rsidP="00BF592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UZ/20/20/2016</w:t>
            </w:r>
            <w:r>
              <w:rPr>
                <w:rFonts w:cs="Arial"/>
              </w:rPr>
              <w:t xml:space="preserve"> ze dne 11. 3. 2016</w:t>
            </w:r>
          </w:p>
        </w:tc>
      </w:tr>
      <w:tr w:rsidR="00E556A8" w:rsidRPr="00241C54" w:rsidTr="00354B06">
        <w:tc>
          <w:tcPr>
            <w:tcW w:w="5000" w:type="pct"/>
            <w:gridSpan w:val="3"/>
            <w:shd w:val="clear" w:color="auto" w:fill="auto"/>
          </w:tcPr>
          <w:p w:rsidR="00E556A8" w:rsidRPr="00241C54" w:rsidRDefault="00E556A8" w:rsidP="00BF592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Žádosti o stanovisko Olomouckého kraje k investičním projektům v oblasti sportu – dodatek </w:t>
            </w:r>
          </w:p>
        </w:tc>
      </w:tr>
      <w:tr w:rsidR="00E556A8" w:rsidRPr="00241C54" w:rsidTr="00354B06">
        <w:tc>
          <w:tcPr>
            <w:tcW w:w="115" w:type="pct"/>
            <w:tcBorders>
              <w:top w:val="nil"/>
              <w:bottom w:val="nil"/>
            </w:tcBorders>
            <w:shd w:val="clear" w:color="auto" w:fill="auto"/>
          </w:tcPr>
          <w:p w:rsidR="00E556A8" w:rsidRPr="00CD63C7" w:rsidRDefault="00E556A8" w:rsidP="00BF592B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556A8" w:rsidRPr="003B18BC" w:rsidRDefault="00E556A8" w:rsidP="0032267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předložit materiál ve věci poskytnutí individuální dotace z rozpočtu Olomouckého kraje žadatelům vybraným Ministerstvem školství, mládeže </w:t>
            </w:r>
            <w:r>
              <w:br/>
              <w:t>a tělovýchovy ČR pro realizaci investičních projektů v rámci Státní podpory sportu v</w:t>
            </w:r>
            <w:r w:rsidR="0032267D">
              <w:t> </w:t>
            </w:r>
            <w:r>
              <w:t>roce 2016</w:t>
            </w:r>
          </w:p>
        </w:tc>
      </w:tr>
      <w:tr w:rsidR="00E556A8" w:rsidRPr="00241C54" w:rsidTr="00354B06">
        <w:tc>
          <w:tcPr>
            <w:tcW w:w="5000" w:type="pct"/>
            <w:gridSpan w:val="3"/>
            <w:tcBorders>
              <w:top w:val="nil"/>
            </w:tcBorders>
            <w:shd w:val="clear" w:color="auto" w:fill="auto"/>
          </w:tcPr>
          <w:p w:rsidR="00E556A8" w:rsidRPr="00241C54" w:rsidRDefault="00E556A8" w:rsidP="00BF59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Mgr. Radovan </w:t>
            </w:r>
            <w:proofErr w:type="spellStart"/>
            <w:r>
              <w:rPr>
                <w:rFonts w:cs="Arial"/>
                <w:b/>
              </w:rPr>
              <w:t>Rašťák</w:t>
            </w:r>
            <w:proofErr w:type="spellEnd"/>
            <w:r>
              <w:rPr>
                <w:rFonts w:cs="Arial"/>
                <w:b/>
              </w:rPr>
              <w:t>, náměstek hejtmana</w:t>
            </w:r>
          </w:p>
        </w:tc>
      </w:tr>
      <w:tr w:rsidR="00E556A8" w:rsidRPr="00241C54" w:rsidTr="00354B06">
        <w:tc>
          <w:tcPr>
            <w:tcW w:w="2500" w:type="pct"/>
            <w:gridSpan w:val="2"/>
            <w:shd w:val="clear" w:color="auto" w:fill="auto"/>
          </w:tcPr>
          <w:p w:rsidR="00E556A8" w:rsidRPr="00241C54" w:rsidRDefault="00E556A8" w:rsidP="00BF592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  <w:shd w:val="clear" w:color="auto" w:fill="auto"/>
          </w:tcPr>
          <w:p w:rsidR="00E556A8" w:rsidRPr="00241C54" w:rsidRDefault="00F41B07" w:rsidP="00BF592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556A8" w:rsidRPr="00241C54" w:rsidTr="00354B06">
        <w:tc>
          <w:tcPr>
            <w:tcW w:w="5000" w:type="pct"/>
            <w:gridSpan w:val="3"/>
            <w:shd w:val="clear" w:color="auto" w:fill="auto"/>
          </w:tcPr>
          <w:p w:rsidR="00E556A8" w:rsidRPr="00802093" w:rsidRDefault="00F17A31" w:rsidP="00BF592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UZ/23/19/2016</w:t>
            </w:r>
          </w:p>
        </w:tc>
      </w:tr>
    </w:tbl>
    <w:p w:rsidR="00E556A8" w:rsidRDefault="00E556A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80149" w:rsidRPr="00241C54" w:rsidTr="002D5721">
        <w:tc>
          <w:tcPr>
            <w:tcW w:w="5000" w:type="pct"/>
            <w:gridSpan w:val="3"/>
          </w:tcPr>
          <w:p w:rsidR="00F80149" w:rsidRPr="00AC7132" w:rsidRDefault="00F80149" w:rsidP="002D5721">
            <w:pPr>
              <w:rPr>
                <w:rFonts w:cs="Arial"/>
              </w:rPr>
            </w:pPr>
            <w:r w:rsidRPr="00A137CC">
              <w:rPr>
                <w:rFonts w:cs="Arial"/>
                <w:b/>
              </w:rPr>
              <w:t>UZ/20/29/2016</w:t>
            </w:r>
            <w:r w:rsidRPr="00A137CC">
              <w:rPr>
                <w:rFonts w:cs="Arial"/>
              </w:rPr>
              <w:t xml:space="preserve"> ze dne 11. 3. 2016</w:t>
            </w:r>
          </w:p>
        </w:tc>
      </w:tr>
      <w:tr w:rsidR="00F80149" w:rsidRPr="00241C54" w:rsidTr="002D5721">
        <w:tc>
          <w:tcPr>
            <w:tcW w:w="5000" w:type="pct"/>
            <w:gridSpan w:val="3"/>
          </w:tcPr>
          <w:p w:rsidR="00F80149" w:rsidRPr="00241C54" w:rsidRDefault="00F80149" w:rsidP="002D572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Výběrová řízení na zajištění realizací významných veřejných zakázek</w:t>
            </w:r>
          </w:p>
        </w:tc>
      </w:tr>
      <w:tr w:rsidR="00F80149" w:rsidRPr="00241C54" w:rsidTr="002D5721">
        <w:tc>
          <w:tcPr>
            <w:tcW w:w="115" w:type="pct"/>
          </w:tcPr>
          <w:p w:rsidR="00F80149" w:rsidRPr="00CD63C7" w:rsidRDefault="00F80149" w:rsidP="002D5721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80149" w:rsidRPr="00AC7132" w:rsidRDefault="00F80149" w:rsidP="002D572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zahájit zadávací řízení na zakázky dle bodu 2 písm. a) až c) usnesení dle zadávacích podmínek uvedených v důvodové zprávě</w:t>
            </w:r>
          </w:p>
        </w:tc>
      </w:tr>
      <w:tr w:rsidR="00F80149" w:rsidRPr="00241C54" w:rsidTr="002D5721">
        <w:tc>
          <w:tcPr>
            <w:tcW w:w="5000" w:type="pct"/>
            <w:gridSpan w:val="3"/>
          </w:tcPr>
          <w:p w:rsidR="00F80149" w:rsidRPr="00241C54" w:rsidRDefault="00F80149" w:rsidP="002D57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F80149" w:rsidRPr="00241C54" w:rsidTr="002D5721">
        <w:tc>
          <w:tcPr>
            <w:tcW w:w="2500" w:type="pct"/>
            <w:gridSpan w:val="2"/>
          </w:tcPr>
          <w:p w:rsidR="00F80149" w:rsidRPr="00241C54" w:rsidRDefault="00F80149" w:rsidP="002D572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prosinec 2016</w:t>
            </w:r>
          </w:p>
        </w:tc>
        <w:tc>
          <w:tcPr>
            <w:tcW w:w="2500" w:type="pct"/>
          </w:tcPr>
          <w:p w:rsidR="00F80149" w:rsidRPr="00241C54" w:rsidRDefault="00F80149" w:rsidP="002D572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80149" w:rsidRPr="00241C54" w:rsidTr="002D5721">
        <w:tc>
          <w:tcPr>
            <w:tcW w:w="5000" w:type="pct"/>
            <w:gridSpan w:val="3"/>
          </w:tcPr>
          <w:p w:rsidR="00F80149" w:rsidRDefault="00F80149" w:rsidP="002D572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Termín pro zahájení zadávacího řízení na zakázku „Komplexní telematický systém pro </w:t>
            </w:r>
            <w:proofErr w:type="spellStart"/>
            <w:r>
              <w:rPr>
                <w:rFonts w:cs="Arial"/>
                <w:i/>
              </w:rPr>
              <w:t>nízkorychlostní</w:t>
            </w:r>
            <w:proofErr w:type="spellEnd"/>
            <w:r>
              <w:rPr>
                <w:rFonts w:cs="Arial"/>
                <w:i/>
              </w:rPr>
              <w:t xml:space="preserve"> vážení“ není znám. Žádáme o prodloužení plnění úkolu na prosinec 2016. Na jednání Asociace krajů bude projednán další postup realizace zakázky tak, aby kraje postupovaly jednotně. Kraje nemají zatím jednotný postup, vážení bude zajišťovat i ŘSD, proto ODSH zajistilo zpracování studie na umístění míst </w:t>
            </w:r>
            <w:proofErr w:type="spellStart"/>
            <w:r>
              <w:rPr>
                <w:rFonts w:cs="Arial"/>
                <w:i/>
              </w:rPr>
              <w:t>nízkorychlostního</w:t>
            </w:r>
            <w:proofErr w:type="spellEnd"/>
            <w:r>
              <w:rPr>
                <w:rFonts w:cs="Arial"/>
                <w:i/>
              </w:rPr>
              <w:t xml:space="preserve"> vážení. Zadávací řízení bude zahájeno po projednání dokumentace na Asociaci krajů České republiky, předpokládáme, že na konci roku 2016.</w:t>
            </w:r>
          </w:p>
          <w:p w:rsidR="00F80149" w:rsidRPr="00D97F57" w:rsidRDefault="00F80149" w:rsidP="002D5721">
            <w:pPr>
              <w:jc w:val="both"/>
              <w:rPr>
                <w:rFonts w:cs="Arial"/>
                <w:b/>
                <w:i/>
              </w:rPr>
            </w:pPr>
            <w:r w:rsidRPr="00D97F57">
              <w:rPr>
                <w:rFonts w:cs="Arial"/>
                <w:b/>
                <w:i/>
              </w:rPr>
              <w:t xml:space="preserve">- Návrh na prodloužení termínu T: </w:t>
            </w:r>
            <w:r w:rsidR="00A137CC">
              <w:rPr>
                <w:rFonts w:cs="Arial"/>
                <w:b/>
                <w:i/>
              </w:rPr>
              <w:t>leden 2017</w:t>
            </w:r>
          </w:p>
          <w:p w:rsidR="00F80149" w:rsidRPr="00241C54" w:rsidRDefault="00F80149" w:rsidP="002D5721">
            <w:pPr>
              <w:jc w:val="both"/>
              <w:rPr>
                <w:rFonts w:cs="Arial"/>
                <w:i/>
              </w:rPr>
            </w:pPr>
            <w:r w:rsidRPr="00D97F57">
              <w:rPr>
                <w:rFonts w:cs="Arial"/>
                <w:b/>
                <w:i/>
              </w:rPr>
              <w:t xml:space="preserve">- </w:t>
            </w:r>
            <w:r w:rsidRPr="00BD4C58">
              <w:rPr>
                <w:rFonts w:cs="Arial"/>
                <w:b/>
                <w:i/>
              </w:rPr>
              <w:t xml:space="preserve">Návrh na změnu odpovědné osoby O: </w:t>
            </w:r>
            <w:r>
              <w:rPr>
                <w:rFonts w:cs="Arial"/>
                <w:b/>
                <w:i/>
              </w:rPr>
              <w:t>Mgr.</w:t>
            </w:r>
            <w:r w:rsidRPr="00BD4C58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Jiří Zemánek</w:t>
            </w:r>
            <w:r w:rsidR="0061146C">
              <w:rPr>
                <w:rFonts w:cs="Arial"/>
                <w:b/>
                <w:i/>
              </w:rPr>
              <w:t xml:space="preserve">, 1. </w:t>
            </w:r>
            <w:r w:rsidRPr="00BD4C58">
              <w:rPr>
                <w:rFonts w:cs="Arial"/>
                <w:b/>
                <w:i/>
              </w:rPr>
              <w:t>náměst</w:t>
            </w:r>
            <w:r>
              <w:rPr>
                <w:rFonts w:cs="Arial"/>
                <w:b/>
                <w:i/>
              </w:rPr>
              <w:t>ek</w:t>
            </w:r>
            <w:r w:rsidRPr="00BD4C58">
              <w:rPr>
                <w:rFonts w:cs="Arial"/>
                <w:b/>
                <w:i/>
              </w:rPr>
              <w:t xml:space="preserve"> hejtmana</w:t>
            </w:r>
            <w:r w:rsidRPr="007474C0">
              <w:rPr>
                <w:rFonts w:cs="Arial"/>
                <w:i/>
              </w:rPr>
              <w:t xml:space="preserve"> </w:t>
            </w:r>
          </w:p>
        </w:tc>
      </w:tr>
    </w:tbl>
    <w:p w:rsidR="00F80149" w:rsidRPr="00FC0949" w:rsidRDefault="00F8014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556A8" w:rsidRPr="00241C54" w:rsidTr="00BF592B">
        <w:tc>
          <w:tcPr>
            <w:tcW w:w="5000" w:type="pct"/>
            <w:gridSpan w:val="3"/>
          </w:tcPr>
          <w:p w:rsidR="00E556A8" w:rsidRPr="003B18BC" w:rsidRDefault="00E556A8" w:rsidP="00BF592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UZ/21/37/2016</w:t>
            </w:r>
            <w:r>
              <w:rPr>
                <w:rFonts w:cs="Arial"/>
              </w:rPr>
              <w:t xml:space="preserve"> ze dne 29. 4. 2016</w:t>
            </w:r>
          </w:p>
        </w:tc>
      </w:tr>
      <w:tr w:rsidR="00E556A8" w:rsidRPr="00241C54" w:rsidTr="00BF592B">
        <w:tc>
          <w:tcPr>
            <w:tcW w:w="5000" w:type="pct"/>
            <w:gridSpan w:val="3"/>
          </w:tcPr>
          <w:p w:rsidR="00E556A8" w:rsidRPr="00241C54" w:rsidRDefault="00E556A8" w:rsidP="00BF592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pro vzdělávání ve zdravotnictví pro rok 2016 – vyhlášení</w:t>
            </w:r>
          </w:p>
        </w:tc>
      </w:tr>
      <w:tr w:rsidR="00E556A8" w:rsidRPr="00241C54" w:rsidTr="00D44F90">
        <w:tc>
          <w:tcPr>
            <w:tcW w:w="115" w:type="pct"/>
            <w:tcBorders>
              <w:top w:val="nil"/>
              <w:bottom w:val="nil"/>
            </w:tcBorders>
          </w:tcPr>
          <w:p w:rsidR="00E556A8" w:rsidRPr="00CD63C7" w:rsidRDefault="00E556A8" w:rsidP="00BF592B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</w:tcPr>
          <w:p w:rsidR="00E556A8" w:rsidRPr="003B18BC" w:rsidRDefault="00E556A8" w:rsidP="00BF592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předložit vyhodnocení dotačního programu Olomouckého kraje Program pro vzdělávání ve zdravotnictví pro rok 2016 na zasedání Zastupitelstva Olomouckého kraje, a to včetně návrhu na uzavření veřejnoprávních smluv </w:t>
            </w:r>
            <w:r>
              <w:lastRenderedPageBreak/>
              <w:t>o poskytnutí dotací s příjemci</w:t>
            </w:r>
          </w:p>
        </w:tc>
      </w:tr>
      <w:tr w:rsidR="00E556A8" w:rsidRPr="00241C54" w:rsidTr="0032267D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E556A8" w:rsidRPr="00241C54" w:rsidRDefault="00E556A8" w:rsidP="00BF59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MUDr. Michael Fischer, 1. náměstek hejtmana</w:t>
            </w:r>
          </w:p>
        </w:tc>
      </w:tr>
      <w:tr w:rsidR="00E556A8" w:rsidRPr="00241C54" w:rsidTr="0032267D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E556A8" w:rsidRPr="00241C54" w:rsidRDefault="00E556A8" w:rsidP="00BF592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E556A8" w:rsidRPr="00241C54" w:rsidRDefault="00F41B07" w:rsidP="00BF592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556A8" w:rsidRPr="00241C54" w:rsidTr="00BF592B">
        <w:tc>
          <w:tcPr>
            <w:tcW w:w="5000" w:type="pct"/>
            <w:gridSpan w:val="3"/>
            <w:tcBorders>
              <w:top w:val="nil"/>
            </w:tcBorders>
          </w:tcPr>
          <w:p w:rsidR="00E556A8" w:rsidRPr="00802093" w:rsidRDefault="00F17A31" w:rsidP="00BF592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UZ/23/31/2016</w:t>
            </w:r>
          </w:p>
        </w:tc>
      </w:tr>
    </w:tbl>
    <w:p w:rsidR="00E556A8" w:rsidRPr="00FC0949" w:rsidRDefault="00E556A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556A8" w:rsidRPr="00241C54" w:rsidTr="00BF592B">
        <w:tc>
          <w:tcPr>
            <w:tcW w:w="5000" w:type="pct"/>
            <w:gridSpan w:val="3"/>
          </w:tcPr>
          <w:p w:rsidR="00E556A8" w:rsidRPr="003B18BC" w:rsidRDefault="00E556A8" w:rsidP="00BF592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UZ/22/26/2016</w:t>
            </w:r>
            <w:r>
              <w:rPr>
                <w:rFonts w:cs="Arial"/>
              </w:rPr>
              <w:t xml:space="preserve"> ze dne 24. 6. 2016</w:t>
            </w:r>
          </w:p>
        </w:tc>
      </w:tr>
      <w:tr w:rsidR="00E556A8" w:rsidRPr="00241C54" w:rsidTr="003F4E15">
        <w:tc>
          <w:tcPr>
            <w:tcW w:w="5000" w:type="pct"/>
            <w:gridSpan w:val="3"/>
            <w:tcBorders>
              <w:bottom w:val="nil"/>
            </w:tcBorders>
          </w:tcPr>
          <w:p w:rsidR="00E556A8" w:rsidRPr="00241C54" w:rsidRDefault="00E556A8" w:rsidP="00BF592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sportovní činnosti dětí a mládeže v Olomouckém kraji v roce 2016 – vyhlášení</w:t>
            </w:r>
          </w:p>
        </w:tc>
      </w:tr>
      <w:tr w:rsidR="00E556A8" w:rsidRPr="00241C54" w:rsidTr="00D97F57">
        <w:tc>
          <w:tcPr>
            <w:tcW w:w="115" w:type="pct"/>
            <w:tcBorders>
              <w:top w:val="nil"/>
              <w:bottom w:val="nil"/>
            </w:tcBorders>
          </w:tcPr>
          <w:p w:rsidR="00E556A8" w:rsidRPr="00CD63C7" w:rsidRDefault="00E556A8" w:rsidP="00BF592B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</w:tcPr>
          <w:p w:rsidR="00E556A8" w:rsidRPr="003B18BC" w:rsidRDefault="00E556A8" w:rsidP="00BF592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Olomouckého kraje Program na podporu sportovní činnosti dětí a mládeže v Olomouckém kraji v roce 2016 na zasedání Zastupitelstva Olomouckého kraje, a to včetně návrhu na uzavření veřejnoprávních smluv o poskytnutí dotací s příjemci, s výjimkou poskytnutí dotací jednotlivým příjemcům, u nichž souhrn již poskytnutých dotací v roce 2016 nepřesahuje částku ve výši 200 000 Kč</w:t>
            </w:r>
          </w:p>
        </w:tc>
      </w:tr>
      <w:tr w:rsidR="00E556A8" w:rsidRPr="00241C54" w:rsidTr="00FC0949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E556A8" w:rsidRPr="00241C54" w:rsidRDefault="00E556A8" w:rsidP="00BF59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Mgr. Radovan </w:t>
            </w:r>
            <w:proofErr w:type="spellStart"/>
            <w:r>
              <w:rPr>
                <w:rFonts w:cs="Arial"/>
                <w:b/>
              </w:rPr>
              <w:t>Rašťák</w:t>
            </w:r>
            <w:proofErr w:type="spellEnd"/>
            <w:r>
              <w:rPr>
                <w:rFonts w:cs="Arial"/>
                <w:b/>
              </w:rPr>
              <w:t>, náměstek hejtmana</w:t>
            </w:r>
          </w:p>
        </w:tc>
      </w:tr>
      <w:tr w:rsidR="00E556A8" w:rsidRPr="00241C54" w:rsidTr="00FC0949">
        <w:tc>
          <w:tcPr>
            <w:tcW w:w="2500" w:type="pct"/>
            <w:gridSpan w:val="2"/>
            <w:tcBorders>
              <w:top w:val="nil"/>
            </w:tcBorders>
          </w:tcPr>
          <w:p w:rsidR="00E556A8" w:rsidRPr="00241C54" w:rsidRDefault="00E556A8" w:rsidP="00BF592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  <w:tcBorders>
              <w:top w:val="nil"/>
            </w:tcBorders>
          </w:tcPr>
          <w:p w:rsidR="00E556A8" w:rsidRPr="00241C54" w:rsidRDefault="00F41B07" w:rsidP="00BF592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556A8" w:rsidRPr="00241C54" w:rsidTr="00BF592B">
        <w:tc>
          <w:tcPr>
            <w:tcW w:w="5000" w:type="pct"/>
            <w:gridSpan w:val="3"/>
          </w:tcPr>
          <w:p w:rsidR="00E556A8" w:rsidRPr="00802093" w:rsidRDefault="007F0CA7" w:rsidP="00BF592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UZ/23/20/2016</w:t>
            </w:r>
          </w:p>
        </w:tc>
      </w:tr>
    </w:tbl>
    <w:p w:rsidR="00E556A8" w:rsidRPr="00FC0949" w:rsidRDefault="00E556A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556A8" w:rsidRPr="00241C54" w:rsidTr="00BF592B">
        <w:tc>
          <w:tcPr>
            <w:tcW w:w="5000" w:type="pct"/>
            <w:gridSpan w:val="3"/>
          </w:tcPr>
          <w:p w:rsidR="00E556A8" w:rsidRPr="003B18BC" w:rsidRDefault="00E556A8" w:rsidP="00BF592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UZ/22/29/2016</w:t>
            </w:r>
            <w:r>
              <w:rPr>
                <w:rFonts w:cs="Arial"/>
              </w:rPr>
              <w:t xml:space="preserve"> ze dne 24. 6. 2016</w:t>
            </w:r>
          </w:p>
        </w:tc>
      </w:tr>
      <w:tr w:rsidR="00E556A8" w:rsidRPr="00241C54" w:rsidTr="00BF592B">
        <w:tc>
          <w:tcPr>
            <w:tcW w:w="5000" w:type="pct"/>
            <w:gridSpan w:val="3"/>
          </w:tcPr>
          <w:p w:rsidR="00E556A8" w:rsidRPr="00241C54" w:rsidRDefault="00E556A8" w:rsidP="00BF592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Dotace obcím na území Olomouckého kraje na řešení mimořádných událostí </w:t>
            </w:r>
            <w:r>
              <w:rPr>
                <w:b/>
                <w:sz w:val="24"/>
                <w:szCs w:val="24"/>
              </w:rPr>
              <w:br/>
              <w:t xml:space="preserve">v oblasti vodohospodářské infrastruktury 2016 – vyhodnocení a vyhlášení </w:t>
            </w:r>
            <w:r>
              <w:rPr>
                <w:b/>
                <w:sz w:val="24"/>
                <w:szCs w:val="24"/>
              </w:rPr>
              <w:br/>
              <w:t>2. kola</w:t>
            </w:r>
          </w:p>
        </w:tc>
      </w:tr>
      <w:tr w:rsidR="00E556A8" w:rsidRPr="00241C54" w:rsidTr="00BF592B">
        <w:tc>
          <w:tcPr>
            <w:tcW w:w="115" w:type="pct"/>
            <w:tcBorders>
              <w:bottom w:val="nil"/>
            </w:tcBorders>
          </w:tcPr>
          <w:p w:rsidR="00E556A8" w:rsidRPr="00CD63C7" w:rsidRDefault="00E556A8" w:rsidP="00BF592B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E556A8" w:rsidRPr="003B18BC" w:rsidRDefault="00E556A8" w:rsidP="00BF592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10. </w:t>
            </w:r>
            <w:r>
              <w:rPr>
                <w:rFonts w:cs="Arial"/>
              </w:rPr>
              <w:t xml:space="preserve">ukládá </w:t>
            </w:r>
            <w:r>
              <w:t xml:space="preserve">předložit vyhodnocení dotačního programu Olomouckého kraje "Dotace obcím na území Olomouckého kraje na řešení mimořádných událostí </w:t>
            </w:r>
            <w:r>
              <w:br/>
              <w:t>v oblasti vodohospodářské infastruktury v roce 2016 – 2. kolo“ na zasedání Zastupitelstva Olomouckého kraje, a to včetně návrhu na uzavření veřejnoprávních smluv o poskytnutí dotací s příjemci</w:t>
            </w:r>
          </w:p>
        </w:tc>
      </w:tr>
      <w:tr w:rsidR="00E556A8" w:rsidRPr="00241C54" w:rsidTr="00BF592B">
        <w:tc>
          <w:tcPr>
            <w:tcW w:w="5000" w:type="pct"/>
            <w:gridSpan w:val="3"/>
            <w:tcBorders>
              <w:top w:val="nil"/>
            </w:tcBorders>
          </w:tcPr>
          <w:p w:rsidR="00E556A8" w:rsidRPr="00241C54" w:rsidRDefault="00E556A8" w:rsidP="00BF59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E556A8" w:rsidRPr="00241C54" w:rsidTr="00BF592B">
        <w:tc>
          <w:tcPr>
            <w:tcW w:w="2500" w:type="pct"/>
            <w:gridSpan w:val="2"/>
          </w:tcPr>
          <w:p w:rsidR="00E556A8" w:rsidRPr="00241C54" w:rsidRDefault="00E556A8" w:rsidP="00BF592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</w:tcPr>
          <w:p w:rsidR="00E556A8" w:rsidRPr="00241C54" w:rsidRDefault="00F41B07" w:rsidP="00BF592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556A8" w:rsidRPr="00241C54" w:rsidTr="00BF592B">
        <w:tc>
          <w:tcPr>
            <w:tcW w:w="5000" w:type="pct"/>
            <w:gridSpan w:val="3"/>
          </w:tcPr>
          <w:p w:rsidR="00E556A8" w:rsidRPr="00802093" w:rsidRDefault="007F0CA7" w:rsidP="00BF592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UZ/23/22/2016</w:t>
            </w:r>
          </w:p>
        </w:tc>
      </w:tr>
    </w:tbl>
    <w:p w:rsidR="000A51B2" w:rsidRDefault="000A51B2" w:rsidP="00E556A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A51B2" w:rsidRPr="00241C54" w:rsidTr="002D5721">
        <w:tc>
          <w:tcPr>
            <w:tcW w:w="5000" w:type="pct"/>
            <w:gridSpan w:val="3"/>
          </w:tcPr>
          <w:p w:rsidR="000A51B2" w:rsidRPr="00AC7132" w:rsidRDefault="000A51B2" w:rsidP="002D5721">
            <w:pPr>
              <w:rPr>
                <w:rFonts w:cs="Arial"/>
              </w:rPr>
            </w:pPr>
            <w:r w:rsidRPr="0032267D">
              <w:rPr>
                <w:rFonts w:cs="Arial"/>
                <w:b/>
              </w:rPr>
              <w:t>UZ/22/48/2016</w:t>
            </w:r>
            <w:r w:rsidRPr="0032267D">
              <w:rPr>
                <w:rFonts w:cs="Arial"/>
              </w:rPr>
              <w:t xml:space="preserve"> ze dne 24. 6. 2016</w:t>
            </w:r>
          </w:p>
        </w:tc>
      </w:tr>
      <w:tr w:rsidR="000A51B2" w:rsidRPr="00241C54" w:rsidTr="002D5721">
        <w:tc>
          <w:tcPr>
            <w:tcW w:w="5000" w:type="pct"/>
            <w:gridSpan w:val="3"/>
          </w:tcPr>
          <w:p w:rsidR="000A51B2" w:rsidRPr="00241C54" w:rsidRDefault="000A51B2" w:rsidP="002D572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Výběrová řízení na zajištění realizací významných veřejných zakázek </w:t>
            </w:r>
          </w:p>
        </w:tc>
      </w:tr>
      <w:tr w:rsidR="000A51B2" w:rsidRPr="00241C54" w:rsidTr="002D5721">
        <w:tc>
          <w:tcPr>
            <w:tcW w:w="115" w:type="pct"/>
          </w:tcPr>
          <w:p w:rsidR="000A51B2" w:rsidRPr="00CD63C7" w:rsidRDefault="000A51B2" w:rsidP="002D5721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A51B2" w:rsidRPr="00AC7132" w:rsidRDefault="000A51B2" w:rsidP="002D572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zahájit zadávací řízení na zakázku dle bodu 2 usnesení dle zadávacích podmínek uvedených v důvodové zprávě</w:t>
            </w:r>
          </w:p>
        </w:tc>
      </w:tr>
      <w:tr w:rsidR="000A51B2" w:rsidRPr="00241C54" w:rsidTr="002D5721">
        <w:tc>
          <w:tcPr>
            <w:tcW w:w="5000" w:type="pct"/>
            <w:gridSpan w:val="3"/>
            <w:tcBorders>
              <w:bottom w:val="nil"/>
            </w:tcBorders>
          </w:tcPr>
          <w:p w:rsidR="000A51B2" w:rsidRPr="00241C54" w:rsidRDefault="000A51B2" w:rsidP="002D57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0A51B2" w:rsidRPr="00241C54" w:rsidTr="002D5721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0A51B2" w:rsidRPr="00241C54" w:rsidRDefault="000A51B2" w:rsidP="002D572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prosinec 2016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0A51B2" w:rsidRPr="00241C54" w:rsidRDefault="0032267D" w:rsidP="002D572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A51B2" w:rsidRPr="00241C54" w:rsidTr="002D5721">
        <w:tc>
          <w:tcPr>
            <w:tcW w:w="5000" w:type="pct"/>
            <w:gridSpan w:val="3"/>
            <w:tcBorders>
              <w:top w:val="nil"/>
            </w:tcBorders>
          </w:tcPr>
          <w:p w:rsidR="000A51B2" w:rsidRPr="00241C54" w:rsidRDefault="0032267D" w:rsidP="002D5721">
            <w:pPr>
              <w:jc w:val="both"/>
              <w:rPr>
                <w:rFonts w:cs="Arial"/>
                <w:i/>
              </w:rPr>
            </w:pPr>
            <w:r w:rsidRPr="0032267D">
              <w:rPr>
                <w:rFonts w:cs="Arial"/>
                <w:i/>
              </w:rPr>
              <w:t xml:space="preserve">Dne 15. 9. 2016 bylo zahájeno zadávací řízení na zakázku „II/447, Strukov – Šternberk“. </w:t>
            </w:r>
          </w:p>
        </w:tc>
      </w:tr>
    </w:tbl>
    <w:p w:rsidR="000A51B2" w:rsidRDefault="000A51B2" w:rsidP="00E556A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95760" w:rsidRPr="00241C54" w:rsidTr="00B05104">
        <w:tc>
          <w:tcPr>
            <w:tcW w:w="5000" w:type="pct"/>
            <w:gridSpan w:val="3"/>
          </w:tcPr>
          <w:p w:rsidR="00695760" w:rsidRPr="00943824" w:rsidRDefault="00695760" w:rsidP="00B0510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UZ/23/15/2016</w:t>
            </w:r>
            <w:r>
              <w:rPr>
                <w:rFonts w:cs="Arial"/>
              </w:rPr>
              <w:t xml:space="preserve"> ze dne 23. 9. 2016</w:t>
            </w:r>
          </w:p>
        </w:tc>
      </w:tr>
      <w:tr w:rsidR="00695760" w:rsidRPr="00241C54" w:rsidTr="00B05104">
        <w:tc>
          <w:tcPr>
            <w:tcW w:w="5000" w:type="pct"/>
            <w:gridSpan w:val="3"/>
          </w:tcPr>
          <w:p w:rsidR="00695760" w:rsidRPr="00241C54" w:rsidRDefault="00695760" w:rsidP="00B0510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Petice občanů Olomouckého kraje k uplatnění zákonodárné iniciativy Olomouckého kraje</w:t>
            </w:r>
          </w:p>
        </w:tc>
      </w:tr>
      <w:tr w:rsidR="00695760" w:rsidRPr="00241C54" w:rsidTr="00B05104">
        <w:tc>
          <w:tcPr>
            <w:tcW w:w="115" w:type="pct"/>
          </w:tcPr>
          <w:p w:rsidR="00695760" w:rsidRPr="00CD63C7" w:rsidRDefault="00695760" w:rsidP="0069576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695760" w:rsidRPr="00943824" w:rsidRDefault="00695760" w:rsidP="00B0510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informovat o svém usnesení zástupce petičního výboru</w:t>
            </w:r>
          </w:p>
        </w:tc>
      </w:tr>
      <w:tr w:rsidR="00695760" w:rsidRPr="00241C54" w:rsidTr="00B05104">
        <w:tc>
          <w:tcPr>
            <w:tcW w:w="5000" w:type="pct"/>
            <w:gridSpan w:val="3"/>
          </w:tcPr>
          <w:p w:rsidR="00695760" w:rsidRPr="00241C54" w:rsidRDefault="00695760" w:rsidP="00B051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695760" w:rsidRPr="00241C54" w:rsidTr="0036248A">
        <w:tc>
          <w:tcPr>
            <w:tcW w:w="2500" w:type="pct"/>
            <w:gridSpan w:val="2"/>
            <w:tcBorders>
              <w:bottom w:val="nil"/>
            </w:tcBorders>
          </w:tcPr>
          <w:p w:rsidR="00695760" w:rsidRPr="00241C54" w:rsidRDefault="00695760" w:rsidP="00B0510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  <w:tcBorders>
              <w:bottom w:val="nil"/>
            </w:tcBorders>
          </w:tcPr>
          <w:p w:rsidR="00695760" w:rsidRPr="00241C54" w:rsidRDefault="00695760" w:rsidP="00B0510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95760" w:rsidRPr="00241C54" w:rsidTr="0036248A">
        <w:tc>
          <w:tcPr>
            <w:tcW w:w="5000" w:type="pct"/>
            <w:gridSpan w:val="3"/>
            <w:tcBorders>
              <w:top w:val="nil"/>
            </w:tcBorders>
          </w:tcPr>
          <w:p w:rsidR="00695760" w:rsidRPr="00241C54" w:rsidRDefault="00695760" w:rsidP="00B0510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Úkol splněn, informace </w:t>
            </w:r>
            <w:r w:rsidR="007767E6">
              <w:rPr>
                <w:rFonts w:cs="Arial"/>
                <w:i/>
              </w:rPr>
              <w:t xml:space="preserve">zástupcům petičního výboru byla </w:t>
            </w:r>
            <w:r>
              <w:rPr>
                <w:rFonts w:cs="Arial"/>
                <w:i/>
              </w:rPr>
              <w:t>odeslána dne 29.</w:t>
            </w:r>
            <w:r w:rsidR="006A0671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9.</w:t>
            </w:r>
            <w:r w:rsidR="006A0671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2016.</w:t>
            </w:r>
          </w:p>
        </w:tc>
      </w:tr>
    </w:tbl>
    <w:p w:rsidR="00695760" w:rsidRDefault="00695760" w:rsidP="0069576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95760" w:rsidRPr="00241C54" w:rsidTr="00B05104">
        <w:tc>
          <w:tcPr>
            <w:tcW w:w="5000" w:type="pct"/>
            <w:gridSpan w:val="3"/>
          </w:tcPr>
          <w:p w:rsidR="00695760" w:rsidRPr="00943824" w:rsidRDefault="00695760" w:rsidP="00B05104">
            <w:pPr>
              <w:rPr>
                <w:rFonts w:cs="Arial"/>
              </w:rPr>
            </w:pPr>
            <w:r w:rsidRPr="008F10CE">
              <w:rPr>
                <w:rFonts w:cs="Arial"/>
                <w:b/>
              </w:rPr>
              <w:lastRenderedPageBreak/>
              <w:t>UZ/23/34/2016</w:t>
            </w:r>
            <w:r w:rsidRPr="008F10CE">
              <w:rPr>
                <w:rFonts w:cs="Arial"/>
              </w:rPr>
              <w:t xml:space="preserve"> ze dne 23. 9. 2016</w:t>
            </w:r>
          </w:p>
        </w:tc>
      </w:tr>
      <w:tr w:rsidR="00695760" w:rsidRPr="00241C54" w:rsidTr="00B05104">
        <w:tc>
          <w:tcPr>
            <w:tcW w:w="5000" w:type="pct"/>
            <w:gridSpan w:val="3"/>
          </w:tcPr>
          <w:p w:rsidR="00695760" w:rsidRPr="00241C54" w:rsidRDefault="00695760" w:rsidP="00B0510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Plnění podmínek Smluv o realizaci grantových projektů u příjemců finanční podpory v rámci globálních grantů Operačního programu Vzdělávání pro konkurenceschopnost</w:t>
            </w:r>
          </w:p>
        </w:tc>
      </w:tr>
      <w:tr w:rsidR="00695760" w:rsidRPr="00241C54" w:rsidTr="00B05104">
        <w:tc>
          <w:tcPr>
            <w:tcW w:w="115" w:type="pct"/>
          </w:tcPr>
          <w:p w:rsidR="00695760" w:rsidRPr="00CD63C7" w:rsidRDefault="00695760" w:rsidP="0069576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695760" w:rsidRPr="00943824" w:rsidRDefault="00695760" w:rsidP="00B0510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informovat příjemce podpory o přijatém usnesení</w:t>
            </w:r>
          </w:p>
        </w:tc>
      </w:tr>
      <w:tr w:rsidR="00695760" w:rsidRPr="00241C54" w:rsidTr="00B05104">
        <w:tc>
          <w:tcPr>
            <w:tcW w:w="5000" w:type="pct"/>
            <w:gridSpan w:val="3"/>
          </w:tcPr>
          <w:p w:rsidR="00695760" w:rsidRPr="00241C54" w:rsidRDefault="00695760" w:rsidP="00B051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Bc. Pavel Šoltys, </w:t>
            </w:r>
            <w:proofErr w:type="spellStart"/>
            <w:r>
              <w:rPr>
                <w:rFonts w:cs="Arial"/>
                <w:b/>
              </w:rPr>
              <w:t>DiS</w:t>
            </w:r>
            <w:proofErr w:type="spellEnd"/>
            <w:r>
              <w:rPr>
                <w:rFonts w:cs="Arial"/>
                <w:b/>
              </w:rPr>
              <w:t>., náměstek hejtmana</w:t>
            </w:r>
          </w:p>
        </w:tc>
      </w:tr>
      <w:tr w:rsidR="00695760" w:rsidRPr="00241C54" w:rsidTr="00B05104">
        <w:tc>
          <w:tcPr>
            <w:tcW w:w="2500" w:type="pct"/>
            <w:gridSpan w:val="2"/>
          </w:tcPr>
          <w:p w:rsidR="00695760" w:rsidRPr="00241C54" w:rsidRDefault="00695760" w:rsidP="00B0510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695760" w:rsidRPr="00241C54" w:rsidRDefault="008F10CE" w:rsidP="00B0510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95760" w:rsidRPr="00241C54" w:rsidTr="00B05104">
        <w:tc>
          <w:tcPr>
            <w:tcW w:w="5000" w:type="pct"/>
            <w:gridSpan w:val="3"/>
          </w:tcPr>
          <w:p w:rsidR="008F10CE" w:rsidRPr="00241C54" w:rsidRDefault="008F10CE" w:rsidP="008F10C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</w:t>
            </w:r>
            <w:r w:rsidRPr="008F10CE">
              <w:rPr>
                <w:rFonts w:cs="Arial"/>
                <w:i/>
              </w:rPr>
              <w:t xml:space="preserve">říjemce </w:t>
            </w:r>
            <w:r w:rsidR="007767E6">
              <w:rPr>
                <w:rFonts w:cs="Arial"/>
                <w:i/>
              </w:rPr>
              <w:t xml:space="preserve">podpory </w:t>
            </w:r>
            <w:r w:rsidRPr="008F10CE">
              <w:rPr>
                <w:rFonts w:cs="Arial"/>
                <w:i/>
              </w:rPr>
              <w:t>byl informován dopisem ze dne 4. 10. 2016</w:t>
            </w:r>
            <w:r>
              <w:rPr>
                <w:rFonts w:cs="Arial"/>
                <w:i/>
              </w:rPr>
              <w:t>.</w:t>
            </w:r>
          </w:p>
        </w:tc>
      </w:tr>
    </w:tbl>
    <w:p w:rsidR="00695760" w:rsidRDefault="00695760" w:rsidP="0069576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95760" w:rsidRPr="00241C54" w:rsidTr="00B05104">
        <w:tc>
          <w:tcPr>
            <w:tcW w:w="5000" w:type="pct"/>
            <w:gridSpan w:val="3"/>
          </w:tcPr>
          <w:p w:rsidR="00695760" w:rsidRPr="00943824" w:rsidRDefault="00695760" w:rsidP="00B05104">
            <w:pPr>
              <w:rPr>
                <w:rFonts w:cs="Arial"/>
              </w:rPr>
            </w:pPr>
            <w:r w:rsidRPr="004145D3">
              <w:rPr>
                <w:rFonts w:cs="Arial"/>
                <w:b/>
              </w:rPr>
              <w:t>UZ/23/39/2016</w:t>
            </w:r>
            <w:r w:rsidRPr="004145D3">
              <w:rPr>
                <w:rFonts w:cs="Arial"/>
              </w:rPr>
              <w:t xml:space="preserve"> ze dne 23. 9. 2016</w:t>
            </w:r>
          </w:p>
        </w:tc>
      </w:tr>
      <w:tr w:rsidR="00695760" w:rsidRPr="00241C54" w:rsidTr="00B05104">
        <w:tc>
          <w:tcPr>
            <w:tcW w:w="5000" w:type="pct"/>
            <w:gridSpan w:val="3"/>
          </w:tcPr>
          <w:p w:rsidR="00695760" w:rsidRPr="00241C54" w:rsidRDefault="00695760" w:rsidP="00B0510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695760" w:rsidRPr="00241C54" w:rsidTr="00B05104">
        <w:tc>
          <w:tcPr>
            <w:tcW w:w="115" w:type="pct"/>
          </w:tcPr>
          <w:p w:rsidR="00695760" w:rsidRPr="00CD63C7" w:rsidRDefault="00695760" w:rsidP="0069576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695760" w:rsidRPr="00943824" w:rsidRDefault="00695760" w:rsidP="00B0510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zaslat Krajskému soudu v Ostravě výpis tohoto usnesení Zastupitelstva Olomouckého kraje o volbě přísedících pro další volební období spolu s podkladovými materiály ke zvoleným přísedícím</w:t>
            </w:r>
          </w:p>
        </w:tc>
      </w:tr>
      <w:tr w:rsidR="00695760" w:rsidRPr="00241C54" w:rsidTr="00B05104">
        <w:tc>
          <w:tcPr>
            <w:tcW w:w="5000" w:type="pct"/>
            <w:gridSpan w:val="3"/>
          </w:tcPr>
          <w:p w:rsidR="00695760" w:rsidRPr="00241C54" w:rsidRDefault="00695760" w:rsidP="00B051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695760" w:rsidRPr="00241C54" w:rsidTr="00B05104">
        <w:tc>
          <w:tcPr>
            <w:tcW w:w="2500" w:type="pct"/>
            <w:gridSpan w:val="2"/>
          </w:tcPr>
          <w:p w:rsidR="00695760" w:rsidRPr="00241C54" w:rsidRDefault="00695760" w:rsidP="00B0510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695760" w:rsidRPr="00241C54" w:rsidRDefault="004145D3" w:rsidP="00B0510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07A73" w:rsidRPr="00241C54" w:rsidTr="001D5E47">
        <w:tc>
          <w:tcPr>
            <w:tcW w:w="5000" w:type="pct"/>
            <w:gridSpan w:val="3"/>
          </w:tcPr>
          <w:p w:rsidR="00F07A73" w:rsidRPr="00241C54" w:rsidRDefault="00F07A73" w:rsidP="00F07A73">
            <w:pPr>
              <w:jc w:val="both"/>
              <w:rPr>
                <w:rFonts w:cs="Arial"/>
                <w:i/>
              </w:rPr>
            </w:pPr>
            <w:r w:rsidRPr="00AC6284">
              <w:rPr>
                <w:i/>
              </w:rPr>
              <w:t>Výpis usnesení ZOK ze dne 23. 9.</w:t>
            </w:r>
            <w:r w:rsidR="007767E6">
              <w:rPr>
                <w:i/>
              </w:rPr>
              <w:t xml:space="preserve"> 2016</w:t>
            </w:r>
            <w:r w:rsidRPr="00AC6284">
              <w:rPr>
                <w:i/>
              </w:rPr>
              <w:t xml:space="preserve"> spolu s podkladovými materiály k šesti znovuzvoleným přísedícím KS Ostrava, pobočky v Olomouci byl Krajskému soud</w:t>
            </w:r>
            <w:r>
              <w:rPr>
                <w:i/>
              </w:rPr>
              <w:t xml:space="preserve">u Ostrava zaslán dne 27. 9. 2016. </w:t>
            </w:r>
          </w:p>
        </w:tc>
      </w:tr>
    </w:tbl>
    <w:p w:rsidR="00FC0949" w:rsidRDefault="00FC0949" w:rsidP="0069576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95760" w:rsidRPr="00241C54" w:rsidTr="00B05104">
        <w:tc>
          <w:tcPr>
            <w:tcW w:w="5000" w:type="pct"/>
            <w:gridSpan w:val="3"/>
          </w:tcPr>
          <w:p w:rsidR="00695760" w:rsidRPr="00943824" w:rsidRDefault="00695760" w:rsidP="00B05104">
            <w:pPr>
              <w:rPr>
                <w:rFonts w:cs="Arial"/>
              </w:rPr>
            </w:pPr>
            <w:r w:rsidRPr="00AC6284">
              <w:rPr>
                <w:rFonts w:cs="Arial"/>
                <w:b/>
              </w:rPr>
              <w:t>UZ/23/52/2016</w:t>
            </w:r>
            <w:r w:rsidRPr="00AC6284">
              <w:rPr>
                <w:rFonts w:cs="Arial"/>
              </w:rPr>
              <w:t xml:space="preserve"> ze dne 23. 9. 2016</w:t>
            </w:r>
          </w:p>
        </w:tc>
      </w:tr>
      <w:tr w:rsidR="00695760" w:rsidRPr="00241C54" w:rsidTr="00B05104">
        <w:tc>
          <w:tcPr>
            <w:tcW w:w="5000" w:type="pct"/>
            <w:gridSpan w:val="3"/>
          </w:tcPr>
          <w:p w:rsidR="00695760" w:rsidRPr="00241C54" w:rsidRDefault="00695760" w:rsidP="00B0510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Prostějov olympijský, z. </w:t>
            </w:r>
            <w:proofErr w:type="gramStart"/>
            <w:r>
              <w:rPr>
                <w:b/>
                <w:sz w:val="24"/>
                <w:szCs w:val="24"/>
              </w:rPr>
              <w:t>s.</w:t>
            </w:r>
            <w:proofErr w:type="gramEnd"/>
            <w:r>
              <w:rPr>
                <w:b/>
                <w:sz w:val="24"/>
                <w:szCs w:val="24"/>
              </w:rPr>
              <w:t xml:space="preserve"> – změna stanov</w:t>
            </w:r>
          </w:p>
        </w:tc>
      </w:tr>
      <w:tr w:rsidR="00695760" w:rsidRPr="00241C54" w:rsidTr="00B05104">
        <w:tc>
          <w:tcPr>
            <w:tcW w:w="115" w:type="pct"/>
          </w:tcPr>
          <w:p w:rsidR="00695760" w:rsidRPr="00CD63C7" w:rsidRDefault="00695760" w:rsidP="0069576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695760" w:rsidRPr="00943824" w:rsidRDefault="00695760" w:rsidP="00482E6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informovat o přijatém usnesení členy spolku uvedeného v bodu 2</w:t>
            </w:r>
            <w:r w:rsidR="00482E64">
              <w:t> </w:t>
            </w:r>
            <w:r>
              <w:t>usnesení</w:t>
            </w:r>
          </w:p>
        </w:tc>
      </w:tr>
      <w:tr w:rsidR="00695760" w:rsidRPr="00241C54" w:rsidTr="00B05104">
        <w:tc>
          <w:tcPr>
            <w:tcW w:w="5000" w:type="pct"/>
            <w:gridSpan w:val="3"/>
          </w:tcPr>
          <w:p w:rsidR="00695760" w:rsidRPr="00241C54" w:rsidRDefault="00695760" w:rsidP="00B051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695760" w:rsidRPr="00241C54" w:rsidTr="00B05104">
        <w:tc>
          <w:tcPr>
            <w:tcW w:w="2500" w:type="pct"/>
            <w:gridSpan w:val="2"/>
          </w:tcPr>
          <w:p w:rsidR="00695760" w:rsidRPr="00241C54" w:rsidRDefault="00695760" w:rsidP="00B0510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695760" w:rsidRPr="00241C54" w:rsidRDefault="00AC6284" w:rsidP="00B0510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95760" w:rsidRPr="00241C54" w:rsidTr="00B05104">
        <w:tc>
          <w:tcPr>
            <w:tcW w:w="5000" w:type="pct"/>
            <w:gridSpan w:val="3"/>
          </w:tcPr>
          <w:p w:rsidR="00695760" w:rsidRPr="00241C54" w:rsidRDefault="00AC6284" w:rsidP="00BC2174">
            <w:pPr>
              <w:jc w:val="both"/>
              <w:rPr>
                <w:rFonts w:cs="Arial"/>
                <w:i/>
              </w:rPr>
            </w:pPr>
            <w:r w:rsidRPr="00AC6284">
              <w:rPr>
                <w:rFonts w:cs="Arial"/>
                <w:i/>
              </w:rPr>
              <w:t>Členové spolku byl</w:t>
            </w:r>
            <w:r w:rsidR="00BC2174">
              <w:rPr>
                <w:rFonts w:cs="Arial"/>
                <w:i/>
              </w:rPr>
              <w:t>i</w:t>
            </w:r>
            <w:r w:rsidRPr="00AC6284">
              <w:rPr>
                <w:rFonts w:cs="Arial"/>
                <w:i/>
              </w:rPr>
              <w:t xml:space="preserve"> informováni dopisem hejtmana Olomouckého kraje dne 26. 9. 2016.</w:t>
            </w:r>
          </w:p>
        </w:tc>
      </w:tr>
    </w:tbl>
    <w:p w:rsidR="00695760" w:rsidRDefault="00695760" w:rsidP="0069576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A51B2" w:rsidRPr="00241C54" w:rsidTr="002D5721">
        <w:tc>
          <w:tcPr>
            <w:tcW w:w="5000" w:type="pct"/>
            <w:gridSpan w:val="3"/>
          </w:tcPr>
          <w:p w:rsidR="000A51B2" w:rsidRPr="00AC7132" w:rsidRDefault="000A51B2" w:rsidP="002D5721">
            <w:pPr>
              <w:rPr>
                <w:rFonts w:cs="Arial"/>
              </w:rPr>
            </w:pPr>
            <w:r w:rsidRPr="00545A9C">
              <w:rPr>
                <w:rFonts w:cs="Arial"/>
                <w:b/>
              </w:rPr>
              <w:t>UZ/23/55/2016</w:t>
            </w:r>
            <w:r w:rsidRPr="00545A9C">
              <w:rPr>
                <w:rFonts w:cs="Arial"/>
              </w:rPr>
              <w:t xml:space="preserve"> ze dne 23. 9. 2016</w:t>
            </w:r>
          </w:p>
        </w:tc>
      </w:tr>
      <w:tr w:rsidR="000A51B2" w:rsidRPr="00241C54" w:rsidTr="002D5721">
        <w:tc>
          <w:tcPr>
            <w:tcW w:w="5000" w:type="pct"/>
            <w:gridSpan w:val="3"/>
          </w:tcPr>
          <w:p w:rsidR="000A51B2" w:rsidRPr="00241C54" w:rsidRDefault="000A51B2" w:rsidP="002D572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Výběrová řízení na zajištění realizací významných veřejných zakázek</w:t>
            </w:r>
          </w:p>
        </w:tc>
      </w:tr>
      <w:tr w:rsidR="000A51B2" w:rsidRPr="00241C54" w:rsidTr="002D5721">
        <w:tc>
          <w:tcPr>
            <w:tcW w:w="115" w:type="pct"/>
          </w:tcPr>
          <w:p w:rsidR="000A51B2" w:rsidRPr="00CD63C7" w:rsidRDefault="000A51B2" w:rsidP="002D5721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A51B2" w:rsidRPr="00AC7132" w:rsidRDefault="000A51B2" w:rsidP="002D5721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3 </w:t>
            </w:r>
            <w:r>
              <w:t>ukládá zahájit zadávací řízení na zakázku dle bodu 2 usnesení dle zadávacích podmínek uvedených v důvodové zprávě</w:t>
            </w:r>
          </w:p>
        </w:tc>
      </w:tr>
      <w:tr w:rsidR="000A51B2" w:rsidRPr="00241C54" w:rsidTr="002D5721">
        <w:tc>
          <w:tcPr>
            <w:tcW w:w="5000" w:type="pct"/>
            <w:gridSpan w:val="3"/>
          </w:tcPr>
          <w:p w:rsidR="000A51B2" w:rsidRPr="00241C54" w:rsidRDefault="000A51B2" w:rsidP="002D57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hejtman Olomouckého kraje</w:t>
            </w:r>
          </w:p>
        </w:tc>
      </w:tr>
      <w:tr w:rsidR="000A51B2" w:rsidRPr="00241C54" w:rsidTr="002D5721">
        <w:tc>
          <w:tcPr>
            <w:tcW w:w="2500" w:type="pct"/>
            <w:gridSpan w:val="2"/>
          </w:tcPr>
          <w:p w:rsidR="000A51B2" w:rsidRPr="00241C54" w:rsidRDefault="000A51B2" w:rsidP="002D572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prosinec 2016</w:t>
            </w:r>
          </w:p>
        </w:tc>
        <w:tc>
          <w:tcPr>
            <w:tcW w:w="2500" w:type="pct"/>
          </w:tcPr>
          <w:p w:rsidR="000A51B2" w:rsidRPr="00241C54" w:rsidRDefault="00545A9C" w:rsidP="002D572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45A9C" w:rsidRPr="00545A9C" w:rsidTr="002D5721">
        <w:tc>
          <w:tcPr>
            <w:tcW w:w="5000" w:type="pct"/>
            <w:gridSpan w:val="3"/>
          </w:tcPr>
          <w:p w:rsidR="000A51B2" w:rsidRPr="00545A9C" w:rsidRDefault="00545A9C" w:rsidP="00BC2174">
            <w:pPr>
              <w:jc w:val="both"/>
              <w:rPr>
                <w:rFonts w:cs="Arial"/>
                <w:i/>
              </w:rPr>
            </w:pPr>
            <w:r w:rsidRPr="00545A9C">
              <w:rPr>
                <w:i/>
                <w:iCs/>
              </w:rPr>
              <w:t>Dne 29. 9. 2016 bylo zahájeno zadávací řízení na zakázku „II/433 Prostějov – Mořice“.</w:t>
            </w:r>
          </w:p>
        </w:tc>
      </w:tr>
    </w:tbl>
    <w:p w:rsidR="000A51B2" w:rsidRDefault="000A51B2" w:rsidP="000A51B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A51B2" w:rsidRPr="00241C54" w:rsidTr="002D5721">
        <w:tc>
          <w:tcPr>
            <w:tcW w:w="5000" w:type="pct"/>
            <w:gridSpan w:val="3"/>
          </w:tcPr>
          <w:p w:rsidR="000A51B2" w:rsidRPr="00AC7132" w:rsidRDefault="000A51B2" w:rsidP="002D5721">
            <w:pPr>
              <w:rPr>
                <w:rFonts w:cs="Arial"/>
              </w:rPr>
            </w:pPr>
            <w:r w:rsidRPr="00545A9C">
              <w:rPr>
                <w:rFonts w:cs="Arial"/>
                <w:b/>
              </w:rPr>
              <w:t>UZ/23/56/2016</w:t>
            </w:r>
            <w:r w:rsidRPr="00545A9C">
              <w:rPr>
                <w:rFonts w:cs="Arial"/>
              </w:rPr>
              <w:t xml:space="preserve"> ze dne 23. 9. 2016</w:t>
            </w:r>
          </w:p>
        </w:tc>
      </w:tr>
      <w:tr w:rsidR="000A51B2" w:rsidRPr="00241C54" w:rsidTr="002D5721">
        <w:tc>
          <w:tcPr>
            <w:tcW w:w="5000" w:type="pct"/>
            <w:gridSpan w:val="3"/>
          </w:tcPr>
          <w:p w:rsidR="000A51B2" w:rsidRPr="00241C54" w:rsidRDefault="000A51B2" w:rsidP="002D572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Výběrová řízení na zajištění realizací významných veřejných zakázek - DODATEK</w:t>
            </w:r>
          </w:p>
        </w:tc>
      </w:tr>
      <w:tr w:rsidR="000A51B2" w:rsidRPr="00241C54" w:rsidTr="002D5721">
        <w:tc>
          <w:tcPr>
            <w:tcW w:w="115" w:type="pct"/>
          </w:tcPr>
          <w:p w:rsidR="000A51B2" w:rsidRPr="00CD63C7" w:rsidRDefault="000A51B2" w:rsidP="002D5721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A51B2" w:rsidRPr="00AC7132" w:rsidRDefault="000A51B2" w:rsidP="002D572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zahájit zadávací řízení na zakázku dle bodu 2 usnesení dle zadávacích podmínek uvedených v důvodové zprávě</w:t>
            </w:r>
          </w:p>
        </w:tc>
      </w:tr>
      <w:tr w:rsidR="000A51B2" w:rsidRPr="00241C54" w:rsidTr="002D5721">
        <w:tc>
          <w:tcPr>
            <w:tcW w:w="5000" w:type="pct"/>
            <w:gridSpan w:val="3"/>
          </w:tcPr>
          <w:p w:rsidR="000A51B2" w:rsidRPr="00241C54" w:rsidRDefault="000A51B2" w:rsidP="002D57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hejtman Olomouckého kraje</w:t>
            </w:r>
          </w:p>
        </w:tc>
      </w:tr>
      <w:tr w:rsidR="000A51B2" w:rsidRPr="00241C54" w:rsidTr="0036248A">
        <w:tc>
          <w:tcPr>
            <w:tcW w:w="2500" w:type="pct"/>
            <w:gridSpan w:val="2"/>
            <w:tcBorders>
              <w:bottom w:val="nil"/>
            </w:tcBorders>
          </w:tcPr>
          <w:p w:rsidR="000A51B2" w:rsidRPr="00241C54" w:rsidRDefault="000A51B2" w:rsidP="002D572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prosinec 2016</w:t>
            </w:r>
          </w:p>
        </w:tc>
        <w:tc>
          <w:tcPr>
            <w:tcW w:w="2500" w:type="pct"/>
            <w:tcBorders>
              <w:bottom w:val="nil"/>
            </w:tcBorders>
          </w:tcPr>
          <w:p w:rsidR="000A51B2" w:rsidRPr="00241C54" w:rsidRDefault="00545A9C" w:rsidP="002D572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45A9C" w:rsidRPr="00545A9C" w:rsidTr="003624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0A51B2" w:rsidRPr="00545A9C" w:rsidRDefault="00545A9C" w:rsidP="00545A9C">
            <w:pPr>
              <w:spacing w:line="252" w:lineRule="auto"/>
              <w:rPr>
                <w:rFonts w:cs="Arial"/>
                <w:i/>
              </w:rPr>
            </w:pPr>
            <w:r w:rsidRPr="00545A9C">
              <w:rPr>
                <w:i/>
                <w:iCs/>
              </w:rPr>
              <w:t xml:space="preserve">Dne 29. 9. 2016 bylo zahájeno zadávací řízení na zakázku „Realizace depozitáře pro Vědeckou knihovnu v Olomouci“. </w:t>
            </w:r>
          </w:p>
        </w:tc>
      </w:tr>
    </w:tbl>
    <w:p w:rsidR="0036248A" w:rsidRDefault="0036248A" w:rsidP="00AB1D86">
      <w:pPr>
        <w:tabs>
          <w:tab w:val="num" w:pos="540"/>
        </w:tabs>
        <w:rPr>
          <w:rFonts w:cs="Arial"/>
          <w:b/>
          <w:bCs/>
        </w:rPr>
      </w:pPr>
    </w:p>
    <w:p w:rsidR="0036248A" w:rsidRPr="00AB1D86" w:rsidRDefault="0036248A" w:rsidP="0036248A">
      <w:pPr>
        <w:numPr>
          <w:ilvl w:val="0"/>
          <w:numId w:val="3"/>
        </w:numPr>
        <w:tabs>
          <w:tab w:val="clear" w:pos="720"/>
          <w:tab w:val="num" w:pos="0"/>
        </w:tabs>
        <w:ind w:hanging="720"/>
        <w:rPr>
          <w:rFonts w:cs="Arial"/>
          <w:b/>
        </w:rPr>
      </w:pPr>
      <w:r w:rsidRPr="00270274">
        <w:rPr>
          <w:rFonts w:cs="Arial"/>
          <w:b/>
          <w:bCs/>
        </w:rPr>
        <w:t>Úkoly s návrhem na změnu odpovědnosti</w:t>
      </w:r>
    </w:p>
    <w:p w:rsidR="0036248A" w:rsidRDefault="0036248A" w:rsidP="00AB1D86">
      <w:pPr>
        <w:tabs>
          <w:tab w:val="num" w:pos="540"/>
        </w:tabs>
        <w:rPr>
          <w:rFonts w:cs="Arial"/>
          <w:b/>
          <w:bCs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B1D86" w:rsidRPr="00241C54" w:rsidTr="005708B9">
        <w:tc>
          <w:tcPr>
            <w:tcW w:w="5000" w:type="pct"/>
            <w:gridSpan w:val="3"/>
          </w:tcPr>
          <w:p w:rsidR="00AB1D86" w:rsidRPr="00AC7132" w:rsidRDefault="00AB1D86" w:rsidP="005708B9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UZ/18/14/2015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AB1D86" w:rsidRPr="00241C54" w:rsidTr="005708B9">
        <w:tc>
          <w:tcPr>
            <w:tcW w:w="5000" w:type="pct"/>
            <w:gridSpan w:val="3"/>
          </w:tcPr>
          <w:p w:rsidR="00AB1D86" w:rsidRPr="00241C54" w:rsidRDefault="00AB1D86" w:rsidP="005708B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2016 – návrh rozpočtu </w:t>
            </w:r>
          </w:p>
        </w:tc>
      </w:tr>
      <w:tr w:rsidR="00AB1D86" w:rsidRPr="00241C54" w:rsidTr="005708B9">
        <w:tc>
          <w:tcPr>
            <w:tcW w:w="115" w:type="pct"/>
          </w:tcPr>
          <w:p w:rsidR="00AB1D86" w:rsidRPr="00CD63C7" w:rsidRDefault="00AB1D86" w:rsidP="00AB1D86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B1D86" w:rsidRPr="00AC7132" w:rsidRDefault="00AB1D86" w:rsidP="005708B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Radě Olomouckého kraje informovat pravidelně Zastupitelstvo Olomouckého kraje o provedených rozpočtových změnách,</w:t>
            </w:r>
          </w:p>
        </w:tc>
      </w:tr>
      <w:tr w:rsidR="00AB1D86" w:rsidRPr="00241C54" w:rsidTr="005708B9">
        <w:tc>
          <w:tcPr>
            <w:tcW w:w="5000" w:type="pct"/>
            <w:gridSpan w:val="3"/>
          </w:tcPr>
          <w:p w:rsidR="00AB1D86" w:rsidRPr="00241C54" w:rsidRDefault="00AB1D86" w:rsidP="005708B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AB1D86" w:rsidRPr="00241C54" w:rsidTr="005708B9">
        <w:tc>
          <w:tcPr>
            <w:tcW w:w="2500" w:type="pct"/>
            <w:gridSpan w:val="2"/>
          </w:tcPr>
          <w:p w:rsidR="00AB1D86" w:rsidRPr="00241C54" w:rsidRDefault="00AB1D86" w:rsidP="005708B9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AB1D86" w:rsidRPr="00241C54" w:rsidRDefault="00AB1D86" w:rsidP="005708B9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B1D86" w:rsidRPr="00241C54" w:rsidTr="005708B9">
        <w:tc>
          <w:tcPr>
            <w:tcW w:w="5000" w:type="pct"/>
            <w:gridSpan w:val="3"/>
          </w:tcPr>
          <w:p w:rsidR="00AB1D86" w:rsidRDefault="00AB1D86" w:rsidP="005708B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Zastupitelstvo je pravidelně informováno o provedených změnách, materiál Rozpočet Olomouckého kraje 2016 – rozpočtové změny bude předložen ZOK  1</w:t>
            </w:r>
            <w:r w:rsidR="007767E6">
              <w:rPr>
                <w:rFonts w:cs="Arial"/>
                <w:i/>
              </w:rPr>
              <w:t>9</w:t>
            </w:r>
            <w:r>
              <w:rPr>
                <w:rFonts w:cs="Arial"/>
                <w:i/>
              </w:rPr>
              <w:t>. 12. 2016</w:t>
            </w:r>
          </w:p>
          <w:p w:rsidR="00AB1D86" w:rsidRPr="00241C54" w:rsidRDefault="00D97F57" w:rsidP="00D97F57">
            <w:pPr>
              <w:jc w:val="both"/>
              <w:rPr>
                <w:rFonts w:cs="Arial"/>
                <w:i/>
              </w:rPr>
            </w:pPr>
            <w:r w:rsidRPr="00BD4C58">
              <w:rPr>
                <w:rFonts w:cs="Arial"/>
                <w:i/>
              </w:rPr>
              <w:t xml:space="preserve">- </w:t>
            </w:r>
            <w:r w:rsidRPr="00BD4C58">
              <w:rPr>
                <w:rFonts w:cs="Arial"/>
                <w:b/>
                <w:i/>
              </w:rPr>
              <w:t xml:space="preserve">Návrh na změnu odpovědné osoby O: </w:t>
            </w:r>
            <w:r>
              <w:rPr>
                <w:rFonts w:cs="Arial"/>
                <w:b/>
                <w:i/>
              </w:rPr>
              <w:t>Mgr.</w:t>
            </w:r>
            <w:r w:rsidRPr="00BD4C58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Jiří Zemánek</w:t>
            </w:r>
            <w:r w:rsidRPr="00BD4C58">
              <w:rPr>
                <w:rFonts w:cs="Arial"/>
                <w:b/>
                <w:i/>
              </w:rPr>
              <w:t xml:space="preserve">, </w:t>
            </w:r>
            <w:r w:rsidR="0061146C">
              <w:rPr>
                <w:rFonts w:cs="Arial"/>
                <w:b/>
                <w:i/>
              </w:rPr>
              <w:t xml:space="preserve">1. </w:t>
            </w:r>
            <w:r w:rsidRPr="00BD4C58">
              <w:rPr>
                <w:rFonts w:cs="Arial"/>
                <w:b/>
                <w:i/>
              </w:rPr>
              <w:t>náměst</w:t>
            </w:r>
            <w:r>
              <w:rPr>
                <w:rFonts w:cs="Arial"/>
                <w:b/>
                <w:i/>
              </w:rPr>
              <w:t>ek</w:t>
            </w:r>
            <w:r w:rsidRPr="00BD4C58">
              <w:rPr>
                <w:rFonts w:cs="Arial"/>
                <w:b/>
                <w:i/>
              </w:rPr>
              <w:t xml:space="preserve"> hejtmana</w:t>
            </w:r>
            <w:r w:rsidRPr="007474C0">
              <w:rPr>
                <w:rFonts w:cs="Arial"/>
                <w:i/>
              </w:rPr>
              <w:t xml:space="preserve">, </w:t>
            </w:r>
          </w:p>
        </w:tc>
      </w:tr>
    </w:tbl>
    <w:p w:rsidR="00AB1D86" w:rsidRDefault="00AB1D86" w:rsidP="00AB1D86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B1D86" w:rsidRPr="00241C54" w:rsidTr="005708B9">
        <w:tc>
          <w:tcPr>
            <w:tcW w:w="5000" w:type="pct"/>
            <w:gridSpan w:val="3"/>
          </w:tcPr>
          <w:p w:rsidR="00AB1D86" w:rsidRPr="00AC7132" w:rsidRDefault="00AB1D86" w:rsidP="005708B9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UZ/18/14/2015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AB1D86" w:rsidRPr="00241C54" w:rsidTr="005708B9">
        <w:tc>
          <w:tcPr>
            <w:tcW w:w="5000" w:type="pct"/>
            <w:gridSpan w:val="3"/>
          </w:tcPr>
          <w:p w:rsidR="00AB1D86" w:rsidRPr="00241C54" w:rsidRDefault="00AB1D86" w:rsidP="005708B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2016 – návrh rozpočtu </w:t>
            </w:r>
          </w:p>
        </w:tc>
      </w:tr>
      <w:tr w:rsidR="00AB1D86" w:rsidRPr="00241C54" w:rsidTr="005708B9">
        <w:tc>
          <w:tcPr>
            <w:tcW w:w="115" w:type="pct"/>
          </w:tcPr>
          <w:p w:rsidR="00AB1D86" w:rsidRPr="00CD63C7" w:rsidRDefault="00AB1D86" w:rsidP="00AB1D86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B1D86" w:rsidRPr="00AC7132" w:rsidRDefault="00AB1D86" w:rsidP="005708B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 xml:space="preserve">ukládá </w:t>
            </w:r>
            <w:r>
              <w:t>Radě Olomouckého kraje informovat Zastupitelstvo Olomouckého kraje čtvrtletně o vývoji rozpočtu Olomouckého kraje v roce 2016</w:t>
            </w:r>
          </w:p>
        </w:tc>
      </w:tr>
      <w:tr w:rsidR="00AB1D86" w:rsidRPr="00241C54" w:rsidTr="005708B9">
        <w:tc>
          <w:tcPr>
            <w:tcW w:w="5000" w:type="pct"/>
            <w:gridSpan w:val="3"/>
          </w:tcPr>
          <w:p w:rsidR="00AB1D86" w:rsidRPr="00241C54" w:rsidRDefault="00AB1D86" w:rsidP="005708B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AB1D86" w:rsidRPr="00241C54" w:rsidTr="005708B9">
        <w:tc>
          <w:tcPr>
            <w:tcW w:w="2500" w:type="pct"/>
            <w:gridSpan w:val="2"/>
          </w:tcPr>
          <w:p w:rsidR="00AB1D86" w:rsidRPr="00241C54" w:rsidRDefault="00AB1D86" w:rsidP="005708B9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AB1D86" w:rsidRPr="00241C54" w:rsidRDefault="00AB1D86" w:rsidP="005708B9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B1D86" w:rsidRPr="00241C54" w:rsidTr="005708B9">
        <w:tc>
          <w:tcPr>
            <w:tcW w:w="5000" w:type="pct"/>
            <w:gridSpan w:val="3"/>
          </w:tcPr>
          <w:p w:rsidR="00AB1D86" w:rsidRDefault="00AB1D86" w:rsidP="005708B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Zastupitelstvo je pravidelně informováno o vývoji rozpočtu Olomouckého kraje, materiál Rozpočet Olomouckého kraje 2016 - plnění rozpočtu k</w:t>
            </w:r>
            <w:r w:rsidR="007767E6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3</w:t>
            </w:r>
            <w:r w:rsidR="007767E6">
              <w:rPr>
                <w:rFonts w:cs="Arial"/>
                <w:i/>
              </w:rPr>
              <w:t>1. 10.</w:t>
            </w:r>
            <w:r>
              <w:rPr>
                <w:rFonts w:cs="Arial"/>
                <w:i/>
              </w:rPr>
              <w:t xml:space="preserve"> 2016 bude předložen ZOK 1</w:t>
            </w:r>
            <w:r w:rsidR="000A51B2">
              <w:rPr>
                <w:rFonts w:cs="Arial"/>
                <w:i/>
              </w:rPr>
              <w:t>9</w:t>
            </w:r>
            <w:r>
              <w:rPr>
                <w:rFonts w:cs="Arial"/>
                <w:i/>
              </w:rPr>
              <w:t>.</w:t>
            </w:r>
            <w:r w:rsidR="00D97F57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12. 2016.</w:t>
            </w:r>
          </w:p>
          <w:p w:rsidR="00D97F57" w:rsidRPr="00241C54" w:rsidRDefault="00D97F57" w:rsidP="00D97F57">
            <w:pPr>
              <w:jc w:val="both"/>
              <w:rPr>
                <w:rFonts w:cs="Arial"/>
                <w:i/>
              </w:rPr>
            </w:pPr>
            <w:r w:rsidRPr="00BD4C58">
              <w:rPr>
                <w:rFonts w:cs="Arial"/>
                <w:i/>
              </w:rPr>
              <w:t xml:space="preserve">- </w:t>
            </w:r>
            <w:r w:rsidRPr="00BD4C58">
              <w:rPr>
                <w:rFonts w:cs="Arial"/>
                <w:b/>
                <w:i/>
              </w:rPr>
              <w:t xml:space="preserve">Návrh na změnu odpovědné osoby O: </w:t>
            </w:r>
            <w:r>
              <w:rPr>
                <w:rFonts w:cs="Arial"/>
                <w:b/>
                <w:i/>
              </w:rPr>
              <w:t>Mgr.</w:t>
            </w:r>
            <w:r w:rsidRPr="00BD4C58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Jiří Zemánek</w:t>
            </w:r>
            <w:r w:rsidRPr="00BD4C58">
              <w:rPr>
                <w:rFonts w:cs="Arial"/>
                <w:b/>
                <w:i/>
              </w:rPr>
              <w:t xml:space="preserve">, </w:t>
            </w:r>
            <w:r w:rsidR="0061146C">
              <w:rPr>
                <w:rFonts w:cs="Arial"/>
                <w:b/>
                <w:i/>
              </w:rPr>
              <w:t xml:space="preserve">1. </w:t>
            </w:r>
            <w:bookmarkStart w:id="0" w:name="_GoBack"/>
            <w:bookmarkEnd w:id="0"/>
            <w:r w:rsidRPr="00BD4C58">
              <w:rPr>
                <w:rFonts w:cs="Arial"/>
                <w:b/>
                <w:i/>
              </w:rPr>
              <w:t>náměst</w:t>
            </w:r>
            <w:r>
              <w:rPr>
                <w:rFonts w:cs="Arial"/>
                <w:b/>
                <w:i/>
              </w:rPr>
              <w:t>ek</w:t>
            </w:r>
            <w:r w:rsidRPr="00BD4C58">
              <w:rPr>
                <w:rFonts w:cs="Arial"/>
                <w:b/>
                <w:i/>
              </w:rPr>
              <w:t xml:space="preserve"> hejtmana</w:t>
            </w:r>
            <w:r w:rsidRPr="007474C0">
              <w:rPr>
                <w:rFonts w:cs="Arial"/>
                <w:i/>
              </w:rPr>
              <w:t xml:space="preserve"> </w:t>
            </w:r>
          </w:p>
        </w:tc>
      </w:tr>
    </w:tbl>
    <w:p w:rsidR="00AB1D86" w:rsidRPr="00FC0949" w:rsidRDefault="00AB1D86">
      <w:pPr>
        <w:rPr>
          <w:rFonts w:cs="Arial"/>
          <w:sz w:val="16"/>
          <w:szCs w:val="16"/>
        </w:rPr>
      </w:pPr>
    </w:p>
    <w:p w:rsidR="00AB1D86" w:rsidRPr="00FC0949" w:rsidRDefault="00AB1D86">
      <w:pPr>
        <w:rPr>
          <w:rFonts w:cs="Arial"/>
          <w:sz w:val="16"/>
          <w:szCs w:val="16"/>
        </w:rPr>
      </w:pPr>
    </w:p>
    <w:p w:rsidR="006A0671" w:rsidRPr="00FC0949" w:rsidRDefault="006A0671">
      <w:pPr>
        <w:rPr>
          <w:rFonts w:cs="Arial"/>
          <w:sz w:val="16"/>
          <w:szCs w:val="16"/>
        </w:rPr>
      </w:pPr>
    </w:p>
    <w:p w:rsidR="00D97F57" w:rsidRDefault="00D97F57"/>
    <w:p w:rsidR="006A0671" w:rsidRDefault="006A0671"/>
    <w:sectPr w:rsidR="006A06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43" w:rsidRDefault="000E1F43" w:rsidP="00792A17">
      <w:r>
        <w:separator/>
      </w:r>
    </w:p>
  </w:endnote>
  <w:endnote w:type="continuationSeparator" w:id="0">
    <w:p w:rsidR="000E1F43" w:rsidRDefault="000E1F43" w:rsidP="0079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0F" w:rsidRDefault="00160B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17" w:rsidRPr="001F73A1" w:rsidRDefault="0036248A" w:rsidP="00792A17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Zastupitelstvo </w:t>
    </w:r>
    <w:r w:rsidR="00792A17" w:rsidRPr="001F73A1">
      <w:rPr>
        <w:rFonts w:cs="Arial"/>
        <w:i/>
        <w:sz w:val="20"/>
        <w:szCs w:val="20"/>
      </w:rPr>
      <w:t xml:space="preserve">Olomouckého kraje </w:t>
    </w:r>
    <w:r>
      <w:rPr>
        <w:rFonts w:cs="Arial"/>
        <w:i/>
        <w:sz w:val="20"/>
        <w:szCs w:val="20"/>
      </w:rPr>
      <w:t>19</w:t>
    </w:r>
    <w:r w:rsidR="00792A17" w:rsidRPr="001F73A1">
      <w:rPr>
        <w:rFonts w:cs="Arial"/>
        <w:i/>
        <w:sz w:val="20"/>
        <w:szCs w:val="20"/>
      </w:rPr>
      <w:t>. 1</w:t>
    </w:r>
    <w:r>
      <w:rPr>
        <w:rFonts w:cs="Arial"/>
        <w:i/>
        <w:sz w:val="20"/>
        <w:szCs w:val="20"/>
      </w:rPr>
      <w:t>2</w:t>
    </w:r>
    <w:r w:rsidR="00792A17" w:rsidRPr="001F73A1">
      <w:rPr>
        <w:rFonts w:cs="Arial"/>
        <w:i/>
        <w:sz w:val="20"/>
        <w:szCs w:val="20"/>
      </w:rPr>
      <w:t>. 20</w:t>
    </w:r>
    <w:r w:rsidR="00792A17">
      <w:rPr>
        <w:rFonts w:cs="Arial"/>
        <w:i/>
        <w:sz w:val="20"/>
        <w:szCs w:val="20"/>
      </w:rPr>
      <w:t>16</w:t>
    </w:r>
    <w:r w:rsidR="00792A17">
      <w:rPr>
        <w:rFonts w:cs="Arial"/>
        <w:i/>
        <w:sz w:val="20"/>
        <w:szCs w:val="20"/>
      </w:rPr>
      <w:tab/>
    </w:r>
    <w:r w:rsidR="00792A17">
      <w:rPr>
        <w:rFonts w:cs="Arial"/>
        <w:i/>
        <w:sz w:val="20"/>
        <w:szCs w:val="20"/>
      </w:rPr>
      <w:tab/>
    </w:r>
    <w:r w:rsidR="00792A17">
      <w:rPr>
        <w:rFonts w:cs="Arial"/>
        <w:i/>
        <w:sz w:val="20"/>
        <w:szCs w:val="20"/>
      </w:rPr>
      <w:tab/>
    </w:r>
    <w:r w:rsidR="00792A17">
      <w:rPr>
        <w:rFonts w:cs="Arial"/>
        <w:i/>
        <w:sz w:val="20"/>
        <w:szCs w:val="20"/>
      </w:rPr>
      <w:tab/>
    </w:r>
    <w:r w:rsidR="00160B0F">
      <w:rPr>
        <w:rFonts w:cs="Arial"/>
        <w:i/>
        <w:sz w:val="20"/>
        <w:szCs w:val="20"/>
      </w:rPr>
      <w:tab/>
    </w:r>
    <w:r w:rsidR="00792A17" w:rsidRPr="001F73A1">
      <w:rPr>
        <w:rFonts w:cs="Arial"/>
        <w:i/>
        <w:sz w:val="20"/>
        <w:szCs w:val="20"/>
      </w:rPr>
      <w:t xml:space="preserve">Strana </w:t>
    </w:r>
    <w:r w:rsidR="00792A17" w:rsidRPr="001F73A1">
      <w:rPr>
        <w:rFonts w:cs="Arial"/>
        <w:i/>
        <w:sz w:val="20"/>
        <w:szCs w:val="20"/>
      </w:rPr>
      <w:fldChar w:fldCharType="begin"/>
    </w:r>
    <w:r w:rsidR="00792A17" w:rsidRPr="001F73A1">
      <w:rPr>
        <w:rFonts w:cs="Arial"/>
        <w:i/>
        <w:sz w:val="20"/>
        <w:szCs w:val="20"/>
      </w:rPr>
      <w:instrText xml:space="preserve"> PAGE </w:instrText>
    </w:r>
    <w:r w:rsidR="00792A17" w:rsidRPr="001F73A1">
      <w:rPr>
        <w:rFonts w:cs="Arial"/>
        <w:i/>
        <w:sz w:val="20"/>
        <w:szCs w:val="20"/>
      </w:rPr>
      <w:fldChar w:fldCharType="separate"/>
    </w:r>
    <w:r w:rsidR="0061146C">
      <w:rPr>
        <w:rFonts w:cs="Arial"/>
        <w:i/>
        <w:noProof/>
        <w:sz w:val="20"/>
        <w:szCs w:val="20"/>
      </w:rPr>
      <w:t>5</w:t>
    </w:r>
    <w:r w:rsidR="00792A17" w:rsidRPr="001F73A1">
      <w:rPr>
        <w:rFonts w:cs="Arial"/>
        <w:i/>
        <w:sz w:val="20"/>
        <w:szCs w:val="20"/>
      </w:rPr>
      <w:fldChar w:fldCharType="end"/>
    </w:r>
    <w:r w:rsidR="00792A17" w:rsidRPr="001F73A1">
      <w:rPr>
        <w:rFonts w:cs="Arial"/>
        <w:i/>
        <w:sz w:val="20"/>
        <w:szCs w:val="20"/>
      </w:rPr>
      <w:t xml:space="preserve"> (celkem </w:t>
    </w:r>
    <w:r w:rsidR="00792A17" w:rsidRPr="001F73A1">
      <w:rPr>
        <w:rFonts w:cs="Arial"/>
        <w:i/>
        <w:sz w:val="20"/>
        <w:szCs w:val="20"/>
      </w:rPr>
      <w:fldChar w:fldCharType="begin"/>
    </w:r>
    <w:r w:rsidR="00792A17" w:rsidRPr="001F73A1">
      <w:rPr>
        <w:rFonts w:cs="Arial"/>
        <w:i/>
        <w:sz w:val="20"/>
        <w:szCs w:val="20"/>
      </w:rPr>
      <w:instrText xml:space="preserve"> NUMPAGES </w:instrText>
    </w:r>
    <w:r w:rsidR="00792A17" w:rsidRPr="001F73A1">
      <w:rPr>
        <w:rFonts w:cs="Arial"/>
        <w:i/>
        <w:sz w:val="20"/>
        <w:szCs w:val="20"/>
      </w:rPr>
      <w:fldChar w:fldCharType="separate"/>
    </w:r>
    <w:r w:rsidR="0061146C">
      <w:rPr>
        <w:rFonts w:cs="Arial"/>
        <w:i/>
        <w:noProof/>
        <w:sz w:val="20"/>
        <w:szCs w:val="20"/>
      </w:rPr>
      <w:t>5</w:t>
    </w:r>
    <w:r w:rsidR="00792A17" w:rsidRPr="001F73A1">
      <w:rPr>
        <w:rFonts w:cs="Arial"/>
        <w:i/>
        <w:sz w:val="20"/>
        <w:szCs w:val="20"/>
      </w:rPr>
      <w:fldChar w:fldCharType="end"/>
    </w:r>
    <w:r w:rsidR="00792A17" w:rsidRPr="001F73A1">
      <w:rPr>
        <w:rFonts w:cs="Arial"/>
        <w:i/>
        <w:sz w:val="20"/>
        <w:szCs w:val="20"/>
      </w:rPr>
      <w:t>)</w:t>
    </w:r>
  </w:p>
  <w:p w:rsidR="00792A17" w:rsidRPr="001F73A1" w:rsidRDefault="003B4DF1" w:rsidP="00792A17">
    <w:pPr>
      <w:pStyle w:val="Zpat"/>
      <w:tabs>
        <w:tab w:val="clear" w:pos="4536"/>
        <w:tab w:val="clear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2.</w:t>
    </w:r>
    <w:r w:rsidR="00792A17" w:rsidRPr="001F73A1">
      <w:rPr>
        <w:rFonts w:cs="Arial"/>
        <w:i/>
        <w:sz w:val="20"/>
        <w:szCs w:val="20"/>
      </w:rPr>
      <w:t xml:space="preserve"> – Kontrola plnění usnesení Zastupitelstva Olomouckého kraje</w:t>
    </w:r>
  </w:p>
  <w:p w:rsidR="00792A17" w:rsidRDefault="00792A17">
    <w:pPr>
      <w:pStyle w:val="Zpat"/>
    </w:pPr>
  </w:p>
  <w:p w:rsidR="00792A17" w:rsidRDefault="00792A1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0F" w:rsidRDefault="00160B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43" w:rsidRDefault="000E1F43" w:rsidP="00792A17">
      <w:r>
        <w:separator/>
      </w:r>
    </w:p>
  </w:footnote>
  <w:footnote w:type="continuationSeparator" w:id="0">
    <w:p w:rsidR="000E1F43" w:rsidRDefault="000E1F43" w:rsidP="0079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0F" w:rsidRDefault="00160B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0F" w:rsidRDefault="00160B0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0F" w:rsidRDefault="00160B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1A10"/>
    <w:multiLevelType w:val="hybridMultilevel"/>
    <w:tmpl w:val="4C2455F6"/>
    <w:lvl w:ilvl="0" w:tplc="1F4E3F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A60731"/>
    <w:multiLevelType w:val="hybridMultilevel"/>
    <w:tmpl w:val="09B81EBA"/>
    <w:lvl w:ilvl="0" w:tplc="371CAD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A8"/>
    <w:rsid w:val="00046B77"/>
    <w:rsid w:val="00085F21"/>
    <w:rsid w:val="000A51B2"/>
    <w:rsid w:val="000E1F43"/>
    <w:rsid w:val="00154FEE"/>
    <w:rsid w:val="00160B0F"/>
    <w:rsid w:val="001B6FF9"/>
    <w:rsid w:val="00207A8B"/>
    <w:rsid w:val="00211F3A"/>
    <w:rsid w:val="0032267D"/>
    <w:rsid w:val="00354B06"/>
    <w:rsid w:val="0036248A"/>
    <w:rsid w:val="003B4DF1"/>
    <w:rsid w:val="003F4E15"/>
    <w:rsid w:val="00410FB2"/>
    <w:rsid w:val="004145D3"/>
    <w:rsid w:val="00482E64"/>
    <w:rsid w:val="00522539"/>
    <w:rsid w:val="00545A9C"/>
    <w:rsid w:val="0061146C"/>
    <w:rsid w:val="00691F9F"/>
    <w:rsid w:val="00695760"/>
    <w:rsid w:val="006A0671"/>
    <w:rsid w:val="00741D16"/>
    <w:rsid w:val="007767E6"/>
    <w:rsid w:val="00792A17"/>
    <w:rsid w:val="007F0CA7"/>
    <w:rsid w:val="008C1C36"/>
    <w:rsid w:val="008F10CE"/>
    <w:rsid w:val="009353AB"/>
    <w:rsid w:val="009A1063"/>
    <w:rsid w:val="00A137CC"/>
    <w:rsid w:val="00A219BD"/>
    <w:rsid w:val="00A341E5"/>
    <w:rsid w:val="00AB1D86"/>
    <w:rsid w:val="00AC6284"/>
    <w:rsid w:val="00AE5610"/>
    <w:rsid w:val="00B202A2"/>
    <w:rsid w:val="00B531C2"/>
    <w:rsid w:val="00BC2174"/>
    <w:rsid w:val="00D16067"/>
    <w:rsid w:val="00D44F90"/>
    <w:rsid w:val="00D84671"/>
    <w:rsid w:val="00D97F57"/>
    <w:rsid w:val="00E14518"/>
    <w:rsid w:val="00E176BA"/>
    <w:rsid w:val="00E531DC"/>
    <w:rsid w:val="00E556A8"/>
    <w:rsid w:val="00E93022"/>
    <w:rsid w:val="00F07A73"/>
    <w:rsid w:val="00F17A31"/>
    <w:rsid w:val="00F41B07"/>
    <w:rsid w:val="00F80149"/>
    <w:rsid w:val="00F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6A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556A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556A8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Normal">
    <w:name w:val="[Normal]"/>
    <w:rsid w:val="00E55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D8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adadvodovzprva">
    <w:name w:val="Rada důvodová zpráva"/>
    <w:basedOn w:val="Normln"/>
    <w:rsid w:val="00AB1D86"/>
    <w:pPr>
      <w:widowControl w:val="0"/>
      <w:spacing w:after="480"/>
      <w:jc w:val="both"/>
    </w:pPr>
    <w:rPr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792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2A17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92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2A17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145D3"/>
    <w:pPr>
      <w:jc w:val="both"/>
    </w:pPr>
    <w:rPr>
      <w:rFonts w:eastAsiaTheme="minorHAnsi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45D3"/>
    <w:rPr>
      <w:rFonts w:ascii="Arial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6A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556A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556A8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Normal">
    <w:name w:val="[Normal]"/>
    <w:rsid w:val="00E55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D8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adadvodovzprva">
    <w:name w:val="Rada důvodová zpráva"/>
    <w:basedOn w:val="Normln"/>
    <w:rsid w:val="00AB1D86"/>
    <w:pPr>
      <w:widowControl w:val="0"/>
      <w:spacing w:after="480"/>
      <w:jc w:val="both"/>
    </w:pPr>
    <w:rPr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792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2A17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92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2A17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145D3"/>
    <w:pPr>
      <w:jc w:val="both"/>
    </w:pPr>
    <w:rPr>
      <w:rFonts w:eastAsiaTheme="minorHAnsi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45D3"/>
    <w:rPr>
      <w:rFonts w:ascii="Arial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1303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Látalová Marcela</dc:creator>
  <cp:lastModifiedBy>Rábová Kristýna</cp:lastModifiedBy>
  <cp:revision>8</cp:revision>
  <cp:lastPrinted>2016-11-22T08:57:00Z</cp:lastPrinted>
  <dcterms:created xsi:type="dcterms:W3CDTF">2016-11-22T08:56:00Z</dcterms:created>
  <dcterms:modified xsi:type="dcterms:W3CDTF">2016-12-01T12:59:00Z</dcterms:modified>
</cp:coreProperties>
</file>