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F6" w:rsidRDefault="005553F6" w:rsidP="005553F6">
      <w:pPr>
        <w:pStyle w:val="HlavikaZL"/>
      </w:pPr>
      <w:bookmarkStart w:id="0" w:name="_GoBack"/>
      <w:bookmarkEnd w:id="0"/>
      <w:r>
        <w:t>Dodatek č. 10</w:t>
      </w:r>
    </w:p>
    <w:p w:rsidR="005553F6" w:rsidRPr="002254C8" w:rsidRDefault="005553F6" w:rsidP="005553F6">
      <w:pPr>
        <w:pStyle w:val="HlavikaZL"/>
        <w:rPr>
          <w:color w:val="FF0000"/>
        </w:rPr>
      </w:pPr>
      <w:r>
        <w:t>ke zřizovací listině č. j. OZ/582/03  ze dne 7. 3. 2003 ve znění dodatků č. 1 až 9</w:t>
      </w:r>
      <w:r>
        <w:rPr>
          <w:noProof/>
          <w:color w:val="FF0000"/>
          <w:sz w:val="40"/>
          <w:szCs w:val="40"/>
        </w:rPr>
        <w:t xml:space="preserve"> </w:t>
      </w:r>
    </w:p>
    <w:p w:rsidR="005553F6" w:rsidRDefault="005553F6" w:rsidP="005553F6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5553F6" w:rsidTr="003F60B0">
        <w:tc>
          <w:tcPr>
            <w:tcW w:w="2808" w:type="dxa"/>
          </w:tcPr>
          <w:p w:rsidR="005553F6" w:rsidRDefault="005553F6" w:rsidP="003F60B0">
            <w:pPr>
              <w:pStyle w:val="Nzev-tabulka"/>
            </w:pPr>
            <w:r>
              <w:t xml:space="preserve">Název: </w:t>
            </w:r>
          </w:p>
        </w:tc>
        <w:tc>
          <w:tcPr>
            <w:tcW w:w="6404" w:type="dxa"/>
          </w:tcPr>
          <w:p w:rsidR="005553F6" w:rsidRPr="004C7A20" w:rsidRDefault="005553F6" w:rsidP="003F60B0">
            <w:pPr>
              <w:pStyle w:val="Nzevkoly-tab"/>
            </w:pPr>
            <w:r>
              <w:t>Dětské centrum Ostrůvek, příspěvková organizace</w:t>
            </w:r>
          </w:p>
        </w:tc>
      </w:tr>
      <w:tr w:rsidR="005553F6" w:rsidTr="003F60B0">
        <w:tc>
          <w:tcPr>
            <w:tcW w:w="2808" w:type="dxa"/>
          </w:tcPr>
          <w:p w:rsidR="005553F6" w:rsidRDefault="005553F6" w:rsidP="003F60B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5553F6" w:rsidRPr="004C7A20" w:rsidRDefault="005553F6" w:rsidP="003F60B0">
            <w:pPr>
              <w:pStyle w:val="Nzevkoly-tab"/>
            </w:pPr>
            <w:r>
              <w:rPr>
                <w:noProof/>
              </w:rPr>
              <w:t xml:space="preserve"> 779 00 Olomouc, U dětského domova 269</w:t>
            </w:r>
          </w:p>
        </w:tc>
      </w:tr>
      <w:tr w:rsidR="005553F6" w:rsidTr="003F60B0">
        <w:tc>
          <w:tcPr>
            <w:tcW w:w="2808" w:type="dxa"/>
          </w:tcPr>
          <w:p w:rsidR="005553F6" w:rsidRDefault="005553F6" w:rsidP="003F60B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5553F6" w:rsidRPr="00827416" w:rsidRDefault="005553F6" w:rsidP="003F60B0">
            <w:pPr>
              <w:pStyle w:val="Nzevkoly-tab"/>
            </w:pPr>
            <w:r w:rsidRPr="00827416">
              <w:t>00849197</w:t>
            </w:r>
          </w:p>
        </w:tc>
      </w:tr>
    </w:tbl>
    <w:p w:rsidR="005553F6" w:rsidRDefault="005553F6" w:rsidP="005553F6">
      <w:pPr>
        <w:pStyle w:val="Bnstylodsazennahoe"/>
      </w:pPr>
      <w:r>
        <w:t>v tomto znění:</w:t>
      </w:r>
    </w:p>
    <w:p w:rsidR="005553F6" w:rsidRDefault="005553F6" w:rsidP="005553F6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články  </w:t>
      </w:r>
      <w:r w:rsidRPr="00E1372F">
        <w:rPr>
          <w:b w:val="0"/>
        </w:rPr>
        <w:t>II.</w:t>
      </w:r>
      <w:r w:rsidRPr="00A94BB3">
        <w:rPr>
          <w:b w:val="0"/>
        </w:rPr>
        <w:t>,</w:t>
      </w:r>
      <w:r>
        <w:rPr>
          <w:b w:val="0"/>
        </w:rPr>
        <w:t xml:space="preserve"> VI., VII.  a Příloha č. 1 zřizovací listiny se ruší a nahrazují se novými  </w:t>
      </w:r>
      <w:r w:rsidRPr="00E1372F">
        <w:rPr>
          <w:b w:val="0"/>
        </w:rPr>
        <w:t>články  II.,</w:t>
      </w:r>
      <w:r>
        <w:rPr>
          <w:b w:val="0"/>
        </w:rPr>
        <w:t xml:space="preserve"> VI., VII.  a novou Přílohou č. 1:</w:t>
      </w:r>
    </w:p>
    <w:p w:rsidR="005553F6" w:rsidRDefault="005553F6" w:rsidP="005553F6">
      <w:pPr>
        <w:pStyle w:val="Zkladntext3"/>
        <w:spacing w:after="0"/>
        <w:rPr>
          <w:rFonts w:cs="Arial"/>
          <w:b/>
          <w:i/>
          <w:color w:val="FF0000"/>
          <w:szCs w:val="24"/>
        </w:rPr>
      </w:pPr>
    </w:p>
    <w:p w:rsidR="005553F6" w:rsidRPr="00182D10" w:rsidRDefault="005553F6" w:rsidP="005553F6">
      <w:pPr>
        <w:pStyle w:val="Zkladntext3"/>
        <w:spacing w:after="0"/>
        <w:jc w:val="center"/>
        <w:rPr>
          <w:rFonts w:cs="Arial"/>
          <w:b/>
          <w:szCs w:val="24"/>
        </w:rPr>
      </w:pPr>
      <w:r w:rsidRPr="00182D10">
        <w:rPr>
          <w:rFonts w:cs="Arial"/>
          <w:b/>
          <w:szCs w:val="24"/>
        </w:rPr>
        <w:t>II.</w:t>
      </w:r>
    </w:p>
    <w:p w:rsidR="005553F6" w:rsidRPr="00182D10" w:rsidRDefault="005553F6" w:rsidP="005553F6">
      <w:pPr>
        <w:pStyle w:val="Zkladntext3"/>
        <w:jc w:val="center"/>
        <w:rPr>
          <w:rFonts w:cs="Arial"/>
          <w:b/>
          <w:szCs w:val="24"/>
        </w:rPr>
      </w:pPr>
      <w:r>
        <w:rPr>
          <w:rFonts w:cs="Arial"/>
          <w:b/>
          <w:bCs/>
        </w:rPr>
        <w:t>Vymezení hlavního účelu a předmětu činnosti</w:t>
      </w:r>
    </w:p>
    <w:p w:rsidR="005553F6" w:rsidRPr="002A5583" w:rsidRDefault="005553F6" w:rsidP="005553F6">
      <w:pPr>
        <w:spacing w:after="120"/>
        <w:rPr>
          <w:rFonts w:ascii="Arial" w:hAnsi="Arial" w:cs="Arial"/>
        </w:rPr>
      </w:pPr>
      <w:r w:rsidRPr="002A5583">
        <w:rPr>
          <w:rFonts w:ascii="Arial" w:hAnsi="Arial" w:cs="Arial"/>
        </w:rPr>
        <w:t>Hlavním účelem a předmětem činnosti je:</w:t>
      </w:r>
    </w:p>
    <w:p w:rsidR="005553F6" w:rsidRDefault="005553F6" w:rsidP="005553F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B5CD8">
        <w:rPr>
          <w:rFonts w:ascii="Arial" w:hAnsi="Arial" w:cs="Arial"/>
          <w:sz w:val="24"/>
          <w:szCs w:val="24"/>
        </w:rPr>
        <w:t>oskytování zdravotních služeb a zaopatření v dětském domově pro děti do 3 let věku, a to dětem zpravidla do 3 let věku, které nemohou vyrůstat v rodinném prostředí, zejména dětem týraným, zanedbávaným, zneužívaným a ohroženým ve vývoji nevhodným sociálním prostředím nebo dětem zdravotně postiženým</w:t>
      </w:r>
      <w:r>
        <w:rPr>
          <w:rFonts w:ascii="Arial" w:hAnsi="Arial" w:cs="Arial"/>
          <w:sz w:val="24"/>
          <w:szCs w:val="24"/>
        </w:rPr>
        <w:t xml:space="preserve"> v souladu s § 43 zákona č. 372/2011 Sb., o zdravotních službách a podmínkách jejich poskytování, ve znění pozdějších předpisů.</w:t>
      </w:r>
    </w:p>
    <w:p w:rsidR="005553F6" w:rsidRPr="00003A3C" w:rsidRDefault="005553F6" w:rsidP="005553F6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03A3C">
        <w:rPr>
          <w:rFonts w:ascii="Arial" w:hAnsi="Arial" w:cs="Arial"/>
          <w:sz w:val="24"/>
          <w:szCs w:val="24"/>
        </w:rPr>
        <w:t xml:space="preserve">oskytování zdravotních služeb </w:t>
      </w:r>
    </w:p>
    <w:p w:rsidR="005553F6" w:rsidRPr="00743D4A" w:rsidRDefault="005553F6" w:rsidP="005553F6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B3B50">
        <w:rPr>
          <w:rFonts w:ascii="Arial" w:hAnsi="Arial" w:cs="Arial"/>
          <w:sz w:val="24"/>
          <w:szCs w:val="24"/>
        </w:rPr>
        <w:t xml:space="preserve">v oborech </w:t>
      </w:r>
      <w:r w:rsidRPr="00743D4A">
        <w:rPr>
          <w:rFonts w:ascii="Arial" w:hAnsi="Arial" w:cs="Arial"/>
          <w:sz w:val="24"/>
          <w:szCs w:val="24"/>
        </w:rPr>
        <w:t>praktické lékařství pro děti a dorost, dětské lékařství, rehabilitační a fyzikální medicína, klinický psycholog,</w:t>
      </w:r>
      <w:r w:rsidR="00CA63A6" w:rsidRPr="00743D4A">
        <w:rPr>
          <w:rFonts w:ascii="Arial" w:hAnsi="Arial" w:cs="Arial"/>
          <w:sz w:val="24"/>
          <w:szCs w:val="24"/>
        </w:rPr>
        <w:t xml:space="preserve"> </w:t>
      </w:r>
      <w:r w:rsidRPr="00743D4A">
        <w:rPr>
          <w:rFonts w:ascii="Arial" w:hAnsi="Arial" w:cs="Arial"/>
          <w:sz w:val="24"/>
          <w:szCs w:val="24"/>
        </w:rPr>
        <w:t xml:space="preserve">fyzioterapeut, všeobecná sestra a dětská sestra, řidič dopravy nemocných a raněných, a to ve formě ambulantní péče;  </w:t>
      </w:r>
    </w:p>
    <w:p w:rsidR="005553F6" w:rsidRPr="007732FB" w:rsidRDefault="005553F6" w:rsidP="005553F6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732FB">
        <w:rPr>
          <w:rFonts w:ascii="Arial" w:hAnsi="Arial" w:cs="Arial"/>
          <w:sz w:val="24"/>
          <w:szCs w:val="24"/>
        </w:rPr>
        <w:t xml:space="preserve">v oborech </w:t>
      </w:r>
      <w:r>
        <w:rPr>
          <w:rFonts w:ascii="Arial" w:hAnsi="Arial" w:cs="Arial"/>
          <w:sz w:val="24"/>
          <w:szCs w:val="24"/>
        </w:rPr>
        <w:t xml:space="preserve">klinický psycholog, </w:t>
      </w:r>
      <w:r w:rsidRPr="007732FB">
        <w:rPr>
          <w:rFonts w:ascii="Arial" w:hAnsi="Arial" w:cs="Arial"/>
          <w:sz w:val="24"/>
          <w:szCs w:val="24"/>
        </w:rPr>
        <w:t>fyzioterapeut, všeobecná sestra a dětská sestra, a to ve formě ambulantní péče stacionární;</w:t>
      </w:r>
    </w:p>
    <w:p w:rsidR="005553F6" w:rsidRPr="003D4582" w:rsidRDefault="005553F6" w:rsidP="005553F6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03A3C">
        <w:rPr>
          <w:rFonts w:ascii="Arial" w:hAnsi="Arial" w:cs="Arial"/>
          <w:sz w:val="24"/>
          <w:szCs w:val="24"/>
        </w:rPr>
        <w:t>v obor</w:t>
      </w:r>
      <w:r w:rsidRPr="00DB566A">
        <w:rPr>
          <w:rFonts w:ascii="Arial" w:hAnsi="Arial" w:cs="Arial"/>
          <w:sz w:val="24"/>
          <w:szCs w:val="24"/>
        </w:rPr>
        <w:t>ech</w:t>
      </w:r>
      <w:r w:rsidRPr="00003A3C">
        <w:rPr>
          <w:rFonts w:ascii="Arial" w:hAnsi="Arial" w:cs="Arial"/>
          <w:sz w:val="24"/>
          <w:szCs w:val="24"/>
        </w:rPr>
        <w:t xml:space="preserve"> dětské lékařství</w:t>
      </w:r>
      <w:r>
        <w:rPr>
          <w:rFonts w:ascii="Arial" w:hAnsi="Arial" w:cs="Arial"/>
          <w:sz w:val="24"/>
          <w:szCs w:val="24"/>
        </w:rPr>
        <w:t>,</w:t>
      </w:r>
      <w:r w:rsidRPr="00003A3C">
        <w:rPr>
          <w:rFonts w:ascii="Arial" w:hAnsi="Arial" w:cs="Arial"/>
          <w:sz w:val="24"/>
          <w:szCs w:val="24"/>
        </w:rPr>
        <w:t xml:space="preserve"> všeobecná sestra </w:t>
      </w:r>
      <w:r>
        <w:rPr>
          <w:rFonts w:ascii="Arial" w:hAnsi="Arial" w:cs="Arial"/>
          <w:sz w:val="24"/>
          <w:szCs w:val="24"/>
        </w:rPr>
        <w:t xml:space="preserve">a dětská sestra </w:t>
      </w:r>
      <w:r w:rsidRPr="00003A3C">
        <w:rPr>
          <w:rFonts w:ascii="Arial" w:hAnsi="Arial" w:cs="Arial"/>
          <w:sz w:val="24"/>
          <w:szCs w:val="24"/>
        </w:rPr>
        <w:t>(druh péče: ošetřovatelská péče), a to ve formě lůžková péče následná.</w:t>
      </w:r>
    </w:p>
    <w:p w:rsidR="005553F6" w:rsidRPr="009E135F" w:rsidRDefault="005553F6" w:rsidP="005553F6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E135F">
        <w:rPr>
          <w:rFonts w:ascii="Arial" w:hAnsi="Arial" w:cs="Arial"/>
          <w:sz w:val="24"/>
          <w:szCs w:val="24"/>
        </w:rPr>
        <w:t>Poskytování sociálně-právní ochrany na základě a v rozsahu rozhodnutí o pověření k výkonu takové činnosti podle § 48 a souvisejících zákona č. 359/1999 Sb., o sociálně-právní ochraně dětí, ve znění pozdějších předpisů, včetně zřizování zařízení pro děti vyžadující okamžitou pomoc podle § 42 a následujících téhož zákona.</w:t>
      </w:r>
    </w:p>
    <w:p w:rsidR="00CA63A6" w:rsidRPr="00CA63A6" w:rsidRDefault="00CA63A6" w:rsidP="00CA63A6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63A6">
        <w:rPr>
          <w:rFonts w:ascii="Arial" w:hAnsi="Arial" w:cs="Arial"/>
          <w:color w:val="000000" w:themeColor="text1"/>
          <w:sz w:val="24"/>
          <w:szCs w:val="24"/>
        </w:rPr>
        <w:t xml:space="preserve">Zajišťování činností vyplývajících z § 47a odst. 2 zákona č. 359/1999 Sb., o sociálně-právní ochraně dětí, ve znění pozdějších předpisů, pro orgány obcí, </w:t>
      </w:r>
      <w:r w:rsidRPr="00CA63A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krajský úřad a pověřené osoby, které uzavřely dohodu o výkonu pěstounské péče. </w:t>
      </w:r>
    </w:p>
    <w:p w:rsidR="005553F6" w:rsidRDefault="005553F6" w:rsidP="005553F6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E135F">
        <w:rPr>
          <w:rFonts w:ascii="Arial" w:hAnsi="Arial" w:cs="Arial"/>
          <w:sz w:val="24"/>
          <w:szCs w:val="24"/>
        </w:rPr>
        <w:t xml:space="preserve">Hostinská činnost, služby v rámci hostinské činnosti budou poskytovány pouze klientům, kterým </w:t>
      </w:r>
      <w:r w:rsidRPr="007C2E4F">
        <w:rPr>
          <w:rFonts w:ascii="Arial" w:hAnsi="Arial" w:cs="Arial"/>
          <w:sz w:val="24"/>
          <w:szCs w:val="24"/>
        </w:rPr>
        <w:t xml:space="preserve">Dětské centrum Ostrůvek, </w:t>
      </w:r>
      <w:r w:rsidRPr="009E135F">
        <w:rPr>
          <w:rFonts w:ascii="Arial" w:hAnsi="Arial" w:cs="Arial"/>
          <w:sz w:val="24"/>
          <w:szCs w:val="24"/>
        </w:rPr>
        <w:t>příspěvková organizace, bude poskytovat jiné zdravotní služby nebo služby v rámci zákona č. 359/1999 Sb., o sociálně-právní ochraně dětí, ve znění pozdějších předpisů.</w:t>
      </w:r>
    </w:p>
    <w:p w:rsidR="005553F6" w:rsidRPr="000038F3" w:rsidRDefault="005553F6" w:rsidP="005553F6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37742">
        <w:rPr>
          <w:rFonts w:ascii="Arial" w:hAnsi="Arial" w:cs="Arial"/>
          <w:sz w:val="24"/>
          <w:szCs w:val="24"/>
        </w:rPr>
        <w:t xml:space="preserve">Výroba, obchod a služby neuvedené v přílohách 1 až 3 živnostenského zákona, a to obor činnosti ubytovací služby, tyto služby budou poskytovány pouze klientům, kterým </w:t>
      </w:r>
      <w:r w:rsidRPr="007C2E4F">
        <w:rPr>
          <w:rFonts w:ascii="Arial" w:hAnsi="Arial" w:cs="Arial"/>
          <w:sz w:val="24"/>
          <w:szCs w:val="24"/>
        </w:rPr>
        <w:t xml:space="preserve">Dětské centrum Ostrůvek, </w:t>
      </w:r>
      <w:r w:rsidRPr="00337742">
        <w:rPr>
          <w:rFonts w:ascii="Arial" w:hAnsi="Arial" w:cs="Arial"/>
          <w:sz w:val="24"/>
          <w:szCs w:val="24"/>
        </w:rPr>
        <w:t>příspěvková organizace, bude poskytovat jiné zdravotní služby nebo služby v rámci zákona č. 359/1999 Sb., o sociálně-právní ochraně dětí, ve znění pozdějších předpisů</w:t>
      </w:r>
      <w:r w:rsidRPr="00337742">
        <w:rPr>
          <w:rFonts w:ascii="Arial" w:hAnsi="Arial" w:cs="Arial"/>
        </w:rPr>
        <w:t>.</w:t>
      </w:r>
    </w:p>
    <w:p w:rsidR="005553F6" w:rsidRDefault="005553F6" w:rsidP="005553F6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:rsidR="005553F6" w:rsidRPr="00227681" w:rsidRDefault="005553F6" w:rsidP="005553F6">
      <w:pPr>
        <w:pStyle w:val="Odstavecseseznamem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553F6" w:rsidRPr="00D67BF8" w:rsidRDefault="005553F6" w:rsidP="005553F6">
      <w:pPr>
        <w:pStyle w:val="Zkladntext3"/>
        <w:spacing w:after="0"/>
        <w:jc w:val="center"/>
        <w:rPr>
          <w:rFonts w:cs="Arial"/>
          <w:b/>
          <w:szCs w:val="24"/>
        </w:rPr>
      </w:pPr>
      <w:r w:rsidRPr="00D67BF8">
        <w:rPr>
          <w:rFonts w:cs="Arial"/>
          <w:b/>
          <w:szCs w:val="24"/>
        </w:rPr>
        <w:t>V</w:t>
      </w:r>
      <w:r>
        <w:rPr>
          <w:rFonts w:cs="Arial"/>
          <w:b/>
          <w:szCs w:val="24"/>
        </w:rPr>
        <w:t>I</w:t>
      </w:r>
      <w:r w:rsidRPr="00D67BF8">
        <w:rPr>
          <w:rFonts w:cs="Arial"/>
          <w:b/>
          <w:szCs w:val="24"/>
        </w:rPr>
        <w:t>.</w:t>
      </w:r>
    </w:p>
    <w:p w:rsidR="005553F6" w:rsidRPr="00D67BF8" w:rsidRDefault="005553F6" w:rsidP="005553F6">
      <w:pPr>
        <w:pStyle w:val="Zkladntext3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Okruhy doplňkové činnosti</w:t>
      </w:r>
    </w:p>
    <w:p w:rsidR="005553F6" w:rsidRPr="00003A3C" w:rsidRDefault="005553F6" w:rsidP="005553F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 lepšímu využití svých hospodářských možností a odborností svých zaměstnanců zřizovatel povoluje vykonávat příspěvkové organizaci tyto doplňkové činnosti:</w:t>
      </w:r>
    </w:p>
    <w:p w:rsidR="005553F6" w:rsidRDefault="005553F6" w:rsidP="005553F6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76392">
        <w:rPr>
          <w:rFonts w:ascii="Arial" w:hAnsi="Arial" w:cs="Arial"/>
          <w:sz w:val="24"/>
          <w:szCs w:val="24"/>
        </w:rPr>
        <w:t>péče o dítě do tří let věku v denním režimu.</w:t>
      </w:r>
    </w:p>
    <w:p w:rsidR="005553F6" w:rsidRPr="00876392" w:rsidRDefault="005553F6" w:rsidP="005553F6">
      <w:pPr>
        <w:pStyle w:val="Odstavecseseznamem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876392">
        <w:rPr>
          <w:rFonts w:ascii="Arial" w:hAnsi="Arial" w:cs="Arial"/>
          <w:sz w:val="24"/>
          <w:szCs w:val="24"/>
        </w:rPr>
        <w:t>ýrob</w:t>
      </w:r>
      <w:r>
        <w:rPr>
          <w:rFonts w:ascii="Arial" w:hAnsi="Arial" w:cs="Arial"/>
          <w:sz w:val="24"/>
          <w:szCs w:val="24"/>
        </w:rPr>
        <w:t>a</w:t>
      </w:r>
      <w:r w:rsidRPr="00876392">
        <w:rPr>
          <w:rFonts w:ascii="Arial" w:hAnsi="Arial" w:cs="Arial"/>
          <w:sz w:val="24"/>
          <w:szCs w:val="24"/>
        </w:rPr>
        <w:t>, obchod a služby neuvedené v přílohách 1 až 3 živnostenského zákona</w:t>
      </w:r>
    </w:p>
    <w:p w:rsidR="005553F6" w:rsidRDefault="005553F6" w:rsidP="005553F6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obory činnosti:</w:t>
      </w:r>
    </w:p>
    <w:p w:rsidR="005553F6" w:rsidRDefault="005553F6" w:rsidP="005553F6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praní pro domácnost, žehlení, opravy a údržba oděvů, bytového textilu a osobního zboží</w:t>
      </w:r>
    </w:p>
    <w:p w:rsidR="005553F6" w:rsidRDefault="005553F6" w:rsidP="006B7674">
      <w:pPr>
        <w:pStyle w:val="Odstavecseseznamem"/>
        <w:spacing w:after="120" w:line="240" w:lineRule="auto"/>
        <w:ind w:left="71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5553F6" w:rsidRPr="003938ED" w:rsidRDefault="005553F6" w:rsidP="005553F6">
      <w:pPr>
        <w:pStyle w:val="Bnstylodsazennahoe"/>
      </w:pPr>
    </w:p>
    <w:p w:rsidR="005553F6" w:rsidRDefault="005553F6" w:rsidP="005553F6">
      <w:pPr>
        <w:jc w:val="both"/>
        <w:rPr>
          <w:rFonts w:ascii="Arial" w:hAnsi="Arial" w:cs="Arial"/>
          <w:color w:val="3333FF"/>
        </w:rPr>
      </w:pPr>
    </w:p>
    <w:p w:rsidR="007C2E4F" w:rsidRPr="00A92B13" w:rsidRDefault="007C2E4F" w:rsidP="007C2E4F">
      <w:pPr>
        <w:pStyle w:val="Zkladntext3"/>
        <w:spacing w:after="0"/>
        <w:jc w:val="center"/>
        <w:rPr>
          <w:rFonts w:cs="Arial"/>
          <w:b/>
          <w:szCs w:val="24"/>
        </w:rPr>
      </w:pPr>
      <w:r w:rsidRPr="00A92B13">
        <w:rPr>
          <w:rFonts w:cs="Arial"/>
          <w:b/>
          <w:szCs w:val="24"/>
        </w:rPr>
        <w:t>VII.</w:t>
      </w:r>
    </w:p>
    <w:p w:rsidR="007C2E4F" w:rsidRPr="00A92B13" w:rsidRDefault="007C2E4F" w:rsidP="007C2E4F">
      <w:pPr>
        <w:pStyle w:val="Zkladntext3"/>
        <w:jc w:val="center"/>
        <w:rPr>
          <w:rFonts w:cs="Arial"/>
          <w:b/>
          <w:szCs w:val="24"/>
        </w:rPr>
      </w:pPr>
      <w:r w:rsidRPr="00A92B13">
        <w:rPr>
          <w:rFonts w:cs="Arial"/>
          <w:b/>
          <w:szCs w:val="24"/>
        </w:rPr>
        <w:t xml:space="preserve">Vymezení doby, na kterou je organizace zřízena </w:t>
      </w:r>
    </w:p>
    <w:p w:rsidR="00827416" w:rsidRPr="00A92B13" w:rsidRDefault="00827416" w:rsidP="00A92B13">
      <w:pPr>
        <w:spacing w:after="120"/>
        <w:jc w:val="both"/>
        <w:rPr>
          <w:rFonts w:ascii="Arial" w:hAnsi="Arial" w:cs="Arial"/>
          <w:color w:val="000000"/>
        </w:rPr>
      </w:pPr>
      <w:r w:rsidRPr="00A92B13">
        <w:rPr>
          <w:rFonts w:ascii="Arial" w:hAnsi="Arial" w:cs="Arial"/>
        </w:rPr>
        <w:t>Dětské centrum Ostrůvek, příspěvková organizace</w:t>
      </w:r>
      <w:r w:rsidRPr="00A92B13">
        <w:rPr>
          <w:rFonts w:ascii="Arial" w:hAnsi="Arial" w:cs="Arial"/>
          <w:color w:val="000000"/>
        </w:rPr>
        <w:t xml:space="preserve"> (pod názvem Sdružená zařízení pro péči o dítě v Olomouci)</w:t>
      </w:r>
      <w:r w:rsidR="00AE35B1">
        <w:rPr>
          <w:rFonts w:ascii="Arial" w:hAnsi="Arial" w:cs="Arial"/>
          <w:color w:val="000000"/>
        </w:rPr>
        <w:t>,</w:t>
      </w:r>
      <w:r w:rsidRPr="00A92B13">
        <w:rPr>
          <w:rFonts w:ascii="Arial" w:hAnsi="Arial" w:cs="Arial"/>
          <w:color w:val="000000"/>
        </w:rPr>
        <w:t xml:space="preserve"> přešlo do zřizovatelské funkce Olomouckého kraje </w:t>
      </w:r>
      <w:r w:rsidR="00376300">
        <w:rPr>
          <w:rFonts w:ascii="Arial" w:hAnsi="Arial" w:cs="Arial"/>
          <w:color w:val="000000"/>
        </w:rPr>
        <w:t>dnem</w:t>
      </w:r>
      <w:r w:rsidRPr="00A92B13">
        <w:rPr>
          <w:rFonts w:ascii="Arial" w:hAnsi="Arial" w:cs="Arial"/>
          <w:color w:val="000000"/>
        </w:rPr>
        <w:t xml:space="preserve"> 1.</w:t>
      </w:r>
      <w:r w:rsidR="00A92B13">
        <w:rPr>
          <w:rFonts w:ascii="Arial" w:hAnsi="Arial" w:cs="Arial"/>
          <w:color w:val="000000"/>
        </w:rPr>
        <w:t> </w:t>
      </w:r>
      <w:r w:rsidRPr="00A92B13">
        <w:rPr>
          <w:rFonts w:ascii="Arial" w:hAnsi="Arial" w:cs="Arial"/>
          <w:color w:val="000000"/>
        </w:rPr>
        <w:t xml:space="preserve">1. 2003. </w:t>
      </w:r>
    </w:p>
    <w:p w:rsidR="00CC64A1" w:rsidRPr="00A92B13" w:rsidRDefault="00A92B13" w:rsidP="00A92B13">
      <w:pPr>
        <w:spacing w:after="120"/>
        <w:jc w:val="both"/>
        <w:rPr>
          <w:rFonts w:ascii="Arial" w:hAnsi="Arial" w:cs="Arial"/>
          <w:color w:val="000000"/>
        </w:rPr>
      </w:pPr>
      <w:r w:rsidRPr="00A92B13">
        <w:rPr>
          <w:rFonts w:ascii="Arial" w:hAnsi="Arial" w:cs="Arial"/>
          <w:color w:val="000000"/>
        </w:rPr>
        <w:t>Dnem 1. 1. 2003 se organizační složka státu Kojenecký ústav a Dětský domov Šumperk stala organizační složkou Olomouckého kraje a na Olomoucký kraj přešla související práva a jiné majetkové hodnoty, závazky a práva a povinnosti z  pracovněprávních vztahů</w:t>
      </w:r>
      <w:r w:rsidR="00376300">
        <w:rPr>
          <w:rFonts w:ascii="Arial" w:hAnsi="Arial" w:cs="Arial"/>
          <w:color w:val="000000"/>
        </w:rPr>
        <w:t xml:space="preserve"> (dle § 1 a § 2 zákona č. </w:t>
      </w:r>
      <w:r w:rsidR="00376300" w:rsidRPr="00376300">
        <w:rPr>
          <w:rFonts w:ascii="Arial" w:hAnsi="Arial" w:cs="Arial"/>
          <w:color w:val="000000"/>
        </w:rPr>
        <w:t>290/2002 Sb.</w:t>
      </w:r>
      <w:r w:rsidR="00376300">
        <w:rPr>
          <w:rFonts w:ascii="Arial" w:hAnsi="Arial" w:cs="Arial"/>
          <w:color w:val="000000"/>
        </w:rPr>
        <w:t>)</w:t>
      </w:r>
      <w:r w:rsidRPr="00A92B13">
        <w:rPr>
          <w:rFonts w:ascii="Arial" w:hAnsi="Arial" w:cs="Arial"/>
          <w:color w:val="000000"/>
        </w:rPr>
        <w:t>.</w:t>
      </w:r>
    </w:p>
    <w:p w:rsidR="00827416" w:rsidRPr="00A92B13" w:rsidRDefault="00A92B13" w:rsidP="00A92B13">
      <w:pPr>
        <w:spacing w:after="120"/>
        <w:jc w:val="both"/>
        <w:rPr>
          <w:rFonts w:ascii="Arial" w:hAnsi="Arial" w:cs="Arial"/>
          <w:color w:val="000000"/>
        </w:rPr>
      </w:pPr>
      <w:r w:rsidRPr="00A92B13">
        <w:rPr>
          <w:rFonts w:ascii="Arial" w:hAnsi="Arial" w:cs="Arial"/>
          <w:color w:val="000000"/>
        </w:rPr>
        <w:t>Olomoucký kraj, na základě usnesení Zastupitelstva Olomouckého kraje č. UZ/12/11/2002 ze dne 28. 11. 2002</w:t>
      </w:r>
      <w:r>
        <w:rPr>
          <w:rFonts w:ascii="Arial" w:hAnsi="Arial" w:cs="Arial"/>
          <w:color w:val="000000"/>
        </w:rPr>
        <w:t>,</w:t>
      </w:r>
      <w:r w:rsidRPr="00A92B13">
        <w:rPr>
          <w:rFonts w:ascii="Arial" w:hAnsi="Arial" w:cs="Arial"/>
          <w:color w:val="000000"/>
        </w:rPr>
        <w:t xml:space="preserve"> zrušil dnem 1. 1. 2003 organizační složku Kojenecký ústav a Dětský domov Šumperk a zřídil dnem 1. 1. 2003 příspěvkovou organizaci Olomouckého kraje Kojenecký ústav a Dětský domov Šumperk, příspěvková organizace, na kterou </w:t>
      </w:r>
      <w:r>
        <w:rPr>
          <w:rFonts w:ascii="Arial" w:hAnsi="Arial" w:cs="Arial"/>
          <w:color w:val="000000"/>
        </w:rPr>
        <w:t xml:space="preserve">zároveň </w:t>
      </w:r>
      <w:r w:rsidRPr="00A92B13">
        <w:rPr>
          <w:rFonts w:ascii="Arial" w:hAnsi="Arial" w:cs="Arial"/>
          <w:color w:val="000000"/>
        </w:rPr>
        <w:t>přešl</w:t>
      </w:r>
      <w:r>
        <w:rPr>
          <w:rFonts w:ascii="Arial" w:hAnsi="Arial" w:cs="Arial"/>
          <w:color w:val="000000"/>
        </w:rPr>
        <w:t>a</w:t>
      </w:r>
      <w:r w:rsidRPr="00A92B13">
        <w:rPr>
          <w:rFonts w:ascii="Arial" w:hAnsi="Arial" w:cs="Arial"/>
          <w:color w:val="000000"/>
        </w:rPr>
        <w:t xml:space="preserve"> výše uvedená práva a jiné majetkové hodnoty, závazky a práva a povinnosti z pracovněprávních vztahů.</w:t>
      </w:r>
      <w:r w:rsidR="00E91E42">
        <w:rPr>
          <w:rFonts w:ascii="Arial" w:hAnsi="Arial" w:cs="Arial"/>
          <w:color w:val="000000"/>
        </w:rPr>
        <w:t xml:space="preserve"> </w:t>
      </w:r>
      <w:r w:rsidR="00E91E42" w:rsidRPr="00A92B13">
        <w:rPr>
          <w:rFonts w:ascii="Arial" w:hAnsi="Arial" w:cs="Arial"/>
          <w:color w:val="000000"/>
        </w:rPr>
        <w:t>Kojenecký ústav a Dětský domov Šumperk, příspěvková organizace,</w:t>
      </w:r>
      <w:r w:rsidR="00E91E42">
        <w:rPr>
          <w:rFonts w:ascii="Arial" w:hAnsi="Arial" w:cs="Arial"/>
          <w:color w:val="000000"/>
        </w:rPr>
        <w:t xml:space="preserve"> následně změnila svůj název na Dětské centrum Pavučinka Šumperk, příspěvková organizace.</w:t>
      </w:r>
    </w:p>
    <w:p w:rsidR="007C2E4F" w:rsidRPr="00A92B13" w:rsidRDefault="00827416" w:rsidP="006B2F5F">
      <w:pPr>
        <w:spacing w:after="240"/>
        <w:jc w:val="both"/>
        <w:rPr>
          <w:rFonts w:ascii="Arial" w:hAnsi="Arial" w:cs="Arial"/>
          <w:color w:val="3333FF"/>
        </w:rPr>
      </w:pPr>
      <w:r w:rsidRPr="00A92B13">
        <w:rPr>
          <w:rFonts w:ascii="Arial" w:hAnsi="Arial" w:cs="Arial"/>
          <w:color w:val="000000"/>
        </w:rPr>
        <w:lastRenderedPageBreak/>
        <w:t xml:space="preserve">Od 1. 1. 2015 jsou </w:t>
      </w:r>
      <w:r w:rsidR="00E91E42" w:rsidRPr="00A92B13">
        <w:rPr>
          <w:rFonts w:ascii="Arial" w:hAnsi="Arial" w:cs="Arial"/>
        </w:rPr>
        <w:t>Dětské centrum Ostrůvek, příspěvková organizace</w:t>
      </w:r>
      <w:r w:rsidR="00E91E42">
        <w:rPr>
          <w:rFonts w:ascii="Arial" w:hAnsi="Arial" w:cs="Arial"/>
        </w:rPr>
        <w:t xml:space="preserve">, a </w:t>
      </w:r>
      <w:r w:rsidR="00E91E42">
        <w:rPr>
          <w:rFonts w:ascii="Arial" w:hAnsi="Arial" w:cs="Arial"/>
          <w:color w:val="000000"/>
        </w:rPr>
        <w:t>Dětské centrum Pavučinka Šumperk, příspěvková organizace,</w:t>
      </w:r>
      <w:r w:rsidR="00E91E42" w:rsidRPr="00A92B13">
        <w:rPr>
          <w:rFonts w:ascii="Arial" w:hAnsi="Arial" w:cs="Arial"/>
          <w:color w:val="000000"/>
        </w:rPr>
        <w:t xml:space="preserve"> </w:t>
      </w:r>
      <w:r w:rsidRPr="00A92B13">
        <w:rPr>
          <w:rFonts w:ascii="Arial" w:hAnsi="Arial" w:cs="Arial"/>
          <w:color w:val="000000"/>
        </w:rPr>
        <w:t xml:space="preserve">sloučeny. Nástupnickou organizací je </w:t>
      </w:r>
      <w:r w:rsidR="00A92B13" w:rsidRPr="00A92B13">
        <w:rPr>
          <w:rFonts w:ascii="Arial" w:hAnsi="Arial" w:cs="Arial"/>
        </w:rPr>
        <w:t>Dětské centrum Ostrůvek,</w:t>
      </w:r>
      <w:r w:rsidRPr="00A92B13">
        <w:rPr>
          <w:rFonts w:ascii="Arial" w:hAnsi="Arial" w:cs="Arial"/>
          <w:color w:val="000000"/>
        </w:rPr>
        <w:t xml:space="preserve"> příspěvková organizace, kter</w:t>
      </w:r>
      <w:r w:rsidR="00E91E42">
        <w:rPr>
          <w:rFonts w:ascii="Arial" w:hAnsi="Arial" w:cs="Arial"/>
          <w:color w:val="000000"/>
        </w:rPr>
        <w:t>á</w:t>
      </w:r>
      <w:r w:rsidRPr="00A92B13">
        <w:rPr>
          <w:rFonts w:ascii="Arial" w:hAnsi="Arial" w:cs="Arial"/>
          <w:color w:val="000000"/>
        </w:rPr>
        <w:t xml:space="preserve"> je zřízen</w:t>
      </w:r>
      <w:r w:rsidR="00E91E42">
        <w:rPr>
          <w:rFonts w:ascii="Arial" w:hAnsi="Arial" w:cs="Arial"/>
          <w:color w:val="000000"/>
        </w:rPr>
        <w:t>a</w:t>
      </w:r>
      <w:r w:rsidRPr="00A92B13">
        <w:rPr>
          <w:rFonts w:ascii="Arial" w:hAnsi="Arial" w:cs="Arial"/>
          <w:color w:val="000000"/>
        </w:rPr>
        <w:t xml:space="preserve"> na dobu neurčitou.</w:t>
      </w:r>
    </w:p>
    <w:p w:rsidR="005553F6" w:rsidRPr="00683A3F" w:rsidRDefault="005553F6" w:rsidP="005553F6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Pr="00571412">
        <w:rPr>
          <w:b w:val="0"/>
        </w:rPr>
        <w:t>beze změny.</w:t>
      </w:r>
    </w:p>
    <w:p w:rsidR="005553F6" w:rsidRDefault="005553F6" w:rsidP="005553F6">
      <w:pPr>
        <w:pStyle w:val="Bntext-odsazendole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1. 1. 2015.</w:t>
      </w:r>
    </w:p>
    <w:p w:rsidR="005553F6" w:rsidRDefault="005553F6" w:rsidP="005553F6">
      <w:pPr>
        <w:pStyle w:val="Msto"/>
      </w:pPr>
      <w:r>
        <w:t>V Olomouci dne ……..</w:t>
      </w:r>
    </w:p>
    <w:p w:rsidR="005553F6" w:rsidRDefault="005553F6" w:rsidP="00827416">
      <w:pPr>
        <w:pStyle w:val="Hejtman-podpis"/>
        <w:spacing w:after="0"/>
        <w:ind w:left="4956"/>
        <w:jc w:val="left"/>
      </w:pPr>
      <w:r>
        <w:t>MUDr. Michael Fischer</w:t>
      </w:r>
    </w:p>
    <w:p w:rsidR="004773B5" w:rsidRDefault="004773B5" w:rsidP="004773B5">
      <w:pPr>
        <w:pStyle w:val="Hejtman-podpis"/>
      </w:pPr>
      <w:r>
        <w:t>náměstek hejtmana Olomouckého kraje</w:t>
      </w:r>
    </w:p>
    <w:p w:rsidR="004773B5" w:rsidRDefault="004773B5" w:rsidP="004773B5">
      <w:pPr>
        <w:pStyle w:val="Hejtman-podpis"/>
        <w:sectPr w:rsidR="004773B5" w:rsidSect="00F107B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773B5" w:rsidRPr="00597A14" w:rsidRDefault="004773B5" w:rsidP="004773B5">
      <w:pPr>
        <w:ind w:firstLine="708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 xml:space="preserve">Příloha č. 1 Vymezení majetku v hospodaření příspěvkové organizace </w:t>
      </w:r>
    </w:p>
    <w:p w:rsidR="004773B5" w:rsidRPr="00597A14" w:rsidRDefault="004773B5" w:rsidP="004773B5">
      <w:pPr>
        <w:ind w:left="1068"/>
        <w:rPr>
          <w:rFonts w:ascii="Arial" w:hAnsi="Arial" w:cs="Arial"/>
          <w:b/>
          <w:color w:val="FF0000"/>
        </w:rPr>
      </w:pPr>
    </w:p>
    <w:p w:rsidR="004773B5" w:rsidRPr="00597A14" w:rsidRDefault="004773B5" w:rsidP="004773B5">
      <w:pPr>
        <w:numPr>
          <w:ilvl w:val="0"/>
          <w:numId w:val="6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4773B5" w:rsidRPr="006F5FE5" w:rsidRDefault="004773B5" w:rsidP="004773B5">
      <w:pPr>
        <w:rPr>
          <w:rFonts w:ascii="Arial" w:hAnsi="Arial" w:cs="Arial"/>
          <w:b/>
          <w:highlight w:val="yellow"/>
        </w:rPr>
      </w:pPr>
    </w:p>
    <w:p w:rsidR="004773B5" w:rsidRPr="00485CC1" w:rsidRDefault="004773B5" w:rsidP="004773B5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4773B5" w:rsidRPr="00485CC1" w:rsidRDefault="004773B5" w:rsidP="004773B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4773B5" w:rsidRPr="000E189A" w:rsidTr="003F60B0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1302 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st. 333/1 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93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273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649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1093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1099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1100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Nové Sady u Olomouce 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1101</w:t>
            </w:r>
          </w:p>
        </w:tc>
      </w:tr>
    </w:tbl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4773B5" w:rsidRPr="000E189A" w:rsidTr="003F60B0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rod.dům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st. 1074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rod.dům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st. 1625/1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1075/3</w:t>
            </w:r>
          </w:p>
        </w:tc>
      </w:tr>
      <w:tr w:rsidR="004773B5" w:rsidRPr="000E189A" w:rsidTr="003F60B0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963A32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607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1625/2</w:t>
            </w:r>
          </w:p>
        </w:tc>
      </w:tr>
    </w:tbl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p w:rsidR="004773B5" w:rsidRPr="00485CC1" w:rsidRDefault="004773B5" w:rsidP="004773B5">
      <w:pPr>
        <w:ind w:firstLine="360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4773B5" w:rsidRPr="00485CC1" w:rsidRDefault="004773B5" w:rsidP="004773B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775"/>
        <w:gridCol w:w="1955"/>
      </w:tblGrid>
      <w:tr w:rsidR="004773B5" w:rsidRPr="000E189A" w:rsidTr="003F60B0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dětský bazén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96/2 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domek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96/2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pavilon na kočárky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297/1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E18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C03130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30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C03130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03130">
              <w:rPr>
                <w:rFonts w:ascii="Arial" w:hAnsi="Arial" w:cs="Arial"/>
                <w:sz w:val="20"/>
                <w:szCs w:val="20"/>
              </w:rPr>
              <w:t>iná stavba - kočárkárna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297/1</w:t>
            </w:r>
          </w:p>
        </w:tc>
      </w:tr>
    </w:tbl>
    <w:p w:rsidR="004773B5" w:rsidRDefault="004773B5" w:rsidP="004773B5">
      <w:pPr>
        <w:jc w:val="both"/>
        <w:rPr>
          <w:rFonts w:ascii="Arial" w:hAnsi="Arial" w:cs="Arial"/>
          <w:b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4773B5" w:rsidRPr="000E189A" w:rsidTr="003F60B0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0408AF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773B5" w:rsidRPr="000E18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kočárkárna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128/1</w:t>
            </w:r>
          </w:p>
        </w:tc>
      </w:tr>
    </w:tbl>
    <w:p w:rsidR="004773B5" w:rsidRDefault="004773B5" w:rsidP="004773B5">
      <w:pPr>
        <w:ind w:firstLine="708"/>
        <w:jc w:val="both"/>
        <w:rPr>
          <w:rFonts w:ascii="Arial" w:hAnsi="Arial" w:cs="Arial"/>
          <w:b/>
        </w:rPr>
      </w:pPr>
    </w:p>
    <w:p w:rsidR="004773B5" w:rsidRDefault="004773B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773B5" w:rsidRDefault="004773B5" w:rsidP="004773B5">
      <w:pPr>
        <w:ind w:firstLine="708"/>
        <w:jc w:val="both"/>
        <w:rPr>
          <w:rFonts w:ascii="Arial" w:hAnsi="Arial" w:cs="Arial"/>
          <w:b/>
        </w:rPr>
      </w:pPr>
    </w:p>
    <w:p w:rsidR="004773B5" w:rsidRPr="00597A14" w:rsidRDefault="004773B5" w:rsidP="004773B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Nemovitý majetek – pozemky</w:t>
      </w:r>
    </w:p>
    <w:p w:rsidR="004773B5" w:rsidRDefault="004773B5" w:rsidP="004773B5">
      <w:pPr>
        <w:ind w:left="1068"/>
        <w:rPr>
          <w:rFonts w:ascii="Arial" w:hAnsi="Arial" w:cs="Arial"/>
          <w:b/>
        </w:rPr>
      </w:pPr>
    </w:p>
    <w:p w:rsidR="004773B5" w:rsidRPr="00485CC1" w:rsidRDefault="004773B5" w:rsidP="004773B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4773B5" w:rsidRPr="000E189A" w:rsidTr="003F60B0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1302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333/1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273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649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st.1100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1101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3F60B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Default="004773B5" w:rsidP="003F60B0">
            <w:r w:rsidRPr="00001325"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4773B5" w:rsidRPr="000E189A" w:rsidTr="000408AF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4773B5" w:rsidRPr="000E189A" w:rsidTr="000408AF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1074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4A3098" w:rsidRDefault="004773B5" w:rsidP="003F60B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773B5" w:rsidRPr="000E189A" w:rsidTr="000408A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1075/3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0408A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1625/1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0408A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1625/2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3B5" w:rsidRPr="000E189A" w:rsidTr="000408A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B0070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4B8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4022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73B5" w:rsidRPr="000E189A" w:rsidRDefault="004773B5" w:rsidP="003F6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8AF" w:rsidTr="000408A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128/1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8AF" w:rsidRPr="000408AF" w:rsidRDefault="000408A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0408AF" w:rsidTr="000408A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Šumperk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Šumperk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408AF" w:rsidRPr="000408AF" w:rsidRDefault="000408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08AF">
              <w:rPr>
                <w:rFonts w:ascii="Arial" w:hAnsi="Arial" w:cs="Arial"/>
                <w:color w:val="000000" w:themeColor="text1"/>
                <w:sz w:val="20"/>
                <w:szCs w:val="20"/>
              </w:rPr>
              <w:t>1257/101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408AF" w:rsidRPr="000408AF" w:rsidRDefault="000408AF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p w:rsidR="004773B5" w:rsidRDefault="004773B5" w:rsidP="004773B5">
      <w:pPr>
        <w:jc w:val="both"/>
        <w:rPr>
          <w:rFonts w:ascii="Arial" w:hAnsi="Arial" w:cs="Arial"/>
          <w:b/>
          <w:sz w:val="22"/>
          <w:szCs w:val="22"/>
        </w:rPr>
      </w:pPr>
    </w:p>
    <w:p w:rsidR="004773B5" w:rsidRDefault="004773B5" w:rsidP="004773B5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4773B5" w:rsidRPr="000F1461" w:rsidRDefault="004773B5" w:rsidP="004773B5">
      <w:pPr>
        <w:rPr>
          <w:rFonts w:ascii="Arial" w:hAnsi="Arial" w:cs="Arial"/>
          <w:b/>
        </w:rPr>
      </w:pPr>
    </w:p>
    <w:p w:rsidR="004773B5" w:rsidRPr="00561545" w:rsidRDefault="004773B5" w:rsidP="004773B5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  <w:r>
        <w:rPr>
          <w:rFonts w:ascii="Arial" w:hAnsi="Arial" w:cs="Arial"/>
          <w:i/>
          <w:color w:val="3333FF"/>
          <w:shd w:val="clear" w:color="auto" w:fill="FFFFFF"/>
        </w:rPr>
        <w:t xml:space="preserve"> </w:t>
      </w:r>
    </w:p>
    <w:p w:rsidR="00E91E42" w:rsidRDefault="004773B5" w:rsidP="004773B5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</w:t>
      </w:r>
      <w:r w:rsidR="00E91E42">
        <w:rPr>
          <w:rFonts w:ascii="Arial" w:hAnsi="Arial" w:cs="Arial"/>
          <w:shd w:val="clear" w:color="auto" w:fill="FFFFFF"/>
        </w:rPr>
        <w:t xml:space="preserve">provedenou v </w:t>
      </w:r>
      <w:r w:rsidR="00E91E42" w:rsidRPr="00A92B13">
        <w:rPr>
          <w:rFonts w:ascii="Arial" w:hAnsi="Arial" w:cs="Arial"/>
        </w:rPr>
        <w:t>Dětské</w:t>
      </w:r>
      <w:r w:rsidR="00E91E42">
        <w:rPr>
          <w:rFonts w:ascii="Arial" w:hAnsi="Arial" w:cs="Arial"/>
        </w:rPr>
        <w:t>m</w:t>
      </w:r>
      <w:r w:rsidR="00E91E42" w:rsidRPr="00A92B13">
        <w:rPr>
          <w:rFonts w:ascii="Arial" w:hAnsi="Arial" w:cs="Arial"/>
        </w:rPr>
        <w:t xml:space="preserve"> centru Ostrůvek, příspěvkov</w:t>
      </w:r>
      <w:r w:rsidR="00E91E42">
        <w:rPr>
          <w:rFonts w:ascii="Arial" w:hAnsi="Arial" w:cs="Arial"/>
        </w:rPr>
        <w:t>é</w:t>
      </w:r>
      <w:r w:rsidR="00E91E42" w:rsidRPr="00A92B13">
        <w:rPr>
          <w:rFonts w:ascii="Arial" w:hAnsi="Arial" w:cs="Arial"/>
        </w:rPr>
        <w:t xml:space="preserve"> organizac</w:t>
      </w:r>
      <w:r w:rsidR="00E91E42">
        <w:rPr>
          <w:rFonts w:ascii="Arial" w:hAnsi="Arial" w:cs="Arial"/>
        </w:rPr>
        <w:t xml:space="preserve">i, a </w:t>
      </w:r>
      <w:r w:rsidR="00E91E42">
        <w:rPr>
          <w:rFonts w:ascii="Arial" w:hAnsi="Arial" w:cs="Arial"/>
          <w:color w:val="000000"/>
        </w:rPr>
        <w:t>Dětském centru Pavučinka Šumperk, příspěvkové organizaci,</w:t>
      </w:r>
    </w:p>
    <w:p w:rsidR="004773B5" w:rsidRPr="00561545" w:rsidRDefault="004773B5" w:rsidP="004773B5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ke dni 31. 12. 2013, který je definován v inventurních soupisech.</w:t>
      </w:r>
    </w:p>
    <w:p w:rsidR="004773B5" w:rsidRPr="00561545" w:rsidRDefault="004773B5" w:rsidP="004773B5">
      <w:pPr>
        <w:jc w:val="both"/>
        <w:rPr>
          <w:rFonts w:ascii="Arial" w:hAnsi="Arial" w:cs="Arial"/>
          <w:b/>
          <w:strike/>
          <w:sz w:val="22"/>
          <w:szCs w:val="22"/>
        </w:rPr>
      </w:pPr>
    </w:p>
    <w:p w:rsidR="008F4002" w:rsidRDefault="008F4002" w:rsidP="004773B5">
      <w:pPr>
        <w:pStyle w:val="Hejtman-podpis"/>
        <w:spacing w:after="0"/>
        <w:jc w:val="left"/>
      </w:pPr>
    </w:p>
    <w:sectPr w:rsidR="008F4002" w:rsidSect="004773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F4" w:rsidRDefault="002A42F4" w:rsidP="004773B5">
      <w:r>
        <w:separator/>
      </w:r>
    </w:p>
  </w:endnote>
  <w:endnote w:type="continuationSeparator" w:id="0">
    <w:p w:rsidR="002A42F4" w:rsidRDefault="002A42F4" w:rsidP="0047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85" w:rsidRPr="00976285" w:rsidRDefault="009F4597" w:rsidP="00976285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976285" w:rsidRPr="00976285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19</w:t>
    </w:r>
    <w:r w:rsidR="00976285" w:rsidRPr="00976285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9</w:t>
    </w:r>
    <w:r w:rsidR="00976285" w:rsidRPr="00976285">
      <w:rPr>
        <w:rFonts w:ascii="Arial" w:hAnsi="Arial" w:cs="Arial"/>
        <w:i/>
        <w:sz w:val="20"/>
        <w:szCs w:val="20"/>
      </w:rPr>
      <w:t xml:space="preserve">. 2014                                                        </w:t>
    </w:r>
    <w:r w:rsidR="00976285" w:rsidRPr="00976285">
      <w:rPr>
        <w:rFonts w:ascii="Arial" w:hAnsi="Arial" w:cs="Arial"/>
        <w:i/>
        <w:sz w:val="20"/>
        <w:szCs w:val="20"/>
      </w:rPr>
      <w:tab/>
      <w:t xml:space="preserve"> Stránka </w:t>
    </w:r>
    <w:r w:rsidR="00976285" w:rsidRPr="008F1BA0">
      <w:rPr>
        <w:rFonts w:ascii="Arial" w:hAnsi="Arial" w:cs="Arial"/>
        <w:i/>
        <w:sz w:val="20"/>
        <w:szCs w:val="20"/>
      </w:rPr>
      <w:fldChar w:fldCharType="begin"/>
    </w:r>
    <w:r w:rsidR="00976285" w:rsidRPr="008F1BA0">
      <w:rPr>
        <w:rFonts w:ascii="Arial" w:hAnsi="Arial" w:cs="Arial"/>
        <w:i/>
        <w:sz w:val="20"/>
        <w:szCs w:val="20"/>
      </w:rPr>
      <w:instrText>PAGE  \* Arabic  \* MERGEFORMAT</w:instrText>
    </w:r>
    <w:r w:rsidR="00976285" w:rsidRPr="008F1BA0">
      <w:rPr>
        <w:rFonts w:ascii="Arial" w:hAnsi="Arial" w:cs="Arial"/>
        <w:i/>
        <w:sz w:val="20"/>
        <w:szCs w:val="20"/>
      </w:rPr>
      <w:fldChar w:fldCharType="separate"/>
    </w:r>
    <w:r w:rsidR="00A62308">
      <w:rPr>
        <w:rFonts w:ascii="Arial" w:hAnsi="Arial" w:cs="Arial"/>
        <w:i/>
        <w:noProof/>
        <w:sz w:val="20"/>
        <w:szCs w:val="20"/>
      </w:rPr>
      <w:t>1</w:t>
    </w:r>
    <w:r w:rsidR="00976285" w:rsidRPr="008F1BA0">
      <w:rPr>
        <w:rFonts w:ascii="Arial" w:hAnsi="Arial" w:cs="Arial"/>
        <w:i/>
        <w:sz w:val="20"/>
        <w:szCs w:val="20"/>
      </w:rPr>
      <w:fldChar w:fldCharType="end"/>
    </w:r>
    <w:r w:rsidR="00976285" w:rsidRPr="00976285">
      <w:rPr>
        <w:rFonts w:ascii="Arial" w:hAnsi="Arial" w:cs="Arial"/>
        <w:i/>
        <w:sz w:val="20"/>
        <w:szCs w:val="20"/>
      </w:rPr>
      <w:t xml:space="preserve"> </w:t>
    </w:r>
    <w:r w:rsidR="008F1BA0">
      <w:rPr>
        <w:rFonts w:ascii="Arial" w:hAnsi="Arial" w:cs="Arial"/>
        <w:i/>
        <w:sz w:val="20"/>
        <w:szCs w:val="20"/>
      </w:rPr>
      <w:t>(celkem</w:t>
    </w:r>
    <w:r w:rsidR="00976285" w:rsidRPr="00976285">
      <w:rPr>
        <w:rFonts w:ascii="Arial" w:hAnsi="Arial" w:cs="Arial"/>
        <w:i/>
        <w:sz w:val="20"/>
        <w:szCs w:val="20"/>
      </w:rPr>
      <w:t xml:space="preserve"> </w:t>
    </w:r>
    <w:r w:rsidR="00976285" w:rsidRPr="008F1BA0">
      <w:rPr>
        <w:rFonts w:ascii="Arial" w:hAnsi="Arial" w:cs="Arial"/>
        <w:i/>
        <w:sz w:val="20"/>
        <w:szCs w:val="20"/>
      </w:rPr>
      <w:fldChar w:fldCharType="begin"/>
    </w:r>
    <w:r w:rsidR="00976285" w:rsidRPr="008F1BA0">
      <w:rPr>
        <w:rFonts w:ascii="Arial" w:hAnsi="Arial" w:cs="Arial"/>
        <w:i/>
        <w:sz w:val="20"/>
        <w:szCs w:val="20"/>
      </w:rPr>
      <w:instrText>NUMPAGES  \* Arabic  \* MERGEFORMAT</w:instrText>
    </w:r>
    <w:r w:rsidR="00976285" w:rsidRPr="008F1BA0">
      <w:rPr>
        <w:rFonts w:ascii="Arial" w:hAnsi="Arial" w:cs="Arial"/>
        <w:i/>
        <w:sz w:val="20"/>
        <w:szCs w:val="20"/>
      </w:rPr>
      <w:fldChar w:fldCharType="separate"/>
    </w:r>
    <w:r w:rsidR="00A62308">
      <w:rPr>
        <w:rFonts w:ascii="Arial" w:hAnsi="Arial" w:cs="Arial"/>
        <w:i/>
        <w:noProof/>
        <w:sz w:val="20"/>
        <w:szCs w:val="20"/>
      </w:rPr>
      <w:t>7</w:t>
    </w:r>
    <w:r w:rsidR="00976285" w:rsidRPr="008F1BA0">
      <w:rPr>
        <w:rFonts w:ascii="Arial" w:hAnsi="Arial" w:cs="Arial"/>
        <w:i/>
        <w:sz w:val="20"/>
        <w:szCs w:val="20"/>
      </w:rPr>
      <w:fldChar w:fldCharType="end"/>
    </w:r>
    <w:r w:rsidR="008F1BA0" w:rsidRPr="008F1BA0">
      <w:rPr>
        <w:rFonts w:ascii="Arial" w:hAnsi="Arial" w:cs="Arial"/>
        <w:i/>
        <w:sz w:val="20"/>
        <w:szCs w:val="20"/>
      </w:rPr>
      <w:t>)</w:t>
    </w:r>
    <w:r w:rsidR="00976285" w:rsidRPr="00976285">
      <w:rPr>
        <w:rFonts w:ascii="Arial" w:hAnsi="Arial" w:cs="Arial"/>
        <w:i/>
        <w:sz w:val="20"/>
        <w:szCs w:val="20"/>
      </w:rPr>
      <w:tab/>
    </w:r>
  </w:p>
  <w:p w:rsidR="00976285" w:rsidRPr="00976285" w:rsidRDefault="009F4597" w:rsidP="00976285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</w:t>
    </w:r>
    <w:r w:rsidR="00976285" w:rsidRPr="00976285">
      <w:rPr>
        <w:rFonts w:ascii="Arial" w:hAnsi="Arial" w:cs="Arial"/>
        <w:i/>
        <w:sz w:val="20"/>
        <w:szCs w:val="20"/>
      </w:rPr>
      <w:t>. – Racionalizace zdravotnických příspěvkových organizací zřizovaných Olomouckým krajem</w:t>
    </w:r>
  </w:p>
  <w:p w:rsidR="00976285" w:rsidRPr="00976285" w:rsidRDefault="00976285" w:rsidP="00976285">
    <w:pPr>
      <w:pStyle w:val="Zhlav"/>
      <w:rPr>
        <w:i/>
      </w:rPr>
    </w:pPr>
    <w:r w:rsidRPr="00976285">
      <w:rPr>
        <w:rFonts w:ascii="Arial" w:hAnsi="Arial" w:cs="Arial"/>
        <w:i/>
        <w:sz w:val="20"/>
        <w:szCs w:val="20"/>
      </w:rPr>
      <w:t>Příloha č. 2 – Dodatek zřizovací listiny - DCO Olomouc</w:t>
    </w:r>
  </w:p>
  <w:p w:rsidR="00B045C6" w:rsidRPr="00976285" w:rsidRDefault="00B045C6" w:rsidP="0097628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F4" w:rsidRDefault="002A42F4" w:rsidP="004773B5">
      <w:r>
        <w:separator/>
      </w:r>
    </w:p>
  </w:footnote>
  <w:footnote w:type="continuationSeparator" w:id="0">
    <w:p w:rsidR="002A42F4" w:rsidRDefault="002A42F4" w:rsidP="00477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5" w:rsidRDefault="004773B5">
    <w:pPr>
      <w:pStyle w:val="Zhlav"/>
    </w:pPr>
    <w:r>
      <w:rPr>
        <w:rFonts w:ascii="Arial" w:hAnsi="Arial" w:cs="Arial"/>
        <w:i/>
        <w:sz w:val="20"/>
        <w:szCs w:val="20"/>
      </w:rPr>
      <w:t>Příloha č. 2 – Dodatek zřizovací listin</w:t>
    </w:r>
    <w:r w:rsidR="00B045C6">
      <w:rPr>
        <w:rFonts w:ascii="Arial" w:hAnsi="Arial" w:cs="Arial"/>
        <w:i/>
        <w:sz w:val="20"/>
        <w:szCs w:val="20"/>
      </w:rPr>
      <w:t>y</w:t>
    </w:r>
    <w:r>
      <w:rPr>
        <w:rFonts w:ascii="Arial" w:hAnsi="Arial" w:cs="Arial"/>
        <w:i/>
        <w:sz w:val="20"/>
        <w:szCs w:val="20"/>
      </w:rPr>
      <w:t xml:space="preserve"> D</w:t>
    </w:r>
    <w:r w:rsidR="00B045C6">
      <w:rPr>
        <w:rFonts w:ascii="Arial" w:hAnsi="Arial" w:cs="Arial"/>
        <w:i/>
        <w:sz w:val="20"/>
        <w:szCs w:val="20"/>
      </w:rPr>
      <w:t>CO Olomouc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075"/>
    <w:multiLevelType w:val="hybridMultilevel"/>
    <w:tmpl w:val="CD0275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21399"/>
    <w:multiLevelType w:val="hybridMultilevel"/>
    <w:tmpl w:val="A00A3084"/>
    <w:lvl w:ilvl="0" w:tplc="17BE3586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D4B1B91"/>
    <w:multiLevelType w:val="hybridMultilevel"/>
    <w:tmpl w:val="7B480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097762"/>
    <w:multiLevelType w:val="hybridMultilevel"/>
    <w:tmpl w:val="C7EE9E0E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82440E"/>
    <w:multiLevelType w:val="hybridMultilevel"/>
    <w:tmpl w:val="2B26B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F3"/>
    <w:rsid w:val="000408AF"/>
    <w:rsid w:val="00136469"/>
    <w:rsid w:val="00235F51"/>
    <w:rsid w:val="002A42F4"/>
    <w:rsid w:val="00376300"/>
    <w:rsid w:val="00390691"/>
    <w:rsid w:val="004018B0"/>
    <w:rsid w:val="00464590"/>
    <w:rsid w:val="00466216"/>
    <w:rsid w:val="004773B5"/>
    <w:rsid w:val="004C0917"/>
    <w:rsid w:val="005553F6"/>
    <w:rsid w:val="005A372F"/>
    <w:rsid w:val="005B7944"/>
    <w:rsid w:val="006472D2"/>
    <w:rsid w:val="006473F3"/>
    <w:rsid w:val="006B2F5F"/>
    <w:rsid w:val="006B7674"/>
    <w:rsid w:val="006E3D1E"/>
    <w:rsid w:val="00743D4A"/>
    <w:rsid w:val="00756F49"/>
    <w:rsid w:val="00780623"/>
    <w:rsid w:val="007C2E4F"/>
    <w:rsid w:val="00827416"/>
    <w:rsid w:val="008770B9"/>
    <w:rsid w:val="008C389A"/>
    <w:rsid w:val="008F1BA0"/>
    <w:rsid w:val="008F4002"/>
    <w:rsid w:val="00976285"/>
    <w:rsid w:val="009B2F57"/>
    <w:rsid w:val="009F4597"/>
    <w:rsid w:val="00A62308"/>
    <w:rsid w:val="00A92B13"/>
    <w:rsid w:val="00AE35B1"/>
    <w:rsid w:val="00AE4807"/>
    <w:rsid w:val="00B045C6"/>
    <w:rsid w:val="00C33BEA"/>
    <w:rsid w:val="00C43FAC"/>
    <w:rsid w:val="00CA63A6"/>
    <w:rsid w:val="00CC64A1"/>
    <w:rsid w:val="00E710CF"/>
    <w:rsid w:val="00E9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553F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553F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553F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5553F6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553F6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5553F6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553F6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5553F6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553F6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5553F6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55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zdn">
    <w:name w:val="prázdné"/>
    <w:basedOn w:val="Normln"/>
    <w:autoRedefine/>
    <w:rsid w:val="008F4002"/>
    <w:rPr>
      <w:rFonts w:ascii="Arial" w:hAnsi="Arial"/>
      <w:i/>
      <w:sz w:val="22"/>
      <w:szCs w:val="20"/>
    </w:rPr>
  </w:style>
  <w:style w:type="paragraph" w:customStyle="1" w:styleId="Normal">
    <w:name w:val="[Normal]"/>
    <w:rsid w:val="008F4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4773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73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73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3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28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553F6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553F6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553F6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5553F6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553F6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5553F6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553F6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5553F6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553F6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5553F6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555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zdn">
    <w:name w:val="prázdné"/>
    <w:basedOn w:val="Normln"/>
    <w:autoRedefine/>
    <w:rsid w:val="008F4002"/>
    <w:rPr>
      <w:rFonts w:ascii="Arial" w:hAnsi="Arial"/>
      <w:i/>
      <w:sz w:val="22"/>
      <w:szCs w:val="20"/>
    </w:rPr>
  </w:style>
  <w:style w:type="paragraph" w:customStyle="1" w:styleId="Normal">
    <w:name w:val="[Normal]"/>
    <w:rsid w:val="008F4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4773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73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73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3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2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Telcová Katarína</cp:lastModifiedBy>
  <cp:revision>2</cp:revision>
  <dcterms:created xsi:type="dcterms:W3CDTF">2014-08-29T07:24:00Z</dcterms:created>
  <dcterms:modified xsi:type="dcterms:W3CDTF">2014-08-29T07:24:00Z</dcterms:modified>
</cp:coreProperties>
</file>