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DA7" w:rsidRPr="00A516E7" w:rsidRDefault="00913322" w:rsidP="00CE1DA7">
      <w:pPr>
        <w:jc w:val="both"/>
        <w:rPr>
          <w:rFonts w:ascii="Arial" w:hAnsi="Arial" w:cs="Arial"/>
          <w:b/>
          <w:sz w:val="24"/>
          <w:szCs w:val="24"/>
          <w:lang w:val="en-US"/>
        </w:rPr>
      </w:pPr>
      <w:bookmarkStart w:id="0" w:name="_GoBack"/>
      <w:bookmarkEnd w:id="0"/>
      <w:r>
        <w:rPr>
          <w:rFonts w:ascii="Arial" w:hAnsi="Arial" w:cs="Arial"/>
          <w:b/>
          <w:sz w:val="24"/>
          <w:szCs w:val="24"/>
          <w:lang w:val="en-US"/>
        </w:rPr>
        <w:t>D</w:t>
      </w:r>
      <w:r w:rsidR="00CE1DA7" w:rsidRPr="00A516E7">
        <w:rPr>
          <w:rFonts w:ascii="Arial" w:hAnsi="Arial" w:cs="Arial"/>
          <w:b/>
          <w:sz w:val="24"/>
          <w:szCs w:val="24"/>
          <w:lang w:val="en-US"/>
        </w:rPr>
        <w:t>ůvodová zpráva:</w:t>
      </w:r>
    </w:p>
    <w:p w:rsidR="00CE1DA7" w:rsidRPr="00A516E7" w:rsidRDefault="00CE1DA7" w:rsidP="00CE1DA7">
      <w:pPr>
        <w:jc w:val="both"/>
        <w:rPr>
          <w:rFonts w:ascii="Arial" w:hAnsi="Arial" w:cs="Arial"/>
          <w:sz w:val="24"/>
          <w:szCs w:val="24"/>
          <w:lang w:val="en-US"/>
        </w:rPr>
      </w:pPr>
      <w:r w:rsidRPr="00A516E7">
        <w:rPr>
          <w:rFonts w:ascii="Arial" w:hAnsi="Arial" w:cs="Arial"/>
          <w:sz w:val="24"/>
          <w:szCs w:val="24"/>
          <w:lang w:val="en-US"/>
        </w:rPr>
        <w:t>V souladu s příslušnými ustanoveními zákona č. 129/2000 Sb., o krajích (krajské zřízení), v platném znění, schvaluje zastupitelstvo zřizovací listiny příspěvkových organizací včetně jejich dodatků.</w:t>
      </w:r>
    </w:p>
    <w:p w:rsidR="00CE1DA7" w:rsidRPr="00A516E7" w:rsidRDefault="00CE1DA7" w:rsidP="00CE1DA7">
      <w:pPr>
        <w:jc w:val="both"/>
        <w:rPr>
          <w:rFonts w:ascii="Arial" w:hAnsi="Arial" w:cs="Arial"/>
          <w:sz w:val="24"/>
          <w:szCs w:val="24"/>
          <w:lang w:val="en-US"/>
        </w:rPr>
      </w:pPr>
      <w:r w:rsidRPr="00A516E7">
        <w:rPr>
          <w:rFonts w:ascii="Arial" w:hAnsi="Arial" w:cs="Arial"/>
          <w:b/>
          <w:sz w:val="24"/>
          <w:szCs w:val="24"/>
          <w:lang w:val="en-US"/>
        </w:rPr>
        <w:t>Potřeba novelizace zřizovacích listin vyplynula zejména</w:t>
      </w:r>
      <w:r w:rsidRPr="00A516E7">
        <w:rPr>
          <w:rFonts w:ascii="Arial" w:hAnsi="Arial" w:cs="Arial"/>
          <w:sz w:val="24"/>
          <w:szCs w:val="24"/>
          <w:lang w:val="en-US"/>
        </w:rPr>
        <w:t xml:space="preserve"> </w:t>
      </w:r>
    </w:p>
    <w:p w:rsidR="00CE1DA7" w:rsidRPr="00A516E7" w:rsidRDefault="00CE1DA7" w:rsidP="00CE1DA7">
      <w:pPr>
        <w:pStyle w:val="Odstavecseseznamem"/>
        <w:numPr>
          <w:ilvl w:val="0"/>
          <w:numId w:val="3"/>
        </w:numPr>
        <w:jc w:val="both"/>
        <w:rPr>
          <w:rFonts w:ascii="Arial" w:hAnsi="Arial" w:cs="Arial"/>
          <w:sz w:val="24"/>
          <w:szCs w:val="24"/>
          <w:lang w:val="en-US"/>
        </w:rPr>
      </w:pPr>
      <w:r w:rsidRPr="00A516E7">
        <w:rPr>
          <w:rFonts w:ascii="Arial" w:hAnsi="Arial" w:cs="Arial"/>
          <w:b/>
          <w:sz w:val="24"/>
          <w:szCs w:val="24"/>
          <w:lang w:val="en-US"/>
        </w:rPr>
        <w:t xml:space="preserve">z auditu provedeného </w:t>
      </w:r>
      <w:r w:rsidR="002A6EF4" w:rsidRPr="00A516E7">
        <w:rPr>
          <w:rFonts w:ascii="Arial" w:hAnsi="Arial" w:cs="Arial"/>
          <w:b/>
          <w:sz w:val="24"/>
          <w:szCs w:val="24"/>
        </w:rPr>
        <w:t>b n v – CONSULTING, s.r.o.</w:t>
      </w:r>
      <w:r w:rsidR="002A6EF4" w:rsidRPr="00092335">
        <w:rPr>
          <w:rFonts w:ascii="Arial" w:hAnsi="Arial" w:cs="Arial"/>
          <w:sz w:val="24"/>
          <w:szCs w:val="24"/>
        </w:rPr>
        <w:t>,</w:t>
      </w:r>
      <w:r w:rsidR="002A6EF4" w:rsidRPr="00A516E7">
        <w:rPr>
          <w:rFonts w:ascii="Arial" w:hAnsi="Arial" w:cs="Arial"/>
          <w:sz w:val="24"/>
          <w:szCs w:val="24"/>
        </w:rPr>
        <w:t xml:space="preserve"> </w:t>
      </w:r>
      <w:r w:rsidR="00D47021" w:rsidRPr="00A516E7">
        <w:rPr>
          <w:rFonts w:ascii="Arial" w:hAnsi="Arial" w:cs="Arial"/>
          <w:sz w:val="24"/>
          <w:szCs w:val="24"/>
        </w:rPr>
        <w:t xml:space="preserve">který doporučuje sjednotit </w:t>
      </w:r>
      <w:r w:rsidR="00D47021" w:rsidRPr="00A516E7">
        <w:rPr>
          <w:rFonts w:ascii="Arial" w:hAnsi="Arial" w:cs="Arial"/>
          <w:sz w:val="24"/>
          <w:szCs w:val="24"/>
          <w:lang w:val="en-US"/>
        </w:rPr>
        <w:t xml:space="preserve">strukturu </w:t>
      </w:r>
      <w:r w:rsidR="00C81418" w:rsidRPr="00A516E7">
        <w:rPr>
          <w:rFonts w:ascii="Arial" w:hAnsi="Arial" w:cs="Arial"/>
          <w:sz w:val="24"/>
          <w:szCs w:val="24"/>
          <w:lang w:val="en-US"/>
        </w:rPr>
        <w:t>textu</w:t>
      </w:r>
      <w:r w:rsidRPr="00A516E7">
        <w:rPr>
          <w:rFonts w:ascii="Arial" w:hAnsi="Arial" w:cs="Arial"/>
          <w:sz w:val="24"/>
          <w:szCs w:val="24"/>
          <w:lang w:val="en-US"/>
        </w:rPr>
        <w:t xml:space="preserve"> zřizovacích listin </w:t>
      </w:r>
      <w:r w:rsidR="00D47021" w:rsidRPr="00A516E7">
        <w:rPr>
          <w:rFonts w:ascii="Arial" w:hAnsi="Arial" w:cs="Arial"/>
          <w:sz w:val="24"/>
          <w:szCs w:val="24"/>
          <w:lang w:val="en-US"/>
        </w:rPr>
        <w:t>všech příspěvkových organizací, a ve zřizovacích listinách uvádět jen zásadní informace a práva a povinnosti, která dle zákona musí zřizovací listiny obsahovat</w:t>
      </w:r>
    </w:p>
    <w:p w:rsidR="00CE1DA7" w:rsidRPr="00A516E7" w:rsidRDefault="00CE1DA7" w:rsidP="00CE1DA7">
      <w:pPr>
        <w:pStyle w:val="Odstavecseseznamem"/>
        <w:numPr>
          <w:ilvl w:val="0"/>
          <w:numId w:val="3"/>
        </w:numPr>
        <w:jc w:val="both"/>
        <w:rPr>
          <w:rFonts w:ascii="Arial" w:hAnsi="Arial" w:cs="Arial"/>
          <w:sz w:val="24"/>
          <w:szCs w:val="24"/>
          <w:lang w:val="en-US"/>
        </w:rPr>
      </w:pPr>
      <w:r w:rsidRPr="00A516E7">
        <w:rPr>
          <w:rFonts w:ascii="Arial" w:hAnsi="Arial" w:cs="Arial"/>
          <w:b/>
          <w:sz w:val="24"/>
          <w:szCs w:val="24"/>
          <w:lang w:val="en-US"/>
        </w:rPr>
        <w:t xml:space="preserve">z </w:t>
      </w:r>
      <w:r w:rsidR="00D47021" w:rsidRPr="00A516E7">
        <w:rPr>
          <w:rFonts w:ascii="Arial" w:hAnsi="Arial" w:cs="Arial"/>
          <w:b/>
          <w:sz w:val="24"/>
          <w:szCs w:val="24"/>
          <w:lang w:val="en-US"/>
        </w:rPr>
        <w:t xml:space="preserve">výstupů </w:t>
      </w:r>
      <w:r w:rsidRPr="00A516E7">
        <w:rPr>
          <w:rFonts w:ascii="Arial" w:hAnsi="Arial" w:cs="Arial"/>
          <w:b/>
          <w:sz w:val="24"/>
          <w:szCs w:val="24"/>
          <w:lang w:val="en-US"/>
        </w:rPr>
        <w:t>přezkumu hospodaření Olomouckého kraje za rok 2013</w:t>
      </w:r>
      <w:r w:rsidRPr="00A516E7">
        <w:rPr>
          <w:rFonts w:ascii="Arial" w:hAnsi="Arial" w:cs="Arial"/>
          <w:sz w:val="24"/>
          <w:szCs w:val="24"/>
          <w:lang w:val="en-US"/>
        </w:rPr>
        <w:t xml:space="preserve"> provedeného Ministerstvem financ</w:t>
      </w:r>
      <w:r w:rsidR="00D47021" w:rsidRPr="00A516E7">
        <w:rPr>
          <w:rFonts w:ascii="Arial" w:hAnsi="Arial" w:cs="Arial"/>
          <w:sz w:val="24"/>
          <w:szCs w:val="24"/>
          <w:lang w:val="en-US"/>
        </w:rPr>
        <w:t>í</w:t>
      </w:r>
      <w:r w:rsidRPr="00A516E7">
        <w:rPr>
          <w:rFonts w:ascii="Arial" w:hAnsi="Arial" w:cs="Arial"/>
          <w:sz w:val="24"/>
          <w:szCs w:val="24"/>
          <w:lang w:val="en-US"/>
        </w:rPr>
        <w:t xml:space="preserve"> ČR, podle n</w:t>
      </w:r>
      <w:r w:rsidR="00D47021" w:rsidRPr="00A516E7">
        <w:rPr>
          <w:rFonts w:ascii="Arial" w:hAnsi="Arial" w:cs="Arial"/>
          <w:sz w:val="24"/>
          <w:szCs w:val="24"/>
          <w:lang w:val="en-US"/>
        </w:rPr>
        <w:t xml:space="preserve">ichž </w:t>
      </w:r>
      <w:r w:rsidRPr="00A516E7">
        <w:rPr>
          <w:rFonts w:ascii="Arial" w:hAnsi="Arial" w:cs="Arial"/>
          <w:sz w:val="24"/>
          <w:szCs w:val="24"/>
          <w:lang w:val="en-US"/>
        </w:rPr>
        <w:t xml:space="preserve">je </w:t>
      </w:r>
      <w:r w:rsidR="00D47021" w:rsidRPr="00A516E7">
        <w:rPr>
          <w:rFonts w:ascii="Arial" w:hAnsi="Arial" w:cs="Arial"/>
          <w:sz w:val="24"/>
          <w:szCs w:val="24"/>
          <w:lang w:val="en-US"/>
        </w:rPr>
        <w:t>nutné ve zřizovacích listinách přesně vymezit</w:t>
      </w:r>
      <w:r w:rsidR="00FC79B3" w:rsidRPr="00A516E7">
        <w:rPr>
          <w:rFonts w:ascii="Arial" w:hAnsi="Arial" w:cs="Arial"/>
          <w:sz w:val="24"/>
          <w:szCs w:val="24"/>
          <w:lang w:val="en-US"/>
        </w:rPr>
        <w:t xml:space="preserve"> </w:t>
      </w:r>
      <w:r w:rsidRPr="00A516E7">
        <w:rPr>
          <w:rFonts w:ascii="Arial" w:hAnsi="Arial" w:cs="Arial"/>
          <w:sz w:val="24"/>
          <w:szCs w:val="24"/>
          <w:lang w:val="en-US"/>
        </w:rPr>
        <w:t xml:space="preserve">majetek svěřený </w:t>
      </w:r>
      <w:r w:rsidR="00D47021" w:rsidRPr="00A516E7">
        <w:rPr>
          <w:rFonts w:ascii="Arial" w:hAnsi="Arial" w:cs="Arial"/>
          <w:sz w:val="24"/>
          <w:szCs w:val="24"/>
          <w:lang w:val="en-US"/>
        </w:rPr>
        <w:t xml:space="preserve">příspěvkovým </w:t>
      </w:r>
      <w:r w:rsidRPr="00A516E7">
        <w:rPr>
          <w:rFonts w:ascii="Arial" w:hAnsi="Arial" w:cs="Arial"/>
          <w:sz w:val="24"/>
          <w:szCs w:val="24"/>
          <w:lang w:val="en-US"/>
        </w:rPr>
        <w:t xml:space="preserve">organizacím </w:t>
      </w:r>
      <w:r w:rsidR="002A512C">
        <w:rPr>
          <w:rFonts w:ascii="Arial" w:hAnsi="Arial" w:cs="Arial"/>
          <w:sz w:val="24"/>
          <w:szCs w:val="24"/>
          <w:lang w:val="en-US"/>
        </w:rPr>
        <w:br/>
      </w:r>
      <w:r w:rsidRPr="00A516E7">
        <w:rPr>
          <w:rFonts w:ascii="Arial" w:hAnsi="Arial" w:cs="Arial"/>
          <w:sz w:val="24"/>
          <w:szCs w:val="24"/>
          <w:lang w:val="en-US"/>
        </w:rPr>
        <w:t>k hospodaření</w:t>
      </w:r>
    </w:p>
    <w:p w:rsidR="00CE1DA7" w:rsidRPr="00A516E7" w:rsidRDefault="00CE1DA7" w:rsidP="00CE1DA7">
      <w:pPr>
        <w:pStyle w:val="Odstavecseseznamem"/>
        <w:numPr>
          <w:ilvl w:val="0"/>
          <w:numId w:val="3"/>
        </w:numPr>
        <w:jc w:val="both"/>
        <w:rPr>
          <w:rFonts w:ascii="Arial" w:hAnsi="Arial" w:cs="Arial"/>
          <w:sz w:val="24"/>
          <w:szCs w:val="24"/>
          <w:lang w:val="en-US"/>
        </w:rPr>
      </w:pPr>
      <w:r w:rsidRPr="00A516E7">
        <w:rPr>
          <w:rFonts w:ascii="Arial" w:hAnsi="Arial" w:cs="Arial"/>
          <w:sz w:val="24"/>
          <w:szCs w:val="24"/>
          <w:lang w:val="en-US"/>
        </w:rPr>
        <w:t xml:space="preserve">ze skutečnosti, že byl přijat </w:t>
      </w:r>
      <w:r w:rsidRPr="00A516E7">
        <w:rPr>
          <w:rFonts w:ascii="Arial" w:hAnsi="Arial" w:cs="Arial"/>
          <w:b/>
          <w:sz w:val="24"/>
          <w:szCs w:val="24"/>
          <w:lang w:val="en-US"/>
        </w:rPr>
        <w:t>nový občanský zákoník č. 89/2012 Sb</w:t>
      </w:r>
      <w:r w:rsidRPr="00A516E7">
        <w:rPr>
          <w:rFonts w:ascii="Arial" w:hAnsi="Arial" w:cs="Arial"/>
          <w:sz w:val="24"/>
          <w:szCs w:val="24"/>
          <w:lang w:val="en-US"/>
        </w:rPr>
        <w:t>., účinný od 1.</w:t>
      </w:r>
      <w:r w:rsidR="002A512C">
        <w:rPr>
          <w:rFonts w:ascii="Arial" w:hAnsi="Arial" w:cs="Arial"/>
          <w:sz w:val="24"/>
          <w:szCs w:val="24"/>
          <w:lang w:val="en-US"/>
        </w:rPr>
        <w:t xml:space="preserve"> </w:t>
      </w:r>
      <w:r w:rsidRPr="00A516E7">
        <w:rPr>
          <w:rFonts w:ascii="Arial" w:hAnsi="Arial" w:cs="Arial"/>
          <w:sz w:val="24"/>
          <w:szCs w:val="24"/>
          <w:lang w:val="en-US"/>
        </w:rPr>
        <w:t>1.</w:t>
      </w:r>
      <w:r w:rsidR="002A512C">
        <w:rPr>
          <w:rFonts w:ascii="Arial" w:hAnsi="Arial" w:cs="Arial"/>
          <w:sz w:val="24"/>
          <w:szCs w:val="24"/>
          <w:lang w:val="en-US"/>
        </w:rPr>
        <w:t xml:space="preserve"> </w:t>
      </w:r>
      <w:r w:rsidRPr="00A516E7">
        <w:rPr>
          <w:rFonts w:ascii="Arial" w:hAnsi="Arial" w:cs="Arial"/>
          <w:sz w:val="24"/>
          <w:szCs w:val="24"/>
          <w:lang w:val="en-US"/>
        </w:rPr>
        <w:t xml:space="preserve">2014, a </w:t>
      </w:r>
      <w:r w:rsidR="00D47021" w:rsidRPr="00A516E7">
        <w:rPr>
          <w:rFonts w:ascii="Arial" w:hAnsi="Arial" w:cs="Arial"/>
          <w:sz w:val="24"/>
          <w:szCs w:val="24"/>
          <w:lang w:val="en-US"/>
        </w:rPr>
        <w:t xml:space="preserve">znění zřizovacích listin </w:t>
      </w:r>
      <w:r w:rsidRPr="00A516E7">
        <w:rPr>
          <w:rFonts w:ascii="Arial" w:hAnsi="Arial" w:cs="Arial"/>
          <w:sz w:val="24"/>
          <w:szCs w:val="24"/>
          <w:lang w:val="en-US"/>
        </w:rPr>
        <w:t>je  třeba přizpůsobit nové právní úpravě.</w:t>
      </w:r>
    </w:p>
    <w:p w:rsidR="00CE1DA7" w:rsidRPr="00A516E7" w:rsidRDefault="00D47021" w:rsidP="00CE1DA7">
      <w:pPr>
        <w:jc w:val="both"/>
        <w:rPr>
          <w:rFonts w:ascii="Arial" w:hAnsi="Arial" w:cs="Arial"/>
          <w:sz w:val="24"/>
          <w:szCs w:val="24"/>
          <w:lang w:val="en-US"/>
        </w:rPr>
      </w:pPr>
      <w:r w:rsidRPr="00A516E7">
        <w:rPr>
          <w:rFonts w:ascii="Arial" w:hAnsi="Arial" w:cs="Arial"/>
          <w:sz w:val="24"/>
          <w:szCs w:val="24"/>
          <w:lang w:val="en-US"/>
        </w:rPr>
        <w:t>Na znění dodatků ke zřizovacím listinám pracovala meziodborová pracovní skupina, která připravila pro jednotlivé odbory vzorové dodatky, které zohledňovaly jak výše uvedené důvody pro změny zřizovacích listi</w:t>
      </w:r>
      <w:r w:rsidR="002A512C">
        <w:rPr>
          <w:rFonts w:ascii="Arial" w:hAnsi="Arial" w:cs="Arial"/>
          <w:sz w:val="24"/>
          <w:szCs w:val="24"/>
          <w:lang w:val="en-US"/>
        </w:rPr>
        <w:t>n</w:t>
      </w:r>
      <w:r w:rsidRPr="00A516E7">
        <w:rPr>
          <w:rFonts w:ascii="Arial" w:hAnsi="Arial" w:cs="Arial"/>
          <w:sz w:val="24"/>
          <w:szCs w:val="24"/>
          <w:lang w:val="en-US"/>
        </w:rPr>
        <w:t xml:space="preserve">, tak </w:t>
      </w:r>
      <w:r w:rsidR="00FC79B3" w:rsidRPr="00A516E7">
        <w:rPr>
          <w:rFonts w:ascii="Arial" w:hAnsi="Arial" w:cs="Arial"/>
          <w:sz w:val="24"/>
          <w:szCs w:val="24"/>
          <w:lang w:val="en-US"/>
        </w:rPr>
        <w:t>i</w:t>
      </w:r>
      <w:r w:rsidRPr="00A516E7">
        <w:rPr>
          <w:rFonts w:ascii="Arial" w:hAnsi="Arial" w:cs="Arial"/>
          <w:sz w:val="24"/>
          <w:szCs w:val="24"/>
          <w:lang w:val="en-US"/>
        </w:rPr>
        <w:t xml:space="preserve"> další potřeby</w:t>
      </w:r>
      <w:r w:rsidR="0010380A" w:rsidRPr="00A516E7">
        <w:rPr>
          <w:rFonts w:ascii="Arial" w:hAnsi="Arial" w:cs="Arial"/>
          <w:sz w:val="24"/>
          <w:szCs w:val="24"/>
          <w:lang w:val="en-US"/>
        </w:rPr>
        <w:t xml:space="preserve"> změn</w:t>
      </w:r>
      <w:r w:rsidRPr="00A516E7">
        <w:rPr>
          <w:rFonts w:ascii="Arial" w:hAnsi="Arial" w:cs="Arial"/>
          <w:sz w:val="24"/>
          <w:szCs w:val="24"/>
          <w:lang w:val="en-US"/>
        </w:rPr>
        <w:t xml:space="preserve">, </w:t>
      </w:r>
      <w:r w:rsidR="00CE1DA7" w:rsidRPr="00A516E7">
        <w:rPr>
          <w:rFonts w:ascii="Arial" w:hAnsi="Arial" w:cs="Arial"/>
          <w:sz w:val="24"/>
          <w:szCs w:val="24"/>
          <w:lang w:val="en-US"/>
        </w:rPr>
        <w:t xml:space="preserve">které vyplynuly z činnosti </w:t>
      </w:r>
      <w:r w:rsidR="0010380A" w:rsidRPr="00A516E7">
        <w:rPr>
          <w:rFonts w:ascii="Arial" w:hAnsi="Arial" w:cs="Arial"/>
          <w:sz w:val="24"/>
          <w:szCs w:val="24"/>
          <w:lang w:val="en-US"/>
        </w:rPr>
        <w:t xml:space="preserve">ostatních </w:t>
      </w:r>
      <w:r w:rsidR="00CE1DA7" w:rsidRPr="00A516E7">
        <w:rPr>
          <w:rFonts w:ascii="Arial" w:hAnsi="Arial" w:cs="Arial"/>
          <w:sz w:val="24"/>
          <w:szCs w:val="24"/>
          <w:lang w:val="en-US"/>
        </w:rPr>
        <w:t xml:space="preserve">pracovních skupin </w:t>
      </w:r>
      <w:r w:rsidR="0010380A" w:rsidRPr="00A516E7">
        <w:rPr>
          <w:rFonts w:ascii="Arial" w:hAnsi="Arial" w:cs="Arial"/>
          <w:sz w:val="24"/>
          <w:szCs w:val="24"/>
          <w:lang w:val="en-US"/>
        </w:rPr>
        <w:t xml:space="preserve">ustavených </w:t>
      </w:r>
      <w:r w:rsidR="00CE1DA7" w:rsidRPr="00A516E7">
        <w:rPr>
          <w:rFonts w:ascii="Arial" w:hAnsi="Arial" w:cs="Arial"/>
          <w:sz w:val="24"/>
          <w:szCs w:val="24"/>
          <w:lang w:val="en-US"/>
        </w:rPr>
        <w:t xml:space="preserve">k realizaci doporučených cílů z auditu PO. </w:t>
      </w:r>
    </w:p>
    <w:p w:rsidR="00CE1DA7" w:rsidRPr="00A516E7" w:rsidRDefault="0010380A" w:rsidP="00CE1DA7">
      <w:pPr>
        <w:jc w:val="both"/>
        <w:rPr>
          <w:rFonts w:ascii="Arial" w:hAnsi="Arial" w:cs="Arial"/>
          <w:sz w:val="24"/>
          <w:szCs w:val="24"/>
          <w:lang w:val="en-US"/>
        </w:rPr>
      </w:pPr>
      <w:r w:rsidRPr="00A516E7">
        <w:rPr>
          <w:rFonts w:ascii="Arial" w:hAnsi="Arial" w:cs="Arial"/>
          <w:sz w:val="24"/>
          <w:szCs w:val="24"/>
          <w:lang w:val="en-US"/>
        </w:rPr>
        <w:t>Schválení</w:t>
      </w:r>
      <w:r w:rsidR="000F0EA6" w:rsidRPr="00A516E7">
        <w:rPr>
          <w:rFonts w:ascii="Arial" w:hAnsi="Arial" w:cs="Arial"/>
          <w:sz w:val="24"/>
          <w:szCs w:val="24"/>
          <w:lang w:val="en-US"/>
        </w:rPr>
        <w:t>m</w:t>
      </w:r>
      <w:r w:rsidRPr="00A516E7">
        <w:rPr>
          <w:rFonts w:ascii="Arial" w:hAnsi="Arial" w:cs="Arial"/>
          <w:sz w:val="24"/>
          <w:szCs w:val="24"/>
          <w:lang w:val="en-US"/>
        </w:rPr>
        <w:t xml:space="preserve"> těchto doda</w:t>
      </w:r>
      <w:r w:rsidR="00C81418" w:rsidRPr="00A516E7">
        <w:rPr>
          <w:rFonts w:ascii="Arial" w:hAnsi="Arial" w:cs="Arial"/>
          <w:sz w:val="24"/>
          <w:szCs w:val="24"/>
          <w:lang w:val="en-US"/>
        </w:rPr>
        <w:t>t</w:t>
      </w:r>
      <w:r w:rsidRPr="00A516E7">
        <w:rPr>
          <w:rFonts w:ascii="Arial" w:hAnsi="Arial" w:cs="Arial"/>
          <w:sz w:val="24"/>
          <w:szCs w:val="24"/>
          <w:lang w:val="en-US"/>
        </w:rPr>
        <w:t>ků</w:t>
      </w:r>
      <w:r w:rsidR="00CE1DA7" w:rsidRPr="00A516E7">
        <w:rPr>
          <w:rFonts w:ascii="Arial" w:hAnsi="Arial" w:cs="Arial"/>
          <w:sz w:val="24"/>
          <w:szCs w:val="24"/>
          <w:lang w:val="en-US"/>
        </w:rPr>
        <w:t xml:space="preserve"> zřizovacích listin se </w:t>
      </w:r>
      <w:r w:rsidRPr="00A516E7">
        <w:rPr>
          <w:rFonts w:ascii="Arial" w:hAnsi="Arial" w:cs="Arial"/>
          <w:sz w:val="24"/>
          <w:szCs w:val="24"/>
          <w:lang w:val="en-US"/>
        </w:rPr>
        <w:t xml:space="preserve">v </w:t>
      </w:r>
      <w:r w:rsidR="00CE1DA7" w:rsidRPr="00A516E7">
        <w:rPr>
          <w:rFonts w:ascii="Arial" w:hAnsi="Arial" w:cs="Arial"/>
          <w:sz w:val="24"/>
          <w:szCs w:val="24"/>
          <w:lang w:val="en-US"/>
        </w:rPr>
        <w:t>maximáln</w:t>
      </w:r>
      <w:r w:rsidRPr="00A516E7">
        <w:rPr>
          <w:rFonts w:ascii="Arial" w:hAnsi="Arial" w:cs="Arial"/>
          <w:sz w:val="24"/>
          <w:szCs w:val="24"/>
          <w:lang w:val="en-US"/>
        </w:rPr>
        <w:t>í</w:t>
      </w:r>
      <w:r w:rsidR="00FC79B3" w:rsidRPr="00A516E7">
        <w:rPr>
          <w:rFonts w:ascii="Arial" w:hAnsi="Arial" w:cs="Arial"/>
          <w:sz w:val="24"/>
          <w:szCs w:val="24"/>
          <w:lang w:val="en-US"/>
        </w:rPr>
        <w:t xml:space="preserve"> míře</w:t>
      </w:r>
      <w:r w:rsidR="00CE1DA7" w:rsidRPr="00A516E7">
        <w:rPr>
          <w:rFonts w:ascii="Arial" w:hAnsi="Arial" w:cs="Arial"/>
          <w:sz w:val="24"/>
          <w:szCs w:val="24"/>
          <w:lang w:val="en-US"/>
        </w:rPr>
        <w:t xml:space="preserve"> sjednocuj</w:t>
      </w:r>
      <w:r w:rsidRPr="00A516E7">
        <w:rPr>
          <w:rFonts w:ascii="Arial" w:hAnsi="Arial" w:cs="Arial"/>
          <w:sz w:val="24"/>
          <w:szCs w:val="24"/>
          <w:lang w:val="en-US"/>
        </w:rPr>
        <w:t>í</w:t>
      </w:r>
      <w:r w:rsidR="00CE1DA7" w:rsidRPr="00A516E7">
        <w:rPr>
          <w:rFonts w:ascii="Arial" w:hAnsi="Arial" w:cs="Arial"/>
          <w:sz w:val="24"/>
          <w:szCs w:val="24"/>
          <w:lang w:val="en-US"/>
        </w:rPr>
        <w:t xml:space="preserve"> znění </w:t>
      </w:r>
      <w:r w:rsidR="002A512C">
        <w:rPr>
          <w:rFonts w:ascii="Arial" w:hAnsi="Arial" w:cs="Arial"/>
          <w:sz w:val="24"/>
          <w:szCs w:val="24"/>
          <w:lang w:val="en-US"/>
        </w:rPr>
        <w:br/>
      </w:r>
      <w:r w:rsidR="00CE1DA7" w:rsidRPr="00A516E7">
        <w:rPr>
          <w:rFonts w:ascii="Arial" w:hAnsi="Arial" w:cs="Arial"/>
          <w:sz w:val="24"/>
          <w:szCs w:val="24"/>
          <w:lang w:val="en-US"/>
        </w:rPr>
        <w:t>a struktura zřizovacích listin tam, kde je takové sjednocení s ohledem na specifika jednotlivých organizací možné.</w:t>
      </w:r>
    </w:p>
    <w:p w:rsidR="000F0EA6" w:rsidRPr="00A516E7" w:rsidRDefault="00BE0DE5" w:rsidP="000F0EA6">
      <w:pPr>
        <w:jc w:val="center"/>
        <w:rPr>
          <w:rFonts w:ascii="Arial" w:hAnsi="Arial" w:cs="Arial"/>
          <w:sz w:val="24"/>
          <w:szCs w:val="24"/>
          <w:lang w:val="en-US"/>
        </w:rPr>
      </w:pPr>
      <w:r w:rsidRPr="00A516E7">
        <w:rPr>
          <w:rFonts w:ascii="Arial" w:hAnsi="Arial" w:cs="Arial"/>
          <w:b/>
          <w:sz w:val="24"/>
          <w:szCs w:val="24"/>
          <w:u w:val="single"/>
          <w:lang w:val="en-US"/>
        </w:rPr>
        <w:t>Jaké změny byly ve zřizovacích listinách provedeny:</w:t>
      </w:r>
    </w:p>
    <w:p w:rsidR="0010380A" w:rsidRPr="00A516E7" w:rsidRDefault="0010380A" w:rsidP="006A1A8C">
      <w:pPr>
        <w:pStyle w:val="Odstavecseseznamem"/>
        <w:numPr>
          <w:ilvl w:val="0"/>
          <w:numId w:val="5"/>
        </w:numPr>
        <w:jc w:val="both"/>
        <w:rPr>
          <w:rFonts w:ascii="Arial" w:hAnsi="Arial" w:cs="Arial"/>
          <w:b/>
          <w:sz w:val="24"/>
          <w:szCs w:val="24"/>
          <w:u w:val="single"/>
          <w:lang w:val="en-US"/>
        </w:rPr>
      </w:pPr>
      <w:r w:rsidRPr="00A516E7">
        <w:rPr>
          <w:rFonts w:ascii="Arial" w:hAnsi="Arial" w:cs="Arial"/>
          <w:b/>
          <w:sz w:val="24"/>
          <w:szCs w:val="24"/>
          <w:u w:val="single"/>
          <w:lang w:val="en-US"/>
        </w:rPr>
        <w:t>Zásadní změny ve zřizovacích listinách doznal článek IV.  – vymezení majetku a článek V. – majetková práva</w:t>
      </w:r>
    </w:p>
    <w:p w:rsidR="0010380A" w:rsidRPr="00A516E7" w:rsidRDefault="0010380A" w:rsidP="0010380A">
      <w:pPr>
        <w:jc w:val="both"/>
        <w:rPr>
          <w:rFonts w:ascii="Arial" w:hAnsi="Arial" w:cs="Arial"/>
          <w:b/>
          <w:sz w:val="24"/>
          <w:szCs w:val="24"/>
          <w:lang w:val="en-US"/>
        </w:rPr>
      </w:pPr>
      <w:r w:rsidRPr="00A516E7">
        <w:rPr>
          <w:rFonts w:ascii="Arial" w:hAnsi="Arial" w:cs="Arial"/>
          <w:b/>
          <w:sz w:val="24"/>
          <w:szCs w:val="24"/>
          <w:lang w:val="en-US"/>
        </w:rPr>
        <w:t>Čl</w:t>
      </w:r>
      <w:r w:rsidR="00A64EC1" w:rsidRPr="00A516E7">
        <w:rPr>
          <w:rFonts w:ascii="Arial" w:hAnsi="Arial" w:cs="Arial"/>
          <w:b/>
          <w:sz w:val="24"/>
          <w:szCs w:val="24"/>
          <w:lang w:val="en-US"/>
        </w:rPr>
        <w:t>ánek</w:t>
      </w:r>
      <w:r w:rsidRPr="00A516E7">
        <w:rPr>
          <w:rFonts w:ascii="Arial" w:hAnsi="Arial" w:cs="Arial"/>
          <w:b/>
          <w:sz w:val="24"/>
          <w:szCs w:val="24"/>
          <w:lang w:val="en-US"/>
        </w:rPr>
        <w:t xml:space="preserve"> IV.</w:t>
      </w:r>
    </w:p>
    <w:p w:rsidR="0010380A" w:rsidRDefault="0010380A" w:rsidP="0010380A">
      <w:pPr>
        <w:jc w:val="both"/>
        <w:rPr>
          <w:rFonts w:ascii="Arial" w:hAnsi="Arial" w:cs="Arial"/>
          <w:sz w:val="24"/>
          <w:szCs w:val="24"/>
          <w:lang w:val="en-US"/>
        </w:rPr>
      </w:pPr>
      <w:r w:rsidRPr="00A516E7">
        <w:rPr>
          <w:rFonts w:ascii="Arial" w:hAnsi="Arial" w:cs="Arial"/>
          <w:sz w:val="24"/>
          <w:szCs w:val="24"/>
          <w:lang w:val="en-US"/>
        </w:rPr>
        <w:t>Čl</w:t>
      </w:r>
      <w:r w:rsidR="00A64EC1" w:rsidRPr="00A516E7">
        <w:rPr>
          <w:rFonts w:ascii="Arial" w:hAnsi="Arial" w:cs="Arial"/>
          <w:sz w:val="24"/>
          <w:szCs w:val="24"/>
          <w:lang w:val="en-US"/>
        </w:rPr>
        <w:t xml:space="preserve">ánek IV., který vymezuje majetek předaný příspěvkové organizaci do hospodaření, </w:t>
      </w:r>
      <w:r w:rsidR="00BE0DE5" w:rsidRPr="00A516E7">
        <w:rPr>
          <w:rFonts w:ascii="Arial" w:hAnsi="Arial" w:cs="Arial"/>
          <w:sz w:val="24"/>
          <w:szCs w:val="24"/>
          <w:lang w:val="en-US"/>
        </w:rPr>
        <w:t xml:space="preserve">se v souladu </w:t>
      </w:r>
      <w:r w:rsidR="00324144">
        <w:rPr>
          <w:rFonts w:ascii="Arial" w:hAnsi="Arial" w:cs="Arial"/>
          <w:sz w:val="24"/>
          <w:szCs w:val="24"/>
          <w:lang w:val="en-US"/>
        </w:rPr>
        <w:t xml:space="preserve">s </w:t>
      </w:r>
      <w:r w:rsidR="00BE0DE5" w:rsidRPr="00A516E7">
        <w:rPr>
          <w:rFonts w:ascii="Arial" w:hAnsi="Arial" w:cs="Arial"/>
          <w:sz w:val="24"/>
          <w:szCs w:val="24"/>
          <w:lang w:val="en-US"/>
        </w:rPr>
        <w:t>požadavky MF ČR a v</w:t>
      </w:r>
      <w:r w:rsidRPr="00A516E7">
        <w:rPr>
          <w:rFonts w:ascii="Arial" w:hAnsi="Arial" w:cs="Arial"/>
          <w:sz w:val="24"/>
          <w:szCs w:val="24"/>
          <w:lang w:val="en-US"/>
        </w:rPr>
        <w:t xml:space="preserve"> souladu s navazujícím usnesením ROK č.</w:t>
      </w:r>
      <w:r w:rsidR="00701777" w:rsidRPr="00A516E7">
        <w:rPr>
          <w:rFonts w:ascii="Arial" w:hAnsi="Arial" w:cs="Arial"/>
          <w:sz w:val="24"/>
          <w:szCs w:val="24"/>
          <w:lang w:val="en-US"/>
        </w:rPr>
        <w:t> </w:t>
      </w:r>
      <w:r w:rsidRPr="00A516E7">
        <w:rPr>
          <w:rFonts w:ascii="Arial" w:hAnsi="Arial" w:cs="Arial"/>
          <w:sz w:val="24"/>
          <w:szCs w:val="24"/>
          <w:lang w:val="en-US"/>
        </w:rPr>
        <w:t>UR/39/14/2014</w:t>
      </w:r>
      <w:r w:rsidR="00A80901" w:rsidRPr="00A516E7">
        <w:rPr>
          <w:rFonts w:ascii="Arial" w:hAnsi="Arial" w:cs="Arial"/>
          <w:sz w:val="24"/>
          <w:szCs w:val="24"/>
          <w:lang w:val="en-US"/>
        </w:rPr>
        <w:t xml:space="preserve"> ze dne 30.</w:t>
      </w:r>
      <w:r w:rsidR="00324144">
        <w:rPr>
          <w:rFonts w:ascii="Arial" w:hAnsi="Arial" w:cs="Arial"/>
          <w:sz w:val="24"/>
          <w:szCs w:val="24"/>
          <w:lang w:val="en-US"/>
        </w:rPr>
        <w:t xml:space="preserve"> </w:t>
      </w:r>
      <w:r w:rsidR="00A80901" w:rsidRPr="00A516E7">
        <w:rPr>
          <w:rFonts w:ascii="Arial" w:hAnsi="Arial" w:cs="Arial"/>
          <w:sz w:val="24"/>
          <w:szCs w:val="24"/>
          <w:lang w:val="en-US"/>
        </w:rPr>
        <w:t>4.</w:t>
      </w:r>
      <w:r w:rsidR="00324144">
        <w:rPr>
          <w:rFonts w:ascii="Arial" w:hAnsi="Arial" w:cs="Arial"/>
          <w:sz w:val="24"/>
          <w:szCs w:val="24"/>
          <w:lang w:val="en-US"/>
        </w:rPr>
        <w:t xml:space="preserve"> </w:t>
      </w:r>
      <w:r w:rsidR="00A80901" w:rsidRPr="00A516E7">
        <w:rPr>
          <w:rFonts w:ascii="Arial" w:hAnsi="Arial" w:cs="Arial"/>
          <w:sz w:val="24"/>
          <w:szCs w:val="24"/>
          <w:lang w:val="en-US"/>
        </w:rPr>
        <w:t xml:space="preserve">2014 a usnesením ZOK č. UZ/11/13/2014 ze dne </w:t>
      </w:r>
      <w:r w:rsidR="00324144">
        <w:rPr>
          <w:rFonts w:ascii="Arial" w:hAnsi="Arial" w:cs="Arial"/>
          <w:sz w:val="24"/>
          <w:szCs w:val="24"/>
          <w:lang w:val="en-US"/>
        </w:rPr>
        <w:br/>
      </w:r>
      <w:r w:rsidR="00A80901" w:rsidRPr="00A516E7">
        <w:rPr>
          <w:rFonts w:ascii="Arial" w:hAnsi="Arial" w:cs="Arial"/>
          <w:sz w:val="24"/>
          <w:szCs w:val="24"/>
          <w:lang w:val="en-US"/>
        </w:rPr>
        <w:t>20.</w:t>
      </w:r>
      <w:r w:rsidR="00324144">
        <w:rPr>
          <w:rFonts w:ascii="Arial" w:hAnsi="Arial" w:cs="Arial"/>
          <w:sz w:val="24"/>
          <w:szCs w:val="24"/>
          <w:lang w:val="en-US"/>
        </w:rPr>
        <w:t xml:space="preserve"> </w:t>
      </w:r>
      <w:r w:rsidR="00A80901" w:rsidRPr="00A516E7">
        <w:rPr>
          <w:rFonts w:ascii="Arial" w:hAnsi="Arial" w:cs="Arial"/>
          <w:sz w:val="24"/>
          <w:szCs w:val="24"/>
          <w:lang w:val="en-US"/>
        </w:rPr>
        <w:t>6.</w:t>
      </w:r>
      <w:r w:rsidR="00324144">
        <w:rPr>
          <w:rFonts w:ascii="Arial" w:hAnsi="Arial" w:cs="Arial"/>
          <w:sz w:val="24"/>
          <w:szCs w:val="24"/>
          <w:lang w:val="en-US"/>
        </w:rPr>
        <w:t xml:space="preserve"> </w:t>
      </w:r>
      <w:r w:rsidR="00A80901" w:rsidRPr="00A516E7">
        <w:rPr>
          <w:rFonts w:ascii="Arial" w:hAnsi="Arial" w:cs="Arial"/>
          <w:sz w:val="24"/>
          <w:szCs w:val="24"/>
          <w:lang w:val="en-US"/>
        </w:rPr>
        <w:t xml:space="preserve">2014 </w:t>
      </w:r>
      <w:r w:rsidRPr="00A516E7">
        <w:rPr>
          <w:rFonts w:ascii="Arial" w:hAnsi="Arial" w:cs="Arial"/>
          <w:sz w:val="24"/>
          <w:szCs w:val="24"/>
          <w:lang w:val="en-US"/>
        </w:rPr>
        <w:t xml:space="preserve">upravuje tak, že každá </w:t>
      </w:r>
      <w:r w:rsidR="00A64EC1" w:rsidRPr="00A516E7">
        <w:rPr>
          <w:rFonts w:ascii="Arial" w:hAnsi="Arial" w:cs="Arial"/>
          <w:sz w:val="24"/>
          <w:szCs w:val="24"/>
          <w:lang w:val="en-US"/>
        </w:rPr>
        <w:t xml:space="preserve">příspěvková </w:t>
      </w:r>
      <w:r w:rsidRPr="00A516E7">
        <w:rPr>
          <w:rFonts w:ascii="Arial" w:hAnsi="Arial" w:cs="Arial"/>
          <w:sz w:val="24"/>
          <w:szCs w:val="24"/>
          <w:lang w:val="en-US"/>
        </w:rPr>
        <w:t>organizace má přesně vymezen svůj majetek. Majetek nemovitý je jednotně u všech organizací vymezen v příloze č. 1</w:t>
      </w:r>
      <w:r w:rsidR="00DD4EBE" w:rsidRPr="00A516E7">
        <w:rPr>
          <w:rFonts w:ascii="Arial" w:hAnsi="Arial" w:cs="Arial"/>
          <w:sz w:val="24"/>
          <w:szCs w:val="24"/>
          <w:lang w:val="en-US"/>
        </w:rPr>
        <w:t xml:space="preserve"> zřizovací listiny </w:t>
      </w:r>
      <w:r w:rsidRPr="00A516E7">
        <w:rPr>
          <w:rFonts w:ascii="Arial" w:hAnsi="Arial" w:cs="Arial"/>
          <w:sz w:val="24"/>
          <w:szCs w:val="24"/>
          <w:lang w:val="en-US"/>
        </w:rPr>
        <w:t xml:space="preserve">položkově, u majetku ostatního se odkazuje na inventurní soupisy </w:t>
      </w:r>
      <w:r w:rsidR="00324144">
        <w:rPr>
          <w:rFonts w:ascii="Arial" w:hAnsi="Arial" w:cs="Arial"/>
          <w:sz w:val="24"/>
          <w:szCs w:val="24"/>
          <w:lang w:val="en-US"/>
        </w:rPr>
        <w:br/>
      </w:r>
      <w:r w:rsidRPr="00A516E7">
        <w:rPr>
          <w:rFonts w:ascii="Arial" w:hAnsi="Arial" w:cs="Arial"/>
          <w:sz w:val="24"/>
          <w:szCs w:val="24"/>
          <w:lang w:val="en-US"/>
        </w:rPr>
        <w:t>k 31.</w:t>
      </w:r>
      <w:r w:rsidR="00324144">
        <w:rPr>
          <w:rFonts w:ascii="Arial" w:hAnsi="Arial" w:cs="Arial"/>
          <w:sz w:val="24"/>
          <w:szCs w:val="24"/>
          <w:lang w:val="en-US"/>
        </w:rPr>
        <w:t xml:space="preserve"> </w:t>
      </w:r>
      <w:r w:rsidRPr="00A516E7">
        <w:rPr>
          <w:rFonts w:ascii="Arial" w:hAnsi="Arial" w:cs="Arial"/>
          <w:sz w:val="24"/>
          <w:szCs w:val="24"/>
          <w:lang w:val="en-US"/>
        </w:rPr>
        <w:t>12.</w:t>
      </w:r>
      <w:r w:rsidR="00324144">
        <w:rPr>
          <w:rFonts w:ascii="Arial" w:hAnsi="Arial" w:cs="Arial"/>
          <w:sz w:val="24"/>
          <w:szCs w:val="24"/>
          <w:lang w:val="en-US"/>
        </w:rPr>
        <w:t xml:space="preserve"> </w:t>
      </w:r>
      <w:r w:rsidRPr="00A516E7">
        <w:rPr>
          <w:rFonts w:ascii="Arial" w:hAnsi="Arial" w:cs="Arial"/>
          <w:sz w:val="24"/>
          <w:szCs w:val="24"/>
          <w:lang w:val="en-US"/>
        </w:rPr>
        <w:t xml:space="preserve">2013. </w:t>
      </w:r>
    </w:p>
    <w:p w:rsidR="009F741C" w:rsidRPr="00A516E7" w:rsidRDefault="009F741C" w:rsidP="0010380A">
      <w:pPr>
        <w:jc w:val="both"/>
        <w:rPr>
          <w:rFonts w:ascii="Arial" w:hAnsi="Arial" w:cs="Arial"/>
          <w:sz w:val="24"/>
          <w:szCs w:val="24"/>
          <w:lang w:val="en-US"/>
        </w:rPr>
      </w:pPr>
    </w:p>
    <w:p w:rsidR="0010380A" w:rsidRPr="00A516E7" w:rsidRDefault="0010380A" w:rsidP="0010380A">
      <w:pPr>
        <w:jc w:val="both"/>
        <w:rPr>
          <w:rFonts w:ascii="Arial" w:hAnsi="Arial" w:cs="Arial"/>
          <w:b/>
          <w:sz w:val="24"/>
          <w:szCs w:val="24"/>
          <w:lang w:val="en-US"/>
        </w:rPr>
      </w:pPr>
      <w:r w:rsidRPr="00A516E7">
        <w:rPr>
          <w:rFonts w:ascii="Arial" w:hAnsi="Arial" w:cs="Arial"/>
          <w:b/>
          <w:sz w:val="24"/>
          <w:szCs w:val="24"/>
          <w:lang w:val="en-US"/>
        </w:rPr>
        <w:lastRenderedPageBreak/>
        <w:t>Čl</w:t>
      </w:r>
      <w:r w:rsidR="00A64EC1" w:rsidRPr="00A516E7">
        <w:rPr>
          <w:rFonts w:ascii="Arial" w:hAnsi="Arial" w:cs="Arial"/>
          <w:b/>
          <w:sz w:val="24"/>
          <w:szCs w:val="24"/>
          <w:lang w:val="en-US"/>
        </w:rPr>
        <w:t xml:space="preserve">ánek </w:t>
      </w:r>
      <w:r w:rsidRPr="00A516E7">
        <w:rPr>
          <w:rFonts w:ascii="Arial" w:hAnsi="Arial" w:cs="Arial"/>
          <w:b/>
          <w:sz w:val="24"/>
          <w:szCs w:val="24"/>
          <w:lang w:val="en-US"/>
        </w:rPr>
        <w:t xml:space="preserve">V.   </w:t>
      </w:r>
    </w:p>
    <w:p w:rsidR="0010380A" w:rsidRPr="00A516E7" w:rsidRDefault="0010380A" w:rsidP="0010380A">
      <w:pPr>
        <w:jc w:val="both"/>
        <w:rPr>
          <w:rFonts w:ascii="Arial" w:hAnsi="Arial" w:cs="Arial"/>
          <w:sz w:val="24"/>
          <w:szCs w:val="24"/>
          <w:lang w:val="en-US"/>
        </w:rPr>
      </w:pPr>
      <w:r w:rsidRPr="00A516E7">
        <w:rPr>
          <w:rFonts w:ascii="Arial" w:hAnsi="Arial" w:cs="Arial"/>
          <w:sz w:val="24"/>
          <w:szCs w:val="24"/>
          <w:lang w:val="en-US"/>
        </w:rPr>
        <w:t>Čl</w:t>
      </w:r>
      <w:r w:rsidR="00A64EC1" w:rsidRPr="00A516E7">
        <w:rPr>
          <w:rFonts w:ascii="Arial" w:hAnsi="Arial" w:cs="Arial"/>
          <w:sz w:val="24"/>
          <w:szCs w:val="24"/>
          <w:lang w:val="en-US"/>
        </w:rPr>
        <w:t>ánek</w:t>
      </w:r>
      <w:r w:rsidRPr="00A516E7">
        <w:rPr>
          <w:rFonts w:ascii="Arial" w:hAnsi="Arial" w:cs="Arial"/>
          <w:sz w:val="24"/>
          <w:szCs w:val="24"/>
          <w:lang w:val="en-US"/>
        </w:rPr>
        <w:t xml:space="preserve"> V. vymezuje majetková práva organizací; jeho obsah byl upraven </w:t>
      </w:r>
      <w:r w:rsidR="00324144">
        <w:rPr>
          <w:rFonts w:ascii="Arial" w:hAnsi="Arial" w:cs="Arial"/>
          <w:sz w:val="24"/>
          <w:szCs w:val="24"/>
          <w:lang w:val="en-US"/>
        </w:rPr>
        <w:br/>
      </w:r>
      <w:r w:rsidRPr="00A516E7">
        <w:rPr>
          <w:rFonts w:ascii="Arial" w:hAnsi="Arial" w:cs="Arial"/>
          <w:sz w:val="24"/>
          <w:szCs w:val="24"/>
          <w:lang w:val="en-US"/>
        </w:rPr>
        <w:t>v návaznosti na nový občanský zákoník</w:t>
      </w:r>
      <w:r w:rsidR="00BE0DE5" w:rsidRPr="00A516E7">
        <w:rPr>
          <w:rFonts w:ascii="Arial" w:hAnsi="Arial" w:cs="Arial"/>
          <w:sz w:val="24"/>
          <w:szCs w:val="24"/>
          <w:lang w:val="en-US"/>
        </w:rPr>
        <w:t xml:space="preserve">, </w:t>
      </w:r>
      <w:r w:rsidRPr="00A516E7">
        <w:rPr>
          <w:rFonts w:ascii="Arial" w:hAnsi="Arial" w:cs="Arial"/>
          <w:sz w:val="24"/>
          <w:szCs w:val="24"/>
          <w:lang w:val="en-US"/>
        </w:rPr>
        <w:t>s ohledem na dosavadní zku</w:t>
      </w:r>
      <w:r w:rsidR="00BE0DE5" w:rsidRPr="00A516E7">
        <w:rPr>
          <w:rFonts w:ascii="Arial" w:hAnsi="Arial" w:cs="Arial"/>
          <w:sz w:val="24"/>
          <w:szCs w:val="24"/>
          <w:lang w:val="en-US"/>
        </w:rPr>
        <w:t xml:space="preserve">šenosti </w:t>
      </w:r>
      <w:r w:rsidR="00324144">
        <w:rPr>
          <w:rFonts w:ascii="Arial" w:hAnsi="Arial" w:cs="Arial"/>
          <w:sz w:val="24"/>
          <w:szCs w:val="24"/>
          <w:lang w:val="en-US"/>
        </w:rPr>
        <w:br/>
      </w:r>
      <w:r w:rsidR="00BE0DE5" w:rsidRPr="00A516E7">
        <w:rPr>
          <w:rFonts w:ascii="Arial" w:hAnsi="Arial" w:cs="Arial"/>
          <w:sz w:val="24"/>
          <w:szCs w:val="24"/>
          <w:lang w:val="en-US"/>
        </w:rPr>
        <w:t>s fungováním organizací a s výstupy z auditu, kterými se zabývají</w:t>
      </w:r>
      <w:r w:rsidR="008F3DA9" w:rsidRPr="00A516E7">
        <w:rPr>
          <w:rFonts w:ascii="Arial" w:hAnsi="Arial" w:cs="Arial"/>
          <w:sz w:val="24"/>
          <w:szCs w:val="24"/>
          <w:lang w:val="en-US"/>
        </w:rPr>
        <w:t xml:space="preserve"> ostatní pracovní skupiny. Tato práva jsou úzce navázána na ustanovení v Zásadách řízení příspěvkových organizací Olomouckého kraje.</w:t>
      </w:r>
      <w:r w:rsidR="00BE0DE5" w:rsidRPr="00A516E7">
        <w:rPr>
          <w:rFonts w:ascii="Arial" w:hAnsi="Arial" w:cs="Arial"/>
          <w:sz w:val="24"/>
          <w:szCs w:val="24"/>
          <w:lang w:val="en-US"/>
        </w:rPr>
        <w:t xml:space="preserve"> </w:t>
      </w:r>
      <w:r w:rsidRPr="00A516E7">
        <w:rPr>
          <w:rFonts w:ascii="Arial" w:hAnsi="Arial" w:cs="Arial"/>
          <w:sz w:val="24"/>
          <w:szCs w:val="24"/>
          <w:lang w:val="en-US"/>
        </w:rPr>
        <w:t xml:space="preserve"> </w:t>
      </w:r>
    </w:p>
    <w:p w:rsidR="008F3DA9" w:rsidRPr="00A516E7" w:rsidRDefault="008F3DA9" w:rsidP="0010380A">
      <w:pPr>
        <w:jc w:val="both"/>
        <w:rPr>
          <w:rFonts w:ascii="Arial" w:hAnsi="Arial" w:cs="Arial"/>
          <w:sz w:val="24"/>
          <w:szCs w:val="24"/>
          <w:lang w:val="en-US"/>
        </w:rPr>
      </w:pPr>
      <w:r w:rsidRPr="00A516E7">
        <w:rPr>
          <w:rFonts w:ascii="Arial" w:hAnsi="Arial" w:cs="Arial"/>
          <w:b/>
          <w:sz w:val="24"/>
          <w:szCs w:val="24"/>
          <w:lang w:val="en-US"/>
        </w:rPr>
        <w:t xml:space="preserve">Nejdůležitější změny nastávají v souvislosti s </w:t>
      </w:r>
      <w:r w:rsidR="0010380A" w:rsidRPr="00A516E7">
        <w:rPr>
          <w:rFonts w:ascii="Arial" w:hAnsi="Arial" w:cs="Arial"/>
          <w:b/>
          <w:sz w:val="24"/>
          <w:szCs w:val="24"/>
          <w:lang w:val="en-US"/>
        </w:rPr>
        <w:t>připravovaným</w:t>
      </w:r>
      <w:r w:rsidRPr="00A516E7">
        <w:rPr>
          <w:rFonts w:ascii="Arial" w:hAnsi="Arial" w:cs="Arial"/>
          <w:b/>
          <w:sz w:val="24"/>
          <w:szCs w:val="24"/>
          <w:lang w:val="en-US"/>
        </w:rPr>
        <w:t>i</w:t>
      </w:r>
      <w:r w:rsidR="0010380A" w:rsidRPr="00A516E7">
        <w:rPr>
          <w:rFonts w:ascii="Arial" w:hAnsi="Arial" w:cs="Arial"/>
          <w:b/>
          <w:sz w:val="24"/>
          <w:szCs w:val="24"/>
          <w:lang w:val="en-US"/>
        </w:rPr>
        <w:t xml:space="preserve"> změn</w:t>
      </w:r>
      <w:r w:rsidRPr="00A516E7">
        <w:rPr>
          <w:rFonts w:ascii="Arial" w:hAnsi="Arial" w:cs="Arial"/>
          <w:b/>
          <w:sz w:val="24"/>
          <w:szCs w:val="24"/>
          <w:lang w:val="en-US"/>
        </w:rPr>
        <w:t>ami</w:t>
      </w:r>
      <w:r w:rsidR="0010380A" w:rsidRPr="00A516E7">
        <w:rPr>
          <w:rFonts w:ascii="Arial" w:hAnsi="Arial" w:cs="Arial"/>
          <w:b/>
          <w:sz w:val="24"/>
          <w:szCs w:val="24"/>
          <w:lang w:val="en-US"/>
        </w:rPr>
        <w:t xml:space="preserve"> </w:t>
      </w:r>
      <w:r w:rsidR="00324144">
        <w:rPr>
          <w:rFonts w:ascii="Arial" w:hAnsi="Arial" w:cs="Arial"/>
          <w:b/>
          <w:sz w:val="24"/>
          <w:szCs w:val="24"/>
          <w:lang w:val="en-US"/>
        </w:rPr>
        <w:br/>
      </w:r>
      <w:r w:rsidR="0010380A" w:rsidRPr="00A516E7">
        <w:rPr>
          <w:rFonts w:ascii="Arial" w:hAnsi="Arial" w:cs="Arial"/>
          <w:b/>
          <w:sz w:val="24"/>
          <w:szCs w:val="24"/>
          <w:lang w:val="en-US"/>
        </w:rPr>
        <w:t>v plánování oprav a investic</w:t>
      </w:r>
      <w:r w:rsidRPr="00A516E7">
        <w:rPr>
          <w:rFonts w:ascii="Arial" w:hAnsi="Arial" w:cs="Arial"/>
          <w:sz w:val="24"/>
          <w:szCs w:val="24"/>
          <w:lang w:val="en-US"/>
        </w:rPr>
        <w:t xml:space="preserve">. </w:t>
      </w:r>
    </w:p>
    <w:p w:rsidR="0010380A" w:rsidRPr="00A516E7" w:rsidRDefault="008F3DA9" w:rsidP="0010380A">
      <w:pPr>
        <w:jc w:val="both"/>
        <w:rPr>
          <w:rFonts w:ascii="Arial" w:hAnsi="Arial" w:cs="Arial"/>
          <w:sz w:val="24"/>
          <w:szCs w:val="24"/>
        </w:rPr>
      </w:pPr>
      <w:r w:rsidRPr="00A516E7">
        <w:rPr>
          <w:rFonts w:ascii="Arial" w:hAnsi="Arial" w:cs="Arial"/>
          <w:b/>
          <w:sz w:val="24"/>
          <w:szCs w:val="24"/>
          <w:lang w:val="en-US"/>
        </w:rPr>
        <w:t xml:space="preserve">Z tohoto důvodu </w:t>
      </w:r>
      <w:r w:rsidR="0010380A" w:rsidRPr="00A516E7">
        <w:rPr>
          <w:rFonts w:ascii="Arial" w:hAnsi="Arial" w:cs="Arial"/>
          <w:b/>
          <w:sz w:val="24"/>
          <w:szCs w:val="24"/>
          <w:lang w:val="en-US"/>
        </w:rPr>
        <w:t xml:space="preserve"> </w:t>
      </w:r>
      <w:r w:rsidRPr="00A516E7">
        <w:rPr>
          <w:rFonts w:ascii="Arial" w:hAnsi="Arial" w:cs="Arial"/>
          <w:b/>
          <w:sz w:val="24"/>
          <w:szCs w:val="24"/>
          <w:lang w:val="en-US"/>
        </w:rPr>
        <w:t xml:space="preserve">mohou </w:t>
      </w:r>
      <w:r w:rsidR="0010380A" w:rsidRPr="00A516E7">
        <w:rPr>
          <w:rFonts w:ascii="Arial" w:hAnsi="Arial" w:cs="Arial"/>
          <w:b/>
          <w:sz w:val="24"/>
          <w:szCs w:val="24"/>
          <w:lang w:val="en-US"/>
        </w:rPr>
        <w:t>příspěvkov</w:t>
      </w:r>
      <w:r w:rsidRPr="00A516E7">
        <w:rPr>
          <w:rFonts w:ascii="Arial" w:hAnsi="Arial" w:cs="Arial"/>
          <w:b/>
          <w:sz w:val="24"/>
          <w:szCs w:val="24"/>
          <w:lang w:val="en-US"/>
        </w:rPr>
        <w:t>é</w:t>
      </w:r>
      <w:r w:rsidR="0010380A" w:rsidRPr="00A516E7">
        <w:rPr>
          <w:rFonts w:ascii="Arial" w:hAnsi="Arial" w:cs="Arial"/>
          <w:b/>
          <w:sz w:val="24"/>
          <w:szCs w:val="24"/>
          <w:lang w:val="en-US"/>
        </w:rPr>
        <w:t xml:space="preserve"> organizace </w:t>
      </w:r>
      <w:r w:rsidR="0010380A" w:rsidRPr="00A516E7">
        <w:rPr>
          <w:rFonts w:ascii="Arial" w:hAnsi="Arial" w:cs="Arial"/>
          <w:b/>
          <w:sz w:val="24"/>
          <w:szCs w:val="24"/>
        </w:rPr>
        <w:t xml:space="preserve"> provádět investiční činnost </w:t>
      </w:r>
      <w:r w:rsidR="00324144">
        <w:rPr>
          <w:rFonts w:ascii="Arial" w:hAnsi="Arial" w:cs="Arial"/>
          <w:b/>
          <w:sz w:val="24"/>
          <w:szCs w:val="24"/>
        </w:rPr>
        <w:br/>
      </w:r>
      <w:r w:rsidR="0010380A" w:rsidRPr="00A516E7">
        <w:rPr>
          <w:rFonts w:ascii="Arial" w:hAnsi="Arial" w:cs="Arial"/>
          <w:b/>
          <w:sz w:val="24"/>
          <w:szCs w:val="24"/>
        </w:rPr>
        <w:t>a opravy pouze na základě zřizovatelem sch</w:t>
      </w:r>
      <w:r w:rsidRPr="00A516E7">
        <w:rPr>
          <w:rFonts w:ascii="Arial" w:hAnsi="Arial" w:cs="Arial"/>
          <w:b/>
          <w:sz w:val="24"/>
          <w:szCs w:val="24"/>
        </w:rPr>
        <w:t>váleného plánu oprav a investic,</w:t>
      </w:r>
      <w:r w:rsidRPr="00A516E7">
        <w:rPr>
          <w:rFonts w:ascii="Arial" w:hAnsi="Arial" w:cs="Arial"/>
          <w:sz w:val="24"/>
          <w:szCs w:val="24"/>
        </w:rPr>
        <w:t xml:space="preserve"> vyjma</w:t>
      </w:r>
      <w:r w:rsidR="0010380A" w:rsidRPr="00A516E7">
        <w:rPr>
          <w:rFonts w:ascii="Arial" w:hAnsi="Arial" w:cs="Arial"/>
          <w:sz w:val="24"/>
          <w:szCs w:val="24"/>
        </w:rPr>
        <w:t xml:space="preserve"> oprav nemovitého majetku, pokud výše nákladů na jednotlivou opravu není vyšší než 40 000,- Kč včetně DPH, a </w:t>
      </w:r>
      <w:r w:rsidRPr="00A516E7">
        <w:rPr>
          <w:rFonts w:ascii="Arial" w:hAnsi="Arial" w:cs="Arial"/>
          <w:sz w:val="24"/>
          <w:szCs w:val="24"/>
        </w:rPr>
        <w:t xml:space="preserve">všech </w:t>
      </w:r>
      <w:r w:rsidR="0010380A" w:rsidRPr="00A516E7">
        <w:rPr>
          <w:rFonts w:ascii="Arial" w:hAnsi="Arial" w:cs="Arial"/>
          <w:sz w:val="24"/>
          <w:szCs w:val="24"/>
        </w:rPr>
        <w:t xml:space="preserve">oprav movitého majetku. </w:t>
      </w:r>
    </w:p>
    <w:p w:rsidR="008F3DA9" w:rsidRPr="00A516E7" w:rsidRDefault="0010380A" w:rsidP="0010380A">
      <w:pPr>
        <w:jc w:val="both"/>
        <w:rPr>
          <w:rFonts w:ascii="Arial" w:hAnsi="Arial" w:cs="Arial"/>
          <w:sz w:val="24"/>
          <w:szCs w:val="24"/>
          <w:lang w:val="en-US"/>
        </w:rPr>
      </w:pPr>
      <w:r w:rsidRPr="00A516E7">
        <w:rPr>
          <w:rFonts w:ascii="Arial" w:hAnsi="Arial" w:cs="Arial"/>
          <w:sz w:val="24"/>
          <w:szCs w:val="24"/>
          <w:lang w:val="en-US"/>
        </w:rPr>
        <w:t xml:space="preserve">Nově se jednotně pro všechny příspěvkové organizace stanoví, že příspěvková organizace je oprávněna hmotný majetek, s výjimkou nemovitostí, v pořizovací ceně do 40 000,- Kč za jednotlivý hmotný inventovaný majetek nebo soubor věcí </w:t>
      </w:r>
      <w:r w:rsidR="00324144">
        <w:rPr>
          <w:rFonts w:ascii="Arial" w:hAnsi="Arial" w:cs="Arial"/>
          <w:sz w:val="24"/>
          <w:szCs w:val="24"/>
          <w:lang w:val="en-US"/>
        </w:rPr>
        <w:br/>
      </w:r>
      <w:r w:rsidRPr="00A516E7">
        <w:rPr>
          <w:rFonts w:ascii="Arial" w:hAnsi="Arial" w:cs="Arial"/>
          <w:sz w:val="24"/>
          <w:szCs w:val="24"/>
          <w:lang w:val="en-US"/>
        </w:rPr>
        <w:t>a nehmotný majetek v pořizovací ceně do 60 000,- Kč za jednotlivý nehmotný inventovaný majetek</w:t>
      </w:r>
      <w:r w:rsidR="00325024">
        <w:rPr>
          <w:rFonts w:ascii="Arial" w:hAnsi="Arial" w:cs="Arial"/>
          <w:sz w:val="24"/>
          <w:szCs w:val="24"/>
          <w:lang w:val="en-US"/>
        </w:rPr>
        <w:t xml:space="preserve"> </w:t>
      </w:r>
      <w:r w:rsidRPr="00A516E7">
        <w:rPr>
          <w:rFonts w:ascii="Arial" w:hAnsi="Arial" w:cs="Arial"/>
          <w:sz w:val="24"/>
          <w:szCs w:val="24"/>
          <w:lang w:val="en-US"/>
        </w:rPr>
        <w:t xml:space="preserve">pořizovat do vlastnictví kraje a do svého hospodaření za cenu obvyklou bez souhlasu zřizovatele. </w:t>
      </w:r>
      <w:r w:rsidR="00C81418" w:rsidRPr="00A516E7">
        <w:rPr>
          <w:rFonts w:ascii="Arial" w:hAnsi="Arial" w:cs="Arial"/>
          <w:sz w:val="24"/>
          <w:szCs w:val="24"/>
          <w:lang w:val="en-US"/>
        </w:rPr>
        <w:t xml:space="preserve">V ostatních případech (mimo plán oprav </w:t>
      </w:r>
      <w:r w:rsidR="00324144">
        <w:rPr>
          <w:rFonts w:ascii="Arial" w:hAnsi="Arial" w:cs="Arial"/>
          <w:sz w:val="24"/>
          <w:szCs w:val="24"/>
          <w:lang w:val="en-US"/>
        </w:rPr>
        <w:br/>
      </w:r>
      <w:r w:rsidR="00C81418" w:rsidRPr="00A516E7">
        <w:rPr>
          <w:rFonts w:ascii="Arial" w:hAnsi="Arial" w:cs="Arial"/>
          <w:sz w:val="24"/>
          <w:szCs w:val="24"/>
          <w:lang w:val="en-US"/>
        </w:rPr>
        <w:t>a investic) je třeba souhlasu zřizovatele.</w:t>
      </w:r>
      <w:r w:rsidR="00DA27FA" w:rsidRPr="00A516E7">
        <w:rPr>
          <w:rFonts w:ascii="Arial" w:hAnsi="Arial" w:cs="Arial"/>
          <w:sz w:val="24"/>
          <w:szCs w:val="24"/>
          <w:lang w:val="en-US"/>
        </w:rPr>
        <w:t xml:space="preserve"> </w:t>
      </w:r>
      <w:r w:rsidR="00BA2CEC" w:rsidRPr="00A516E7">
        <w:rPr>
          <w:rFonts w:ascii="Arial" w:hAnsi="Arial" w:cs="Arial"/>
          <w:sz w:val="24"/>
          <w:szCs w:val="24"/>
          <w:lang w:val="en-US"/>
        </w:rPr>
        <w:t xml:space="preserve"> </w:t>
      </w:r>
    </w:p>
    <w:p w:rsidR="00C81418" w:rsidRPr="00A516E7" w:rsidRDefault="0010380A" w:rsidP="0010380A">
      <w:pPr>
        <w:jc w:val="both"/>
        <w:rPr>
          <w:rFonts w:ascii="Arial" w:hAnsi="Arial" w:cs="Arial"/>
          <w:i/>
          <w:sz w:val="24"/>
          <w:szCs w:val="24"/>
          <w:lang w:val="en-US"/>
        </w:rPr>
      </w:pPr>
      <w:r w:rsidRPr="00A516E7">
        <w:rPr>
          <w:rFonts w:ascii="Arial" w:hAnsi="Arial" w:cs="Arial"/>
          <w:sz w:val="24"/>
          <w:szCs w:val="24"/>
          <w:lang w:val="en-US"/>
        </w:rPr>
        <w:t>Nově se pro všechny organizace jednotně stanoví, že 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příspěvkových organizací Olomouckého kraje, pokud o majetek neprojevila zájem jiná příspěvková organizace Olomouckého kraje.</w:t>
      </w:r>
      <w:r w:rsidR="00BA2CEC" w:rsidRPr="00A516E7">
        <w:rPr>
          <w:rFonts w:ascii="Arial" w:hAnsi="Arial" w:cs="Arial"/>
          <w:i/>
          <w:sz w:val="24"/>
          <w:szCs w:val="24"/>
          <w:lang w:val="en-US"/>
        </w:rPr>
        <w:t xml:space="preserve"> </w:t>
      </w:r>
    </w:p>
    <w:p w:rsidR="0010380A" w:rsidRPr="00A516E7" w:rsidRDefault="006A1A8C" w:rsidP="006A1A8C">
      <w:pPr>
        <w:pStyle w:val="Odstavecseseznamem"/>
        <w:numPr>
          <w:ilvl w:val="0"/>
          <w:numId w:val="5"/>
        </w:numPr>
        <w:jc w:val="both"/>
        <w:rPr>
          <w:rFonts w:ascii="Arial" w:hAnsi="Arial" w:cs="Arial"/>
          <w:b/>
          <w:sz w:val="24"/>
          <w:szCs w:val="24"/>
          <w:u w:val="single"/>
          <w:lang w:val="en-US"/>
        </w:rPr>
      </w:pPr>
      <w:r w:rsidRPr="00A516E7">
        <w:rPr>
          <w:rFonts w:ascii="Arial" w:hAnsi="Arial" w:cs="Arial"/>
          <w:b/>
          <w:sz w:val="24"/>
          <w:szCs w:val="24"/>
          <w:u w:val="single"/>
          <w:lang w:val="en-US"/>
        </w:rPr>
        <w:t>Změny v činno</w:t>
      </w:r>
      <w:r w:rsidR="00092335">
        <w:rPr>
          <w:rFonts w:ascii="Arial" w:hAnsi="Arial" w:cs="Arial"/>
          <w:b/>
          <w:sz w:val="24"/>
          <w:szCs w:val="24"/>
          <w:u w:val="single"/>
          <w:lang w:val="en-US"/>
        </w:rPr>
        <w:t>stech příspěvkových organizací</w:t>
      </w:r>
    </w:p>
    <w:p w:rsidR="006A1A8C" w:rsidRDefault="006A1A8C" w:rsidP="00CE1DA7">
      <w:pPr>
        <w:jc w:val="both"/>
        <w:rPr>
          <w:rFonts w:ascii="Arial" w:hAnsi="Arial" w:cs="Arial"/>
          <w:sz w:val="24"/>
          <w:szCs w:val="24"/>
          <w:lang w:val="en-US"/>
        </w:rPr>
      </w:pPr>
      <w:r w:rsidRPr="00A516E7">
        <w:rPr>
          <w:rFonts w:ascii="Arial" w:hAnsi="Arial" w:cs="Arial"/>
          <w:sz w:val="24"/>
          <w:szCs w:val="24"/>
          <w:lang w:val="en-US"/>
        </w:rPr>
        <w:t>V průběhu práce na změn</w:t>
      </w:r>
      <w:r w:rsidR="0032178B" w:rsidRPr="00A516E7">
        <w:rPr>
          <w:rFonts w:ascii="Arial" w:hAnsi="Arial" w:cs="Arial"/>
          <w:sz w:val="24"/>
          <w:szCs w:val="24"/>
          <w:lang w:val="en-US"/>
        </w:rPr>
        <w:t>ách</w:t>
      </w:r>
      <w:r w:rsidRPr="00A516E7">
        <w:rPr>
          <w:rFonts w:ascii="Arial" w:hAnsi="Arial" w:cs="Arial"/>
          <w:sz w:val="24"/>
          <w:szCs w:val="24"/>
          <w:lang w:val="en-US"/>
        </w:rPr>
        <w:t xml:space="preserve"> zřizovacích listin jednotlivé příslušné odbory prověřovaly, zda je ve zřizovacích listinách správně a dle potřeb</w:t>
      </w:r>
      <w:r w:rsidR="00FC79B3" w:rsidRPr="00A516E7">
        <w:rPr>
          <w:rFonts w:ascii="Arial" w:hAnsi="Arial" w:cs="Arial"/>
          <w:sz w:val="24"/>
          <w:szCs w:val="24"/>
          <w:lang w:val="en-US"/>
        </w:rPr>
        <w:t xml:space="preserve"> </w:t>
      </w:r>
      <w:r w:rsidR="00DA27FA" w:rsidRPr="00A516E7">
        <w:rPr>
          <w:rFonts w:ascii="Arial" w:hAnsi="Arial" w:cs="Arial"/>
          <w:sz w:val="24"/>
          <w:szCs w:val="24"/>
          <w:lang w:val="en-US"/>
        </w:rPr>
        <w:t xml:space="preserve">příspěvkové </w:t>
      </w:r>
      <w:r w:rsidR="00FC79B3" w:rsidRPr="00A516E7">
        <w:rPr>
          <w:rFonts w:ascii="Arial" w:hAnsi="Arial" w:cs="Arial"/>
          <w:sz w:val="24"/>
          <w:szCs w:val="24"/>
          <w:lang w:val="en-US"/>
        </w:rPr>
        <w:t>organizace i zájmů zřizovatele</w:t>
      </w:r>
      <w:r w:rsidRPr="00A516E7">
        <w:rPr>
          <w:rFonts w:ascii="Arial" w:hAnsi="Arial" w:cs="Arial"/>
          <w:sz w:val="24"/>
          <w:szCs w:val="24"/>
          <w:lang w:val="en-US"/>
        </w:rPr>
        <w:t xml:space="preserve"> upravena jak hlavní, tak i doplňková činnost příspěvkové organizace, v případě nutnosti pak došlo ke změnám článku II. a článku VI.</w:t>
      </w:r>
    </w:p>
    <w:p w:rsidR="000A4DE1" w:rsidRPr="00A516E7" w:rsidRDefault="000A4DE1" w:rsidP="000A4DE1">
      <w:pPr>
        <w:pStyle w:val="Odstavecseseznamem"/>
        <w:numPr>
          <w:ilvl w:val="0"/>
          <w:numId w:val="5"/>
        </w:numPr>
        <w:jc w:val="both"/>
        <w:rPr>
          <w:rFonts w:ascii="Arial" w:hAnsi="Arial" w:cs="Arial"/>
          <w:b/>
          <w:sz w:val="24"/>
          <w:szCs w:val="24"/>
          <w:u w:val="single"/>
          <w:lang w:val="en-US"/>
        </w:rPr>
      </w:pPr>
      <w:r w:rsidRPr="00A516E7">
        <w:rPr>
          <w:rFonts w:ascii="Arial" w:hAnsi="Arial" w:cs="Arial"/>
          <w:b/>
          <w:sz w:val="24"/>
          <w:szCs w:val="24"/>
          <w:u w:val="single"/>
          <w:lang w:val="en-US"/>
        </w:rPr>
        <w:t>Formální změny</w:t>
      </w:r>
    </w:p>
    <w:p w:rsidR="000F0EA6" w:rsidRDefault="00E54686" w:rsidP="000F0EA6">
      <w:pPr>
        <w:jc w:val="both"/>
        <w:rPr>
          <w:rFonts w:ascii="Arial" w:hAnsi="Arial" w:cs="Arial"/>
          <w:sz w:val="24"/>
          <w:szCs w:val="24"/>
          <w:lang w:val="en-US"/>
        </w:rPr>
      </w:pPr>
      <w:r w:rsidRPr="00A516E7">
        <w:rPr>
          <w:rFonts w:ascii="Arial" w:hAnsi="Arial" w:cs="Arial"/>
          <w:sz w:val="24"/>
          <w:szCs w:val="24"/>
          <w:lang w:val="en-US"/>
        </w:rPr>
        <w:t>Došlo také</w:t>
      </w:r>
      <w:r w:rsidR="000A4DE1" w:rsidRPr="00A516E7">
        <w:rPr>
          <w:rFonts w:ascii="Arial" w:hAnsi="Arial" w:cs="Arial"/>
          <w:sz w:val="24"/>
          <w:szCs w:val="24"/>
          <w:lang w:val="en-US"/>
        </w:rPr>
        <w:t xml:space="preserve"> k formálním změnám textu zřizovacích listi</w:t>
      </w:r>
      <w:r w:rsidRPr="00A516E7">
        <w:rPr>
          <w:rFonts w:ascii="Arial" w:hAnsi="Arial" w:cs="Arial"/>
          <w:sz w:val="24"/>
          <w:szCs w:val="24"/>
          <w:lang w:val="en-US"/>
        </w:rPr>
        <w:t>n</w:t>
      </w:r>
      <w:r w:rsidR="000A4DE1" w:rsidRPr="00A516E7">
        <w:rPr>
          <w:rFonts w:ascii="Arial" w:hAnsi="Arial" w:cs="Arial"/>
          <w:sz w:val="24"/>
          <w:szCs w:val="24"/>
          <w:lang w:val="en-US"/>
        </w:rPr>
        <w:t>, a to jednak z důvodu sjednocení znění všech zřizovacích listi</w:t>
      </w:r>
      <w:r w:rsidRPr="00A516E7">
        <w:rPr>
          <w:rFonts w:ascii="Arial" w:hAnsi="Arial" w:cs="Arial"/>
          <w:sz w:val="24"/>
          <w:szCs w:val="24"/>
          <w:lang w:val="en-US"/>
        </w:rPr>
        <w:t>n</w:t>
      </w:r>
      <w:r w:rsidR="000A4DE1" w:rsidRPr="00A516E7">
        <w:rPr>
          <w:rFonts w:ascii="Arial" w:hAnsi="Arial" w:cs="Arial"/>
          <w:sz w:val="24"/>
          <w:szCs w:val="24"/>
          <w:lang w:val="en-US"/>
        </w:rPr>
        <w:t xml:space="preserve"> – z toho vyplývají změny v článku III. </w:t>
      </w:r>
      <w:r w:rsidR="00324144">
        <w:rPr>
          <w:rFonts w:ascii="Arial" w:hAnsi="Arial" w:cs="Arial"/>
          <w:sz w:val="24"/>
          <w:szCs w:val="24"/>
          <w:lang w:val="en-US"/>
        </w:rPr>
        <w:br/>
      </w:r>
      <w:r w:rsidR="00336499" w:rsidRPr="00A516E7">
        <w:rPr>
          <w:rFonts w:ascii="Arial" w:hAnsi="Arial" w:cs="Arial"/>
          <w:sz w:val="24"/>
          <w:szCs w:val="24"/>
          <w:lang w:val="en-US"/>
        </w:rPr>
        <w:t>u</w:t>
      </w:r>
      <w:r w:rsidR="000A4DE1" w:rsidRPr="00A516E7">
        <w:rPr>
          <w:rFonts w:ascii="Arial" w:hAnsi="Arial" w:cs="Arial"/>
          <w:sz w:val="24"/>
          <w:szCs w:val="24"/>
          <w:lang w:val="en-US"/>
        </w:rPr>
        <w:t xml:space="preserve"> některých PO</w:t>
      </w:r>
      <w:r w:rsidR="00336499" w:rsidRPr="00A516E7">
        <w:rPr>
          <w:rFonts w:ascii="Arial" w:hAnsi="Arial" w:cs="Arial"/>
          <w:sz w:val="24"/>
          <w:szCs w:val="24"/>
          <w:lang w:val="en-US"/>
        </w:rPr>
        <w:t xml:space="preserve">. </w:t>
      </w:r>
      <w:r w:rsidR="000F0EA6" w:rsidRPr="00A516E7">
        <w:rPr>
          <w:rFonts w:ascii="Arial" w:hAnsi="Arial" w:cs="Arial"/>
          <w:sz w:val="24"/>
          <w:szCs w:val="24"/>
          <w:lang w:val="en-US"/>
        </w:rPr>
        <w:t xml:space="preserve">V návaznosti na nový občanský zákoník se ve zřizovacích listinách </w:t>
      </w:r>
      <w:r w:rsidR="000F0EA6" w:rsidRPr="00A516E7">
        <w:rPr>
          <w:rFonts w:ascii="Arial" w:hAnsi="Arial" w:cs="Arial"/>
          <w:sz w:val="24"/>
          <w:szCs w:val="24"/>
          <w:lang w:val="en-US"/>
        </w:rPr>
        <w:lastRenderedPageBreak/>
        <w:t>nově upravuje právo příspěvkových organizací v případě potřeby uzavírat pachtovní smlouvy a smlouvy o výprose.</w:t>
      </w:r>
      <w:r w:rsidR="00DA27FA" w:rsidRPr="00A516E7">
        <w:rPr>
          <w:rFonts w:ascii="Arial" w:hAnsi="Arial" w:cs="Arial"/>
          <w:sz w:val="24"/>
          <w:szCs w:val="24"/>
          <w:lang w:val="en-US"/>
        </w:rPr>
        <w:t xml:space="preserve"> </w:t>
      </w:r>
    </w:p>
    <w:p w:rsidR="00243FB0" w:rsidRPr="00A516E7" w:rsidRDefault="00D922E8" w:rsidP="00414962">
      <w:pPr>
        <w:pStyle w:val="Odstavecseseznamem"/>
        <w:numPr>
          <w:ilvl w:val="0"/>
          <w:numId w:val="5"/>
        </w:numPr>
        <w:jc w:val="both"/>
        <w:rPr>
          <w:rFonts w:ascii="Arial" w:hAnsi="Arial" w:cs="Arial"/>
          <w:b/>
          <w:sz w:val="24"/>
          <w:szCs w:val="24"/>
          <w:u w:val="single"/>
          <w:lang w:val="en-US"/>
        </w:rPr>
      </w:pPr>
      <w:r w:rsidRPr="00A516E7">
        <w:rPr>
          <w:rFonts w:ascii="Arial" w:hAnsi="Arial" w:cs="Arial"/>
          <w:b/>
          <w:sz w:val="24"/>
          <w:szCs w:val="24"/>
          <w:u w:val="single"/>
          <w:lang w:val="en-US"/>
        </w:rPr>
        <w:t xml:space="preserve">Společná </w:t>
      </w:r>
      <w:r w:rsidR="00336499" w:rsidRPr="00A516E7">
        <w:rPr>
          <w:rFonts w:ascii="Arial" w:hAnsi="Arial" w:cs="Arial"/>
          <w:b/>
          <w:sz w:val="24"/>
          <w:szCs w:val="24"/>
          <w:u w:val="single"/>
          <w:lang w:val="en-US"/>
        </w:rPr>
        <w:t xml:space="preserve"> ustanovení </w:t>
      </w:r>
      <w:r w:rsidRPr="00A516E7">
        <w:rPr>
          <w:rFonts w:ascii="Arial" w:hAnsi="Arial" w:cs="Arial"/>
          <w:b/>
          <w:sz w:val="24"/>
          <w:szCs w:val="24"/>
          <w:u w:val="single"/>
          <w:lang w:val="en-US"/>
        </w:rPr>
        <w:t xml:space="preserve"> v </w:t>
      </w:r>
      <w:r w:rsidR="00336499" w:rsidRPr="00A516E7">
        <w:rPr>
          <w:rFonts w:ascii="Arial" w:hAnsi="Arial" w:cs="Arial"/>
          <w:b/>
          <w:sz w:val="24"/>
          <w:szCs w:val="24"/>
          <w:u w:val="single"/>
          <w:lang w:val="en-US"/>
        </w:rPr>
        <w:t>dodatcích:</w:t>
      </w:r>
    </w:p>
    <w:p w:rsidR="00336499" w:rsidRPr="00A516E7" w:rsidRDefault="00356173" w:rsidP="00CE1DA7">
      <w:pPr>
        <w:jc w:val="both"/>
        <w:rPr>
          <w:rFonts w:ascii="Arial" w:hAnsi="Arial" w:cs="Arial"/>
          <w:sz w:val="24"/>
          <w:szCs w:val="24"/>
          <w:lang w:val="en-US"/>
        </w:rPr>
      </w:pPr>
      <w:r w:rsidRPr="00A516E7">
        <w:rPr>
          <w:rFonts w:ascii="Arial" w:hAnsi="Arial" w:cs="Arial"/>
          <w:sz w:val="24"/>
          <w:szCs w:val="24"/>
          <w:lang w:val="en-US"/>
        </w:rPr>
        <w:t>Dodatky nabývají účinnosti dne 19.</w:t>
      </w:r>
      <w:r w:rsidR="00743E0C" w:rsidRPr="00A516E7">
        <w:rPr>
          <w:rFonts w:ascii="Arial" w:hAnsi="Arial" w:cs="Arial"/>
          <w:sz w:val="24"/>
          <w:szCs w:val="24"/>
          <w:lang w:val="en-US"/>
        </w:rPr>
        <w:t xml:space="preserve"> </w:t>
      </w:r>
      <w:r w:rsidRPr="00A516E7">
        <w:rPr>
          <w:rFonts w:ascii="Arial" w:hAnsi="Arial" w:cs="Arial"/>
          <w:sz w:val="24"/>
          <w:szCs w:val="24"/>
          <w:lang w:val="en-US"/>
        </w:rPr>
        <w:t>9.</w:t>
      </w:r>
      <w:r w:rsidR="00743E0C" w:rsidRPr="00A516E7">
        <w:rPr>
          <w:rFonts w:ascii="Arial" w:hAnsi="Arial" w:cs="Arial"/>
          <w:sz w:val="24"/>
          <w:szCs w:val="24"/>
          <w:lang w:val="en-US"/>
        </w:rPr>
        <w:t xml:space="preserve"> </w:t>
      </w:r>
      <w:r w:rsidRPr="00A516E7">
        <w:rPr>
          <w:rFonts w:ascii="Arial" w:hAnsi="Arial" w:cs="Arial"/>
          <w:sz w:val="24"/>
          <w:szCs w:val="24"/>
          <w:lang w:val="en-US"/>
        </w:rPr>
        <w:t>2014</w:t>
      </w:r>
      <w:r w:rsidR="00336499" w:rsidRPr="00A516E7">
        <w:rPr>
          <w:rFonts w:ascii="Arial" w:hAnsi="Arial" w:cs="Arial"/>
          <w:sz w:val="24"/>
          <w:szCs w:val="24"/>
          <w:lang w:val="en-US"/>
        </w:rPr>
        <w:t>.</w:t>
      </w:r>
    </w:p>
    <w:p w:rsidR="00A64EC1" w:rsidRPr="00A516E7" w:rsidRDefault="00A64EC1" w:rsidP="00CE1DA7">
      <w:pPr>
        <w:jc w:val="both"/>
        <w:rPr>
          <w:rFonts w:ascii="Arial" w:hAnsi="Arial" w:cs="Arial"/>
          <w:b/>
          <w:sz w:val="24"/>
          <w:szCs w:val="24"/>
          <w:lang w:val="en-US"/>
        </w:rPr>
      </w:pPr>
      <w:r w:rsidRPr="00A516E7">
        <w:rPr>
          <w:rFonts w:ascii="Arial" w:hAnsi="Arial" w:cs="Arial"/>
          <w:b/>
          <w:sz w:val="24"/>
          <w:szCs w:val="24"/>
          <w:lang w:val="en-US"/>
        </w:rPr>
        <w:t>Další postup:</w:t>
      </w:r>
    </w:p>
    <w:p w:rsidR="00356173" w:rsidRPr="00A516E7" w:rsidRDefault="00D922E8" w:rsidP="00CE1DA7">
      <w:pPr>
        <w:jc w:val="both"/>
        <w:rPr>
          <w:rFonts w:ascii="Arial" w:hAnsi="Arial" w:cs="Arial"/>
          <w:i/>
          <w:sz w:val="24"/>
          <w:szCs w:val="24"/>
          <w:lang w:val="en-US"/>
        </w:rPr>
      </w:pPr>
      <w:r w:rsidRPr="00A516E7">
        <w:rPr>
          <w:rFonts w:ascii="Arial" w:hAnsi="Arial" w:cs="Arial"/>
          <w:sz w:val="24"/>
          <w:szCs w:val="24"/>
          <w:lang w:val="en-US"/>
        </w:rPr>
        <w:t>Po schválení dodatků zastupitels</w:t>
      </w:r>
      <w:r w:rsidR="00A64EC1" w:rsidRPr="00A516E7">
        <w:rPr>
          <w:rFonts w:ascii="Arial" w:hAnsi="Arial" w:cs="Arial"/>
          <w:sz w:val="24"/>
          <w:szCs w:val="24"/>
          <w:lang w:val="en-US"/>
        </w:rPr>
        <w:t>t</w:t>
      </w:r>
      <w:r w:rsidRPr="00A516E7">
        <w:rPr>
          <w:rFonts w:ascii="Arial" w:hAnsi="Arial" w:cs="Arial"/>
          <w:sz w:val="24"/>
          <w:szCs w:val="24"/>
          <w:lang w:val="en-US"/>
        </w:rPr>
        <w:t>vem o</w:t>
      </w:r>
      <w:r w:rsidR="00CE1DA7" w:rsidRPr="00A516E7">
        <w:rPr>
          <w:rFonts w:ascii="Arial" w:hAnsi="Arial" w:cs="Arial"/>
          <w:sz w:val="24"/>
          <w:szCs w:val="24"/>
          <w:lang w:val="en-US"/>
        </w:rPr>
        <w:t>dbor</w:t>
      </w:r>
      <w:r w:rsidR="000F0EA6" w:rsidRPr="00A516E7">
        <w:rPr>
          <w:rFonts w:ascii="Arial" w:hAnsi="Arial" w:cs="Arial"/>
          <w:sz w:val="24"/>
          <w:szCs w:val="24"/>
          <w:lang w:val="en-US"/>
        </w:rPr>
        <w:t xml:space="preserve"> </w:t>
      </w:r>
      <w:r w:rsidR="00CE1DA7" w:rsidRPr="00A516E7">
        <w:rPr>
          <w:rFonts w:ascii="Arial" w:hAnsi="Arial" w:cs="Arial"/>
          <w:sz w:val="24"/>
          <w:szCs w:val="24"/>
          <w:lang w:val="en-US"/>
        </w:rPr>
        <w:t xml:space="preserve">zajistí zpracování úplného znění </w:t>
      </w:r>
      <w:r w:rsidRPr="00A516E7">
        <w:rPr>
          <w:rFonts w:ascii="Arial" w:hAnsi="Arial" w:cs="Arial"/>
          <w:sz w:val="24"/>
          <w:szCs w:val="24"/>
          <w:lang w:val="en-US"/>
        </w:rPr>
        <w:t xml:space="preserve"> zřizovací listiny příspěvkové organizace ve znění všech dodatků</w:t>
      </w:r>
      <w:r w:rsidR="00CE1DA7" w:rsidRPr="00A516E7">
        <w:rPr>
          <w:rFonts w:ascii="Arial" w:hAnsi="Arial" w:cs="Arial"/>
          <w:sz w:val="24"/>
          <w:szCs w:val="24"/>
          <w:lang w:val="en-US"/>
        </w:rPr>
        <w:t>.</w:t>
      </w:r>
      <w:r w:rsidRPr="00A516E7">
        <w:rPr>
          <w:rFonts w:ascii="Arial" w:hAnsi="Arial" w:cs="Arial"/>
          <w:sz w:val="24"/>
          <w:szCs w:val="24"/>
          <w:lang w:val="en-US"/>
        </w:rPr>
        <w:t xml:space="preserve"> Pokud jsou příspěvkové organizace zapsány v obchodním rejstřík</w:t>
      </w:r>
      <w:r w:rsidR="00A80901" w:rsidRPr="00A516E7">
        <w:rPr>
          <w:rFonts w:ascii="Arial" w:hAnsi="Arial" w:cs="Arial"/>
          <w:sz w:val="24"/>
          <w:szCs w:val="24"/>
          <w:lang w:val="en-US"/>
        </w:rPr>
        <w:t>u</w:t>
      </w:r>
      <w:r w:rsidRPr="00A516E7">
        <w:rPr>
          <w:rFonts w:ascii="Arial" w:hAnsi="Arial" w:cs="Arial"/>
          <w:sz w:val="24"/>
          <w:szCs w:val="24"/>
          <w:lang w:val="en-US"/>
        </w:rPr>
        <w:t>, zajistí odbo</w:t>
      </w:r>
      <w:r w:rsidR="00414962" w:rsidRPr="00A516E7">
        <w:rPr>
          <w:rFonts w:ascii="Arial" w:hAnsi="Arial" w:cs="Arial"/>
          <w:sz w:val="24"/>
          <w:szCs w:val="24"/>
          <w:lang w:val="en-US"/>
        </w:rPr>
        <w:t>r provedení zápisu v obchodním rejstříku</w:t>
      </w:r>
      <w:r w:rsidR="00DE2CE8" w:rsidRPr="00A516E7">
        <w:rPr>
          <w:rFonts w:ascii="Arial" w:hAnsi="Arial" w:cs="Arial"/>
          <w:sz w:val="24"/>
          <w:szCs w:val="24"/>
          <w:lang w:val="en-US"/>
        </w:rPr>
        <w:t xml:space="preserve">. Odbor také zajistí </w:t>
      </w:r>
      <w:r w:rsidR="00414962" w:rsidRPr="00A516E7">
        <w:rPr>
          <w:rFonts w:ascii="Arial" w:hAnsi="Arial" w:cs="Arial"/>
          <w:sz w:val="24"/>
          <w:szCs w:val="24"/>
          <w:lang w:val="en-US"/>
        </w:rPr>
        <w:t>oznámení Ústřednímu věstníku České republiky</w:t>
      </w:r>
      <w:r w:rsidR="00CE1DA7" w:rsidRPr="00A516E7">
        <w:rPr>
          <w:rFonts w:ascii="Arial" w:hAnsi="Arial" w:cs="Arial"/>
          <w:sz w:val="24"/>
          <w:szCs w:val="24"/>
          <w:lang w:val="en-US"/>
        </w:rPr>
        <w:t xml:space="preserve">.  </w:t>
      </w:r>
      <w:r w:rsidR="00BA2CEC" w:rsidRPr="00A516E7">
        <w:rPr>
          <w:rFonts w:ascii="Arial" w:hAnsi="Arial" w:cs="Arial"/>
          <w:i/>
          <w:sz w:val="24"/>
          <w:szCs w:val="24"/>
          <w:lang w:val="en-US"/>
        </w:rPr>
        <w:t xml:space="preserve"> </w:t>
      </w:r>
    </w:p>
    <w:p w:rsidR="002C3A56" w:rsidRPr="00794FAE" w:rsidRDefault="002C3A56" w:rsidP="002C3A56">
      <w:pPr>
        <w:jc w:val="both"/>
        <w:rPr>
          <w:rFonts w:ascii="Arial" w:hAnsi="Arial" w:cs="Arial"/>
          <w:b/>
          <w:sz w:val="24"/>
          <w:szCs w:val="24"/>
          <w:lang w:val="en-US"/>
        </w:rPr>
      </w:pPr>
      <w:r w:rsidRPr="00A516E7">
        <w:rPr>
          <w:rFonts w:ascii="Arial" w:hAnsi="Arial" w:cs="Arial"/>
          <w:b/>
          <w:sz w:val="24"/>
          <w:szCs w:val="24"/>
          <w:lang w:val="en-US"/>
        </w:rPr>
        <w:t xml:space="preserve">Rada Olomouckého kraje doporučila svým usnesením č. </w:t>
      </w:r>
      <w:r w:rsidR="00794FAE">
        <w:rPr>
          <w:rFonts w:ascii="Arial" w:hAnsi="Arial" w:cs="Arial"/>
          <w:b/>
          <w:sz w:val="24"/>
          <w:szCs w:val="24"/>
          <w:lang w:val="en-US"/>
        </w:rPr>
        <w:t>UR/46/15/2014</w:t>
      </w:r>
      <w:r w:rsidRPr="00A516E7">
        <w:rPr>
          <w:rFonts w:ascii="Arial" w:hAnsi="Arial" w:cs="Arial"/>
          <w:b/>
          <w:sz w:val="24"/>
          <w:szCs w:val="24"/>
          <w:lang w:val="en-US"/>
        </w:rPr>
        <w:t xml:space="preserve"> ze dne 28. 8. 2014 Zastupitelstvu </w:t>
      </w:r>
      <w:r w:rsidRPr="00794FAE">
        <w:rPr>
          <w:rFonts w:ascii="Arial" w:hAnsi="Arial" w:cs="Arial"/>
          <w:b/>
          <w:sz w:val="24"/>
          <w:szCs w:val="24"/>
          <w:lang w:val="en-US"/>
        </w:rPr>
        <w:t xml:space="preserve">Olomouckého kraje schválit dodatky zřizovacích listin příspěvkových organizací dle příloh č. 1 </w:t>
      </w:r>
      <w:r w:rsidRPr="00794FAE">
        <w:rPr>
          <w:rStyle w:val="Tunznak"/>
        </w:rPr>
        <w:t xml:space="preserve">– </w:t>
      </w:r>
      <w:r w:rsidR="00794FAE" w:rsidRPr="00794FAE">
        <w:rPr>
          <w:rStyle w:val="Tunznak"/>
        </w:rPr>
        <w:t>32</w:t>
      </w:r>
      <w:r w:rsidRPr="00794FAE">
        <w:rPr>
          <w:rFonts w:ascii="Arial" w:hAnsi="Arial" w:cs="Arial"/>
          <w:b/>
          <w:sz w:val="24"/>
          <w:szCs w:val="24"/>
          <w:lang w:val="en-US"/>
        </w:rPr>
        <w:t xml:space="preserve"> důvodové zprávy.</w:t>
      </w:r>
    </w:p>
    <w:p w:rsidR="002C3A56" w:rsidRPr="00794FAE" w:rsidRDefault="002C3A56" w:rsidP="002C3A56">
      <w:pPr>
        <w:jc w:val="both"/>
        <w:rPr>
          <w:rFonts w:ascii="Arial" w:hAnsi="Arial" w:cs="Arial"/>
          <w:b/>
          <w:sz w:val="24"/>
          <w:szCs w:val="24"/>
          <w:lang w:val="en-US"/>
        </w:rPr>
      </w:pPr>
      <w:r w:rsidRPr="00794FAE">
        <w:rPr>
          <w:rFonts w:ascii="Arial" w:hAnsi="Arial" w:cs="Arial"/>
          <w:b/>
          <w:sz w:val="24"/>
          <w:szCs w:val="24"/>
          <w:lang w:val="en-US"/>
        </w:rPr>
        <w:t xml:space="preserve">Rada Olomouckého kraje doporučila svým usnesením č. </w:t>
      </w:r>
      <w:r w:rsidR="00794FAE" w:rsidRPr="00794FAE">
        <w:rPr>
          <w:rFonts w:ascii="Arial" w:hAnsi="Arial" w:cs="Arial"/>
          <w:b/>
          <w:sz w:val="24"/>
          <w:szCs w:val="24"/>
          <w:lang w:val="en-US"/>
        </w:rPr>
        <w:t xml:space="preserve">UR/46/15/2014 </w:t>
      </w:r>
      <w:r w:rsidRPr="00794FAE">
        <w:rPr>
          <w:rFonts w:ascii="Arial" w:hAnsi="Arial" w:cs="Arial"/>
          <w:b/>
          <w:sz w:val="24"/>
          <w:szCs w:val="24"/>
          <w:lang w:val="en-US"/>
        </w:rPr>
        <w:t xml:space="preserve">ze dne 28. 8. 2014 Zastupitelstvu Olomouckého kraje uložit řediteli Krajského úřadu Olomouckého kraje  zajistit vyhotovení úplného znění zřizovacích listin ve znění dodatků dle příloh č. 1 </w:t>
      </w:r>
      <w:r w:rsidRPr="00794FAE">
        <w:rPr>
          <w:rStyle w:val="Tunznak"/>
        </w:rPr>
        <w:t xml:space="preserve">– </w:t>
      </w:r>
      <w:r w:rsidR="00794FAE" w:rsidRPr="00794FAE">
        <w:rPr>
          <w:rStyle w:val="Tunznak"/>
        </w:rPr>
        <w:t>32</w:t>
      </w:r>
      <w:r w:rsidRPr="00794FAE">
        <w:rPr>
          <w:rFonts w:ascii="Arial" w:hAnsi="Arial" w:cs="Arial"/>
          <w:b/>
          <w:sz w:val="24"/>
          <w:szCs w:val="24"/>
          <w:lang w:val="en-US"/>
        </w:rPr>
        <w:t xml:space="preserve"> důvodové zprávy.</w:t>
      </w:r>
    </w:p>
    <w:p w:rsidR="009E5AFC" w:rsidRPr="00A516E7" w:rsidRDefault="002C3A56" w:rsidP="002C3A56">
      <w:pPr>
        <w:pStyle w:val="Zkladntext"/>
        <w:rPr>
          <w:rStyle w:val="Zkladnznak"/>
        </w:rPr>
      </w:pPr>
      <w:r w:rsidRPr="00794FAE">
        <w:rPr>
          <w:rFonts w:cs="Arial"/>
          <w:b/>
          <w:szCs w:val="24"/>
          <w:lang w:val="en-US"/>
        </w:rPr>
        <w:t xml:space="preserve">Rada Olomouckého kraje doporučila svým usnesením č. </w:t>
      </w:r>
      <w:r w:rsidR="00794FAE" w:rsidRPr="00794FAE">
        <w:rPr>
          <w:rFonts w:cs="Arial"/>
          <w:b/>
          <w:szCs w:val="24"/>
          <w:lang w:val="en-US"/>
        </w:rPr>
        <w:t xml:space="preserve">UR/46/15/2014 </w:t>
      </w:r>
      <w:r w:rsidRPr="00794FAE">
        <w:rPr>
          <w:rFonts w:cs="Arial"/>
          <w:b/>
          <w:szCs w:val="24"/>
          <w:lang w:val="en-US"/>
        </w:rPr>
        <w:t xml:space="preserve">ze dne 28. 8. 2014 Zastupitelstvu Olomouckého kraje pověřit </w:t>
      </w:r>
      <w:r w:rsidR="00794FAE" w:rsidRPr="00794FAE">
        <w:rPr>
          <w:b/>
        </w:rPr>
        <w:t>Mgr. Yvonu Kubjátovou, náměstkyni hejtmana Olomouckého kraje</w:t>
      </w:r>
      <w:r w:rsidR="00794FAE" w:rsidRPr="00794FAE">
        <w:rPr>
          <w:rFonts w:cs="Arial"/>
          <w:b/>
          <w:szCs w:val="24"/>
          <w:lang w:val="en-US"/>
        </w:rPr>
        <w:t xml:space="preserve">, </w:t>
      </w:r>
      <w:r w:rsidRPr="00794FAE">
        <w:rPr>
          <w:rFonts w:cs="Arial"/>
          <w:b/>
          <w:szCs w:val="24"/>
          <w:lang w:val="en-US"/>
        </w:rPr>
        <w:t xml:space="preserve">podpisem dodatků a úplných znění  zřizovacích listin ve znění dodatků dle příloh č. 1 </w:t>
      </w:r>
      <w:r w:rsidRPr="00794FAE">
        <w:rPr>
          <w:rStyle w:val="Tunznak"/>
        </w:rPr>
        <w:t xml:space="preserve">– </w:t>
      </w:r>
      <w:r w:rsidR="00794FAE" w:rsidRPr="00794FAE">
        <w:rPr>
          <w:rStyle w:val="Tunznak"/>
        </w:rPr>
        <w:t>32</w:t>
      </w:r>
      <w:r w:rsidRPr="00A516E7">
        <w:rPr>
          <w:rFonts w:cs="Arial"/>
          <w:b/>
          <w:szCs w:val="24"/>
          <w:lang w:val="en-US"/>
        </w:rPr>
        <w:t xml:space="preserve"> důvodové zprávy</w:t>
      </w:r>
      <w:r w:rsidR="00794FAE">
        <w:rPr>
          <w:rFonts w:cs="Arial"/>
          <w:b/>
          <w:szCs w:val="24"/>
          <w:lang w:val="en-US"/>
        </w:rPr>
        <w:t>.</w:t>
      </w:r>
    </w:p>
    <w:p w:rsidR="00794FAE" w:rsidRDefault="00794FAE" w:rsidP="001D5F85">
      <w:pPr>
        <w:jc w:val="both"/>
        <w:rPr>
          <w:rFonts w:ascii="Arial" w:hAnsi="Arial" w:cs="Arial"/>
          <w:b/>
          <w:sz w:val="24"/>
          <w:szCs w:val="24"/>
          <w:u w:val="single"/>
          <w:lang w:val="en-US"/>
        </w:rPr>
      </w:pPr>
    </w:p>
    <w:p w:rsidR="001D5F85" w:rsidRPr="00016A03" w:rsidRDefault="001D5F85" w:rsidP="001D5F85">
      <w:pPr>
        <w:jc w:val="both"/>
        <w:rPr>
          <w:rFonts w:ascii="Arial" w:hAnsi="Arial" w:cs="Arial"/>
          <w:sz w:val="24"/>
          <w:szCs w:val="24"/>
          <w:lang w:val="en-US"/>
        </w:rPr>
      </w:pPr>
      <w:r w:rsidRPr="00016A03">
        <w:rPr>
          <w:rFonts w:ascii="Arial" w:hAnsi="Arial" w:cs="Arial"/>
          <w:b/>
          <w:sz w:val="24"/>
          <w:szCs w:val="24"/>
          <w:u w:val="single"/>
          <w:lang w:val="en-US"/>
        </w:rPr>
        <w:t>Přílohy</w:t>
      </w:r>
      <w:r w:rsidRPr="00016A03">
        <w:rPr>
          <w:rFonts w:ascii="Arial" w:hAnsi="Arial" w:cs="Arial"/>
          <w:sz w:val="24"/>
          <w:szCs w:val="24"/>
          <w:lang w:val="en-US"/>
        </w:rPr>
        <w:t>:</w:t>
      </w:r>
    </w:p>
    <w:p w:rsidR="0087532C" w:rsidRPr="00A516E7" w:rsidRDefault="0087532C" w:rsidP="0087532C">
      <w:pPr>
        <w:pStyle w:val="Nadpis5"/>
        <w:keepNext/>
        <w:spacing w:before="0" w:after="0"/>
        <w:jc w:val="both"/>
        <w:rPr>
          <w:bCs w:val="0"/>
          <w:szCs w:val="24"/>
          <w:u w:val="single"/>
        </w:rPr>
      </w:pPr>
    </w:p>
    <w:p w:rsidR="00016A03" w:rsidRPr="00016A03" w:rsidRDefault="00016A03" w:rsidP="00016A03">
      <w:pPr>
        <w:pStyle w:val="radaploha1"/>
        <w:spacing w:after="0"/>
      </w:pPr>
      <w:r w:rsidRPr="00016A03">
        <w:t>Příloha č. 1</w:t>
      </w:r>
    </w:p>
    <w:p w:rsidR="00016A03" w:rsidRPr="00016A03" w:rsidRDefault="00016A03" w:rsidP="00016A03">
      <w:pPr>
        <w:pStyle w:val="radaploha1"/>
        <w:numPr>
          <w:ilvl w:val="0"/>
          <w:numId w:val="7"/>
        </w:numPr>
        <w:spacing w:after="0"/>
      </w:pPr>
      <w:r w:rsidRPr="00016A03">
        <w:rPr>
          <w:rStyle w:val="standardntunpsmo"/>
          <w:b w:val="0"/>
        </w:rPr>
        <w:t xml:space="preserve">Dodatek č. 4 ke zřizovací listině </w:t>
      </w:r>
      <w:r w:rsidRPr="00016A03">
        <w:rPr>
          <w:bCs/>
          <w:u w:val="none"/>
        </w:rPr>
        <w:t>Domova pro seniory Javorník, Javorník, Školní 104</w:t>
      </w:r>
      <w:r w:rsidRPr="00016A03">
        <w:rPr>
          <w:rStyle w:val="standardntunpsmo"/>
          <w:b w:val="0"/>
        </w:rPr>
        <w:t xml:space="preserve"> </w:t>
      </w:r>
      <w:r w:rsidRPr="00016A03">
        <w:rPr>
          <w:u w:val="none"/>
        </w:rPr>
        <w:t>(strana 6 -</w:t>
      </w:r>
      <w:r w:rsidR="009E5AFC">
        <w:rPr>
          <w:u w:val="none"/>
        </w:rPr>
        <w:t xml:space="preserve"> 12</w:t>
      </w:r>
      <w:r w:rsidRPr="00016A03">
        <w:rPr>
          <w:u w:val="none"/>
        </w:rPr>
        <w:t>)</w:t>
      </w:r>
    </w:p>
    <w:p w:rsidR="00016A03" w:rsidRPr="00016A03" w:rsidRDefault="00016A03" w:rsidP="00016A03">
      <w:pPr>
        <w:pStyle w:val="radaploha1"/>
        <w:spacing w:after="0"/>
      </w:pPr>
      <w:r w:rsidRPr="00016A03">
        <w:t>Příloha č. 2</w:t>
      </w:r>
    </w:p>
    <w:p w:rsidR="00016A03" w:rsidRPr="00016A03" w:rsidRDefault="00016A03" w:rsidP="00016A03">
      <w:pPr>
        <w:pStyle w:val="radaploha1"/>
        <w:numPr>
          <w:ilvl w:val="0"/>
          <w:numId w:val="6"/>
        </w:numPr>
        <w:spacing w:after="0"/>
        <w:rPr>
          <w:u w:val="none"/>
        </w:rPr>
      </w:pPr>
      <w:r w:rsidRPr="00016A03">
        <w:rPr>
          <w:rStyle w:val="standardntunpsmo"/>
          <w:b w:val="0"/>
        </w:rPr>
        <w:t xml:space="preserve">Dodatek č. 6 ke zřizovací listině </w:t>
      </w:r>
      <w:r w:rsidRPr="00016A03">
        <w:rPr>
          <w:bCs/>
          <w:u w:val="none"/>
        </w:rPr>
        <w:t>Domova důchodců Kobylá nad Vidnavkou, Kobylá nad Vidnavkou č. p. 153, pošta Žulová 1</w:t>
      </w:r>
      <w:r w:rsidRPr="00016A03">
        <w:rPr>
          <w:u w:val="none"/>
        </w:rPr>
        <w:t xml:space="preserve"> (strana</w:t>
      </w:r>
      <w:r w:rsidR="009E5AFC">
        <w:rPr>
          <w:u w:val="none"/>
        </w:rPr>
        <w:t xml:space="preserve"> 13 - 21</w:t>
      </w:r>
      <w:r w:rsidRPr="00016A03">
        <w:rPr>
          <w:u w:val="none"/>
        </w:rPr>
        <w:t>)</w:t>
      </w:r>
    </w:p>
    <w:p w:rsidR="00016A03" w:rsidRPr="00016A03" w:rsidRDefault="00016A03" w:rsidP="00016A03">
      <w:pPr>
        <w:pStyle w:val="radaploha1"/>
        <w:spacing w:after="0"/>
      </w:pPr>
      <w:r w:rsidRPr="00016A03">
        <w:t>Příloha č. 3</w:t>
      </w:r>
    </w:p>
    <w:p w:rsidR="00016A03" w:rsidRPr="00016A03" w:rsidRDefault="00016A03" w:rsidP="00016A03">
      <w:pPr>
        <w:pStyle w:val="Odstavecseseznamem"/>
        <w:numPr>
          <w:ilvl w:val="0"/>
          <w:numId w:val="6"/>
        </w:numPr>
        <w:spacing w:after="0" w:line="240" w:lineRule="auto"/>
        <w:jc w:val="both"/>
        <w:rPr>
          <w:rFonts w:ascii="Arial" w:hAnsi="Arial" w:cs="Arial"/>
          <w:sz w:val="24"/>
          <w:szCs w:val="24"/>
        </w:rPr>
      </w:pPr>
      <w:r w:rsidRPr="00016A03">
        <w:rPr>
          <w:rStyle w:val="standardntunpsmo"/>
          <w:b w:val="0"/>
          <w:sz w:val="24"/>
          <w:szCs w:val="24"/>
        </w:rPr>
        <w:t>Dodatek č. 6 ke zřizovací listině</w:t>
      </w:r>
      <w:r w:rsidRPr="00016A03">
        <w:rPr>
          <w:rFonts w:ascii="Arial" w:hAnsi="Arial" w:cs="Arial"/>
          <w:sz w:val="24"/>
          <w:szCs w:val="24"/>
        </w:rPr>
        <w:t xml:space="preserve"> Domova Sněženka Jeseník, </w:t>
      </w:r>
      <w:r w:rsidRPr="00016A03">
        <w:rPr>
          <w:rFonts w:ascii="Arial" w:hAnsi="Arial" w:cs="Arial"/>
          <w:bCs/>
          <w:sz w:val="24"/>
          <w:szCs w:val="24"/>
        </w:rPr>
        <w:t xml:space="preserve">Jeseník, Moravská 814 </w:t>
      </w:r>
      <w:r w:rsidRPr="00016A03">
        <w:rPr>
          <w:rFonts w:ascii="Arial" w:hAnsi="Arial" w:cs="Arial"/>
          <w:sz w:val="24"/>
          <w:szCs w:val="24"/>
        </w:rPr>
        <w:t>(strana</w:t>
      </w:r>
      <w:r w:rsidR="009E5AFC">
        <w:rPr>
          <w:rFonts w:ascii="Arial" w:hAnsi="Arial" w:cs="Arial"/>
          <w:sz w:val="24"/>
          <w:szCs w:val="24"/>
        </w:rPr>
        <w:t xml:space="preserve"> 22 – 29)</w:t>
      </w:r>
    </w:p>
    <w:p w:rsidR="00016A03" w:rsidRPr="00016A03" w:rsidRDefault="00016A03" w:rsidP="00016A03">
      <w:pPr>
        <w:pStyle w:val="radaploha1"/>
        <w:spacing w:after="0"/>
      </w:pPr>
      <w:r w:rsidRPr="00016A03">
        <w:t>Příloha č. 4</w:t>
      </w:r>
    </w:p>
    <w:p w:rsidR="00016A03" w:rsidRDefault="00016A03" w:rsidP="00016A03">
      <w:pPr>
        <w:pStyle w:val="Odstavecseseznamem"/>
        <w:numPr>
          <w:ilvl w:val="0"/>
          <w:numId w:val="6"/>
        </w:numPr>
        <w:spacing w:after="0" w:line="240" w:lineRule="auto"/>
        <w:jc w:val="both"/>
        <w:rPr>
          <w:rFonts w:ascii="Arial" w:hAnsi="Arial" w:cs="Arial"/>
          <w:sz w:val="24"/>
          <w:szCs w:val="24"/>
        </w:rPr>
      </w:pPr>
      <w:r w:rsidRPr="00016A03">
        <w:rPr>
          <w:rStyle w:val="standardntunpsmo"/>
          <w:b w:val="0"/>
          <w:sz w:val="24"/>
          <w:szCs w:val="24"/>
        </w:rPr>
        <w:t>Dodatek č. 7 ke zřizovací listině</w:t>
      </w:r>
      <w:r w:rsidRPr="00016A03">
        <w:rPr>
          <w:rFonts w:ascii="Arial" w:hAnsi="Arial" w:cs="Arial"/>
          <w:sz w:val="24"/>
          <w:szCs w:val="24"/>
        </w:rPr>
        <w:t xml:space="preserve"> </w:t>
      </w:r>
      <w:r w:rsidRPr="00016A03">
        <w:rPr>
          <w:rFonts w:ascii="Arial" w:hAnsi="Arial" w:cs="Arial"/>
          <w:bCs/>
          <w:sz w:val="24"/>
          <w:szCs w:val="24"/>
        </w:rPr>
        <w:t xml:space="preserve">Střediska pečovatelské služby Jeseník, Jeseník, Otakara Březiny 1370 </w:t>
      </w:r>
      <w:r w:rsidRPr="00016A03">
        <w:rPr>
          <w:rFonts w:ascii="Arial" w:hAnsi="Arial" w:cs="Arial"/>
          <w:sz w:val="24"/>
          <w:szCs w:val="24"/>
        </w:rPr>
        <w:t>(strana</w:t>
      </w:r>
      <w:r w:rsidR="009E5AFC">
        <w:rPr>
          <w:rFonts w:ascii="Arial" w:hAnsi="Arial" w:cs="Arial"/>
          <w:sz w:val="24"/>
          <w:szCs w:val="24"/>
        </w:rPr>
        <w:t xml:space="preserve"> 30 - 36</w:t>
      </w:r>
      <w:r w:rsidRPr="00016A03">
        <w:rPr>
          <w:rFonts w:ascii="Arial" w:hAnsi="Arial" w:cs="Arial"/>
          <w:sz w:val="24"/>
          <w:szCs w:val="24"/>
        </w:rPr>
        <w:t>)</w:t>
      </w:r>
    </w:p>
    <w:p w:rsidR="00016A03" w:rsidRPr="00016A03" w:rsidRDefault="00016A03" w:rsidP="00016A03">
      <w:pPr>
        <w:pStyle w:val="radaploha1"/>
        <w:spacing w:after="0"/>
      </w:pPr>
      <w:r w:rsidRPr="00016A03">
        <w:t>Příloha č. 5</w:t>
      </w:r>
    </w:p>
    <w:p w:rsidR="00016A03" w:rsidRDefault="00016A03" w:rsidP="00016A03">
      <w:pPr>
        <w:pStyle w:val="Odstavecseseznamem"/>
        <w:numPr>
          <w:ilvl w:val="0"/>
          <w:numId w:val="6"/>
        </w:numPr>
        <w:spacing w:after="0" w:line="240" w:lineRule="auto"/>
        <w:jc w:val="both"/>
        <w:rPr>
          <w:rFonts w:ascii="Arial" w:hAnsi="Arial" w:cs="Arial"/>
          <w:sz w:val="24"/>
          <w:szCs w:val="24"/>
        </w:rPr>
      </w:pPr>
      <w:r w:rsidRPr="00016A03">
        <w:rPr>
          <w:rStyle w:val="standardntunpsmo"/>
          <w:b w:val="0"/>
          <w:sz w:val="24"/>
          <w:szCs w:val="24"/>
        </w:rPr>
        <w:t>Dodatek č. 4 ke zřizovací listině</w:t>
      </w:r>
      <w:r w:rsidRPr="00016A03">
        <w:rPr>
          <w:rFonts w:ascii="Arial" w:hAnsi="Arial" w:cs="Arial"/>
          <w:sz w:val="24"/>
          <w:szCs w:val="24"/>
        </w:rPr>
        <w:t xml:space="preserve"> </w:t>
      </w:r>
      <w:r w:rsidRPr="00016A03">
        <w:rPr>
          <w:rFonts w:ascii="Arial" w:hAnsi="Arial" w:cs="Arial"/>
          <w:bCs/>
          <w:sz w:val="24"/>
          <w:szCs w:val="24"/>
        </w:rPr>
        <w:t xml:space="preserve">Domova důchodců Červenka, Červenka, Nádražní 105, pošta Litovel </w:t>
      </w:r>
      <w:r w:rsidRPr="00016A03">
        <w:rPr>
          <w:rFonts w:ascii="Arial" w:hAnsi="Arial" w:cs="Arial"/>
          <w:sz w:val="24"/>
          <w:szCs w:val="24"/>
        </w:rPr>
        <w:t xml:space="preserve">(strana </w:t>
      </w:r>
      <w:r w:rsidR="009E5AFC">
        <w:rPr>
          <w:rFonts w:ascii="Arial" w:hAnsi="Arial" w:cs="Arial"/>
          <w:sz w:val="24"/>
          <w:szCs w:val="24"/>
        </w:rPr>
        <w:t>37 - 44</w:t>
      </w:r>
      <w:r w:rsidRPr="00016A03">
        <w:rPr>
          <w:rFonts w:ascii="Arial" w:hAnsi="Arial" w:cs="Arial"/>
          <w:sz w:val="24"/>
          <w:szCs w:val="24"/>
        </w:rPr>
        <w:t>)</w:t>
      </w:r>
    </w:p>
    <w:p w:rsidR="00016A03" w:rsidRPr="00016A03" w:rsidRDefault="00016A03" w:rsidP="00016A03">
      <w:pPr>
        <w:pStyle w:val="radaploha1"/>
        <w:spacing w:after="0"/>
      </w:pPr>
      <w:r w:rsidRPr="00016A03">
        <w:lastRenderedPageBreak/>
        <w:t>Příloha č. 6</w:t>
      </w:r>
    </w:p>
    <w:p w:rsidR="00016A03" w:rsidRPr="00016A03" w:rsidRDefault="00016A03" w:rsidP="00016A03">
      <w:pPr>
        <w:pStyle w:val="Odstavecseseznamem"/>
        <w:numPr>
          <w:ilvl w:val="0"/>
          <w:numId w:val="6"/>
        </w:numPr>
        <w:spacing w:after="0" w:line="240" w:lineRule="auto"/>
        <w:jc w:val="both"/>
        <w:rPr>
          <w:rFonts w:ascii="Arial" w:hAnsi="Arial" w:cs="Arial"/>
          <w:sz w:val="24"/>
          <w:szCs w:val="24"/>
        </w:rPr>
      </w:pPr>
      <w:r w:rsidRPr="00016A03">
        <w:rPr>
          <w:rStyle w:val="standardntunpsmo"/>
          <w:b w:val="0"/>
          <w:sz w:val="24"/>
          <w:szCs w:val="24"/>
        </w:rPr>
        <w:t>Dodatek č. 4 ke zřizovací listině</w:t>
      </w:r>
      <w:r w:rsidRPr="00016A03">
        <w:rPr>
          <w:rFonts w:ascii="Arial" w:hAnsi="Arial" w:cs="Arial"/>
          <w:sz w:val="24"/>
          <w:szCs w:val="24"/>
        </w:rPr>
        <w:t xml:space="preserve"> </w:t>
      </w:r>
      <w:r w:rsidRPr="00016A03">
        <w:rPr>
          <w:rFonts w:ascii="Arial" w:hAnsi="Arial" w:cs="Arial"/>
          <w:bCs/>
          <w:sz w:val="24"/>
          <w:szCs w:val="24"/>
        </w:rPr>
        <w:t>Domu seniorů FRANTIŠEK Náměšť na Hané, Náměšť na Hané, Komenského 291</w:t>
      </w:r>
      <w:r w:rsidRPr="00016A03">
        <w:rPr>
          <w:rFonts w:ascii="Arial" w:hAnsi="Arial" w:cs="Arial"/>
          <w:sz w:val="24"/>
          <w:szCs w:val="24"/>
        </w:rPr>
        <w:t xml:space="preserve"> (strana </w:t>
      </w:r>
      <w:r w:rsidR="009E5AFC">
        <w:rPr>
          <w:rFonts w:ascii="Arial" w:hAnsi="Arial" w:cs="Arial"/>
          <w:sz w:val="24"/>
          <w:szCs w:val="24"/>
        </w:rPr>
        <w:t>45 – 51)</w:t>
      </w:r>
    </w:p>
    <w:p w:rsidR="00016A03" w:rsidRPr="00016A03" w:rsidRDefault="00016A03" w:rsidP="00016A03">
      <w:pPr>
        <w:pStyle w:val="radaploha1"/>
        <w:spacing w:after="0"/>
      </w:pPr>
      <w:r w:rsidRPr="00016A03">
        <w:t>Příloha č. 7</w:t>
      </w:r>
    </w:p>
    <w:p w:rsidR="00016A03" w:rsidRPr="00016A03" w:rsidRDefault="00016A03" w:rsidP="00016A03">
      <w:pPr>
        <w:pStyle w:val="Odstavecseseznamem"/>
        <w:numPr>
          <w:ilvl w:val="0"/>
          <w:numId w:val="6"/>
        </w:numPr>
        <w:spacing w:after="0" w:line="240" w:lineRule="auto"/>
        <w:jc w:val="both"/>
        <w:rPr>
          <w:rFonts w:ascii="Arial" w:hAnsi="Arial" w:cs="Arial"/>
          <w:sz w:val="24"/>
          <w:szCs w:val="24"/>
        </w:rPr>
      </w:pPr>
      <w:r w:rsidRPr="00016A03">
        <w:rPr>
          <w:rStyle w:val="standardntunpsmo"/>
          <w:b w:val="0"/>
          <w:sz w:val="24"/>
          <w:szCs w:val="24"/>
        </w:rPr>
        <w:t>Dodatek č. 6 ke zřizovací listině</w:t>
      </w:r>
      <w:r w:rsidRPr="00016A03">
        <w:rPr>
          <w:rFonts w:ascii="Arial" w:hAnsi="Arial" w:cs="Arial"/>
          <w:sz w:val="24"/>
          <w:szCs w:val="24"/>
        </w:rPr>
        <w:t xml:space="preserve"> </w:t>
      </w:r>
      <w:r w:rsidRPr="00016A03">
        <w:rPr>
          <w:rFonts w:ascii="Arial" w:hAnsi="Arial" w:cs="Arial"/>
          <w:bCs/>
          <w:sz w:val="24"/>
          <w:szCs w:val="24"/>
        </w:rPr>
        <w:t xml:space="preserve">Domova důchodců Hrubá Voda, Hrubá Voda, č. p. 11, pošta Hlubočky </w:t>
      </w:r>
      <w:r w:rsidRPr="00016A03">
        <w:rPr>
          <w:rFonts w:ascii="Arial" w:hAnsi="Arial" w:cs="Arial"/>
          <w:sz w:val="24"/>
          <w:szCs w:val="24"/>
        </w:rPr>
        <w:t>(strana</w:t>
      </w:r>
      <w:r w:rsidR="009E5AFC">
        <w:rPr>
          <w:rFonts w:ascii="Arial" w:hAnsi="Arial" w:cs="Arial"/>
          <w:sz w:val="24"/>
          <w:szCs w:val="24"/>
        </w:rPr>
        <w:t xml:space="preserve"> 52 - 60</w:t>
      </w:r>
      <w:r w:rsidRPr="00016A03">
        <w:rPr>
          <w:rFonts w:ascii="Arial" w:hAnsi="Arial" w:cs="Arial"/>
          <w:sz w:val="24"/>
          <w:szCs w:val="24"/>
        </w:rPr>
        <w:t>)</w:t>
      </w:r>
    </w:p>
    <w:p w:rsidR="00016A03" w:rsidRPr="00016A03" w:rsidRDefault="00016A03" w:rsidP="00016A03">
      <w:pPr>
        <w:pStyle w:val="radaploha1"/>
        <w:spacing w:after="0"/>
      </w:pPr>
      <w:r w:rsidRPr="00016A03">
        <w:t>Příloha č. 8</w:t>
      </w:r>
    </w:p>
    <w:p w:rsidR="00016A03" w:rsidRPr="00016A03" w:rsidRDefault="00016A03" w:rsidP="00016A03">
      <w:pPr>
        <w:pStyle w:val="Odstavecseseznamem"/>
        <w:numPr>
          <w:ilvl w:val="0"/>
          <w:numId w:val="6"/>
        </w:numPr>
        <w:spacing w:after="0" w:line="240" w:lineRule="auto"/>
        <w:jc w:val="both"/>
        <w:rPr>
          <w:rFonts w:ascii="Arial" w:hAnsi="Arial" w:cs="Arial"/>
          <w:sz w:val="24"/>
          <w:szCs w:val="24"/>
        </w:rPr>
      </w:pPr>
      <w:r w:rsidRPr="00016A03">
        <w:rPr>
          <w:rStyle w:val="standardntunpsmo"/>
          <w:b w:val="0"/>
          <w:sz w:val="24"/>
          <w:szCs w:val="24"/>
        </w:rPr>
        <w:t>Dodatek č. 6 ke zřizovací listině</w:t>
      </w:r>
      <w:r w:rsidRPr="00016A03">
        <w:rPr>
          <w:rFonts w:ascii="Arial" w:hAnsi="Arial" w:cs="Arial"/>
          <w:sz w:val="24"/>
          <w:szCs w:val="24"/>
        </w:rPr>
        <w:t xml:space="preserve"> </w:t>
      </w:r>
      <w:r w:rsidRPr="00016A03">
        <w:rPr>
          <w:rFonts w:ascii="Arial" w:hAnsi="Arial" w:cs="Arial"/>
          <w:bCs/>
          <w:sz w:val="24"/>
          <w:szCs w:val="24"/>
        </w:rPr>
        <w:t>Domova seniorů POHODA Chválkovice, Olomouc – Chválkovice, Švabinského 3</w:t>
      </w:r>
      <w:r w:rsidRPr="00016A03">
        <w:rPr>
          <w:rFonts w:ascii="Arial" w:hAnsi="Arial" w:cs="Arial"/>
          <w:sz w:val="24"/>
          <w:szCs w:val="24"/>
        </w:rPr>
        <w:t xml:space="preserve"> (strana</w:t>
      </w:r>
      <w:r w:rsidR="009E5AFC">
        <w:rPr>
          <w:rFonts w:ascii="Arial" w:hAnsi="Arial" w:cs="Arial"/>
          <w:sz w:val="24"/>
          <w:szCs w:val="24"/>
        </w:rPr>
        <w:t xml:space="preserve"> 61 - 69</w:t>
      </w:r>
      <w:r w:rsidRPr="00016A03">
        <w:rPr>
          <w:rFonts w:ascii="Arial" w:hAnsi="Arial" w:cs="Arial"/>
          <w:sz w:val="24"/>
          <w:szCs w:val="24"/>
        </w:rPr>
        <w:t>)</w:t>
      </w:r>
    </w:p>
    <w:p w:rsidR="00016A03" w:rsidRPr="00016A03" w:rsidRDefault="00016A03" w:rsidP="00016A03">
      <w:pPr>
        <w:pStyle w:val="radaploha1"/>
        <w:spacing w:after="0"/>
      </w:pPr>
      <w:r w:rsidRPr="00016A03">
        <w:t>Příloha č. 9</w:t>
      </w:r>
    </w:p>
    <w:p w:rsidR="00016A03" w:rsidRPr="00016A03" w:rsidRDefault="00016A03" w:rsidP="00016A03">
      <w:pPr>
        <w:pStyle w:val="Odstavecseseznamem"/>
        <w:numPr>
          <w:ilvl w:val="0"/>
          <w:numId w:val="6"/>
        </w:numPr>
        <w:spacing w:after="0" w:line="240" w:lineRule="auto"/>
        <w:jc w:val="both"/>
        <w:rPr>
          <w:rFonts w:ascii="Arial" w:hAnsi="Arial" w:cs="Arial"/>
          <w:sz w:val="24"/>
          <w:szCs w:val="24"/>
        </w:rPr>
      </w:pPr>
      <w:r w:rsidRPr="00016A03">
        <w:rPr>
          <w:rStyle w:val="standardntunpsmo"/>
          <w:b w:val="0"/>
          <w:sz w:val="24"/>
          <w:szCs w:val="24"/>
        </w:rPr>
        <w:t>Dodatek č. 8 ke zřizovací listině</w:t>
      </w:r>
      <w:r w:rsidRPr="00016A03">
        <w:rPr>
          <w:rFonts w:ascii="Arial" w:hAnsi="Arial" w:cs="Arial"/>
          <w:sz w:val="24"/>
          <w:szCs w:val="24"/>
        </w:rPr>
        <w:t xml:space="preserve"> Sociálních služeb pro seniory Olomouc, </w:t>
      </w:r>
      <w:r w:rsidRPr="00016A03">
        <w:rPr>
          <w:rFonts w:ascii="Arial" w:hAnsi="Arial" w:cs="Arial"/>
          <w:bCs/>
          <w:sz w:val="24"/>
          <w:szCs w:val="24"/>
        </w:rPr>
        <w:t>Olomouc, Zikova 14</w:t>
      </w:r>
      <w:r w:rsidRPr="00016A03">
        <w:rPr>
          <w:rFonts w:ascii="Arial" w:hAnsi="Arial" w:cs="Arial"/>
          <w:sz w:val="24"/>
          <w:szCs w:val="24"/>
        </w:rPr>
        <w:t xml:space="preserve"> (strana </w:t>
      </w:r>
      <w:r w:rsidR="009E5AFC">
        <w:rPr>
          <w:rFonts w:ascii="Arial" w:hAnsi="Arial" w:cs="Arial"/>
          <w:sz w:val="24"/>
          <w:szCs w:val="24"/>
        </w:rPr>
        <w:t>70 – 77)</w:t>
      </w:r>
    </w:p>
    <w:p w:rsidR="00016A03" w:rsidRPr="00016A03" w:rsidRDefault="00016A03" w:rsidP="00016A03">
      <w:pPr>
        <w:pStyle w:val="radaploha1"/>
        <w:spacing w:after="0"/>
      </w:pPr>
      <w:r w:rsidRPr="00016A03">
        <w:t>Příloha č. 10</w:t>
      </w:r>
    </w:p>
    <w:p w:rsidR="00016A03" w:rsidRPr="00016A03" w:rsidRDefault="00016A03" w:rsidP="00016A03">
      <w:pPr>
        <w:pStyle w:val="Odstavecseseznamem"/>
        <w:numPr>
          <w:ilvl w:val="0"/>
          <w:numId w:val="6"/>
        </w:numPr>
        <w:spacing w:after="0" w:line="240" w:lineRule="auto"/>
        <w:jc w:val="both"/>
        <w:rPr>
          <w:rFonts w:ascii="Arial" w:hAnsi="Arial" w:cs="Arial"/>
          <w:sz w:val="24"/>
          <w:szCs w:val="24"/>
        </w:rPr>
      </w:pPr>
      <w:r w:rsidRPr="00016A03">
        <w:rPr>
          <w:rStyle w:val="standardntunpsmo"/>
          <w:b w:val="0"/>
          <w:sz w:val="24"/>
          <w:szCs w:val="24"/>
        </w:rPr>
        <w:t>Dodatek č. 7 ke zřizovací listině</w:t>
      </w:r>
      <w:r w:rsidRPr="00016A03">
        <w:rPr>
          <w:rFonts w:ascii="Arial" w:hAnsi="Arial" w:cs="Arial"/>
          <w:sz w:val="24"/>
          <w:szCs w:val="24"/>
        </w:rPr>
        <w:t xml:space="preserve"> </w:t>
      </w:r>
      <w:r w:rsidRPr="00016A03">
        <w:rPr>
          <w:rFonts w:ascii="Arial" w:hAnsi="Arial" w:cs="Arial"/>
          <w:bCs/>
          <w:sz w:val="24"/>
          <w:szCs w:val="24"/>
        </w:rPr>
        <w:t xml:space="preserve">Vincentina - poskytovatele sociálních služeb Šternberk, Šternberk, Sadová 7 </w:t>
      </w:r>
      <w:r w:rsidRPr="00016A03">
        <w:rPr>
          <w:rFonts w:ascii="Arial" w:hAnsi="Arial" w:cs="Arial"/>
          <w:sz w:val="24"/>
          <w:szCs w:val="24"/>
        </w:rPr>
        <w:t xml:space="preserve">(strana </w:t>
      </w:r>
      <w:r w:rsidR="009E5AFC">
        <w:rPr>
          <w:rFonts w:ascii="Arial" w:hAnsi="Arial" w:cs="Arial"/>
          <w:sz w:val="24"/>
          <w:szCs w:val="24"/>
        </w:rPr>
        <w:t>78 - 87</w:t>
      </w:r>
      <w:r w:rsidRPr="00016A03">
        <w:rPr>
          <w:rFonts w:ascii="Arial" w:hAnsi="Arial" w:cs="Arial"/>
          <w:sz w:val="24"/>
          <w:szCs w:val="24"/>
        </w:rPr>
        <w:t>)</w:t>
      </w:r>
    </w:p>
    <w:p w:rsidR="00016A03" w:rsidRPr="00016A03" w:rsidRDefault="00016A03" w:rsidP="00016A03">
      <w:pPr>
        <w:pStyle w:val="radaploha1"/>
        <w:spacing w:after="0"/>
      </w:pPr>
      <w:r w:rsidRPr="00016A03">
        <w:t>Příloha č. 11</w:t>
      </w:r>
    </w:p>
    <w:p w:rsidR="00016A03" w:rsidRPr="00016A03" w:rsidRDefault="00016A03" w:rsidP="00016A03">
      <w:pPr>
        <w:pStyle w:val="Odstavecseseznamem"/>
        <w:numPr>
          <w:ilvl w:val="0"/>
          <w:numId w:val="6"/>
        </w:numPr>
        <w:spacing w:after="0" w:line="240" w:lineRule="auto"/>
        <w:jc w:val="both"/>
        <w:rPr>
          <w:rFonts w:ascii="Arial" w:hAnsi="Arial" w:cs="Arial"/>
          <w:sz w:val="24"/>
          <w:szCs w:val="24"/>
        </w:rPr>
      </w:pPr>
      <w:r w:rsidRPr="00016A03">
        <w:rPr>
          <w:rStyle w:val="standardntunpsmo"/>
          <w:b w:val="0"/>
          <w:sz w:val="24"/>
          <w:szCs w:val="24"/>
        </w:rPr>
        <w:t>Dodatek č. 7 ke zřizovací listině</w:t>
      </w:r>
      <w:r w:rsidRPr="00016A03">
        <w:rPr>
          <w:rFonts w:ascii="Arial" w:hAnsi="Arial" w:cs="Arial"/>
          <w:sz w:val="24"/>
          <w:szCs w:val="24"/>
        </w:rPr>
        <w:t xml:space="preserve"> </w:t>
      </w:r>
      <w:r w:rsidRPr="00016A03">
        <w:rPr>
          <w:rFonts w:ascii="Arial" w:hAnsi="Arial" w:cs="Arial"/>
          <w:bCs/>
          <w:sz w:val="24"/>
          <w:szCs w:val="24"/>
        </w:rPr>
        <w:t xml:space="preserve">Klíče – centra sociálních služeb, </w:t>
      </w:r>
      <w:r w:rsidRPr="00016A03">
        <w:rPr>
          <w:rFonts w:ascii="Arial" w:hAnsi="Arial" w:cs="Arial"/>
          <w:sz w:val="24"/>
          <w:szCs w:val="24"/>
        </w:rPr>
        <w:t>Olomouc, Dolní Hejčínská 50</w:t>
      </w:r>
      <w:r w:rsidRPr="00016A03">
        <w:rPr>
          <w:rFonts w:ascii="Arial" w:hAnsi="Arial" w:cs="Arial"/>
          <w:bCs/>
          <w:sz w:val="24"/>
          <w:szCs w:val="24"/>
        </w:rPr>
        <w:t xml:space="preserve"> </w:t>
      </w:r>
      <w:r w:rsidRPr="00016A03">
        <w:rPr>
          <w:rFonts w:ascii="Arial" w:hAnsi="Arial" w:cs="Arial"/>
          <w:sz w:val="24"/>
          <w:szCs w:val="24"/>
        </w:rPr>
        <w:t xml:space="preserve">(strana </w:t>
      </w:r>
      <w:r w:rsidR="009E5AFC">
        <w:rPr>
          <w:rFonts w:ascii="Arial" w:hAnsi="Arial" w:cs="Arial"/>
          <w:sz w:val="24"/>
          <w:szCs w:val="24"/>
        </w:rPr>
        <w:t>88 - 95</w:t>
      </w:r>
      <w:r w:rsidRPr="00016A03">
        <w:rPr>
          <w:rFonts w:ascii="Arial" w:hAnsi="Arial" w:cs="Arial"/>
          <w:sz w:val="24"/>
          <w:szCs w:val="24"/>
        </w:rPr>
        <w:t>)</w:t>
      </w:r>
    </w:p>
    <w:p w:rsidR="00016A03" w:rsidRPr="00016A03" w:rsidRDefault="00016A03" w:rsidP="00016A03">
      <w:pPr>
        <w:pStyle w:val="radaploha1"/>
        <w:spacing w:after="0"/>
      </w:pPr>
      <w:r w:rsidRPr="00016A03">
        <w:t>Příloha č. 12</w:t>
      </w:r>
    </w:p>
    <w:p w:rsidR="00016A03" w:rsidRPr="00016A03" w:rsidRDefault="00016A03" w:rsidP="00016A03">
      <w:pPr>
        <w:pStyle w:val="Odstavecseseznamem"/>
        <w:numPr>
          <w:ilvl w:val="0"/>
          <w:numId w:val="6"/>
        </w:numPr>
        <w:spacing w:after="0" w:line="240" w:lineRule="auto"/>
        <w:jc w:val="both"/>
        <w:rPr>
          <w:rFonts w:ascii="Arial" w:hAnsi="Arial" w:cs="Arial"/>
          <w:sz w:val="24"/>
          <w:szCs w:val="24"/>
        </w:rPr>
      </w:pPr>
      <w:r w:rsidRPr="00016A03">
        <w:rPr>
          <w:rStyle w:val="standardntunpsmo"/>
          <w:b w:val="0"/>
          <w:sz w:val="24"/>
          <w:szCs w:val="24"/>
        </w:rPr>
        <w:t>Dodatek č. 11 ke zřizovací listině</w:t>
      </w:r>
      <w:r w:rsidRPr="00016A03">
        <w:rPr>
          <w:rFonts w:ascii="Arial" w:hAnsi="Arial" w:cs="Arial"/>
          <w:sz w:val="24"/>
          <w:szCs w:val="24"/>
        </w:rPr>
        <w:t xml:space="preserve"> Nových Zámků – poskytovatele sociálních služeb</w:t>
      </w:r>
      <w:r w:rsidRPr="00016A03">
        <w:rPr>
          <w:rFonts w:ascii="Arial" w:hAnsi="Arial" w:cs="Arial"/>
          <w:bCs/>
          <w:sz w:val="24"/>
          <w:szCs w:val="24"/>
        </w:rPr>
        <w:t xml:space="preserve">, </w:t>
      </w:r>
      <w:r w:rsidRPr="00016A03">
        <w:rPr>
          <w:rFonts w:ascii="Arial" w:hAnsi="Arial" w:cs="Arial"/>
          <w:sz w:val="24"/>
          <w:szCs w:val="24"/>
        </w:rPr>
        <w:t xml:space="preserve">Mladeč, Nové Zámky č. p. 2, </w:t>
      </w:r>
      <w:r w:rsidRPr="00016A03">
        <w:rPr>
          <w:rFonts w:ascii="Arial" w:hAnsi="Arial" w:cs="Arial"/>
          <w:bCs/>
          <w:sz w:val="24"/>
          <w:szCs w:val="24"/>
        </w:rPr>
        <w:t xml:space="preserve">Litovel </w:t>
      </w:r>
      <w:r w:rsidRPr="00016A03">
        <w:rPr>
          <w:rFonts w:ascii="Arial" w:hAnsi="Arial" w:cs="Arial"/>
          <w:sz w:val="24"/>
          <w:szCs w:val="24"/>
        </w:rPr>
        <w:t xml:space="preserve">(strana </w:t>
      </w:r>
      <w:r w:rsidR="009E5AFC">
        <w:rPr>
          <w:rFonts w:ascii="Arial" w:hAnsi="Arial" w:cs="Arial"/>
          <w:sz w:val="24"/>
          <w:szCs w:val="24"/>
        </w:rPr>
        <w:t>96 - 105</w:t>
      </w:r>
      <w:r w:rsidRPr="00016A03">
        <w:rPr>
          <w:rFonts w:ascii="Arial" w:hAnsi="Arial" w:cs="Arial"/>
          <w:sz w:val="24"/>
          <w:szCs w:val="24"/>
        </w:rPr>
        <w:t>)</w:t>
      </w:r>
    </w:p>
    <w:p w:rsidR="00016A03" w:rsidRPr="00016A03" w:rsidRDefault="00016A03" w:rsidP="00016A03">
      <w:pPr>
        <w:pStyle w:val="radaploha1"/>
        <w:spacing w:after="0"/>
      </w:pPr>
      <w:r w:rsidRPr="00016A03">
        <w:t>Příloha č. 13</w:t>
      </w:r>
    </w:p>
    <w:p w:rsidR="00016A03" w:rsidRPr="00016A03" w:rsidRDefault="00016A03" w:rsidP="00016A03">
      <w:pPr>
        <w:pStyle w:val="Odstavecseseznamem"/>
        <w:numPr>
          <w:ilvl w:val="0"/>
          <w:numId w:val="6"/>
        </w:numPr>
        <w:spacing w:after="0" w:line="240" w:lineRule="auto"/>
        <w:jc w:val="both"/>
        <w:rPr>
          <w:rFonts w:ascii="Arial" w:hAnsi="Arial" w:cs="Arial"/>
          <w:sz w:val="24"/>
          <w:szCs w:val="24"/>
        </w:rPr>
      </w:pPr>
      <w:r w:rsidRPr="00016A03">
        <w:rPr>
          <w:rStyle w:val="standardntunpsmo"/>
          <w:b w:val="0"/>
          <w:sz w:val="24"/>
          <w:szCs w:val="24"/>
        </w:rPr>
        <w:t>Dodatek č. 11 ke zřizovací listině</w:t>
      </w:r>
      <w:r w:rsidRPr="00016A03">
        <w:rPr>
          <w:rFonts w:ascii="Arial" w:hAnsi="Arial" w:cs="Arial"/>
          <w:sz w:val="24"/>
          <w:szCs w:val="24"/>
        </w:rPr>
        <w:t xml:space="preserve"> </w:t>
      </w:r>
      <w:r w:rsidRPr="00016A03">
        <w:rPr>
          <w:rFonts w:ascii="Arial" w:hAnsi="Arial" w:cs="Arial"/>
          <w:bCs/>
          <w:sz w:val="24"/>
          <w:szCs w:val="24"/>
        </w:rPr>
        <w:t xml:space="preserve">Střediska sociální prevence Olomouc, Olomouc, Na Vozovce 26 </w:t>
      </w:r>
      <w:r w:rsidRPr="00016A03">
        <w:rPr>
          <w:rFonts w:ascii="Arial" w:hAnsi="Arial" w:cs="Arial"/>
          <w:sz w:val="24"/>
          <w:szCs w:val="24"/>
        </w:rPr>
        <w:t xml:space="preserve">(strana </w:t>
      </w:r>
      <w:r w:rsidR="009E5AFC">
        <w:rPr>
          <w:rFonts w:ascii="Arial" w:hAnsi="Arial" w:cs="Arial"/>
          <w:sz w:val="24"/>
          <w:szCs w:val="24"/>
        </w:rPr>
        <w:t>106 - 113</w:t>
      </w:r>
      <w:r w:rsidRPr="00016A03">
        <w:rPr>
          <w:rFonts w:ascii="Arial" w:hAnsi="Arial" w:cs="Arial"/>
          <w:sz w:val="24"/>
          <w:szCs w:val="24"/>
        </w:rPr>
        <w:t>)</w:t>
      </w:r>
    </w:p>
    <w:p w:rsidR="00016A03" w:rsidRPr="00016A03" w:rsidRDefault="00016A03" w:rsidP="00016A03">
      <w:pPr>
        <w:pStyle w:val="radaploha1"/>
        <w:spacing w:after="0"/>
      </w:pPr>
      <w:r w:rsidRPr="00016A03">
        <w:t>Příloha č. 14</w:t>
      </w:r>
    </w:p>
    <w:p w:rsidR="00016A03" w:rsidRPr="00016A03" w:rsidRDefault="00016A03" w:rsidP="00016A03">
      <w:pPr>
        <w:pStyle w:val="Odstavecseseznamem"/>
        <w:numPr>
          <w:ilvl w:val="0"/>
          <w:numId w:val="6"/>
        </w:numPr>
        <w:spacing w:after="0" w:line="240" w:lineRule="auto"/>
        <w:jc w:val="both"/>
        <w:rPr>
          <w:rFonts w:ascii="Arial" w:hAnsi="Arial" w:cs="Arial"/>
          <w:sz w:val="24"/>
          <w:szCs w:val="24"/>
        </w:rPr>
      </w:pPr>
      <w:r w:rsidRPr="00016A03">
        <w:rPr>
          <w:rStyle w:val="standardntunpsmo"/>
          <w:b w:val="0"/>
          <w:sz w:val="24"/>
          <w:szCs w:val="24"/>
        </w:rPr>
        <w:t>Dodatek č. 5 ke zřizovací listině</w:t>
      </w:r>
      <w:r w:rsidRPr="00016A03">
        <w:rPr>
          <w:rFonts w:ascii="Arial" w:hAnsi="Arial" w:cs="Arial"/>
          <w:sz w:val="24"/>
          <w:szCs w:val="24"/>
        </w:rPr>
        <w:t xml:space="preserve"> Domova důchodců Šumperk, Šumperk, </w:t>
      </w:r>
      <w:r w:rsidRPr="00016A03">
        <w:rPr>
          <w:rFonts w:ascii="Arial" w:hAnsi="Arial" w:cs="Arial"/>
          <w:sz w:val="24"/>
          <w:szCs w:val="24"/>
        </w:rPr>
        <w:br/>
        <w:t xml:space="preserve">U sanatoria 25 (strana </w:t>
      </w:r>
      <w:r w:rsidR="009E5AFC">
        <w:rPr>
          <w:rFonts w:ascii="Arial" w:hAnsi="Arial" w:cs="Arial"/>
          <w:sz w:val="24"/>
          <w:szCs w:val="24"/>
        </w:rPr>
        <w:t>114 – 122)</w:t>
      </w:r>
    </w:p>
    <w:p w:rsidR="00016A03" w:rsidRPr="00016A03" w:rsidRDefault="00016A03" w:rsidP="00016A03">
      <w:pPr>
        <w:pStyle w:val="radaploha1"/>
        <w:spacing w:after="0"/>
      </w:pPr>
      <w:r w:rsidRPr="00016A03">
        <w:t>Příloha č. 15</w:t>
      </w:r>
    </w:p>
    <w:p w:rsidR="00016A03" w:rsidRPr="00016A03" w:rsidRDefault="00016A03" w:rsidP="00016A03">
      <w:pPr>
        <w:pStyle w:val="Odstavecseseznamem"/>
        <w:numPr>
          <w:ilvl w:val="0"/>
          <w:numId w:val="6"/>
        </w:numPr>
        <w:spacing w:after="0" w:line="240" w:lineRule="auto"/>
        <w:jc w:val="both"/>
        <w:rPr>
          <w:rFonts w:ascii="Arial" w:hAnsi="Arial" w:cs="Arial"/>
          <w:sz w:val="24"/>
          <w:szCs w:val="24"/>
        </w:rPr>
      </w:pPr>
      <w:r w:rsidRPr="00016A03">
        <w:rPr>
          <w:rStyle w:val="standardntunpsmo"/>
          <w:b w:val="0"/>
          <w:sz w:val="24"/>
          <w:szCs w:val="24"/>
        </w:rPr>
        <w:t>Dodatek č. 4 ke zřizovací listině</w:t>
      </w:r>
      <w:r w:rsidRPr="00016A03">
        <w:rPr>
          <w:rFonts w:ascii="Arial" w:hAnsi="Arial" w:cs="Arial"/>
          <w:sz w:val="24"/>
          <w:szCs w:val="24"/>
        </w:rPr>
        <w:t xml:space="preserve"> Domova důchodců Libina, Libina č. p. 540 (strana </w:t>
      </w:r>
      <w:r w:rsidR="009E5AFC">
        <w:rPr>
          <w:rFonts w:ascii="Arial" w:hAnsi="Arial" w:cs="Arial"/>
          <w:sz w:val="24"/>
          <w:szCs w:val="24"/>
        </w:rPr>
        <w:t>123 - 129</w:t>
      </w:r>
      <w:r w:rsidRPr="00016A03">
        <w:rPr>
          <w:rFonts w:ascii="Arial" w:hAnsi="Arial" w:cs="Arial"/>
          <w:sz w:val="24"/>
          <w:szCs w:val="24"/>
        </w:rPr>
        <w:t>)</w:t>
      </w:r>
    </w:p>
    <w:p w:rsidR="00016A03" w:rsidRPr="00016A03" w:rsidRDefault="00016A03" w:rsidP="00016A03">
      <w:pPr>
        <w:pStyle w:val="radaploha1"/>
        <w:spacing w:after="0"/>
      </w:pPr>
      <w:r w:rsidRPr="00016A03">
        <w:t>Příloha č. 16</w:t>
      </w:r>
    </w:p>
    <w:p w:rsidR="00016A03" w:rsidRPr="00016A03" w:rsidRDefault="00016A03" w:rsidP="00016A03">
      <w:pPr>
        <w:pStyle w:val="Odstavecseseznamem"/>
        <w:numPr>
          <w:ilvl w:val="0"/>
          <w:numId w:val="6"/>
        </w:numPr>
        <w:spacing w:after="0" w:line="240" w:lineRule="auto"/>
        <w:jc w:val="both"/>
        <w:rPr>
          <w:rFonts w:ascii="Arial" w:hAnsi="Arial" w:cs="Arial"/>
          <w:sz w:val="24"/>
          <w:szCs w:val="24"/>
        </w:rPr>
      </w:pPr>
      <w:r w:rsidRPr="00016A03">
        <w:rPr>
          <w:rStyle w:val="standardntunpsmo"/>
          <w:b w:val="0"/>
          <w:sz w:val="24"/>
          <w:szCs w:val="24"/>
        </w:rPr>
        <w:t>Dodatek č. 4 ke zřizovací listině</w:t>
      </w:r>
      <w:r w:rsidRPr="00016A03">
        <w:rPr>
          <w:rFonts w:ascii="Arial" w:hAnsi="Arial" w:cs="Arial"/>
          <w:sz w:val="24"/>
          <w:szCs w:val="24"/>
        </w:rPr>
        <w:t xml:space="preserve"> Domova důchodců Štíty, Štíty, Na Pilníku 222 (strana </w:t>
      </w:r>
      <w:r w:rsidR="009E5AFC">
        <w:rPr>
          <w:rFonts w:ascii="Arial" w:hAnsi="Arial" w:cs="Arial"/>
          <w:sz w:val="24"/>
          <w:szCs w:val="24"/>
        </w:rPr>
        <w:t>130 - 137</w:t>
      </w:r>
      <w:r w:rsidRPr="00016A03">
        <w:rPr>
          <w:rFonts w:ascii="Arial" w:hAnsi="Arial" w:cs="Arial"/>
          <w:sz w:val="24"/>
          <w:szCs w:val="24"/>
        </w:rPr>
        <w:t>)</w:t>
      </w:r>
    </w:p>
    <w:p w:rsidR="00016A03" w:rsidRPr="00016A03" w:rsidRDefault="00016A03" w:rsidP="00016A03">
      <w:pPr>
        <w:pStyle w:val="radaploha1"/>
        <w:spacing w:after="0"/>
      </w:pPr>
      <w:r w:rsidRPr="00016A03">
        <w:t>Příloha č. 17</w:t>
      </w:r>
    </w:p>
    <w:p w:rsidR="00016A03" w:rsidRPr="00016A03" w:rsidRDefault="00016A03" w:rsidP="00016A03">
      <w:pPr>
        <w:pStyle w:val="Odstavecseseznamem"/>
        <w:numPr>
          <w:ilvl w:val="0"/>
          <w:numId w:val="6"/>
        </w:numPr>
        <w:spacing w:after="0" w:line="240" w:lineRule="auto"/>
        <w:jc w:val="both"/>
        <w:rPr>
          <w:rFonts w:ascii="Arial" w:hAnsi="Arial" w:cs="Arial"/>
          <w:sz w:val="24"/>
          <w:szCs w:val="24"/>
        </w:rPr>
      </w:pPr>
      <w:r w:rsidRPr="00016A03">
        <w:rPr>
          <w:rStyle w:val="standardntunpsmo"/>
          <w:b w:val="0"/>
          <w:sz w:val="24"/>
          <w:szCs w:val="24"/>
        </w:rPr>
        <w:t>Dodatek č. 7 ke zřizovací listině</w:t>
      </w:r>
      <w:r w:rsidRPr="00016A03">
        <w:rPr>
          <w:rFonts w:ascii="Arial" w:hAnsi="Arial" w:cs="Arial"/>
          <w:sz w:val="24"/>
          <w:szCs w:val="24"/>
        </w:rPr>
        <w:t xml:space="preserve"> Sociálních služeb Šumperk, Šumperk, Vančurova 37 (strana </w:t>
      </w:r>
      <w:r w:rsidR="009E5AFC">
        <w:rPr>
          <w:rFonts w:ascii="Arial" w:hAnsi="Arial" w:cs="Arial"/>
          <w:sz w:val="24"/>
          <w:szCs w:val="24"/>
        </w:rPr>
        <w:t>138 - 145</w:t>
      </w:r>
      <w:r w:rsidRPr="00016A03">
        <w:rPr>
          <w:rFonts w:ascii="Arial" w:hAnsi="Arial" w:cs="Arial"/>
          <w:sz w:val="24"/>
          <w:szCs w:val="24"/>
        </w:rPr>
        <w:t>)</w:t>
      </w:r>
    </w:p>
    <w:p w:rsidR="00016A03" w:rsidRPr="00016A03" w:rsidRDefault="00016A03" w:rsidP="00016A03">
      <w:pPr>
        <w:pStyle w:val="radaploha1"/>
        <w:spacing w:after="0"/>
      </w:pPr>
      <w:r w:rsidRPr="00016A03">
        <w:t>Příloha č. 18</w:t>
      </w:r>
    </w:p>
    <w:p w:rsidR="00016A03" w:rsidRPr="00016A03" w:rsidRDefault="00016A03" w:rsidP="00016A03">
      <w:pPr>
        <w:pStyle w:val="Odstavecseseznamem"/>
        <w:numPr>
          <w:ilvl w:val="0"/>
          <w:numId w:val="6"/>
        </w:numPr>
        <w:spacing w:after="0" w:line="240" w:lineRule="auto"/>
        <w:jc w:val="both"/>
        <w:rPr>
          <w:rFonts w:ascii="Arial" w:hAnsi="Arial" w:cs="Arial"/>
          <w:sz w:val="24"/>
          <w:szCs w:val="24"/>
        </w:rPr>
      </w:pPr>
      <w:r w:rsidRPr="00016A03">
        <w:rPr>
          <w:rStyle w:val="standardntunpsmo"/>
          <w:b w:val="0"/>
          <w:sz w:val="24"/>
          <w:szCs w:val="24"/>
        </w:rPr>
        <w:t>Dodatek č. 6 ke zřizovací listině</w:t>
      </w:r>
      <w:r w:rsidRPr="00016A03">
        <w:rPr>
          <w:rFonts w:ascii="Arial" w:hAnsi="Arial" w:cs="Arial"/>
          <w:sz w:val="24"/>
          <w:szCs w:val="24"/>
        </w:rPr>
        <w:t xml:space="preserve"> Penzionu pro důchodce Loštice, Loštice, Hradská 113 (strana </w:t>
      </w:r>
      <w:r w:rsidR="009E5AFC">
        <w:rPr>
          <w:rFonts w:ascii="Arial" w:hAnsi="Arial" w:cs="Arial"/>
          <w:sz w:val="24"/>
          <w:szCs w:val="24"/>
        </w:rPr>
        <w:t>146 - 153</w:t>
      </w:r>
      <w:r w:rsidRPr="00016A03">
        <w:rPr>
          <w:rFonts w:ascii="Arial" w:hAnsi="Arial" w:cs="Arial"/>
          <w:sz w:val="24"/>
          <w:szCs w:val="24"/>
        </w:rPr>
        <w:t>)</w:t>
      </w:r>
    </w:p>
    <w:p w:rsidR="00016A03" w:rsidRPr="00016A03" w:rsidRDefault="00016A03" w:rsidP="00016A03">
      <w:pPr>
        <w:pStyle w:val="radaploha1"/>
        <w:spacing w:after="0"/>
      </w:pPr>
      <w:r w:rsidRPr="00016A03">
        <w:t>Příloha č. 19</w:t>
      </w:r>
    </w:p>
    <w:p w:rsidR="00016A03" w:rsidRPr="00016A03" w:rsidRDefault="00016A03" w:rsidP="00016A03">
      <w:pPr>
        <w:pStyle w:val="Odstavecseseznamem"/>
        <w:numPr>
          <w:ilvl w:val="0"/>
          <w:numId w:val="6"/>
        </w:numPr>
        <w:spacing w:after="0" w:line="240" w:lineRule="auto"/>
        <w:jc w:val="both"/>
        <w:rPr>
          <w:rFonts w:ascii="Arial" w:hAnsi="Arial" w:cs="Arial"/>
          <w:sz w:val="24"/>
          <w:szCs w:val="24"/>
        </w:rPr>
      </w:pPr>
      <w:r w:rsidRPr="00016A03">
        <w:rPr>
          <w:rStyle w:val="standardntunpsmo"/>
          <w:b w:val="0"/>
          <w:sz w:val="24"/>
          <w:szCs w:val="24"/>
        </w:rPr>
        <w:t>Dodatek č. 5 ke zřizovací listině</w:t>
      </w:r>
      <w:r w:rsidRPr="00016A03">
        <w:rPr>
          <w:rFonts w:ascii="Arial" w:hAnsi="Arial" w:cs="Arial"/>
          <w:sz w:val="24"/>
          <w:szCs w:val="24"/>
        </w:rPr>
        <w:t xml:space="preserve"> Domova Paprsek Olšany, Olšany č. p. 105 (strana </w:t>
      </w:r>
      <w:r w:rsidR="009E5AFC">
        <w:rPr>
          <w:rFonts w:ascii="Arial" w:hAnsi="Arial" w:cs="Arial"/>
          <w:sz w:val="24"/>
          <w:szCs w:val="24"/>
        </w:rPr>
        <w:t>154 - 161</w:t>
      </w:r>
      <w:r w:rsidRPr="00016A03">
        <w:rPr>
          <w:rFonts w:ascii="Arial" w:hAnsi="Arial" w:cs="Arial"/>
          <w:sz w:val="24"/>
          <w:szCs w:val="24"/>
        </w:rPr>
        <w:t>)</w:t>
      </w:r>
    </w:p>
    <w:p w:rsidR="00016A03" w:rsidRPr="00016A03" w:rsidRDefault="00016A03" w:rsidP="00016A03">
      <w:pPr>
        <w:pStyle w:val="radaploha1"/>
        <w:spacing w:after="0"/>
      </w:pPr>
      <w:r w:rsidRPr="00016A03">
        <w:t>Příloha č. 20</w:t>
      </w:r>
    </w:p>
    <w:p w:rsidR="00016A03" w:rsidRDefault="00016A03" w:rsidP="00016A03">
      <w:pPr>
        <w:pStyle w:val="Odstavecseseznamem"/>
        <w:numPr>
          <w:ilvl w:val="0"/>
          <w:numId w:val="6"/>
        </w:numPr>
        <w:spacing w:after="0" w:line="240" w:lineRule="auto"/>
        <w:jc w:val="both"/>
        <w:rPr>
          <w:rFonts w:ascii="Arial" w:hAnsi="Arial" w:cs="Arial"/>
          <w:sz w:val="24"/>
          <w:szCs w:val="24"/>
        </w:rPr>
      </w:pPr>
      <w:r w:rsidRPr="00016A03">
        <w:rPr>
          <w:rStyle w:val="standardntunpsmo"/>
          <w:b w:val="0"/>
          <w:sz w:val="24"/>
          <w:szCs w:val="24"/>
        </w:rPr>
        <w:t>Dodatek č. 7 ke zřizovací listině</w:t>
      </w:r>
      <w:r w:rsidRPr="00016A03">
        <w:rPr>
          <w:rFonts w:ascii="Arial" w:hAnsi="Arial" w:cs="Arial"/>
          <w:sz w:val="24"/>
          <w:szCs w:val="24"/>
        </w:rPr>
        <w:t xml:space="preserve"> Duhy – centra sociálních služeb Vikýřovice, Vikýřovice, Krenišovská 224 (strana </w:t>
      </w:r>
      <w:r w:rsidR="009E5AFC">
        <w:rPr>
          <w:rFonts w:ascii="Arial" w:hAnsi="Arial" w:cs="Arial"/>
          <w:sz w:val="24"/>
          <w:szCs w:val="24"/>
        </w:rPr>
        <w:t>162 - 169</w:t>
      </w:r>
      <w:r w:rsidRPr="00016A03">
        <w:rPr>
          <w:rFonts w:ascii="Arial" w:hAnsi="Arial" w:cs="Arial"/>
          <w:sz w:val="24"/>
          <w:szCs w:val="24"/>
        </w:rPr>
        <w:t>)</w:t>
      </w:r>
    </w:p>
    <w:p w:rsidR="00016A03" w:rsidRPr="00016A03" w:rsidRDefault="00016A03" w:rsidP="00016A03">
      <w:pPr>
        <w:pStyle w:val="radaploha1"/>
        <w:spacing w:after="0"/>
      </w:pPr>
      <w:r w:rsidRPr="00016A03">
        <w:t>Příloha č. 21</w:t>
      </w:r>
    </w:p>
    <w:p w:rsidR="00016A03" w:rsidRDefault="00016A03" w:rsidP="00016A03">
      <w:pPr>
        <w:pStyle w:val="Odstavecseseznamem"/>
        <w:numPr>
          <w:ilvl w:val="0"/>
          <w:numId w:val="6"/>
        </w:numPr>
        <w:spacing w:after="0" w:line="240" w:lineRule="auto"/>
        <w:jc w:val="both"/>
        <w:rPr>
          <w:rFonts w:ascii="Arial" w:hAnsi="Arial" w:cs="Arial"/>
          <w:sz w:val="24"/>
          <w:szCs w:val="24"/>
        </w:rPr>
      </w:pPr>
      <w:r w:rsidRPr="00016A03">
        <w:rPr>
          <w:rStyle w:val="standardntunpsmo"/>
          <w:b w:val="0"/>
          <w:sz w:val="24"/>
          <w:szCs w:val="24"/>
        </w:rPr>
        <w:t>Dodatek č. 3 ke zřizovací listině</w:t>
      </w:r>
      <w:r w:rsidRPr="00016A03">
        <w:rPr>
          <w:rFonts w:ascii="Arial" w:hAnsi="Arial" w:cs="Arial"/>
          <w:sz w:val="24"/>
          <w:szCs w:val="24"/>
        </w:rPr>
        <w:t xml:space="preserve"> D</w:t>
      </w:r>
      <w:r w:rsidRPr="00016A03">
        <w:rPr>
          <w:rFonts w:ascii="Arial" w:hAnsi="Arial" w:cs="Arial"/>
          <w:bCs/>
          <w:sz w:val="24"/>
          <w:szCs w:val="24"/>
        </w:rPr>
        <w:t xml:space="preserve">omova důchodců Prostějov, </w:t>
      </w:r>
      <w:r w:rsidRPr="00016A03">
        <w:rPr>
          <w:rFonts w:ascii="Arial" w:hAnsi="Arial" w:cs="Arial"/>
          <w:sz w:val="24"/>
          <w:szCs w:val="24"/>
        </w:rPr>
        <w:t>Prostějov, Nerudova 70</w:t>
      </w:r>
      <w:r w:rsidRPr="00016A03">
        <w:rPr>
          <w:rFonts w:ascii="Arial" w:hAnsi="Arial" w:cs="Arial"/>
          <w:bCs/>
          <w:sz w:val="24"/>
          <w:szCs w:val="24"/>
        </w:rPr>
        <w:t xml:space="preserve"> </w:t>
      </w:r>
      <w:r w:rsidRPr="00016A03">
        <w:rPr>
          <w:rFonts w:ascii="Arial" w:hAnsi="Arial" w:cs="Arial"/>
          <w:sz w:val="24"/>
          <w:szCs w:val="24"/>
        </w:rPr>
        <w:t xml:space="preserve">(strana </w:t>
      </w:r>
      <w:r w:rsidR="009E5AFC">
        <w:rPr>
          <w:rFonts w:ascii="Arial" w:hAnsi="Arial" w:cs="Arial"/>
          <w:sz w:val="24"/>
          <w:szCs w:val="24"/>
        </w:rPr>
        <w:t>170 - 177</w:t>
      </w:r>
      <w:r w:rsidRPr="00016A03">
        <w:rPr>
          <w:rFonts w:ascii="Arial" w:hAnsi="Arial" w:cs="Arial"/>
          <w:sz w:val="24"/>
          <w:szCs w:val="24"/>
        </w:rPr>
        <w:t>)</w:t>
      </w:r>
    </w:p>
    <w:p w:rsidR="00794FAE" w:rsidRPr="00016A03" w:rsidRDefault="00794FAE" w:rsidP="00794FAE">
      <w:pPr>
        <w:pStyle w:val="Odstavecseseznamem"/>
        <w:spacing w:after="0" w:line="240" w:lineRule="auto"/>
        <w:jc w:val="both"/>
        <w:rPr>
          <w:rFonts w:ascii="Arial" w:hAnsi="Arial" w:cs="Arial"/>
          <w:sz w:val="24"/>
          <w:szCs w:val="24"/>
        </w:rPr>
      </w:pPr>
    </w:p>
    <w:p w:rsidR="00016A03" w:rsidRPr="00016A03" w:rsidRDefault="00016A03" w:rsidP="00016A03">
      <w:pPr>
        <w:pStyle w:val="radaploha1"/>
        <w:spacing w:after="0"/>
      </w:pPr>
      <w:r w:rsidRPr="00016A03">
        <w:lastRenderedPageBreak/>
        <w:t>Příloha č. 22</w:t>
      </w:r>
    </w:p>
    <w:p w:rsidR="00016A03" w:rsidRPr="00016A03" w:rsidRDefault="00016A03" w:rsidP="00016A03">
      <w:pPr>
        <w:pStyle w:val="Odstavecseseznamem"/>
        <w:numPr>
          <w:ilvl w:val="0"/>
          <w:numId w:val="6"/>
        </w:numPr>
        <w:spacing w:after="0" w:line="240" w:lineRule="auto"/>
        <w:jc w:val="both"/>
        <w:rPr>
          <w:rFonts w:ascii="Arial" w:hAnsi="Arial" w:cs="Arial"/>
          <w:sz w:val="24"/>
          <w:szCs w:val="24"/>
        </w:rPr>
      </w:pPr>
      <w:r w:rsidRPr="00016A03">
        <w:rPr>
          <w:rStyle w:val="standardntunpsmo"/>
          <w:b w:val="0"/>
          <w:sz w:val="24"/>
          <w:szCs w:val="24"/>
        </w:rPr>
        <w:t>Dodatek č. 4 ke zřizovací listině</w:t>
      </w:r>
      <w:r w:rsidRPr="00016A03">
        <w:rPr>
          <w:rFonts w:ascii="Arial" w:hAnsi="Arial" w:cs="Arial"/>
          <w:sz w:val="24"/>
          <w:szCs w:val="24"/>
        </w:rPr>
        <w:t xml:space="preserve"> D</w:t>
      </w:r>
      <w:r w:rsidRPr="00016A03">
        <w:rPr>
          <w:rFonts w:ascii="Arial" w:hAnsi="Arial" w:cs="Arial"/>
          <w:bCs/>
          <w:sz w:val="24"/>
          <w:szCs w:val="24"/>
        </w:rPr>
        <w:t xml:space="preserve">omova důchodců Jesenec, </w:t>
      </w:r>
      <w:r w:rsidRPr="00016A03">
        <w:rPr>
          <w:rFonts w:ascii="Arial" w:hAnsi="Arial" w:cs="Arial"/>
          <w:sz w:val="24"/>
          <w:szCs w:val="24"/>
        </w:rPr>
        <w:t>Jesenec, č. p. 1</w:t>
      </w:r>
      <w:r w:rsidRPr="00016A03">
        <w:rPr>
          <w:rFonts w:ascii="Arial" w:hAnsi="Arial" w:cs="Arial"/>
          <w:bCs/>
          <w:sz w:val="24"/>
          <w:szCs w:val="24"/>
        </w:rPr>
        <w:t xml:space="preserve"> </w:t>
      </w:r>
      <w:r w:rsidRPr="00016A03">
        <w:rPr>
          <w:rFonts w:ascii="Arial" w:hAnsi="Arial" w:cs="Arial"/>
          <w:sz w:val="24"/>
          <w:szCs w:val="24"/>
        </w:rPr>
        <w:t xml:space="preserve">(strana </w:t>
      </w:r>
      <w:r w:rsidR="009E5AFC">
        <w:rPr>
          <w:rFonts w:ascii="Arial" w:hAnsi="Arial" w:cs="Arial"/>
          <w:sz w:val="24"/>
          <w:szCs w:val="24"/>
        </w:rPr>
        <w:t>178 - 185</w:t>
      </w:r>
      <w:r w:rsidRPr="00016A03">
        <w:rPr>
          <w:rFonts w:ascii="Arial" w:hAnsi="Arial" w:cs="Arial"/>
          <w:sz w:val="24"/>
          <w:szCs w:val="24"/>
        </w:rPr>
        <w:t>)</w:t>
      </w:r>
    </w:p>
    <w:p w:rsidR="00016A03" w:rsidRPr="00016A03" w:rsidRDefault="00016A03" w:rsidP="00016A03">
      <w:pPr>
        <w:pStyle w:val="radaploha1"/>
        <w:spacing w:after="0"/>
      </w:pPr>
      <w:r w:rsidRPr="00016A03">
        <w:t>Příloha č. 23</w:t>
      </w:r>
    </w:p>
    <w:p w:rsidR="00016A03" w:rsidRPr="00016A03" w:rsidRDefault="00016A03" w:rsidP="00016A03">
      <w:pPr>
        <w:pStyle w:val="Odstavecseseznamem"/>
        <w:numPr>
          <w:ilvl w:val="0"/>
          <w:numId w:val="6"/>
        </w:numPr>
        <w:spacing w:after="0" w:line="240" w:lineRule="auto"/>
        <w:jc w:val="both"/>
        <w:rPr>
          <w:rFonts w:ascii="Arial" w:hAnsi="Arial" w:cs="Arial"/>
          <w:sz w:val="24"/>
          <w:szCs w:val="24"/>
        </w:rPr>
      </w:pPr>
      <w:r w:rsidRPr="00016A03">
        <w:rPr>
          <w:rStyle w:val="standardntunpsmo"/>
          <w:b w:val="0"/>
          <w:sz w:val="24"/>
          <w:szCs w:val="24"/>
        </w:rPr>
        <w:t>Dodatek č. 6 ke zřizovací listině</w:t>
      </w:r>
      <w:r w:rsidRPr="00016A03">
        <w:rPr>
          <w:rFonts w:ascii="Arial" w:hAnsi="Arial" w:cs="Arial"/>
          <w:sz w:val="24"/>
          <w:szCs w:val="24"/>
        </w:rPr>
        <w:t xml:space="preserve"> </w:t>
      </w:r>
      <w:r w:rsidRPr="00016A03">
        <w:rPr>
          <w:rFonts w:ascii="Arial" w:hAnsi="Arial" w:cs="Arial"/>
          <w:bCs/>
          <w:sz w:val="24"/>
          <w:szCs w:val="24"/>
        </w:rPr>
        <w:t xml:space="preserve">Domova „Na Zámku“, </w:t>
      </w:r>
      <w:r w:rsidRPr="00016A03">
        <w:rPr>
          <w:rFonts w:ascii="Arial" w:hAnsi="Arial" w:cs="Arial"/>
          <w:sz w:val="24"/>
          <w:szCs w:val="24"/>
        </w:rPr>
        <w:t>Nezamyslice, nám. děk. Františka Kvapila 17</w:t>
      </w:r>
      <w:r w:rsidRPr="00016A03">
        <w:rPr>
          <w:rFonts w:ascii="Arial" w:hAnsi="Arial" w:cs="Arial"/>
          <w:bCs/>
          <w:sz w:val="24"/>
          <w:szCs w:val="24"/>
        </w:rPr>
        <w:t xml:space="preserve"> </w:t>
      </w:r>
      <w:r w:rsidRPr="00016A03">
        <w:rPr>
          <w:rFonts w:ascii="Arial" w:hAnsi="Arial" w:cs="Arial"/>
          <w:sz w:val="24"/>
          <w:szCs w:val="24"/>
        </w:rPr>
        <w:t xml:space="preserve">(strana </w:t>
      </w:r>
      <w:r w:rsidR="009E5AFC">
        <w:rPr>
          <w:rFonts w:ascii="Arial" w:hAnsi="Arial" w:cs="Arial"/>
          <w:sz w:val="24"/>
          <w:szCs w:val="24"/>
        </w:rPr>
        <w:t>186 - 194</w:t>
      </w:r>
      <w:r w:rsidRPr="00016A03">
        <w:rPr>
          <w:rFonts w:ascii="Arial" w:hAnsi="Arial" w:cs="Arial"/>
          <w:sz w:val="24"/>
          <w:szCs w:val="24"/>
        </w:rPr>
        <w:t>)</w:t>
      </w:r>
    </w:p>
    <w:p w:rsidR="00016A03" w:rsidRPr="00016A03" w:rsidRDefault="00016A03" w:rsidP="00016A03">
      <w:pPr>
        <w:pStyle w:val="radaploha1"/>
        <w:spacing w:after="0"/>
      </w:pPr>
      <w:r w:rsidRPr="00016A03">
        <w:t>Příloha č. 24</w:t>
      </w:r>
    </w:p>
    <w:p w:rsidR="00016A03" w:rsidRPr="00016A03" w:rsidRDefault="00016A03" w:rsidP="00016A03">
      <w:pPr>
        <w:pStyle w:val="Odstavecseseznamem"/>
        <w:numPr>
          <w:ilvl w:val="0"/>
          <w:numId w:val="6"/>
        </w:numPr>
        <w:spacing w:after="0" w:line="240" w:lineRule="auto"/>
        <w:jc w:val="both"/>
        <w:rPr>
          <w:rFonts w:ascii="Arial" w:hAnsi="Arial" w:cs="Arial"/>
          <w:sz w:val="24"/>
          <w:szCs w:val="24"/>
        </w:rPr>
      </w:pPr>
      <w:r w:rsidRPr="00016A03">
        <w:rPr>
          <w:rStyle w:val="standardntunpsmo"/>
          <w:b w:val="0"/>
          <w:sz w:val="24"/>
          <w:szCs w:val="24"/>
        </w:rPr>
        <w:t>Dodatek č. 7 ke zřizovací listině</w:t>
      </w:r>
      <w:r w:rsidRPr="00016A03">
        <w:rPr>
          <w:rFonts w:ascii="Arial" w:hAnsi="Arial" w:cs="Arial"/>
          <w:sz w:val="24"/>
          <w:szCs w:val="24"/>
        </w:rPr>
        <w:t xml:space="preserve"> </w:t>
      </w:r>
      <w:r w:rsidRPr="00016A03">
        <w:rPr>
          <w:rFonts w:ascii="Arial" w:hAnsi="Arial" w:cs="Arial"/>
          <w:bCs/>
          <w:sz w:val="24"/>
          <w:szCs w:val="24"/>
        </w:rPr>
        <w:t xml:space="preserve">Sociálních služeb Prostějov, </w:t>
      </w:r>
      <w:r w:rsidRPr="00016A03">
        <w:rPr>
          <w:rFonts w:ascii="Arial" w:hAnsi="Arial" w:cs="Arial"/>
          <w:sz w:val="24"/>
          <w:szCs w:val="24"/>
        </w:rPr>
        <w:t xml:space="preserve">Prostějov, </w:t>
      </w:r>
      <w:r w:rsidRPr="00016A03">
        <w:rPr>
          <w:rFonts w:ascii="Arial" w:hAnsi="Arial" w:cs="Arial"/>
          <w:sz w:val="24"/>
          <w:szCs w:val="24"/>
        </w:rPr>
        <w:br/>
        <w:t>Pod Kosířem 27</w:t>
      </w:r>
      <w:r w:rsidRPr="00016A03">
        <w:rPr>
          <w:rFonts w:ascii="Arial" w:hAnsi="Arial" w:cs="Arial"/>
          <w:bCs/>
          <w:sz w:val="24"/>
          <w:szCs w:val="24"/>
        </w:rPr>
        <w:t xml:space="preserve"> </w:t>
      </w:r>
      <w:r w:rsidRPr="00016A03">
        <w:rPr>
          <w:rFonts w:ascii="Arial" w:hAnsi="Arial" w:cs="Arial"/>
          <w:sz w:val="24"/>
          <w:szCs w:val="24"/>
        </w:rPr>
        <w:t xml:space="preserve">(strana </w:t>
      </w:r>
      <w:r w:rsidR="009E5AFC">
        <w:rPr>
          <w:rFonts w:ascii="Arial" w:hAnsi="Arial" w:cs="Arial"/>
          <w:sz w:val="24"/>
          <w:szCs w:val="24"/>
        </w:rPr>
        <w:t>195 - 201</w:t>
      </w:r>
      <w:r w:rsidRPr="00016A03">
        <w:rPr>
          <w:rFonts w:ascii="Arial" w:hAnsi="Arial" w:cs="Arial"/>
          <w:sz w:val="24"/>
          <w:szCs w:val="24"/>
        </w:rPr>
        <w:t>)</w:t>
      </w:r>
    </w:p>
    <w:p w:rsidR="00016A03" w:rsidRPr="00016A03" w:rsidRDefault="00016A03" w:rsidP="00016A03">
      <w:pPr>
        <w:pStyle w:val="radaploha1"/>
        <w:spacing w:after="0"/>
      </w:pPr>
      <w:r w:rsidRPr="00016A03">
        <w:t>Příloha č. 25</w:t>
      </w:r>
    </w:p>
    <w:p w:rsidR="00016A03" w:rsidRPr="00016A03" w:rsidRDefault="00016A03" w:rsidP="00016A03">
      <w:pPr>
        <w:pStyle w:val="Odstavecseseznamem"/>
        <w:numPr>
          <w:ilvl w:val="0"/>
          <w:numId w:val="6"/>
        </w:numPr>
        <w:spacing w:after="0" w:line="240" w:lineRule="auto"/>
        <w:jc w:val="both"/>
        <w:rPr>
          <w:rFonts w:ascii="Arial" w:hAnsi="Arial" w:cs="Arial"/>
          <w:sz w:val="24"/>
          <w:szCs w:val="24"/>
        </w:rPr>
      </w:pPr>
      <w:r w:rsidRPr="00016A03">
        <w:rPr>
          <w:rStyle w:val="standardntunpsmo"/>
          <w:b w:val="0"/>
          <w:sz w:val="24"/>
          <w:szCs w:val="24"/>
        </w:rPr>
        <w:t>Dodatek č. 6 ke zřizovací listině</w:t>
      </w:r>
      <w:r w:rsidRPr="00016A03">
        <w:rPr>
          <w:rFonts w:ascii="Arial" w:hAnsi="Arial" w:cs="Arial"/>
          <w:sz w:val="24"/>
          <w:szCs w:val="24"/>
        </w:rPr>
        <w:t xml:space="preserve"> Centra sociálních služeb </w:t>
      </w:r>
      <w:r w:rsidRPr="00016A03">
        <w:rPr>
          <w:rFonts w:ascii="Arial" w:hAnsi="Arial" w:cs="Arial"/>
          <w:bCs/>
          <w:sz w:val="24"/>
          <w:szCs w:val="24"/>
        </w:rPr>
        <w:t xml:space="preserve">Prostějov, </w:t>
      </w:r>
      <w:r w:rsidRPr="00016A03">
        <w:rPr>
          <w:rFonts w:ascii="Arial" w:hAnsi="Arial" w:cs="Arial"/>
          <w:sz w:val="24"/>
          <w:szCs w:val="24"/>
        </w:rPr>
        <w:t>Prostějov, Lidická 86</w:t>
      </w:r>
      <w:r w:rsidRPr="00016A03">
        <w:rPr>
          <w:rFonts w:ascii="Arial" w:hAnsi="Arial" w:cs="Arial"/>
          <w:bCs/>
          <w:sz w:val="24"/>
          <w:szCs w:val="24"/>
        </w:rPr>
        <w:t xml:space="preserve"> </w:t>
      </w:r>
      <w:r w:rsidRPr="00016A03">
        <w:rPr>
          <w:rFonts w:ascii="Arial" w:hAnsi="Arial" w:cs="Arial"/>
          <w:sz w:val="24"/>
          <w:szCs w:val="24"/>
        </w:rPr>
        <w:t xml:space="preserve">(strana </w:t>
      </w:r>
      <w:r w:rsidR="009E5AFC">
        <w:rPr>
          <w:rFonts w:ascii="Arial" w:hAnsi="Arial" w:cs="Arial"/>
          <w:sz w:val="24"/>
          <w:szCs w:val="24"/>
        </w:rPr>
        <w:t>202 - 212</w:t>
      </w:r>
      <w:r w:rsidRPr="00016A03">
        <w:rPr>
          <w:rFonts w:ascii="Arial" w:hAnsi="Arial" w:cs="Arial"/>
          <w:sz w:val="24"/>
          <w:szCs w:val="24"/>
        </w:rPr>
        <w:t>)</w:t>
      </w:r>
    </w:p>
    <w:p w:rsidR="00016A03" w:rsidRPr="00016A03" w:rsidRDefault="00016A03" w:rsidP="00016A03">
      <w:pPr>
        <w:pStyle w:val="radaploha1"/>
        <w:spacing w:after="0"/>
      </w:pPr>
      <w:r w:rsidRPr="00016A03">
        <w:t>Příloha č. 26</w:t>
      </w:r>
    </w:p>
    <w:p w:rsidR="00016A03" w:rsidRPr="00016A03" w:rsidRDefault="00016A03" w:rsidP="00016A03">
      <w:pPr>
        <w:pStyle w:val="Odstavecseseznamem"/>
        <w:numPr>
          <w:ilvl w:val="0"/>
          <w:numId w:val="6"/>
        </w:numPr>
        <w:spacing w:after="0" w:line="240" w:lineRule="auto"/>
        <w:jc w:val="both"/>
        <w:rPr>
          <w:rFonts w:ascii="Arial" w:hAnsi="Arial" w:cs="Arial"/>
          <w:sz w:val="24"/>
          <w:szCs w:val="24"/>
        </w:rPr>
      </w:pPr>
      <w:r w:rsidRPr="00016A03">
        <w:rPr>
          <w:rStyle w:val="standardntunpsmo"/>
          <w:b w:val="0"/>
          <w:sz w:val="24"/>
          <w:szCs w:val="24"/>
        </w:rPr>
        <w:t>Dodatek č. 6 ke zřizovací listině</w:t>
      </w:r>
      <w:r w:rsidRPr="00016A03">
        <w:rPr>
          <w:rFonts w:ascii="Arial" w:hAnsi="Arial" w:cs="Arial"/>
          <w:sz w:val="24"/>
          <w:szCs w:val="24"/>
        </w:rPr>
        <w:t xml:space="preserve"> </w:t>
      </w:r>
      <w:r w:rsidRPr="00016A03">
        <w:rPr>
          <w:rFonts w:ascii="Arial" w:hAnsi="Arial" w:cs="Arial"/>
          <w:bCs/>
          <w:sz w:val="24"/>
          <w:szCs w:val="24"/>
        </w:rPr>
        <w:t xml:space="preserve">Domova pro seniory Radkova Lhota, </w:t>
      </w:r>
      <w:r w:rsidRPr="00016A03">
        <w:rPr>
          <w:rFonts w:ascii="Arial" w:hAnsi="Arial" w:cs="Arial"/>
          <w:sz w:val="24"/>
          <w:szCs w:val="24"/>
        </w:rPr>
        <w:t>Radkova Lhota,</w:t>
      </w:r>
      <w:r w:rsidRPr="00016A03">
        <w:rPr>
          <w:rFonts w:ascii="Arial" w:hAnsi="Arial" w:cs="Arial"/>
          <w:bCs/>
          <w:sz w:val="24"/>
          <w:szCs w:val="24"/>
        </w:rPr>
        <w:t xml:space="preserve"> č. p. 16, Dřevohostice</w:t>
      </w:r>
      <w:r w:rsidRPr="00016A03">
        <w:rPr>
          <w:rFonts w:ascii="Arial" w:hAnsi="Arial" w:cs="Arial"/>
          <w:sz w:val="24"/>
          <w:szCs w:val="24"/>
        </w:rPr>
        <w:t xml:space="preserve"> (strana </w:t>
      </w:r>
      <w:r w:rsidR="009E5AFC">
        <w:rPr>
          <w:rFonts w:ascii="Arial" w:hAnsi="Arial" w:cs="Arial"/>
          <w:sz w:val="24"/>
          <w:szCs w:val="24"/>
        </w:rPr>
        <w:t>213 - 222</w:t>
      </w:r>
      <w:r w:rsidRPr="00016A03">
        <w:rPr>
          <w:rFonts w:ascii="Arial" w:hAnsi="Arial" w:cs="Arial"/>
          <w:sz w:val="24"/>
          <w:szCs w:val="24"/>
        </w:rPr>
        <w:t>)</w:t>
      </w:r>
    </w:p>
    <w:p w:rsidR="00016A03" w:rsidRPr="00016A03" w:rsidRDefault="00016A03" w:rsidP="00016A03">
      <w:pPr>
        <w:pStyle w:val="radaploha1"/>
        <w:spacing w:after="0"/>
      </w:pPr>
      <w:r w:rsidRPr="00016A03">
        <w:t>Příloha č. 27</w:t>
      </w:r>
    </w:p>
    <w:p w:rsidR="00016A03" w:rsidRPr="00016A03" w:rsidRDefault="00016A03" w:rsidP="00016A03">
      <w:pPr>
        <w:pStyle w:val="Odstavecseseznamem"/>
        <w:numPr>
          <w:ilvl w:val="0"/>
          <w:numId w:val="6"/>
        </w:numPr>
        <w:spacing w:after="0" w:line="240" w:lineRule="auto"/>
        <w:jc w:val="both"/>
        <w:rPr>
          <w:rFonts w:ascii="Arial" w:hAnsi="Arial" w:cs="Arial"/>
          <w:sz w:val="24"/>
          <w:szCs w:val="24"/>
        </w:rPr>
      </w:pPr>
      <w:r w:rsidRPr="00016A03">
        <w:rPr>
          <w:rStyle w:val="standardntunpsmo"/>
          <w:b w:val="0"/>
          <w:sz w:val="24"/>
          <w:szCs w:val="24"/>
        </w:rPr>
        <w:t>Dodatek č. 3 ke zřizovací listině</w:t>
      </w:r>
      <w:r w:rsidRPr="00016A03">
        <w:rPr>
          <w:rFonts w:ascii="Arial" w:hAnsi="Arial" w:cs="Arial"/>
          <w:sz w:val="24"/>
          <w:szCs w:val="24"/>
        </w:rPr>
        <w:t xml:space="preserve"> </w:t>
      </w:r>
      <w:r w:rsidRPr="00016A03">
        <w:rPr>
          <w:rFonts w:ascii="Arial" w:hAnsi="Arial" w:cs="Arial"/>
          <w:bCs/>
          <w:sz w:val="24"/>
          <w:szCs w:val="24"/>
        </w:rPr>
        <w:t xml:space="preserve">Domova Alfreda Skeneho Pavlovice </w:t>
      </w:r>
      <w:r w:rsidRPr="00016A03">
        <w:rPr>
          <w:rFonts w:ascii="Arial" w:hAnsi="Arial" w:cs="Arial"/>
          <w:bCs/>
          <w:sz w:val="24"/>
          <w:szCs w:val="24"/>
        </w:rPr>
        <w:br/>
        <w:t xml:space="preserve">u Přerova, </w:t>
      </w:r>
      <w:r w:rsidRPr="00016A03">
        <w:rPr>
          <w:rFonts w:ascii="Arial" w:hAnsi="Arial" w:cs="Arial"/>
          <w:sz w:val="24"/>
          <w:szCs w:val="24"/>
        </w:rPr>
        <w:t>Pavlovice u Přerova,</w:t>
      </w:r>
      <w:r w:rsidRPr="00016A03">
        <w:rPr>
          <w:rFonts w:ascii="Arial" w:hAnsi="Arial" w:cs="Arial"/>
          <w:bCs/>
          <w:sz w:val="24"/>
          <w:szCs w:val="24"/>
        </w:rPr>
        <w:t xml:space="preserve"> č. p. 95 </w:t>
      </w:r>
      <w:r w:rsidRPr="00016A03">
        <w:rPr>
          <w:rFonts w:ascii="Arial" w:hAnsi="Arial" w:cs="Arial"/>
          <w:sz w:val="24"/>
          <w:szCs w:val="24"/>
        </w:rPr>
        <w:t>(strana</w:t>
      </w:r>
      <w:r w:rsidR="009E5AFC">
        <w:rPr>
          <w:rFonts w:ascii="Arial" w:hAnsi="Arial" w:cs="Arial"/>
          <w:sz w:val="24"/>
          <w:szCs w:val="24"/>
        </w:rPr>
        <w:t xml:space="preserve"> 223 - 229</w:t>
      </w:r>
      <w:r w:rsidRPr="00016A03">
        <w:rPr>
          <w:rFonts w:ascii="Arial" w:hAnsi="Arial" w:cs="Arial"/>
          <w:sz w:val="24"/>
          <w:szCs w:val="24"/>
        </w:rPr>
        <w:t>)</w:t>
      </w:r>
    </w:p>
    <w:p w:rsidR="00016A03" w:rsidRPr="00016A03" w:rsidRDefault="00016A03" w:rsidP="00016A03">
      <w:pPr>
        <w:pStyle w:val="radaploha1"/>
        <w:spacing w:after="0"/>
      </w:pPr>
      <w:r w:rsidRPr="00016A03">
        <w:t>Příloha č. 28</w:t>
      </w:r>
    </w:p>
    <w:p w:rsidR="00016A03" w:rsidRPr="00016A03" w:rsidRDefault="00016A03" w:rsidP="00016A03">
      <w:pPr>
        <w:pStyle w:val="Odstavecseseznamem"/>
        <w:numPr>
          <w:ilvl w:val="0"/>
          <w:numId w:val="6"/>
        </w:numPr>
        <w:spacing w:after="0" w:line="240" w:lineRule="auto"/>
        <w:jc w:val="both"/>
        <w:rPr>
          <w:rFonts w:ascii="Arial" w:hAnsi="Arial" w:cs="Arial"/>
          <w:sz w:val="24"/>
          <w:szCs w:val="24"/>
        </w:rPr>
      </w:pPr>
      <w:r w:rsidRPr="00016A03">
        <w:rPr>
          <w:rStyle w:val="standardntunpsmo"/>
          <w:b w:val="0"/>
          <w:sz w:val="24"/>
          <w:szCs w:val="24"/>
        </w:rPr>
        <w:t>Dodatek č. 6 ke zřizovací listině</w:t>
      </w:r>
      <w:r w:rsidRPr="00016A03">
        <w:rPr>
          <w:rFonts w:ascii="Arial" w:hAnsi="Arial" w:cs="Arial"/>
          <w:sz w:val="24"/>
          <w:szCs w:val="24"/>
        </w:rPr>
        <w:t xml:space="preserve"> </w:t>
      </w:r>
      <w:r w:rsidRPr="00016A03">
        <w:rPr>
          <w:rFonts w:ascii="Arial" w:hAnsi="Arial" w:cs="Arial"/>
          <w:bCs/>
          <w:sz w:val="24"/>
          <w:szCs w:val="24"/>
        </w:rPr>
        <w:t xml:space="preserve">Domova pro seniory Tovačov, </w:t>
      </w:r>
      <w:r w:rsidRPr="00016A03">
        <w:rPr>
          <w:rFonts w:ascii="Arial" w:hAnsi="Arial" w:cs="Arial"/>
          <w:sz w:val="24"/>
          <w:szCs w:val="24"/>
        </w:rPr>
        <w:t>Tovačov, Nádražní</w:t>
      </w:r>
      <w:r w:rsidRPr="00016A03">
        <w:rPr>
          <w:rFonts w:ascii="Arial" w:hAnsi="Arial" w:cs="Arial"/>
          <w:bCs/>
          <w:sz w:val="24"/>
          <w:szCs w:val="24"/>
        </w:rPr>
        <w:t xml:space="preserve"> č. p. 94</w:t>
      </w:r>
      <w:r w:rsidRPr="00016A03">
        <w:rPr>
          <w:rFonts w:ascii="Arial" w:hAnsi="Arial" w:cs="Arial"/>
          <w:sz w:val="24"/>
          <w:szCs w:val="24"/>
        </w:rPr>
        <w:t xml:space="preserve"> (strana </w:t>
      </w:r>
      <w:r w:rsidR="009E5AFC">
        <w:rPr>
          <w:rFonts w:ascii="Arial" w:hAnsi="Arial" w:cs="Arial"/>
          <w:sz w:val="24"/>
          <w:szCs w:val="24"/>
        </w:rPr>
        <w:t>230 - 237</w:t>
      </w:r>
      <w:r w:rsidRPr="00016A03">
        <w:rPr>
          <w:rFonts w:ascii="Arial" w:hAnsi="Arial" w:cs="Arial"/>
          <w:sz w:val="24"/>
          <w:szCs w:val="24"/>
        </w:rPr>
        <w:t>)</w:t>
      </w:r>
    </w:p>
    <w:p w:rsidR="00016A03" w:rsidRPr="00016A03" w:rsidRDefault="00016A03" w:rsidP="00016A03">
      <w:pPr>
        <w:pStyle w:val="radaploha1"/>
        <w:spacing w:after="0"/>
      </w:pPr>
      <w:r w:rsidRPr="00016A03">
        <w:t>Příloha č. 29</w:t>
      </w:r>
    </w:p>
    <w:p w:rsidR="00016A03" w:rsidRPr="00016A03" w:rsidRDefault="00016A03" w:rsidP="00016A03">
      <w:pPr>
        <w:pStyle w:val="Odstavecseseznamem"/>
        <w:numPr>
          <w:ilvl w:val="0"/>
          <w:numId w:val="6"/>
        </w:numPr>
        <w:spacing w:after="0" w:line="240" w:lineRule="auto"/>
        <w:jc w:val="both"/>
        <w:rPr>
          <w:rFonts w:ascii="Arial" w:hAnsi="Arial" w:cs="Arial"/>
          <w:sz w:val="24"/>
          <w:szCs w:val="24"/>
        </w:rPr>
      </w:pPr>
      <w:r w:rsidRPr="00016A03">
        <w:rPr>
          <w:rStyle w:val="standardntunpsmo"/>
          <w:b w:val="0"/>
          <w:sz w:val="24"/>
          <w:szCs w:val="24"/>
        </w:rPr>
        <w:t>Dodatek č. 6 ke zřizovací listině</w:t>
      </w:r>
      <w:r w:rsidRPr="00016A03">
        <w:rPr>
          <w:rFonts w:ascii="Arial" w:hAnsi="Arial" w:cs="Arial"/>
          <w:sz w:val="24"/>
          <w:szCs w:val="24"/>
        </w:rPr>
        <w:t xml:space="preserve"> </w:t>
      </w:r>
      <w:r w:rsidRPr="00016A03">
        <w:rPr>
          <w:rFonts w:ascii="Arial" w:hAnsi="Arial" w:cs="Arial"/>
          <w:bCs/>
          <w:sz w:val="24"/>
          <w:szCs w:val="24"/>
        </w:rPr>
        <w:t xml:space="preserve">Domova Větrný mlýn Skalička, </w:t>
      </w:r>
      <w:r w:rsidRPr="00016A03">
        <w:rPr>
          <w:rFonts w:ascii="Arial" w:hAnsi="Arial" w:cs="Arial"/>
          <w:sz w:val="24"/>
          <w:szCs w:val="24"/>
        </w:rPr>
        <w:t>Skalička</w:t>
      </w:r>
      <w:r w:rsidRPr="00016A03">
        <w:rPr>
          <w:rFonts w:ascii="Arial" w:hAnsi="Arial" w:cs="Arial"/>
          <w:bCs/>
          <w:sz w:val="24"/>
          <w:szCs w:val="24"/>
        </w:rPr>
        <w:t xml:space="preserve">, </w:t>
      </w:r>
      <w:r w:rsidRPr="00016A03">
        <w:rPr>
          <w:rFonts w:ascii="Arial" w:hAnsi="Arial" w:cs="Arial"/>
          <w:bCs/>
          <w:sz w:val="24"/>
          <w:szCs w:val="24"/>
        </w:rPr>
        <w:br/>
        <w:t>č. p. 1</w:t>
      </w:r>
      <w:r w:rsidRPr="00016A03">
        <w:rPr>
          <w:rFonts w:ascii="Arial" w:hAnsi="Arial" w:cs="Arial"/>
          <w:sz w:val="24"/>
          <w:szCs w:val="24"/>
        </w:rPr>
        <w:t xml:space="preserve"> (strana </w:t>
      </w:r>
      <w:r w:rsidR="009E5AFC">
        <w:rPr>
          <w:rFonts w:ascii="Arial" w:hAnsi="Arial" w:cs="Arial"/>
          <w:sz w:val="24"/>
          <w:szCs w:val="24"/>
        </w:rPr>
        <w:t>238 - 246</w:t>
      </w:r>
      <w:r w:rsidRPr="00016A03">
        <w:rPr>
          <w:rFonts w:ascii="Arial" w:hAnsi="Arial" w:cs="Arial"/>
          <w:sz w:val="24"/>
          <w:szCs w:val="24"/>
        </w:rPr>
        <w:t>)</w:t>
      </w:r>
    </w:p>
    <w:p w:rsidR="00016A03" w:rsidRPr="00016A03" w:rsidRDefault="00016A03" w:rsidP="00016A03">
      <w:pPr>
        <w:pStyle w:val="radaploha1"/>
        <w:spacing w:after="0"/>
      </w:pPr>
      <w:r w:rsidRPr="00016A03">
        <w:t>Příloha č. 30</w:t>
      </w:r>
    </w:p>
    <w:p w:rsidR="00016A03" w:rsidRPr="00016A03" w:rsidRDefault="00016A03" w:rsidP="00016A03">
      <w:pPr>
        <w:pStyle w:val="Odstavecseseznamem"/>
        <w:numPr>
          <w:ilvl w:val="0"/>
          <w:numId w:val="6"/>
        </w:numPr>
        <w:spacing w:after="0" w:line="240" w:lineRule="auto"/>
        <w:jc w:val="both"/>
        <w:rPr>
          <w:rFonts w:ascii="Arial" w:hAnsi="Arial" w:cs="Arial"/>
          <w:sz w:val="24"/>
          <w:szCs w:val="24"/>
        </w:rPr>
      </w:pPr>
      <w:r w:rsidRPr="00016A03">
        <w:rPr>
          <w:rStyle w:val="standardntunpsmo"/>
          <w:b w:val="0"/>
          <w:sz w:val="24"/>
          <w:szCs w:val="24"/>
        </w:rPr>
        <w:t>Dodatek č. 6 ke zřizovací listině</w:t>
      </w:r>
      <w:r w:rsidRPr="00016A03">
        <w:rPr>
          <w:rFonts w:ascii="Arial" w:hAnsi="Arial" w:cs="Arial"/>
          <w:sz w:val="24"/>
          <w:szCs w:val="24"/>
        </w:rPr>
        <w:t xml:space="preserve"> </w:t>
      </w:r>
      <w:r w:rsidRPr="00016A03">
        <w:rPr>
          <w:rFonts w:ascii="Arial" w:hAnsi="Arial" w:cs="Arial"/>
          <w:bCs/>
          <w:sz w:val="24"/>
          <w:szCs w:val="24"/>
        </w:rPr>
        <w:t xml:space="preserve">Centra Dominika Kokory, </w:t>
      </w:r>
      <w:r w:rsidRPr="00016A03">
        <w:rPr>
          <w:rFonts w:ascii="Arial" w:hAnsi="Arial" w:cs="Arial"/>
          <w:sz w:val="24"/>
          <w:szCs w:val="24"/>
        </w:rPr>
        <w:t>Kokory, č. p. 54</w:t>
      </w:r>
      <w:r w:rsidRPr="00016A03">
        <w:rPr>
          <w:rFonts w:ascii="Arial" w:hAnsi="Arial" w:cs="Arial"/>
          <w:bCs/>
          <w:sz w:val="24"/>
          <w:szCs w:val="24"/>
        </w:rPr>
        <w:t xml:space="preserve"> </w:t>
      </w:r>
      <w:r w:rsidRPr="00016A03">
        <w:rPr>
          <w:rFonts w:ascii="Arial" w:hAnsi="Arial" w:cs="Arial"/>
          <w:sz w:val="24"/>
          <w:szCs w:val="24"/>
        </w:rPr>
        <w:t xml:space="preserve">(strana </w:t>
      </w:r>
      <w:r w:rsidR="009E5AFC">
        <w:rPr>
          <w:rFonts w:ascii="Arial" w:hAnsi="Arial" w:cs="Arial"/>
          <w:sz w:val="24"/>
          <w:szCs w:val="24"/>
        </w:rPr>
        <w:t>247 - 254</w:t>
      </w:r>
      <w:r w:rsidRPr="00016A03">
        <w:rPr>
          <w:rFonts w:ascii="Arial" w:hAnsi="Arial" w:cs="Arial"/>
          <w:sz w:val="24"/>
          <w:szCs w:val="24"/>
        </w:rPr>
        <w:t>)</w:t>
      </w:r>
    </w:p>
    <w:p w:rsidR="00016A03" w:rsidRPr="00016A03" w:rsidRDefault="00016A03" w:rsidP="00016A03">
      <w:pPr>
        <w:pStyle w:val="radaploha1"/>
        <w:spacing w:after="0"/>
      </w:pPr>
      <w:r w:rsidRPr="00016A03">
        <w:t>Příloha č. 31</w:t>
      </w:r>
    </w:p>
    <w:p w:rsidR="00016A03" w:rsidRPr="00016A03" w:rsidRDefault="00016A03" w:rsidP="00016A03">
      <w:pPr>
        <w:pStyle w:val="Odstavecseseznamem"/>
        <w:numPr>
          <w:ilvl w:val="0"/>
          <w:numId w:val="6"/>
        </w:numPr>
        <w:spacing w:after="0" w:line="240" w:lineRule="auto"/>
        <w:jc w:val="both"/>
        <w:rPr>
          <w:rFonts w:ascii="Arial" w:hAnsi="Arial" w:cs="Arial"/>
          <w:sz w:val="24"/>
          <w:szCs w:val="24"/>
        </w:rPr>
      </w:pPr>
      <w:r w:rsidRPr="00016A03">
        <w:rPr>
          <w:rStyle w:val="standardntunpsmo"/>
          <w:b w:val="0"/>
          <w:sz w:val="24"/>
          <w:szCs w:val="24"/>
        </w:rPr>
        <w:t>Dodatek č. 4 ke zřizovací listině</w:t>
      </w:r>
      <w:r w:rsidRPr="00016A03">
        <w:rPr>
          <w:rFonts w:ascii="Arial" w:hAnsi="Arial" w:cs="Arial"/>
          <w:sz w:val="24"/>
          <w:szCs w:val="24"/>
        </w:rPr>
        <w:t xml:space="preserve"> Domova ADAM </w:t>
      </w:r>
      <w:r w:rsidRPr="00016A03">
        <w:rPr>
          <w:rFonts w:ascii="Arial" w:hAnsi="Arial" w:cs="Arial"/>
          <w:bCs/>
          <w:sz w:val="24"/>
          <w:szCs w:val="24"/>
        </w:rPr>
        <w:t xml:space="preserve">Dřevohostice, </w:t>
      </w:r>
      <w:r w:rsidRPr="00016A03">
        <w:rPr>
          <w:rFonts w:ascii="Arial" w:hAnsi="Arial" w:cs="Arial"/>
          <w:sz w:val="24"/>
          <w:szCs w:val="24"/>
        </w:rPr>
        <w:t>Dřevohostice</w:t>
      </w:r>
      <w:r w:rsidRPr="00016A03">
        <w:rPr>
          <w:rFonts w:ascii="Arial" w:hAnsi="Arial" w:cs="Arial"/>
          <w:bCs/>
          <w:sz w:val="24"/>
          <w:szCs w:val="24"/>
        </w:rPr>
        <w:t xml:space="preserve">, </w:t>
      </w:r>
      <w:r w:rsidRPr="00016A03">
        <w:rPr>
          <w:rFonts w:ascii="Arial" w:hAnsi="Arial" w:cs="Arial"/>
          <w:sz w:val="24"/>
          <w:szCs w:val="24"/>
        </w:rPr>
        <w:t>Lapač 449</w:t>
      </w:r>
      <w:r w:rsidRPr="00016A03">
        <w:rPr>
          <w:rFonts w:ascii="Arial" w:hAnsi="Arial" w:cs="Arial"/>
          <w:bCs/>
          <w:sz w:val="24"/>
          <w:szCs w:val="24"/>
        </w:rPr>
        <w:t xml:space="preserve"> </w:t>
      </w:r>
      <w:r w:rsidRPr="00016A03">
        <w:rPr>
          <w:rFonts w:ascii="Arial" w:hAnsi="Arial" w:cs="Arial"/>
          <w:sz w:val="24"/>
          <w:szCs w:val="24"/>
        </w:rPr>
        <w:t xml:space="preserve">(strana </w:t>
      </w:r>
      <w:r w:rsidR="009E5AFC">
        <w:rPr>
          <w:rFonts w:ascii="Arial" w:hAnsi="Arial" w:cs="Arial"/>
          <w:sz w:val="24"/>
          <w:szCs w:val="24"/>
        </w:rPr>
        <w:t>255 - 262</w:t>
      </w:r>
      <w:r w:rsidRPr="00016A03">
        <w:rPr>
          <w:rFonts w:ascii="Arial" w:hAnsi="Arial" w:cs="Arial"/>
          <w:sz w:val="24"/>
          <w:szCs w:val="24"/>
        </w:rPr>
        <w:t>)</w:t>
      </w:r>
    </w:p>
    <w:p w:rsidR="00016A03" w:rsidRPr="00016A03" w:rsidRDefault="00016A03" w:rsidP="00016A03">
      <w:pPr>
        <w:pStyle w:val="radaploha1"/>
        <w:spacing w:after="0"/>
      </w:pPr>
      <w:r w:rsidRPr="00016A03">
        <w:t>Příloha č. 32</w:t>
      </w:r>
    </w:p>
    <w:p w:rsidR="00016A03" w:rsidRPr="00016A03" w:rsidRDefault="00016A03" w:rsidP="00016A03">
      <w:pPr>
        <w:pStyle w:val="Odstavecseseznamem"/>
        <w:numPr>
          <w:ilvl w:val="0"/>
          <w:numId w:val="6"/>
        </w:numPr>
        <w:spacing w:after="0" w:line="240" w:lineRule="auto"/>
        <w:jc w:val="both"/>
        <w:rPr>
          <w:rFonts w:ascii="Arial" w:hAnsi="Arial" w:cs="Arial"/>
          <w:sz w:val="24"/>
          <w:szCs w:val="24"/>
        </w:rPr>
      </w:pPr>
      <w:r w:rsidRPr="00016A03">
        <w:rPr>
          <w:rStyle w:val="standardntunpsmo"/>
          <w:b w:val="0"/>
          <w:sz w:val="24"/>
          <w:szCs w:val="24"/>
        </w:rPr>
        <w:t>Dodatek č. 4 ke zřizovací listině</w:t>
      </w:r>
      <w:r w:rsidRPr="00016A03">
        <w:rPr>
          <w:rFonts w:ascii="Arial" w:hAnsi="Arial" w:cs="Arial"/>
          <w:sz w:val="24"/>
          <w:szCs w:val="24"/>
        </w:rPr>
        <w:t xml:space="preserve"> </w:t>
      </w:r>
      <w:r w:rsidRPr="00016A03">
        <w:rPr>
          <w:rFonts w:ascii="Arial" w:hAnsi="Arial" w:cs="Arial"/>
          <w:bCs/>
          <w:sz w:val="24"/>
          <w:szCs w:val="24"/>
        </w:rPr>
        <w:t xml:space="preserve">Domova Na zámečku Rokytnice, Rokytnice, </w:t>
      </w:r>
      <w:r w:rsidRPr="00016A03">
        <w:rPr>
          <w:rFonts w:ascii="Arial" w:hAnsi="Arial" w:cs="Arial"/>
          <w:bCs/>
          <w:sz w:val="24"/>
          <w:szCs w:val="24"/>
        </w:rPr>
        <w:br/>
        <w:t xml:space="preserve">č. p. 1 </w:t>
      </w:r>
      <w:r w:rsidRPr="00016A03">
        <w:rPr>
          <w:rFonts w:ascii="Arial" w:hAnsi="Arial" w:cs="Arial"/>
          <w:sz w:val="24"/>
          <w:szCs w:val="24"/>
        </w:rPr>
        <w:t xml:space="preserve">(strana </w:t>
      </w:r>
      <w:r w:rsidR="009E5AFC">
        <w:rPr>
          <w:rFonts w:ascii="Arial" w:hAnsi="Arial" w:cs="Arial"/>
          <w:sz w:val="24"/>
          <w:szCs w:val="24"/>
        </w:rPr>
        <w:t>263 - 273</w:t>
      </w:r>
      <w:r w:rsidRPr="00016A03">
        <w:rPr>
          <w:rFonts w:ascii="Arial" w:hAnsi="Arial" w:cs="Arial"/>
          <w:sz w:val="24"/>
          <w:szCs w:val="24"/>
        </w:rPr>
        <w:t>)</w:t>
      </w:r>
    </w:p>
    <w:p w:rsidR="00016A03" w:rsidRPr="00016A03" w:rsidRDefault="00016A03" w:rsidP="00016A03">
      <w:pPr>
        <w:pStyle w:val="Odstavecseseznamem"/>
        <w:spacing w:after="0"/>
        <w:jc w:val="both"/>
        <w:rPr>
          <w:rFonts w:ascii="Arial" w:hAnsi="Arial" w:cs="Arial"/>
          <w:sz w:val="24"/>
          <w:szCs w:val="24"/>
        </w:rPr>
      </w:pPr>
    </w:p>
    <w:p w:rsidR="000B21DA" w:rsidRPr="00A516E7" w:rsidRDefault="000B21DA" w:rsidP="00CE1DA7">
      <w:pPr>
        <w:rPr>
          <w:rFonts w:ascii="Arial" w:hAnsi="Arial" w:cs="Arial"/>
          <w:sz w:val="24"/>
          <w:szCs w:val="24"/>
        </w:rPr>
      </w:pPr>
    </w:p>
    <w:sectPr w:rsidR="000B21DA" w:rsidRPr="00A516E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47C" w:rsidRDefault="00F6647C" w:rsidP="00B5011F">
      <w:pPr>
        <w:spacing w:after="0" w:line="240" w:lineRule="auto"/>
      </w:pPr>
      <w:r>
        <w:separator/>
      </w:r>
    </w:p>
  </w:endnote>
  <w:endnote w:type="continuationSeparator" w:id="0">
    <w:p w:rsidR="00F6647C" w:rsidRDefault="00F6647C" w:rsidP="00B50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A03" w:rsidRPr="00016A03" w:rsidRDefault="00016A03" w:rsidP="00016A03">
    <w:pPr>
      <w:pStyle w:val="Zpat"/>
      <w:rPr>
        <w:rFonts w:ascii="Arial" w:hAnsi="Arial" w:cs="Arial"/>
        <w:sz w:val="20"/>
        <w:szCs w:val="20"/>
      </w:rPr>
    </w:pPr>
    <w:r w:rsidRPr="00016A03">
      <w:rPr>
        <w:rFonts w:ascii="Arial" w:hAnsi="Arial" w:cs="Arial"/>
        <w:sz w:val="20"/>
        <w:szCs w:val="20"/>
      </w:rPr>
      <w:t>_________________________________________________________________________________</w:t>
    </w:r>
  </w:p>
  <w:p w:rsidR="00016A03" w:rsidRDefault="00794FAE" w:rsidP="00611A15">
    <w:pPr>
      <w:pBdr>
        <w:top w:val="single" w:sz="4" w:space="0" w:color="auto"/>
      </w:pBdr>
      <w:tabs>
        <w:tab w:val="center" w:pos="4536"/>
        <w:tab w:val="right" w:pos="9072"/>
      </w:tabs>
      <w:spacing w:after="0"/>
      <w:rPr>
        <w:rFonts w:ascii="Arial" w:hAnsi="Arial" w:cs="Arial"/>
        <w:i/>
        <w:sz w:val="20"/>
        <w:szCs w:val="20"/>
      </w:rPr>
    </w:pPr>
    <w:r>
      <w:rPr>
        <w:rFonts w:ascii="Arial" w:hAnsi="Arial" w:cs="Arial"/>
        <w:i/>
        <w:sz w:val="20"/>
        <w:szCs w:val="20"/>
      </w:rPr>
      <w:t>Zastupitelstvo</w:t>
    </w:r>
    <w:r w:rsidR="00016A03" w:rsidRPr="00030D50">
      <w:rPr>
        <w:rFonts w:ascii="Arial" w:hAnsi="Arial" w:cs="Arial"/>
        <w:i/>
        <w:sz w:val="20"/>
        <w:szCs w:val="20"/>
      </w:rPr>
      <w:t xml:space="preserve"> Olomouckého kraje </w:t>
    </w:r>
    <w:r>
      <w:rPr>
        <w:rFonts w:ascii="Arial" w:hAnsi="Arial" w:cs="Arial"/>
        <w:i/>
        <w:sz w:val="20"/>
        <w:szCs w:val="20"/>
      </w:rPr>
      <w:t>19</w:t>
    </w:r>
    <w:r w:rsidR="00016A03" w:rsidRPr="00030D50">
      <w:rPr>
        <w:rFonts w:ascii="Arial" w:hAnsi="Arial" w:cs="Arial"/>
        <w:i/>
        <w:sz w:val="20"/>
        <w:szCs w:val="20"/>
      </w:rPr>
      <w:t xml:space="preserve">. </w:t>
    </w:r>
    <w:r>
      <w:rPr>
        <w:rFonts w:ascii="Arial" w:hAnsi="Arial" w:cs="Arial"/>
        <w:i/>
        <w:sz w:val="20"/>
        <w:szCs w:val="20"/>
      </w:rPr>
      <w:t>9</w:t>
    </w:r>
    <w:r w:rsidR="00016A03" w:rsidRPr="00030D50">
      <w:rPr>
        <w:rFonts w:ascii="Arial" w:hAnsi="Arial" w:cs="Arial"/>
        <w:i/>
        <w:sz w:val="20"/>
        <w:szCs w:val="20"/>
      </w:rPr>
      <w:t>. 2014</w:t>
    </w:r>
    <w:r w:rsidR="00016A03" w:rsidRPr="00030D50">
      <w:rPr>
        <w:rFonts w:ascii="Arial" w:hAnsi="Arial" w:cs="Arial"/>
        <w:i/>
        <w:sz w:val="20"/>
        <w:szCs w:val="20"/>
      </w:rPr>
      <w:tab/>
    </w:r>
    <w:r w:rsidR="00016A03" w:rsidRPr="00030D50">
      <w:rPr>
        <w:rFonts w:ascii="Arial" w:hAnsi="Arial" w:cs="Arial"/>
        <w:i/>
        <w:sz w:val="20"/>
        <w:szCs w:val="20"/>
      </w:rPr>
      <w:tab/>
      <w:t xml:space="preserve">   Strana </w:t>
    </w:r>
    <w:r w:rsidR="00016A03" w:rsidRPr="00030D50">
      <w:rPr>
        <w:rFonts w:ascii="Arial" w:hAnsi="Arial" w:cs="Arial"/>
        <w:i/>
        <w:sz w:val="20"/>
        <w:szCs w:val="20"/>
      </w:rPr>
      <w:fldChar w:fldCharType="begin"/>
    </w:r>
    <w:r w:rsidR="00016A03" w:rsidRPr="00030D50">
      <w:rPr>
        <w:rFonts w:ascii="Arial" w:hAnsi="Arial" w:cs="Arial"/>
        <w:i/>
        <w:sz w:val="20"/>
        <w:szCs w:val="20"/>
      </w:rPr>
      <w:instrText xml:space="preserve"> PAGE </w:instrText>
    </w:r>
    <w:r w:rsidR="00016A03" w:rsidRPr="00030D50">
      <w:rPr>
        <w:rFonts w:ascii="Arial" w:hAnsi="Arial" w:cs="Arial"/>
        <w:i/>
        <w:sz w:val="20"/>
        <w:szCs w:val="20"/>
      </w:rPr>
      <w:fldChar w:fldCharType="separate"/>
    </w:r>
    <w:r w:rsidR="00E62283">
      <w:rPr>
        <w:rFonts w:ascii="Arial" w:hAnsi="Arial" w:cs="Arial"/>
        <w:i/>
        <w:noProof/>
        <w:sz w:val="20"/>
        <w:szCs w:val="20"/>
      </w:rPr>
      <w:t>1</w:t>
    </w:r>
    <w:r w:rsidR="00016A03" w:rsidRPr="00030D50">
      <w:rPr>
        <w:rFonts w:ascii="Arial" w:hAnsi="Arial" w:cs="Arial"/>
        <w:i/>
        <w:sz w:val="20"/>
        <w:szCs w:val="20"/>
      </w:rPr>
      <w:fldChar w:fldCharType="end"/>
    </w:r>
    <w:r w:rsidR="00016A03" w:rsidRPr="00030D50">
      <w:rPr>
        <w:rFonts w:ascii="Arial" w:hAnsi="Arial" w:cs="Arial"/>
        <w:i/>
        <w:sz w:val="20"/>
        <w:szCs w:val="20"/>
      </w:rPr>
      <w:t xml:space="preserve"> (celkem </w:t>
    </w:r>
    <w:r w:rsidR="00611A15">
      <w:rPr>
        <w:rFonts w:ascii="Arial" w:hAnsi="Arial" w:cs="Arial"/>
        <w:i/>
        <w:sz w:val="20"/>
        <w:szCs w:val="20"/>
      </w:rPr>
      <w:t>273</w:t>
    </w:r>
    <w:r w:rsidR="00016A03" w:rsidRPr="00030D50">
      <w:rPr>
        <w:rFonts w:ascii="Arial" w:hAnsi="Arial" w:cs="Arial"/>
        <w:i/>
        <w:sz w:val="20"/>
        <w:szCs w:val="20"/>
      </w:rPr>
      <w:t>)</w:t>
    </w:r>
  </w:p>
  <w:p w:rsidR="00016A03" w:rsidRPr="00030D50" w:rsidRDefault="00794FAE" w:rsidP="00611A15">
    <w:pPr>
      <w:pBdr>
        <w:top w:val="single" w:sz="4" w:space="0" w:color="auto"/>
      </w:pBdr>
      <w:tabs>
        <w:tab w:val="center" w:pos="4536"/>
        <w:tab w:val="right" w:pos="9072"/>
      </w:tabs>
      <w:spacing w:after="0"/>
      <w:rPr>
        <w:rFonts w:ascii="Arial" w:hAnsi="Arial" w:cs="Arial"/>
        <w:i/>
        <w:sz w:val="20"/>
        <w:szCs w:val="20"/>
      </w:rPr>
    </w:pPr>
    <w:r>
      <w:rPr>
        <w:rFonts w:ascii="Arial" w:hAnsi="Arial" w:cs="Arial"/>
        <w:i/>
        <w:sz w:val="20"/>
        <w:szCs w:val="20"/>
      </w:rPr>
      <w:t>4</w:t>
    </w:r>
    <w:r w:rsidR="00016A03" w:rsidRPr="00030D50">
      <w:rPr>
        <w:rFonts w:ascii="Arial" w:hAnsi="Arial" w:cs="Arial"/>
        <w:i/>
        <w:sz w:val="20"/>
        <w:szCs w:val="20"/>
      </w:rPr>
      <w:t>.5. – Dodatky zřizovacích listin příspěvkových organizací v sociální oblasti</w:t>
    </w:r>
  </w:p>
  <w:p w:rsidR="00B5011F" w:rsidRPr="00B5011F" w:rsidRDefault="00B5011F">
    <w:pPr>
      <w:pStyle w:val="Zpat"/>
      <w:rPr>
        <w:rFonts w:ascii="Arial" w:hAnsi="Arial" w:cs="Arial"/>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47C" w:rsidRDefault="00F6647C" w:rsidP="00B5011F">
      <w:pPr>
        <w:spacing w:after="0" w:line="240" w:lineRule="auto"/>
      </w:pPr>
      <w:r>
        <w:separator/>
      </w:r>
    </w:p>
  </w:footnote>
  <w:footnote w:type="continuationSeparator" w:id="0">
    <w:p w:rsidR="00F6647C" w:rsidRDefault="00F6647C" w:rsidP="00B501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0F58"/>
    <w:multiLevelType w:val="hybridMultilevel"/>
    <w:tmpl w:val="FA7CEB1E"/>
    <w:lvl w:ilvl="0" w:tplc="710AEFC0">
      <w:start w:val="1"/>
      <w:numFmt w:val="bullet"/>
      <w:lvlText w:val=""/>
      <w:lvlJc w:val="left"/>
      <w:pPr>
        <w:ind w:left="720" w:hanging="360"/>
      </w:pPr>
      <w:rPr>
        <w:rFonts w:ascii="Symbol" w:hAnsi="Symbol" w:hint="default"/>
        <w:color w:val="0000FF"/>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nsid w:val="176D7652"/>
    <w:multiLevelType w:val="hybridMultilevel"/>
    <w:tmpl w:val="CC08CA4A"/>
    <w:lvl w:ilvl="0" w:tplc="B2F639A4">
      <w:start w:val="201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1972C8A"/>
    <w:multiLevelType w:val="hybridMultilevel"/>
    <w:tmpl w:val="617AFE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BD61D64"/>
    <w:multiLevelType w:val="hybridMultilevel"/>
    <w:tmpl w:val="846A59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20C5BA1"/>
    <w:multiLevelType w:val="hybridMultilevel"/>
    <w:tmpl w:val="33B28BB4"/>
    <w:lvl w:ilvl="0" w:tplc="F5AC7692">
      <w:start w:val="201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55E87755"/>
    <w:multiLevelType w:val="hybridMultilevel"/>
    <w:tmpl w:val="9570568C"/>
    <w:lvl w:ilvl="0" w:tplc="97FADBC4">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3"/>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9B9"/>
    <w:rsid w:val="00016A03"/>
    <w:rsid w:val="00064114"/>
    <w:rsid w:val="00067D6F"/>
    <w:rsid w:val="00075119"/>
    <w:rsid w:val="00092335"/>
    <w:rsid w:val="000A4DE1"/>
    <w:rsid w:val="000B21DA"/>
    <w:rsid w:val="000B2330"/>
    <w:rsid w:val="000E5A77"/>
    <w:rsid w:val="000F0EA6"/>
    <w:rsid w:val="0010380A"/>
    <w:rsid w:val="00122E22"/>
    <w:rsid w:val="00155CF8"/>
    <w:rsid w:val="00160795"/>
    <w:rsid w:val="00192FFD"/>
    <w:rsid w:val="001C4909"/>
    <w:rsid w:val="001D3FA3"/>
    <w:rsid w:val="001D5F85"/>
    <w:rsid w:val="00216411"/>
    <w:rsid w:val="00223B92"/>
    <w:rsid w:val="00243FB0"/>
    <w:rsid w:val="0027021C"/>
    <w:rsid w:val="002A03D7"/>
    <w:rsid w:val="002A512C"/>
    <w:rsid w:val="002A6EF4"/>
    <w:rsid w:val="002C2EEB"/>
    <w:rsid w:val="002C3A56"/>
    <w:rsid w:val="00321006"/>
    <w:rsid w:val="0032178B"/>
    <w:rsid w:val="00324144"/>
    <w:rsid w:val="00325024"/>
    <w:rsid w:val="00336499"/>
    <w:rsid w:val="0033723B"/>
    <w:rsid w:val="00345A31"/>
    <w:rsid w:val="00356173"/>
    <w:rsid w:val="00381A73"/>
    <w:rsid w:val="003C75B3"/>
    <w:rsid w:val="00414962"/>
    <w:rsid w:val="00440A4B"/>
    <w:rsid w:val="00446508"/>
    <w:rsid w:val="00490794"/>
    <w:rsid w:val="004B7646"/>
    <w:rsid w:val="005303AC"/>
    <w:rsid w:val="00595EA6"/>
    <w:rsid w:val="00610A11"/>
    <w:rsid w:val="00611A15"/>
    <w:rsid w:val="0062111C"/>
    <w:rsid w:val="006436AC"/>
    <w:rsid w:val="00650260"/>
    <w:rsid w:val="006A1A8C"/>
    <w:rsid w:val="006E37F1"/>
    <w:rsid w:val="00701777"/>
    <w:rsid w:val="00743E0C"/>
    <w:rsid w:val="00777C05"/>
    <w:rsid w:val="00783E9F"/>
    <w:rsid w:val="00794FAE"/>
    <w:rsid w:val="007C295F"/>
    <w:rsid w:val="00832DB5"/>
    <w:rsid w:val="0087532C"/>
    <w:rsid w:val="008A21B6"/>
    <w:rsid w:val="008F3DA9"/>
    <w:rsid w:val="0091233B"/>
    <w:rsid w:val="00913322"/>
    <w:rsid w:val="0091757F"/>
    <w:rsid w:val="00982A5F"/>
    <w:rsid w:val="009B3BD2"/>
    <w:rsid w:val="009C4DA7"/>
    <w:rsid w:val="009E5AFC"/>
    <w:rsid w:val="009E7104"/>
    <w:rsid w:val="009F741C"/>
    <w:rsid w:val="00A516E7"/>
    <w:rsid w:val="00A64EC1"/>
    <w:rsid w:val="00A80901"/>
    <w:rsid w:val="00AB36A7"/>
    <w:rsid w:val="00AD1081"/>
    <w:rsid w:val="00AD220A"/>
    <w:rsid w:val="00AE5C95"/>
    <w:rsid w:val="00B269B9"/>
    <w:rsid w:val="00B40026"/>
    <w:rsid w:val="00B5011F"/>
    <w:rsid w:val="00B6796B"/>
    <w:rsid w:val="00B77C3B"/>
    <w:rsid w:val="00BA2CEC"/>
    <w:rsid w:val="00BA66B7"/>
    <w:rsid w:val="00BD1F9E"/>
    <w:rsid w:val="00BE0DE5"/>
    <w:rsid w:val="00C20A21"/>
    <w:rsid w:val="00C455AF"/>
    <w:rsid w:val="00C81418"/>
    <w:rsid w:val="00CA0B3F"/>
    <w:rsid w:val="00CE141E"/>
    <w:rsid w:val="00CE1DA7"/>
    <w:rsid w:val="00D05607"/>
    <w:rsid w:val="00D46BC2"/>
    <w:rsid w:val="00D47021"/>
    <w:rsid w:val="00D713CD"/>
    <w:rsid w:val="00D922E8"/>
    <w:rsid w:val="00D93EE6"/>
    <w:rsid w:val="00DA20F3"/>
    <w:rsid w:val="00DA27FA"/>
    <w:rsid w:val="00DD4EBE"/>
    <w:rsid w:val="00DE2CE8"/>
    <w:rsid w:val="00E07EBE"/>
    <w:rsid w:val="00E2302E"/>
    <w:rsid w:val="00E25F85"/>
    <w:rsid w:val="00E54368"/>
    <w:rsid w:val="00E54686"/>
    <w:rsid w:val="00E55B56"/>
    <w:rsid w:val="00E62283"/>
    <w:rsid w:val="00E70A95"/>
    <w:rsid w:val="00E7648E"/>
    <w:rsid w:val="00E76C56"/>
    <w:rsid w:val="00EF0C78"/>
    <w:rsid w:val="00F23B3E"/>
    <w:rsid w:val="00F6647C"/>
    <w:rsid w:val="00F919E7"/>
    <w:rsid w:val="00FC6F16"/>
    <w:rsid w:val="00FC79B3"/>
    <w:rsid w:val="00FE18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5">
    <w:name w:val="heading 5"/>
    <w:basedOn w:val="Normln"/>
    <w:next w:val="Normln"/>
    <w:link w:val="Nadpis5Char"/>
    <w:qFormat/>
    <w:rsid w:val="001D5F85"/>
    <w:pPr>
      <w:spacing w:before="240" w:after="60" w:line="240" w:lineRule="auto"/>
      <w:outlineLvl w:val="4"/>
    </w:pPr>
    <w:rPr>
      <w:rFonts w:ascii="Arial" w:eastAsia="Times New Roman" w:hAnsi="Arial" w:cs="Times New Roman"/>
      <w:bCs/>
      <w:iCs/>
      <w:sz w:val="24"/>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B21DA"/>
    <w:pPr>
      <w:ind w:left="720"/>
      <w:contextualSpacing/>
    </w:pPr>
  </w:style>
  <w:style w:type="character" w:customStyle="1" w:styleId="Nadpis5Char">
    <w:name w:val="Nadpis 5 Char"/>
    <w:basedOn w:val="Standardnpsmoodstavce"/>
    <w:link w:val="Nadpis5"/>
    <w:rsid w:val="001D5F85"/>
    <w:rPr>
      <w:rFonts w:ascii="Arial" w:eastAsia="Times New Roman" w:hAnsi="Arial" w:cs="Times New Roman"/>
      <w:bCs/>
      <w:iCs/>
      <w:sz w:val="24"/>
      <w:szCs w:val="26"/>
      <w:lang w:eastAsia="cs-CZ"/>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Normln"/>
    <w:link w:val="ZkladntextChar1"/>
    <w:rsid w:val="001D5F85"/>
    <w:pPr>
      <w:widowControl w:val="0"/>
      <w:spacing w:after="120" w:line="240" w:lineRule="auto"/>
      <w:jc w:val="both"/>
    </w:pPr>
    <w:rPr>
      <w:rFonts w:ascii="Arial" w:eastAsia="Times New Roman" w:hAnsi="Arial" w:cs="Times New Roman"/>
      <w:bCs/>
      <w:sz w:val="24"/>
      <w:szCs w:val="20"/>
    </w:rPr>
  </w:style>
  <w:style w:type="character" w:customStyle="1" w:styleId="ZkladntextChar">
    <w:name w:val="Základní text Char"/>
    <w:basedOn w:val="Standardnpsmoodstavce"/>
    <w:uiPriority w:val="99"/>
    <w:semiHidden/>
    <w:rsid w:val="001D5F85"/>
  </w:style>
  <w:style w:type="paragraph" w:customStyle="1" w:styleId="Tabulkatuntext16nasted">
    <w:name w:val="Tabulka tučný text_16 na střed"/>
    <w:basedOn w:val="Normln"/>
    <w:rsid w:val="001D5F85"/>
    <w:pPr>
      <w:widowControl w:val="0"/>
      <w:spacing w:before="120" w:after="120" w:line="240" w:lineRule="auto"/>
      <w:jc w:val="center"/>
    </w:pPr>
    <w:rPr>
      <w:rFonts w:ascii="Arial" w:eastAsia="Times New Roman" w:hAnsi="Arial" w:cs="Arial"/>
      <w:b/>
      <w:sz w:val="32"/>
      <w:szCs w:val="32"/>
      <w:lang w:eastAsia="cs-CZ"/>
    </w:rPr>
  </w:style>
  <w:style w:type="paragraph" w:customStyle="1" w:styleId="Tabulkatuntextnasted">
    <w:name w:val="Tabulka tučný text na střed"/>
    <w:basedOn w:val="Normln"/>
    <w:rsid w:val="001D5F85"/>
    <w:pPr>
      <w:widowControl w:val="0"/>
      <w:spacing w:before="40" w:after="40" w:line="240" w:lineRule="auto"/>
      <w:jc w:val="center"/>
    </w:pPr>
    <w:rPr>
      <w:rFonts w:ascii="Arial" w:eastAsia="Times New Roman" w:hAnsi="Arial" w:cs="Times New Roman"/>
      <w:b/>
      <w:sz w:val="24"/>
      <w:szCs w:val="20"/>
      <w:lang w:eastAsia="cs-CZ"/>
    </w:rPr>
  </w:style>
  <w:style w:type="character" w:customStyle="1" w:styleId="Zkladnznak">
    <w:name w:val="Základní znak"/>
    <w:rsid w:val="001D5F85"/>
  </w:style>
  <w:style w:type="character" w:customStyle="1" w:styleId="ZkladntextChar1">
    <w:name w:val="Základní text Char1"/>
    <w:aliases w:val="Základní text Char Char Char,Základní text Char1 Char Char,Základní text Char Char Char Char Char1 Char Char,Základní text Char Char1 Char Char,Základní text Char Char Char Char Char Char1 Char1 Char Char Char Char"/>
    <w:link w:val="Zkladntext"/>
    <w:rsid w:val="001D5F85"/>
    <w:rPr>
      <w:rFonts w:ascii="Arial" w:eastAsia="Times New Roman" w:hAnsi="Arial" w:cs="Times New Roman"/>
      <w:bCs/>
      <w:sz w:val="24"/>
      <w:szCs w:val="20"/>
    </w:rPr>
  </w:style>
  <w:style w:type="paragraph" w:styleId="Textbubliny">
    <w:name w:val="Balloon Text"/>
    <w:basedOn w:val="Normln"/>
    <w:link w:val="TextbublinyChar"/>
    <w:uiPriority w:val="99"/>
    <w:semiHidden/>
    <w:unhideWhenUsed/>
    <w:rsid w:val="00BE0DE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E0DE5"/>
    <w:rPr>
      <w:rFonts w:ascii="Tahoma" w:hAnsi="Tahoma" w:cs="Tahoma"/>
      <w:sz w:val="16"/>
      <w:szCs w:val="16"/>
    </w:rPr>
  </w:style>
  <w:style w:type="character" w:customStyle="1" w:styleId="Tunznak">
    <w:name w:val="Tučný znak"/>
    <w:rsid w:val="00BA66B7"/>
    <w:rPr>
      <w:rFonts w:ascii="Arial" w:hAnsi="Arial"/>
      <w:b/>
      <w:dstrike w:val="0"/>
      <w:color w:val="auto"/>
      <w:sz w:val="24"/>
      <w:u w:val="none"/>
      <w:vertAlign w:val="baseline"/>
    </w:rPr>
  </w:style>
  <w:style w:type="paragraph" w:styleId="Zhlav">
    <w:name w:val="header"/>
    <w:basedOn w:val="Normln"/>
    <w:link w:val="ZhlavChar"/>
    <w:uiPriority w:val="99"/>
    <w:unhideWhenUsed/>
    <w:rsid w:val="00B5011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5011F"/>
  </w:style>
  <w:style w:type="paragraph" w:styleId="Zpat">
    <w:name w:val="footer"/>
    <w:basedOn w:val="Normln"/>
    <w:link w:val="ZpatChar"/>
    <w:uiPriority w:val="99"/>
    <w:unhideWhenUsed/>
    <w:rsid w:val="00B5011F"/>
    <w:pPr>
      <w:tabs>
        <w:tab w:val="center" w:pos="4536"/>
        <w:tab w:val="right" w:pos="9072"/>
      </w:tabs>
      <w:spacing w:after="0" w:line="240" w:lineRule="auto"/>
    </w:pPr>
  </w:style>
  <w:style w:type="character" w:customStyle="1" w:styleId="ZpatChar">
    <w:name w:val="Zápatí Char"/>
    <w:basedOn w:val="Standardnpsmoodstavce"/>
    <w:link w:val="Zpat"/>
    <w:uiPriority w:val="99"/>
    <w:rsid w:val="00B5011F"/>
  </w:style>
  <w:style w:type="paragraph" w:customStyle="1" w:styleId="radaploha1">
    <w:name w:val="radaploha1"/>
    <w:basedOn w:val="Normln"/>
    <w:rsid w:val="00016A03"/>
    <w:pPr>
      <w:spacing w:after="120" w:line="240" w:lineRule="auto"/>
      <w:ind w:left="567" w:hanging="567"/>
      <w:jc w:val="both"/>
    </w:pPr>
    <w:rPr>
      <w:rFonts w:ascii="Arial" w:hAnsi="Arial" w:cs="Arial"/>
      <w:sz w:val="24"/>
      <w:szCs w:val="24"/>
      <w:u w:val="single"/>
      <w:lang w:eastAsia="cs-CZ"/>
    </w:rPr>
  </w:style>
  <w:style w:type="character" w:customStyle="1" w:styleId="standardntunpsmo">
    <w:name w:val="standardntunpsmo"/>
    <w:basedOn w:val="Standardnpsmoodstavce"/>
    <w:rsid w:val="00016A03"/>
    <w:rPr>
      <w:rFonts w:ascii="Arial" w:hAnsi="Arial" w:cs="Arial" w:hint="default"/>
      <w:b/>
      <w:bCs/>
      <w:strike w:val="0"/>
      <w:dstrike w:val="0"/>
      <w:color w:val="auto"/>
      <w:u w:val="none"/>
      <w:effect w:val="none"/>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5">
    <w:name w:val="heading 5"/>
    <w:basedOn w:val="Normln"/>
    <w:next w:val="Normln"/>
    <w:link w:val="Nadpis5Char"/>
    <w:qFormat/>
    <w:rsid w:val="001D5F85"/>
    <w:pPr>
      <w:spacing w:before="240" w:after="60" w:line="240" w:lineRule="auto"/>
      <w:outlineLvl w:val="4"/>
    </w:pPr>
    <w:rPr>
      <w:rFonts w:ascii="Arial" w:eastAsia="Times New Roman" w:hAnsi="Arial" w:cs="Times New Roman"/>
      <w:bCs/>
      <w:iCs/>
      <w:sz w:val="24"/>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B21DA"/>
    <w:pPr>
      <w:ind w:left="720"/>
      <w:contextualSpacing/>
    </w:pPr>
  </w:style>
  <w:style w:type="character" w:customStyle="1" w:styleId="Nadpis5Char">
    <w:name w:val="Nadpis 5 Char"/>
    <w:basedOn w:val="Standardnpsmoodstavce"/>
    <w:link w:val="Nadpis5"/>
    <w:rsid w:val="001D5F85"/>
    <w:rPr>
      <w:rFonts w:ascii="Arial" w:eastAsia="Times New Roman" w:hAnsi="Arial" w:cs="Times New Roman"/>
      <w:bCs/>
      <w:iCs/>
      <w:sz w:val="24"/>
      <w:szCs w:val="26"/>
      <w:lang w:eastAsia="cs-CZ"/>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Normln"/>
    <w:link w:val="ZkladntextChar1"/>
    <w:rsid w:val="001D5F85"/>
    <w:pPr>
      <w:widowControl w:val="0"/>
      <w:spacing w:after="120" w:line="240" w:lineRule="auto"/>
      <w:jc w:val="both"/>
    </w:pPr>
    <w:rPr>
      <w:rFonts w:ascii="Arial" w:eastAsia="Times New Roman" w:hAnsi="Arial" w:cs="Times New Roman"/>
      <w:bCs/>
      <w:sz w:val="24"/>
      <w:szCs w:val="20"/>
    </w:rPr>
  </w:style>
  <w:style w:type="character" w:customStyle="1" w:styleId="ZkladntextChar">
    <w:name w:val="Základní text Char"/>
    <w:basedOn w:val="Standardnpsmoodstavce"/>
    <w:uiPriority w:val="99"/>
    <w:semiHidden/>
    <w:rsid w:val="001D5F85"/>
  </w:style>
  <w:style w:type="paragraph" w:customStyle="1" w:styleId="Tabulkatuntext16nasted">
    <w:name w:val="Tabulka tučný text_16 na střed"/>
    <w:basedOn w:val="Normln"/>
    <w:rsid w:val="001D5F85"/>
    <w:pPr>
      <w:widowControl w:val="0"/>
      <w:spacing w:before="120" w:after="120" w:line="240" w:lineRule="auto"/>
      <w:jc w:val="center"/>
    </w:pPr>
    <w:rPr>
      <w:rFonts w:ascii="Arial" w:eastAsia="Times New Roman" w:hAnsi="Arial" w:cs="Arial"/>
      <w:b/>
      <w:sz w:val="32"/>
      <w:szCs w:val="32"/>
      <w:lang w:eastAsia="cs-CZ"/>
    </w:rPr>
  </w:style>
  <w:style w:type="paragraph" w:customStyle="1" w:styleId="Tabulkatuntextnasted">
    <w:name w:val="Tabulka tučný text na střed"/>
    <w:basedOn w:val="Normln"/>
    <w:rsid w:val="001D5F85"/>
    <w:pPr>
      <w:widowControl w:val="0"/>
      <w:spacing w:before="40" w:after="40" w:line="240" w:lineRule="auto"/>
      <w:jc w:val="center"/>
    </w:pPr>
    <w:rPr>
      <w:rFonts w:ascii="Arial" w:eastAsia="Times New Roman" w:hAnsi="Arial" w:cs="Times New Roman"/>
      <w:b/>
      <w:sz w:val="24"/>
      <w:szCs w:val="20"/>
      <w:lang w:eastAsia="cs-CZ"/>
    </w:rPr>
  </w:style>
  <w:style w:type="character" w:customStyle="1" w:styleId="Zkladnznak">
    <w:name w:val="Základní znak"/>
    <w:rsid w:val="001D5F85"/>
  </w:style>
  <w:style w:type="character" w:customStyle="1" w:styleId="ZkladntextChar1">
    <w:name w:val="Základní text Char1"/>
    <w:aliases w:val="Základní text Char Char Char,Základní text Char1 Char Char,Základní text Char Char Char Char Char1 Char Char,Základní text Char Char1 Char Char,Základní text Char Char Char Char Char Char1 Char1 Char Char Char Char"/>
    <w:link w:val="Zkladntext"/>
    <w:rsid w:val="001D5F85"/>
    <w:rPr>
      <w:rFonts w:ascii="Arial" w:eastAsia="Times New Roman" w:hAnsi="Arial" w:cs="Times New Roman"/>
      <w:bCs/>
      <w:sz w:val="24"/>
      <w:szCs w:val="20"/>
    </w:rPr>
  </w:style>
  <w:style w:type="paragraph" w:styleId="Textbubliny">
    <w:name w:val="Balloon Text"/>
    <w:basedOn w:val="Normln"/>
    <w:link w:val="TextbublinyChar"/>
    <w:uiPriority w:val="99"/>
    <w:semiHidden/>
    <w:unhideWhenUsed/>
    <w:rsid w:val="00BE0DE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E0DE5"/>
    <w:rPr>
      <w:rFonts w:ascii="Tahoma" w:hAnsi="Tahoma" w:cs="Tahoma"/>
      <w:sz w:val="16"/>
      <w:szCs w:val="16"/>
    </w:rPr>
  </w:style>
  <w:style w:type="character" w:customStyle="1" w:styleId="Tunznak">
    <w:name w:val="Tučný znak"/>
    <w:rsid w:val="00BA66B7"/>
    <w:rPr>
      <w:rFonts w:ascii="Arial" w:hAnsi="Arial"/>
      <w:b/>
      <w:dstrike w:val="0"/>
      <w:color w:val="auto"/>
      <w:sz w:val="24"/>
      <w:u w:val="none"/>
      <w:vertAlign w:val="baseline"/>
    </w:rPr>
  </w:style>
  <w:style w:type="paragraph" w:styleId="Zhlav">
    <w:name w:val="header"/>
    <w:basedOn w:val="Normln"/>
    <w:link w:val="ZhlavChar"/>
    <w:uiPriority w:val="99"/>
    <w:unhideWhenUsed/>
    <w:rsid w:val="00B5011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5011F"/>
  </w:style>
  <w:style w:type="paragraph" w:styleId="Zpat">
    <w:name w:val="footer"/>
    <w:basedOn w:val="Normln"/>
    <w:link w:val="ZpatChar"/>
    <w:uiPriority w:val="99"/>
    <w:unhideWhenUsed/>
    <w:rsid w:val="00B5011F"/>
    <w:pPr>
      <w:tabs>
        <w:tab w:val="center" w:pos="4536"/>
        <w:tab w:val="right" w:pos="9072"/>
      </w:tabs>
      <w:spacing w:after="0" w:line="240" w:lineRule="auto"/>
    </w:pPr>
  </w:style>
  <w:style w:type="character" w:customStyle="1" w:styleId="ZpatChar">
    <w:name w:val="Zápatí Char"/>
    <w:basedOn w:val="Standardnpsmoodstavce"/>
    <w:link w:val="Zpat"/>
    <w:uiPriority w:val="99"/>
    <w:rsid w:val="00B5011F"/>
  </w:style>
  <w:style w:type="paragraph" w:customStyle="1" w:styleId="radaploha1">
    <w:name w:val="radaploha1"/>
    <w:basedOn w:val="Normln"/>
    <w:rsid w:val="00016A03"/>
    <w:pPr>
      <w:spacing w:after="120" w:line="240" w:lineRule="auto"/>
      <w:ind w:left="567" w:hanging="567"/>
      <w:jc w:val="both"/>
    </w:pPr>
    <w:rPr>
      <w:rFonts w:ascii="Arial" w:hAnsi="Arial" w:cs="Arial"/>
      <w:sz w:val="24"/>
      <w:szCs w:val="24"/>
      <w:u w:val="single"/>
      <w:lang w:eastAsia="cs-CZ"/>
    </w:rPr>
  </w:style>
  <w:style w:type="character" w:customStyle="1" w:styleId="standardntunpsmo">
    <w:name w:val="standardntunpsmo"/>
    <w:basedOn w:val="Standardnpsmoodstavce"/>
    <w:rsid w:val="00016A03"/>
    <w:rPr>
      <w:rFonts w:ascii="Arial" w:hAnsi="Arial" w:cs="Arial" w:hint="default"/>
      <w:b/>
      <w:bCs/>
      <w:strike w:val="0"/>
      <w:dstrike w:val="0"/>
      <w:color w:val="auto"/>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23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E79A0-5A69-4E32-B9BE-BE3D607C4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1420</Words>
  <Characters>8384</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Neumannová Hana</dc:creator>
  <cp:lastModifiedBy>Ščigalková Věra</cp:lastModifiedBy>
  <cp:revision>2</cp:revision>
  <cp:lastPrinted>2014-08-01T08:51:00Z</cp:lastPrinted>
  <dcterms:created xsi:type="dcterms:W3CDTF">2014-08-28T12:37:00Z</dcterms:created>
  <dcterms:modified xsi:type="dcterms:W3CDTF">2014-08-28T12:37:00Z</dcterms:modified>
</cp:coreProperties>
</file>