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54" w:rsidRDefault="00AB4454" w:rsidP="00AB4454">
      <w:pPr>
        <w:jc w:val="both"/>
        <w:rPr>
          <w:b/>
        </w:rPr>
      </w:pPr>
      <w:r>
        <w:rPr>
          <w:b/>
        </w:rPr>
        <w:t>Důvodová zpráva:</w:t>
      </w:r>
    </w:p>
    <w:p w:rsidR="00AB4454" w:rsidRDefault="00AB4454" w:rsidP="00AB4454">
      <w:pPr>
        <w:jc w:val="both"/>
        <w:rPr>
          <w:b/>
        </w:rPr>
      </w:pPr>
    </w:p>
    <w:p w:rsidR="00AB4454" w:rsidRDefault="00AB4454" w:rsidP="00AB4454">
      <w:pPr>
        <w:jc w:val="both"/>
      </w:pPr>
      <w:r>
        <w:t xml:space="preserve">Rada Olomouckého kraje dne 19. 6. 2023 odsouhlasila uzavření Smlouvy o spolupráci při přípravě a realizaci projektu </w:t>
      </w:r>
      <w:r w:rsidRPr="00BD21F5">
        <w:t>„Protipovodňová opatření na řece Desné v úseku ř. km 12,</w:t>
      </w:r>
      <w:r>
        <w:t>088-14,231, II. et</w:t>
      </w:r>
      <w:r w:rsidRPr="00BD21F5">
        <w:t>a</w:t>
      </w:r>
      <w:r>
        <w:t>p</w:t>
      </w:r>
      <w:r w:rsidRPr="00BD21F5">
        <w:t>a – Rekonstrukce mostu ev. č. 44638-2“ s obcemi Rapotín a</w:t>
      </w:r>
      <w:r>
        <w:t> </w:t>
      </w:r>
      <w:r w:rsidRPr="00BD21F5">
        <w:t>Vikýřovice</w:t>
      </w:r>
      <w:r>
        <w:t xml:space="preserve"> a nyní předkládá materiál ke schválení Zastupitelstvu Olomouckého kraje.</w:t>
      </w:r>
    </w:p>
    <w:p w:rsidR="00AB4454" w:rsidRDefault="00AB4454" w:rsidP="00AB4454">
      <w:pPr>
        <w:jc w:val="both"/>
      </w:pPr>
    </w:p>
    <w:p w:rsidR="00AB4454" w:rsidRDefault="00AB4454" w:rsidP="00AB4454">
      <w:pPr>
        <w:jc w:val="both"/>
      </w:pPr>
      <w:r>
        <w:t>Na přípravě projektu „Přírodě blízká protipovodňová opatření na řece Desné v úseku ř. km 12,088 – 14,231“ pracují obce Vikýřovice a Rapotín od roku 2017. Jedná se o velmi náročný projekt a z důvodu velké administrativní zátěže převzala od obce Vikýřovice projekt obec Rapotín. Projekt je v současné době hotový, jsou vydána i příslušná stavební povolení. Je přislíbena dotace ze Státního fondu životního prostředí (dále jen SFŽP) ve výši 50</w:t>
      </w:r>
      <w:r w:rsidR="000A17E8">
        <w:t xml:space="preserve"> </w:t>
      </w:r>
      <w:bookmarkStart w:id="0" w:name="_GoBack"/>
      <w:bookmarkEnd w:id="0"/>
      <w:r>
        <w:t>% nákladů projektu.</w:t>
      </w:r>
    </w:p>
    <w:p w:rsidR="00AB4454" w:rsidRDefault="00AB4454" w:rsidP="00AB4454">
      <w:pPr>
        <w:jc w:val="both"/>
      </w:pPr>
    </w:p>
    <w:p w:rsidR="00AB4454" w:rsidRDefault="00AB4454" w:rsidP="00AB4454">
      <w:pPr>
        <w:jc w:val="both"/>
      </w:pPr>
      <w:r>
        <w:t xml:space="preserve">Součástí projektu je i rekonstrukce mostu ev. č. 44638- 2, který je ve vlastnictví Olomouckého kraje. Rekonstrukce mostu spočívá v jeho demolici a stavby nového s parametry vyhovujícími protipovodňovým opatřením v dané lokalitě. </w:t>
      </w:r>
    </w:p>
    <w:p w:rsidR="00AB4454" w:rsidRDefault="00AB4454" w:rsidP="00AB4454">
      <w:pPr>
        <w:jc w:val="both"/>
      </w:pPr>
    </w:p>
    <w:p w:rsidR="00AB4454" w:rsidRDefault="00AB4454" w:rsidP="00AB4454">
      <w:pPr>
        <w:jc w:val="both"/>
      </w:pPr>
      <w:r>
        <w:t xml:space="preserve">Obec Rapotín bude v červenci 2023 podávat žádost o poskytnutí podpory na SFŽP. Pro podání žádosti o dotaci je jedním z podkladů smlouva o spolupráci uzavřená s Olomouckým krajem jako vlastníkem předmětného mostu, z tohoto důvodu je nutné schválit uzavření smlouvy o spolupráci, která je uvedena v příloze č. 1 usnesení. </w:t>
      </w:r>
    </w:p>
    <w:p w:rsidR="00AB4454" w:rsidRDefault="00AB4454" w:rsidP="00AB4454">
      <w:pPr>
        <w:jc w:val="both"/>
      </w:pPr>
    </w:p>
    <w:p w:rsidR="00AB4454" w:rsidRDefault="00AB4454" w:rsidP="00AB4454">
      <w:pPr>
        <w:jc w:val="both"/>
      </w:pPr>
      <w:r>
        <w:t>V příloze</w:t>
      </w:r>
      <w:r w:rsidRPr="00DE1B48">
        <w:t xml:space="preserve"> důvodové zprávy je </w:t>
      </w:r>
      <w:r>
        <w:t>uvedený</w:t>
      </w:r>
      <w:r w:rsidRPr="00DE1B48">
        <w:t xml:space="preserve"> předpokládaný harmonogram přípravných prací a prováděcích prací na uvedeném projektu.</w:t>
      </w:r>
    </w:p>
    <w:p w:rsidR="00AB4454" w:rsidRDefault="00AB4454" w:rsidP="00AB4454">
      <w:pPr>
        <w:jc w:val="both"/>
      </w:pPr>
    </w:p>
    <w:p w:rsidR="00AB4454" w:rsidRDefault="00AB4454" w:rsidP="00AB4454">
      <w:pPr>
        <w:jc w:val="both"/>
      </w:pPr>
      <w:r>
        <w:t xml:space="preserve">Na základě informace pana starosty obce Rapotín je reálný příslib dotace ze Státního fondu dopravní infrastruktury (dále jen SFDI) na realizaci předmětného mostu. V tomto případě se most převede do majetku obce Rapotín, která požádá o dotaci SFDI a po realizaci a uplynutí doby udržitelnosti most vrátí zpět do vlastnictví Olomouckého kraje. </w:t>
      </w:r>
      <w:r w:rsidRPr="00717A5C">
        <w:rPr>
          <w:b/>
        </w:rPr>
        <w:t>Realizace akce tak nebude mít dopad na rozpočet kraje.</w:t>
      </w:r>
      <w:r>
        <w:t xml:space="preserve"> Na nákladech akce se budou podílet pouze obec Rapotín a Vikýřovice.</w:t>
      </w:r>
    </w:p>
    <w:p w:rsidR="00AB4454" w:rsidRDefault="00AB4454" w:rsidP="00AB4454">
      <w:pPr>
        <w:jc w:val="both"/>
      </w:pPr>
    </w:p>
    <w:p w:rsidR="00AB4454" w:rsidRPr="00717A5C" w:rsidRDefault="00AB4454" w:rsidP="00AB4454">
      <w:pPr>
        <w:jc w:val="both"/>
        <w:rPr>
          <w:b/>
        </w:rPr>
      </w:pPr>
      <w:r w:rsidRPr="00717A5C">
        <w:rPr>
          <w:b/>
        </w:rPr>
        <w:t>V případě, že obec Rapotín nezíská dotaci ze SFDI na rekonstrukci mostu, nebude most realizován. Olomoucký kraj se nezavazuje tímto k financování rekonstrukce mostu.</w:t>
      </w:r>
    </w:p>
    <w:p w:rsidR="00AB4454" w:rsidRDefault="00AB4454" w:rsidP="00AB4454">
      <w:pPr>
        <w:spacing w:before="240" w:after="120"/>
        <w:jc w:val="both"/>
        <w:rPr>
          <w:b/>
        </w:rPr>
      </w:pPr>
      <w:r>
        <w:rPr>
          <w:b/>
        </w:rPr>
        <w:t>Rada Olomouckého kraje doporučuje Zastupitelstvu Olomouckého kraje:</w:t>
      </w:r>
    </w:p>
    <w:p w:rsidR="00AB4454" w:rsidRPr="00BD21F5" w:rsidRDefault="00AB4454" w:rsidP="00AB4454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spacing w:val="-4"/>
          <w:u w:val="single"/>
        </w:rPr>
      </w:pPr>
      <w:r>
        <w:rPr>
          <w:spacing w:val="-4"/>
        </w:rPr>
        <w:t xml:space="preserve">rozhodnout o uzavření </w:t>
      </w:r>
      <w:r w:rsidRPr="00BD21F5">
        <w:rPr>
          <w:spacing w:val="-4"/>
        </w:rPr>
        <w:t>Smlouvy o</w:t>
      </w:r>
      <w:r>
        <w:rPr>
          <w:spacing w:val="-4"/>
        </w:rPr>
        <w:t> </w:t>
      </w:r>
      <w:r w:rsidRPr="00BD21F5">
        <w:rPr>
          <w:spacing w:val="-4"/>
        </w:rPr>
        <w:t>spolupráci při přípravě a realizaci projek</w:t>
      </w:r>
      <w:r>
        <w:rPr>
          <w:spacing w:val="-4"/>
        </w:rPr>
        <w:t>t</w:t>
      </w:r>
      <w:r w:rsidRPr="00BD21F5">
        <w:rPr>
          <w:spacing w:val="-4"/>
        </w:rPr>
        <w:t xml:space="preserve">u </w:t>
      </w:r>
      <w:r w:rsidRPr="00BD21F5">
        <w:t>„Protipovodňová opatření na řece Desné v úseku ř. km 12,</w:t>
      </w:r>
      <w:r>
        <w:t>088-14,231, II. et</w:t>
      </w:r>
      <w:r w:rsidRPr="00BD21F5">
        <w:t>a</w:t>
      </w:r>
      <w:r>
        <w:t>p</w:t>
      </w:r>
      <w:r w:rsidRPr="00BD21F5">
        <w:t>a – Rekonstrukce mostu ev. č. 44638-2“ s obcemi Rapotín a Vikýřovice</w:t>
      </w:r>
      <w:r>
        <w:t xml:space="preserve"> dle </w:t>
      </w:r>
      <w:r w:rsidR="005D2A16">
        <w:t>přílohy č.</w:t>
      </w:r>
      <w:r>
        <w:t xml:space="preserve"> </w:t>
      </w:r>
      <w:r w:rsidR="001B4DEA">
        <w:t xml:space="preserve">1 </w:t>
      </w:r>
      <w:r>
        <w:t>usnesení.</w:t>
      </w:r>
    </w:p>
    <w:p w:rsidR="00AB4454" w:rsidRDefault="00AB4454" w:rsidP="00AB4454">
      <w:pPr>
        <w:pStyle w:val="Odstavecseseznamem"/>
        <w:rPr>
          <w:u w:val="single"/>
        </w:rPr>
      </w:pPr>
    </w:p>
    <w:p w:rsidR="00AB4454" w:rsidRPr="002339EF" w:rsidRDefault="001B4DEA" w:rsidP="00AB4454">
      <w:pPr>
        <w:pStyle w:val="Psmeno2odsazen1text"/>
        <w:numPr>
          <w:ilvl w:val="0"/>
          <w:numId w:val="0"/>
        </w:numPr>
        <w:rPr>
          <w:rFonts w:cs="Arial"/>
          <w:noProof w:val="0"/>
          <w:szCs w:val="24"/>
          <w:u w:val="single"/>
        </w:rPr>
      </w:pPr>
      <w:r>
        <w:rPr>
          <w:rFonts w:cs="Arial"/>
          <w:noProof w:val="0"/>
          <w:szCs w:val="24"/>
          <w:u w:val="single"/>
        </w:rPr>
        <w:t>Příloha důvodové zprávy:</w:t>
      </w:r>
    </w:p>
    <w:p w:rsidR="00AB4454" w:rsidRDefault="00AB4454" w:rsidP="00AB4454">
      <w:pPr>
        <w:pStyle w:val="Psmeno2odsazen1text"/>
        <w:numPr>
          <w:ilvl w:val="0"/>
          <w:numId w:val="3"/>
        </w:numPr>
        <w:spacing w:after="0"/>
        <w:rPr>
          <w:rFonts w:cs="Arial"/>
          <w:noProof w:val="0"/>
          <w:szCs w:val="24"/>
          <w:u w:val="single"/>
        </w:rPr>
      </w:pPr>
      <w:r w:rsidRPr="003E630B">
        <w:rPr>
          <w:rFonts w:cs="Arial"/>
          <w:noProof w:val="0"/>
          <w:szCs w:val="24"/>
          <w:u w:val="single"/>
        </w:rPr>
        <w:t>Zpráva k DZ – příloha č. 1</w:t>
      </w:r>
    </w:p>
    <w:p w:rsidR="00AB4454" w:rsidRPr="00CF2C0C" w:rsidRDefault="00AB4454" w:rsidP="00AB4454">
      <w:pPr>
        <w:ind w:left="360"/>
        <w:jc w:val="both"/>
      </w:pPr>
      <w:r w:rsidRPr="00CF2C0C">
        <w:t>Předpokládaný harmonogram přípravných prací a prováděcích prací na akci:</w:t>
      </w:r>
      <w:r>
        <w:t xml:space="preserve"> </w:t>
      </w:r>
      <w:r w:rsidRPr="00CF2C0C">
        <w:t>„Přírodě blízká protipovodňová opatření na řece Desná ř. km. 12,088 – 14,231“</w:t>
      </w:r>
    </w:p>
    <w:p w:rsidR="00AB4454" w:rsidRDefault="00AB4454" w:rsidP="00AB4454">
      <w:pPr>
        <w:pStyle w:val="Psmeno2odsazen1text"/>
        <w:numPr>
          <w:ilvl w:val="0"/>
          <w:numId w:val="0"/>
        </w:numPr>
        <w:spacing w:after="0"/>
        <w:ind w:firstLine="360"/>
        <w:jc w:val="left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(strana 3)</w:t>
      </w:r>
    </w:p>
    <w:p w:rsidR="00AB4454" w:rsidRPr="001B52FB" w:rsidRDefault="00AB4454" w:rsidP="00AB4454">
      <w:pPr>
        <w:pStyle w:val="Psmeno2odsazen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p w:rsidR="00AB4454" w:rsidRDefault="00AB4454" w:rsidP="00AB4454">
      <w:pPr>
        <w:pStyle w:val="Odstavecseseznamem"/>
        <w:spacing w:after="120"/>
        <w:ind w:left="0"/>
        <w:rPr>
          <w:u w:val="single"/>
        </w:rPr>
      </w:pPr>
      <w:r>
        <w:rPr>
          <w:u w:val="single"/>
        </w:rPr>
        <w:lastRenderedPageBreak/>
        <w:t>Příloha usnesení:</w:t>
      </w:r>
    </w:p>
    <w:p w:rsidR="00AB4454" w:rsidRPr="001B52FB" w:rsidRDefault="00AB4454" w:rsidP="00AB4454">
      <w:pPr>
        <w:pStyle w:val="Psmeno2odsazen1text"/>
        <w:numPr>
          <w:ilvl w:val="0"/>
          <w:numId w:val="3"/>
        </w:numPr>
        <w:spacing w:after="0"/>
        <w:rPr>
          <w:rFonts w:cs="Arial"/>
          <w:noProof w:val="0"/>
          <w:szCs w:val="24"/>
          <w:u w:val="single"/>
        </w:rPr>
      </w:pPr>
      <w:r w:rsidRPr="001B52FB">
        <w:rPr>
          <w:rFonts w:cs="Arial"/>
          <w:noProof w:val="0"/>
          <w:szCs w:val="24"/>
          <w:u w:val="single"/>
        </w:rPr>
        <w:t>Usnesení</w:t>
      </w:r>
      <w:r>
        <w:rPr>
          <w:rFonts w:cs="Arial"/>
          <w:noProof w:val="0"/>
          <w:szCs w:val="24"/>
          <w:u w:val="single"/>
        </w:rPr>
        <w:t xml:space="preserve"> - </w:t>
      </w:r>
      <w:r w:rsidRPr="001B52FB">
        <w:rPr>
          <w:rFonts w:cs="Arial"/>
          <w:noProof w:val="0"/>
          <w:szCs w:val="24"/>
          <w:u w:val="single"/>
        </w:rPr>
        <w:t>příloha</w:t>
      </w:r>
      <w:r>
        <w:rPr>
          <w:rFonts w:cs="Arial"/>
          <w:noProof w:val="0"/>
          <w:szCs w:val="24"/>
          <w:u w:val="single"/>
        </w:rPr>
        <w:t xml:space="preserve"> č. 1</w:t>
      </w:r>
    </w:p>
    <w:p w:rsidR="00AB4454" w:rsidRDefault="00AB4454" w:rsidP="00AB4454">
      <w:pPr>
        <w:ind w:left="360"/>
        <w:jc w:val="both"/>
      </w:pPr>
      <w:r>
        <w:t xml:space="preserve">Smlouva o </w:t>
      </w:r>
      <w:r w:rsidRPr="00BD21F5">
        <w:rPr>
          <w:spacing w:val="-4"/>
        </w:rPr>
        <w:t>spolupráci při přípravě a realizaci projek</w:t>
      </w:r>
      <w:r>
        <w:rPr>
          <w:spacing w:val="-4"/>
        </w:rPr>
        <w:t>t</w:t>
      </w:r>
      <w:r w:rsidRPr="00BD21F5">
        <w:rPr>
          <w:spacing w:val="-4"/>
        </w:rPr>
        <w:t xml:space="preserve">u </w:t>
      </w:r>
      <w:r w:rsidRPr="00BD21F5">
        <w:t>„Protipovodňová opatření na řece Desné v úseku ř. km 12,</w:t>
      </w:r>
      <w:r>
        <w:t>088-14,231, II. et</w:t>
      </w:r>
      <w:r w:rsidRPr="00BD21F5">
        <w:t>a</w:t>
      </w:r>
      <w:r>
        <w:t>p</w:t>
      </w:r>
      <w:r w:rsidRPr="00BD21F5">
        <w:t xml:space="preserve">a – Rekonstrukce mostu ev. č. 44638-2“ </w:t>
      </w:r>
      <w:r>
        <w:t xml:space="preserve">  </w:t>
      </w:r>
    </w:p>
    <w:p w:rsidR="00AB4454" w:rsidRDefault="00AB4454" w:rsidP="00AB4454">
      <w:pPr>
        <w:ind w:left="360"/>
        <w:jc w:val="both"/>
        <w:rPr>
          <w:u w:val="single"/>
        </w:rPr>
      </w:pPr>
      <w:r>
        <w:t>(strana 4 - 6)</w:t>
      </w:r>
    </w:p>
    <w:p w:rsidR="00AB4454" w:rsidRDefault="00AB4454" w:rsidP="00AB4454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</w:p>
    <w:p w:rsidR="000355F9" w:rsidRPr="00AB4454" w:rsidRDefault="000355F9" w:rsidP="00AB4454"/>
    <w:sectPr w:rsidR="000355F9" w:rsidRPr="00AB44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B0" w:rsidRDefault="002C68B0" w:rsidP="005841D4">
      <w:r>
        <w:separator/>
      </w:r>
    </w:p>
  </w:endnote>
  <w:endnote w:type="continuationSeparator" w:id="0">
    <w:p w:rsidR="002C68B0" w:rsidRDefault="002C68B0" w:rsidP="0058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1D4" w:rsidRDefault="005841D4">
    <w:pPr>
      <w:pStyle w:val="Zpat"/>
    </w:pPr>
    <w:r>
      <w:t>___________________________________________________________________</w:t>
    </w:r>
  </w:p>
  <w:p w:rsidR="005841D4" w:rsidRDefault="005841D4">
    <w:pPr>
      <w:pStyle w:val="Zpat"/>
      <w:rPr>
        <w:i/>
        <w:sz w:val="20"/>
        <w:szCs w:val="20"/>
      </w:rPr>
    </w:pPr>
    <w:r>
      <w:rPr>
        <w:i/>
        <w:sz w:val="20"/>
        <w:szCs w:val="20"/>
      </w:rPr>
      <w:t xml:space="preserve">Zastupitelstvo Olomouckého kraje 19. 6. 2023                                                   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\* Arabic  \* MERGEFORMAT </w:instrText>
    </w:r>
    <w:r>
      <w:rPr>
        <w:i/>
        <w:sz w:val="20"/>
        <w:szCs w:val="20"/>
      </w:rPr>
      <w:fldChar w:fldCharType="separate"/>
    </w:r>
    <w:r w:rsidR="000A17E8">
      <w:rPr>
        <w:i/>
        <w:noProof/>
        <w:sz w:val="20"/>
        <w:szCs w:val="20"/>
      </w:rPr>
      <w:t>2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(celkem </w:t>
    </w:r>
    <w:r w:rsidR="00AB4454">
      <w:rPr>
        <w:i/>
        <w:sz w:val="20"/>
        <w:szCs w:val="20"/>
      </w:rPr>
      <w:t>6</w:t>
    </w:r>
    <w:r>
      <w:rPr>
        <w:i/>
        <w:sz w:val="20"/>
        <w:szCs w:val="20"/>
      </w:rPr>
      <w:t>)</w:t>
    </w:r>
  </w:p>
  <w:p w:rsidR="005841D4" w:rsidRPr="005841D4" w:rsidRDefault="005841D4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43. – Smlouva o spolupráci při přípravě a realizaci projektu protipovodňových opatření na řece Desná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B0" w:rsidRDefault="002C68B0" w:rsidP="005841D4">
      <w:r>
        <w:separator/>
      </w:r>
    </w:p>
  </w:footnote>
  <w:footnote w:type="continuationSeparator" w:id="0">
    <w:p w:rsidR="002C68B0" w:rsidRDefault="002C68B0" w:rsidP="0058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D36EB"/>
    <w:multiLevelType w:val="hybridMultilevel"/>
    <w:tmpl w:val="0C242E76"/>
    <w:lvl w:ilvl="0" w:tplc="95DEF0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F0"/>
    <w:rsid w:val="000355F9"/>
    <w:rsid w:val="00053E0D"/>
    <w:rsid w:val="000A17E8"/>
    <w:rsid w:val="001B4DEA"/>
    <w:rsid w:val="00232C83"/>
    <w:rsid w:val="002C68B0"/>
    <w:rsid w:val="005841D4"/>
    <w:rsid w:val="005D2A16"/>
    <w:rsid w:val="008E0DEA"/>
    <w:rsid w:val="009C10F0"/>
    <w:rsid w:val="00A926AE"/>
    <w:rsid w:val="00AB4454"/>
    <w:rsid w:val="00E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1DBD"/>
  <w15:chartTrackingRefBased/>
  <w15:docId w15:val="{51E695E7-7A5E-4CDD-9C2C-16906601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1D4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1D4"/>
    <w:pPr>
      <w:ind w:left="720"/>
      <w:contextualSpacing/>
    </w:pPr>
  </w:style>
  <w:style w:type="paragraph" w:customStyle="1" w:styleId="Psmeno2odsazen1text">
    <w:name w:val="Písmeno2 odsazený1 text"/>
    <w:basedOn w:val="Normln"/>
    <w:rsid w:val="005841D4"/>
    <w:pPr>
      <w:widowControl w:val="0"/>
      <w:numPr>
        <w:numId w:val="1"/>
      </w:numPr>
      <w:spacing w:after="120"/>
      <w:jc w:val="both"/>
    </w:pPr>
    <w:rPr>
      <w:rFonts w:cs="Times New Roman"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5841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41D4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41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41D4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Vašinková Alena</dc:creator>
  <cp:keywords/>
  <dc:description/>
  <cp:lastModifiedBy>Přecechtělová Lenka</cp:lastModifiedBy>
  <cp:revision>6</cp:revision>
  <cp:lastPrinted>2023-06-15T08:59:00Z</cp:lastPrinted>
  <dcterms:created xsi:type="dcterms:W3CDTF">2023-06-15T07:45:00Z</dcterms:created>
  <dcterms:modified xsi:type="dcterms:W3CDTF">2023-06-15T09:01:00Z</dcterms:modified>
</cp:coreProperties>
</file>