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B0B87" w14:textId="47B339FE" w:rsidR="008644C2" w:rsidRDefault="008644C2" w:rsidP="008644C2">
      <w:pPr>
        <w:pStyle w:val="Zkladntextnasted"/>
        <w:rPr>
          <w:szCs w:val="24"/>
        </w:rPr>
      </w:pPr>
      <w:r w:rsidRPr="008E4AED">
        <w:rPr>
          <w:szCs w:val="24"/>
        </w:rPr>
        <w:t xml:space="preserve">ŘÁD PRO UDĚLOVÁNÍ CEN OLOMOUCKÉHO KRAJE </w:t>
      </w:r>
      <w:r w:rsidR="000D2B48">
        <w:rPr>
          <w:szCs w:val="24"/>
        </w:rPr>
        <w:t xml:space="preserve">PRO LIDI SE SRDCEM </w:t>
      </w:r>
      <w:r w:rsidR="0051537F">
        <w:rPr>
          <w:szCs w:val="24"/>
        </w:rPr>
        <w:t>NA </w:t>
      </w:r>
      <w:r w:rsidR="000D2B48">
        <w:rPr>
          <w:szCs w:val="24"/>
        </w:rPr>
        <w:t>DLANI</w:t>
      </w:r>
    </w:p>
    <w:p w14:paraId="52560B6A" w14:textId="77777777" w:rsidR="008644C2" w:rsidRPr="008E4AED" w:rsidRDefault="008644C2" w:rsidP="008644C2">
      <w:pPr>
        <w:pStyle w:val="Zkladntextnasted"/>
        <w:rPr>
          <w:szCs w:val="24"/>
        </w:rPr>
      </w:pPr>
      <w:r w:rsidRPr="008E4AED">
        <w:rPr>
          <w:szCs w:val="24"/>
        </w:rPr>
        <w:t>Čl. 1</w:t>
      </w:r>
      <w:r w:rsidRPr="008E4AED">
        <w:rPr>
          <w:szCs w:val="24"/>
        </w:rPr>
        <w:br/>
        <w:t>Úvodní ustanovení</w:t>
      </w:r>
    </w:p>
    <w:p w14:paraId="4A00C563" w14:textId="319150C2" w:rsidR="008644C2" w:rsidRPr="008E4AED" w:rsidRDefault="008644C2" w:rsidP="00251FD0">
      <w:pPr>
        <w:pStyle w:val="Zkladntext"/>
        <w:rPr>
          <w:szCs w:val="24"/>
        </w:rPr>
      </w:pPr>
      <w:r w:rsidRPr="008E4AED">
        <w:rPr>
          <w:szCs w:val="24"/>
        </w:rPr>
        <w:t xml:space="preserve">Tento řád stanoví pravidla pro udělování cen </w:t>
      </w:r>
      <w:r w:rsidR="00F523C7">
        <w:rPr>
          <w:szCs w:val="24"/>
        </w:rPr>
        <w:t xml:space="preserve">Olomouckého kraje </w:t>
      </w:r>
      <w:r w:rsidR="000D2B48">
        <w:rPr>
          <w:szCs w:val="24"/>
        </w:rPr>
        <w:t>pro ty, kdo se srdcem na</w:t>
      </w:r>
      <w:r w:rsidR="00C13637">
        <w:rPr>
          <w:szCs w:val="24"/>
        </w:rPr>
        <w:t> </w:t>
      </w:r>
      <w:r w:rsidR="000D2B48">
        <w:rPr>
          <w:szCs w:val="24"/>
        </w:rPr>
        <w:t>dlani poskytují pom</w:t>
      </w:r>
      <w:bookmarkStart w:id="0" w:name="_GoBack"/>
      <w:bookmarkEnd w:id="0"/>
      <w:r w:rsidR="000D2B48">
        <w:rPr>
          <w:szCs w:val="24"/>
        </w:rPr>
        <w:t>oc a podporu těm, kdo tuto pomoc potřebují z důvodu zdravotního postižení či jiného znevýhodnění</w:t>
      </w:r>
      <w:r w:rsidR="0011756B">
        <w:rPr>
          <w:rStyle w:val="Znakapoznpodarou"/>
          <w:szCs w:val="24"/>
        </w:rPr>
        <w:footnoteReference w:id="1"/>
      </w:r>
      <w:r w:rsidR="000D2B48">
        <w:rPr>
          <w:szCs w:val="24"/>
        </w:rPr>
        <w:t xml:space="preserve"> </w:t>
      </w:r>
      <w:r w:rsidR="00F523C7">
        <w:rPr>
          <w:szCs w:val="24"/>
        </w:rPr>
        <w:t xml:space="preserve">(dále </w:t>
      </w:r>
      <w:r w:rsidR="002F7E94">
        <w:rPr>
          <w:szCs w:val="24"/>
        </w:rPr>
        <w:t>také</w:t>
      </w:r>
      <w:r w:rsidR="00F523C7">
        <w:rPr>
          <w:szCs w:val="24"/>
        </w:rPr>
        <w:t xml:space="preserve"> „Cen</w:t>
      </w:r>
      <w:r w:rsidR="002F7E94">
        <w:rPr>
          <w:szCs w:val="24"/>
        </w:rPr>
        <w:t>y</w:t>
      </w:r>
      <w:r w:rsidR="00F523C7">
        <w:rPr>
          <w:szCs w:val="24"/>
        </w:rPr>
        <w:t>“)</w:t>
      </w:r>
      <w:r w:rsidRPr="008E4AED">
        <w:rPr>
          <w:szCs w:val="24"/>
        </w:rPr>
        <w:t>.</w:t>
      </w:r>
      <w:r w:rsidR="00C1174D">
        <w:rPr>
          <w:szCs w:val="24"/>
        </w:rPr>
        <w:t xml:space="preserve"> Ceny jsou udělovány jednou ročně, vždy za předcházející kalendářní rok</w:t>
      </w:r>
      <w:r w:rsidR="000D2B48">
        <w:rPr>
          <w:szCs w:val="24"/>
        </w:rPr>
        <w:t>.</w:t>
      </w:r>
    </w:p>
    <w:p w14:paraId="1AA145AD" w14:textId="77777777" w:rsidR="008644C2" w:rsidRPr="008E4AED" w:rsidRDefault="008644C2" w:rsidP="008644C2">
      <w:pPr>
        <w:pStyle w:val="Zkladntextnasted"/>
        <w:rPr>
          <w:szCs w:val="24"/>
        </w:rPr>
      </w:pPr>
      <w:r w:rsidRPr="008E4AED">
        <w:rPr>
          <w:szCs w:val="24"/>
        </w:rPr>
        <w:t>Čl. 2</w:t>
      </w:r>
      <w:r w:rsidRPr="008E4AED">
        <w:rPr>
          <w:szCs w:val="24"/>
        </w:rPr>
        <w:br/>
      </w:r>
      <w:r w:rsidR="002556E6">
        <w:rPr>
          <w:szCs w:val="24"/>
        </w:rPr>
        <w:t>Proces u</w:t>
      </w:r>
      <w:r w:rsidRPr="008E4AED">
        <w:rPr>
          <w:szCs w:val="24"/>
        </w:rPr>
        <w:t>dílení cen</w:t>
      </w:r>
    </w:p>
    <w:p w14:paraId="37FAC81A" w14:textId="77777777" w:rsidR="008644C2" w:rsidRPr="008E4AED" w:rsidRDefault="008644C2" w:rsidP="008644C2">
      <w:pPr>
        <w:pStyle w:val="slo1text"/>
        <w:numPr>
          <w:ilvl w:val="0"/>
          <w:numId w:val="4"/>
        </w:numPr>
        <w:rPr>
          <w:szCs w:val="24"/>
        </w:rPr>
      </w:pPr>
      <w:r w:rsidRPr="008E4AED">
        <w:rPr>
          <w:szCs w:val="24"/>
        </w:rPr>
        <w:t>Cen</w:t>
      </w:r>
      <w:r w:rsidR="00C1174D">
        <w:rPr>
          <w:szCs w:val="24"/>
        </w:rPr>
        <w:t>y</w:t>
      </w:r>
      <w:r w:rsidRPr="008E4AED">
        <w:rPr>
          <w:szCs w:val="24"/>
        </w:rPr>
        <w:t xml:space="preserve"> uděluje </w:t>
      </w:r>
      <w:r w:rsidR="00F523C7">
        <w:rPr>
          <w:szCs w:val="24"/>
        </w:rPr>
        <w:t>Olomoucký kraj</w:t>
      </w:r>
      <w:r w:rsidR="00F523C7" w:rsidRPr="008E4AED">
        <w:rPr>
          <w:szCs w:val="24"/>
        </w:rPr>
        <w:t xml:space="preserve"> </w:t>
      </w:r>
      <w:r w:rsidRPr="008E4AED">
        <w:rPr>
          <w:szCs w:val="24"/>
        </w:rPr>
        <w:t>po schválení Zastupitelstvem Olomouckého kraje.</w:t>
      </w:r>
    </w:p>
    <w:p w14:paraId="2ADB6783" w14:textId="4D34790D" w:rsidR="008644C2" w:rsidRPr="008E4AED" w:rsidRDefault="008644C2" w:rsidP="008644C2">
      <w:pPr>
        <w:pStyle w:val="slo1text"/>
        <w:numPr>
          <w:ilvl w:val="0"/>
          <w:numId w:val="4"/>
        </w:numPr>
        <w:rPr>
          <w:szCs w:val="24"/>
        </w:rPr>
      </w:pPr>
      <w:r w:rsidRPr="008E4AED">
        <w:rPr>
          <w:szCs w:val="24"/>
        </w:rPr>
        <w:t>Návrh</w:t>
      </w:r>
      <w:r w:rsidR="00C1174D">
        <w:rPr>
          <w:szCs w:val="24"/>
        </w:rPr>
        <w:t>y</w:t>
      </w:r>
      <w:r w:rsidRPr="008E4AED">
        <w:rPr>
          <w:szCs w:val="24"/>
        </w:rPr>
        <w:t xml:space="preserve"> na udělení Cen </w:t>
      </w:r>
      <w:r w:rsidR="00C1174D">
        <w:rPr>
          <w:szCs w:val="24"/>
        </w:rPr>
        <w:t>se podávají</w:t>
      </w:r>
      <w:r w:rsidR="00F523C7">
        <w:rPr>
          <w:szCs w:val="24"/>
        </w:rPr>
        <w:t xml:space="preserve"> prostře</w:t>
      </w:r>
      <w:r w:rsidR="0084761B">
        <w:rPr>
          <w:szCs w:val="24"/>
        </w:rPr>
        <w:t>d</w:t>
      </w:r>
      <w:r w:rsidR="00F523C7">
        <w:rPr>
          <w:szCs w:val="24"/>
        </w:rPr>
        <w:t>nictvím elektronického formuláře, který je dostupný na webu Olomoucké</w:t>
      </w:r>
      <w:r w:rsidR="0084761B">
        <w:rPr>
          <w:szCs w:val="24"/>
        </w:rPr>
        <w:t>h</w:t>
      </w:r>
      <w:r w:rsidR="00F523C7">
        <w:rPr>
          <w:szCs w:val="24"/>
        </w:rPr>
        <w:t>o kraje</w:t>
      </w:r>
      <w:r w:rsidR="00FF2F75">
        <w:rPr>
          <w:szCs w:val="24"/>
        </w:rPr>
        <w:t>,</w:t>
      </w:r>
      <w:r w:rsidR="00F523C7">
        <w:rPr>
          <w:szCs w:val="24"/>
        </w:rPr>
        <w:t xml:space="preserve"> </w:t>
      </w:r>
      <w:r w:rsidR="00FF2F75">
        <w:rPr>
          <w:szCs w:val="24"/>
        </w:rPr>
        <w:t xml:space="preserve">nebo prostřednictvím nominačního lístku </w:t>
      </w:r>
      <w:r w:rsidR="00F523C7">
        <w:rPr>
          <w:szCs w:val="24"/>
        </w:rPr>
        <w:t>(dále jen „návrh“)</w:t>
      </w:r>
      <w:r w:rsidRPr="008E4AED">
        <w:rPr>
          <w:szCs w:val="24"/>
        </w:rPr>
        <w:t>.</w:t>
      </w:r>
      <w:r w:rsidR="00F523C7">
        <w:rPr>
          <w:szCs w:val="24"/>
        </w:rPr>
        <w:t xml:space="preserve"> Lhůta </w:t>
      </w:r>
      <w:r w:rsidR="007C6BE0">
        <w:rPr>
          <w:szCs w:val="24"/>
        </w:rPr>
        <w:t xml:space="preserve">a upřesnění způsobu </w:t>
      </w:r>
      <w:r w:rsidR="00F523C7">
        <w:rPr>
          <w:szCs w:val="24"/>
        </w:rPr>
        <w:t xml:space="preserve">pro podávání návrhů je každoročně zveřejněna nejpozději do </w:t>
      </w:r>
      <w:r w:rsidR="002F7E94">
        <w:rPr>
          <w:szCs w:val="24"/>
        </w:rPr>
        <w:t>30. 6</w:t>
      </w:r>
      <w:r w:rsidR="00F523C7">
        <w:rPr>
          <w:szCs w:val="24"/>
        </w:rPr>
        <w:t>. na webu Olomouckého kraje, a to pro podávání návrhů za předcházející kalendářní rok.</w:t>
      </w:r>
    </w:p>
    <w:p w14:paraId="3E1ECCCE" w14:textId="77777777" w:rsidR="00D042CD" w:rsidRDefault="00D042CD" w:rsidP="008644C2">
      <w:pPr>
        <w:pStyle w:val="slo1text"/>
        <w:numPr>
          <w:ilvl w:val="0"/>
          <w:numId w:val="4"/>
        </w:numPr>
        <w:rPr>
          <w:szCs w:val="24"/>
        </w:rPr>
      </w:pPr>
      <w:r>
        <w:rPr>
          <w:szCs w:val="24"/>
        </w:rPr>
        <w:t>Cenu lze udělit</w:t>
      </w:r>
      <w:r w:rsidR="00B221A6">
        <w:rPr>
          <w:szCs w:val="24"/>
        </w:rPr>
        <w:t xml:space="preserve"> </w:t>
      </w:r>
      <w:r w:rsidRPr="00E35526">
        <w:rPr>
          <w:b/>
          <w:szCs w:val="24"/>
        </w:rPr>
        <w:t>v těchto kategoriích</w:t>
      </w:r>
      <w:r>
        <w:rPr>
          <w:szCs w:val="24"/>
        </w:rPr>
        <w:t>:</w:t>
      </w:r>
    </w:p>
    <w:p w14:paraId="3EA3C7DD" w14:textId="77777777" w:rsidR="00634CAD" w:rsidRDefault="00634CAD" w:rsidP="00634CAD">
      <w:pPr>
        <w:pStyle w:val="slo1text"/>
        <w:numPr>
          <w:ilvl w:val="1"/>
          <w:numId w:val="4"/>
        </w:numPr>
        <w:rPr>
          <w:szCs w:val="24"/>
        </w:rPr>
      </w:pPr>
      <w:r w:rsidRPr="00E35526">
        <w:rPr>
          <w:b/>
          <w:szCs w:val="24"/>
        </w:rPr>
        <w:t>poskytovatel sociální služby</w:t>
      </w:r>
      <w:r>
        <w:rPr>
          <w:szCs w:val="24"/>
        </w:rPr>
        <w:t xml:space="preserve"> - subjekt, který má oprávnění poskytovat sociální službu dle ustanovení § 78 odst. 1 zákona č. 108/2006 Sb., o sociálních službách, ve znění pozdějších předpisů (dále jen „zákon o sociálních službách“)</w:t>
      </w:r>
      <w:r w:rsidR="00555795">
        <w:rPr>
          <w:szCs w:val="24"/>
        </w:rPr>
        <w:t>,</w:t>
      </w:r>
    </w:p>
    <w:p w14:paraId="2C3738A3" w14:textId="74C32315" w:rsidR="00D042CD" w:rsidRDefault="00D042CD" w:rsidP="00E35526">
      <w:pPr>
        <w:pStyle w:val="slo1text"/>
        <w:numPr>
          <w:ilvl w:val="1"/>
          <w:numId w:val="4"/>
        </w:numPr>
        <w:rPr>
          <w:szCs w:val="24"/>
        </w:rPr>
      </w:pPr>
      <w:r w:rsidRPr="00E35526">
        <w:rPr>
          <w:b/>
          <w:szCs w:val="24"/>
        </w:rPr>
        <w:t>profesionál v sociální služb</w:t>
      </w:r>
      <w:r w:rsidR="00634CAD" w:rsidRPr="00E35526">
        <w:rPr>
          <w:b/>
          <w:szCs w:val="24"/>
        </w:rPr>
        <w:t>ě</w:t>
      </w:r>
      <w:r w:rsidR="004B5789">
        <w:rPr>
          <w:szCs w:val="24"/>
        </w:rPr>
        <w:t xml:space="preserve"> – pracovník</w:t>
      </w:r>
      <w:r w:rsidR="00B12A0F">
        <w:rPr>
          <w:rStyle w:val="Znakapoznpodarou"/>
          <w:szCs w:val="24"/>
        </w:rPr>
        <w:footnoteReference w:id="2"/>
      </w:r>
      <w:r w:rsidR="00AD36B3">
        <w:rPr>
          <w:szCs w:val="24"/>
        </w:rPr>
        <w:t>, který je zaměstnancem</w:t>
      </w:r>
      <w:r w:rsidR="004B5789">
        <w:rPr>
          <w:szCs w:val="24"/>
        </w:rPr>
        <w:t xml:space="preserve"> subjektu, </w:t>
      </w:r>
      <w:r w:rsidR="00383F92">
        <w:rPr>
          <w:szCs w:val="24"/>
        </w:rPr>
        <w:t>jež</w:t>
      </w:r>
      <w:r w:rsidR="004B5789">
        <w:rPr>
          <w:szCs w:val="24"/>
        </w:rPr>
        <w:t xml:space="preserve"> má oprávnění poskytovat sociální službu dle ustanovení § 78 odst. 1 zákona </w:t>
      </w:r>
      <w:r w:rsidR="009E34E0">
        <w:rPr>
          <w:szCs w:val="24"/>
        </w:rPr>
        <w:t>o </w:t>
      </w:r>
      <w:r w:rsidR="004B5789">
        <w:rPr>
          <w:szCs w:val="24"/>
        </w:rPr>
        <w:t>sociálních službách</w:t>
      </w:r>
      <w:r w:rsidR="00084549">
        <w:rPr>
          <w:szCs w:val="24"/>
        </w:rPr>
        <w:t>:</w:t>
      </w:r>
    </w:p>
    <w:p w14:paraId="5D848667" w14:textId="79A03666" w:rsidR="00F00535" w:rsidRPr="00F03D33" w:rsidRDefault="00F00535" w:rsidP="00F03D33">
      <w:pPr>
        <w:pStyle w:val="slo1text"/>
        <w:numPr>
          <w:ilvl w:val="2"/>
          <w:numId w:val="4"/>
        </w:numPr>
        <w:rPr>
          <w:bCs/>
          <w:szCs w:val="24"/>
        </w:rPr>
      </w:pPr>
      <w:r>
        <w:rPr>
          <w:b/>
          <w:szCs w:val="24"/>
        </w:rPr>
        <w:t xml:space="preserve">pracovník přímé péče </w:t>
      </w:r>
      <w:r w:rsidRPr="00F03D33">
        <w:rPr>
          <w:bCs/>
          <w:szCs w:val="24"/>
        </w:rPr>
        <w:t>–</w:t>
      </w:r>
      <w:r w:rsidR="005C1313" w:rsidRPr="00F03D33">
        <w:rPr>
          <w:bCs/>
          <w:szCs w:val="24"/>
        </w:rPr>
        <w:t xml:space="preserve"> pracovník v sociálních službách (§ 115 odst.</w:t>
      </w:r>
      <w:r w:rsidR="009E34E0" w:rsidRPr="00F03D33">
        <w:rPr>
          <w:bCs/>
          <w:szCs w:val="24"/>
        </w:rPr>
        <w:t> </w:t>
      </w:r>
      <w:r w:rsidR="005C1313" w:rsidRPr="00F03D33">
        <w:rPr>
          <w:bCs/>
          <w:szCs w:val="24"/>
        </w:rPr>
        <w:t xml:space="preserve">1 písm. b) zákona o sociálních službách), </w:t>
      </w:r>
      <w:r w:rsidR="009E34E0" w:rsidRPr="00F03D33">
        <w:rPr>
          <w:bCs/>
          <w:szCs w:val="24"/>
        </w:rPr>
        <w:t>zdravotnický pracovník (§ 115 odst. 1 písm. c) zákona o sociálních službách),</w:t>
      </w:r>
    </w:p>
    <w:p w14:paraId="1D561A76" w14:textId="6D8BE4AF" w:rsidR="00F03D33" w:rsidRPr="00F03D33" w:rsidRDefault="005C1313">
      <w:pPr>
        <w:pStyle w:val="slo1text"/>
        <w:numPr>
          <w:ilvl w:val="2"/>
          <w:numId w:val="4"/>
        </w:numPr>
        <w:rPr>
          <w:szCs w:val="24"/>
        </w:rPr>
      </w:pPr>
      <w:r>
        <w:rPr>
          <w:b/>
          <w:szCs w:val="24"/>
        </w:rPr>
        <w:t>sociální pracovník,</w:t>
      </w:r>
      <w:r w:rsidR="0061323D">
        <w:rPr>
          <w:b/>
          <w:szCs w:val="24"/>
        </w:rPr>
        <w:t xml:space="preserve"> </w:t>
      </w:r>
      <w:r w:rsidR="00F03D33" w:rsidRPr="00BA5779">
        <w:rPr>
          <w:b/>
          <w:szCs w:val="24"/>
        </w:rPr>
        <w:t>pedagogický pracovník</w:t>
      </w:r>
      <w:r w:rsidR="00F03D33">
        <w:rPr>
          <w:bCs/>
          <w:szCs w:val="24"/>
        </w:rPr>
        <w:t xml:space="preserve">, </w:t>
      </w:r>
      <w:r w:rsidR="0061323D">
        <w:rPr>
          <w:b/>
          <w:szCs w:val="24"/>
        </w:rPr>
        <w:t>manželský nebo rodinný poradce a</w:t>
      </w:r>
      <w:r>
        <w:rPr>
          <w:b/>
          <w:szCs w:val="24"/>
        </w:rPr>
        <w:t xml:space="preserve"> další odborný pracovník v sociálních službách </w:t>
      </w:r>
      <w:r w:rsidR="00F03D33" w:rsidRPr="00BA5779">
        <w:rPr>
          <w:bCs/>
          <w:szCs w:val="24"/>
        </w:rPr>
        <w:t>(</w:t>
      </w:r>
      <w:r w:rsidR="00F03D33">
        <w:rPr>
          <w:szCs w:val="24"/>
        </w:rPr>
        <w:t>pracovníci podle ustanovení § 115 odst. 1 písm. a)</w:t>
      </w:r>
      <w:r w:rsidR="00883777">
        <w:rPr>
          <w:szCs w:val="24"/>
        </w:rPr>
        <w:t>, d)</w:t>
      </w:r>
      <w:r w:rsidR="00F03D33">
        <w:rPr>
          <w:szCs w:val="24"/>
        </w:rPr>
        <w:t xml:space="preserve"> a e) zákona </w:t>
      </w:r>
      <w:r w:rsidR="00883777">
        <w:rPr>
          <w:szCs w:val="24"/>
        </w:rPr>
        <w:t>o </w:t>
      </w:r>
      <w:r w:rsidR="00F03D33">
        <w:rPr>
          <w:szCs w:val="24"/>
        </w:rPr>
        <w:t>sociálních službách),</w:t>
      </w:r>
    </w:p>
    <w:p w14:paraId="4024F84E" w14:textId="1EA2C9FB" w:rsidR="00F00535" w:rsidRPr="00F03D33" w:rsidRDefault="005C1313" w:rsidP="00F03D33">
      <w:pPr>
        <w:pStyle w:val="slo1text"/>
        <w:numPr>
          <w:ilvl w:val="2"/>
          <w:numId w:val="4"/>
        </w:numPr>
        <w:rPr>
          <w:szCs w:val="24"/>
        </w:rPr>
      </w:pPr>
      <w:r>
        <w:rPr>
          <w:b/>
          <w:szCs w:val="24"/>
        </w:rPr>
        <w:t xml:space="preserve">provozní zaměstnanec - </w:t>
      </w:r>
      <w:r>
        <w:rPr>
          <w:szCs w:val="24"/>
        </w:rPr>
        <w:t>např. ředitel, kucha</w:t>
      </w:r>
      <w:r w:rsidR="00F03D33">
        <w:rPr>
          <w:szCs w:val="24"/>
        </w:rPr>
        <w:t>ř</w:t>
      </w:r>
      <w:r>
        <w:rPr>
          <w:szCs w:val="24"/>
        </w:rPr>
        <w:t>, uklízeč, údržbá</w:t>
      </w:r>
      <w:r w:rsidR="00F03D33">
        <w:rPr>
          <w:szCs w:val="24"/>
        </w:rPr>
        <w:t>ř</w:t>
      </w:r>
      <w:r>
        <w:rPr>
          <w:szCs w:val="24"/>
        </w:rPr>
        <w:t xml:space="preserve"> atd.</w:t>
      </w:r>
      <w:r w:rsidR="00602F7C">
        <w:rPr>
          <w:szCs w:val="24"/>
        </w:rPr>
        <w:t>,</w:t>
      </w:r>
    </w:p>
    <w:p w14:paraId="740980BE" w14:textId="2AD100BE" w:rsidR="00D042CD" w:rsidRDefault="00555795" w:rsidP="00E35526">
      <w:pPr>
        <w:pStyle w:val="slo1text"/>
        <w:numPr>
          <w:ilvl w:val="1"/>
          <w:numId w:val="4"/>
        </w:numPr>
        <w:rPr>
          <w:szCs w:val="24"/>
        </w:rPr>
      </w:pPr>
      <w:r w:rsidRPr="00E35526">
        <w:rPr>
          <w:b/>
          <w:szCs w:val="24"/>
        </w:rPr>
        <w:t>veřejn</w:t>
      </w:r>
      <w:r w:rsidR="009F4F90">
        <w:rPr>
          <w:b/>
          <w:szCs w:val="24"/>
        </w:rPr>
        <w:t>á</w:t>
      </w:r>
      <w:r w:rsidRPr="00E35526">
        <w:rPr>
          <w:b/>
          <w:szCs w:val="24"/>
        </w:rPr>
        <w:t xml:space="preserve"> správ</w:t>
      </w:r>
      <w:r w:rsidR="009F4F90">
        <w:rPr>
          <w:b/>
          <w:szCs w:val="24"/>
        </w:rPr>
        <w:t>a</w:t>
      </w:r>
      <w:r>
        <w:rPr>
          <w:szCs w:val="24"/>
        </w:rPr>
        <w:t xml:space="preserve"> – </w:t>
      </w:r>
      <w:r w:rsidR="009F4F90">
        <w:rPr>
          <w:szCs w:val="24"/>
        </w:rPr>
        <w:t xml:space="preserve">instituce veřejné správy nebo </w:t>
      </w:r>
      <w:r>
        <w:rPr>
          <w:szCs w:val="24"/>
        </w:rPr>
        <w:t>zaměstna</w:t>
      </w:r>
      <w:r w:rsidR="00916191">
        <w:rPr>
          <w:szCs w:val="24"/>
        </w:rPr>
        <w:t>nec</w:t>
      </w:r>
      <w:r>
        <w:rPr>
          <w:szCs w:val="24"/>
        </w:rPr>
        <w:t xml:space="preserve"> </w:t>
      </w:r>
      <w:r w:rsidR="00F00535">
        <w:rPr>
          <w:szCs w:val="24"/>
        </w:rPr>
        <w:t xml:space="preserve">instituce veřejné správy (např. zaměstnanec </w:t>
      </w:r>
      <w:r>
        <w:rPr>
          <w:szCs w:val="24"/>
        </w:rPr>
        <w:t>zařazen</w:t>
      </w:r>
      <w:r w:rsidR="00916191">
        <w:rPr>
          <w:szCs w:val="24"/>
        </w:rPr>
        <w:t>ý</w:t>
      </w:r>
      <w:r>
        <w:rPr>
          <w:szCs w:val="24"/>
        </w:rPr>
        <w:t xml:space="preserve"> do orgánu obce, kraje, </w:t>
      </w:r>
      <w:r w:rsidR="00F00535">
        <w:rPr>
          <w:szCs w:val="24"/>
        </w:rPr>
        <w:t xml:space="preserve">orgánu </w:t>
      </w:r>
      <w:r>
        <w:rPr>
          <w:szCs w:val="24"/>
        </w:rPr>
        <w:t>státní správy</w:t>
      </w:r>
      <w:r w:rsidR="00F00535">
        <w:rPr>
          <w:szCs w:val="24"/>
        </w:rPr>
        <w:t>),</w:t>
      </w:r>
      <w:r w:rsidR="008768F7">
        <w:rPr>
          <w:szCs w:val="24"/>
        </w:rPr>
        <w:t xml:space="preserve"> který</w:t>
      </w:r>
      <w:r w:rsidR="008768F7" w:rsidRPr="008E4AED">
        <w:rPr>
          <w:szCs w:val="24"/>
        </w:rPr>
        <w:t xml:space="preserve"> se zabývá problematikou osob se zdravotním postižením </w:t>
      </w:r>
      <w:r w:rsidR="003016BF">
        <w:rPr>
          <w:szCs w:val="24"/>
        </w:rPr>
        <w:t xml:space="preserve">či osob </w:t>
      </w:r>
      <w:r w:rsidR="00806306">
        <w:rPr>
          <w:szCs w:val="24"/>
        </w:rPr>
        <w:t>s </w:t>
      </w:r>
      <w:r w:rsidR="003016BF">
        <w:rPr>
          <w:szCs w:val="24"/>
        </w:rPr>
        <w:t>jiným</w:t>
      </w:r>
      <w:r w:rsidR="00F713A3">
        <w:rPr>
          <w:szCs w:val="24"/>
        </w:rPr>
        <w:t xml:space="preserve"> znevýhodněn</w:t>
      </w:r>
      <w:r w:rsidR="003016BF">
        <w:rPr>
          <w:szCs w:val="24"/>
        </w:rPr>
        <w:t>ím</w:t>
      </w:r>
      <w:r w:rsidR="008768F7">
        <w:rPr>
          <w:szCs w:val="24"/>
        </w:rPr>
        <w:t xml:space="preserve"> </w:t>
      </w:r>
      <w:r w:rsidR="008768F7" w:rsidRPr="008E4AED">
        <w:rPr>
          <w:szCs w:val="24"/>
        </w:rPr>
        <w:t>v rámci výkonu svého povolání</w:t>
      </w:r>
      <w:r w:rsidR="00F713A3">
        <w:rPr>
          <w:szCs w:val="24"/>
        </w:rPr>
        <w:t>,</w:t>
      </w:r>
    </w:p>
    <w:p w14:paraId="2B9CFDCC" w14:textId="77777777" w:rsidR="0029162C" w:rsidRDefault="0029162C" w:rsidP="00E35526">
      <w:pPr>
        <w:pStyle w:val="slo1text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 xml:space="preserve">inovace </w:t>
      </w:r>
      <w:r w:rsidR="00916191">
        <w:rPr>
          <w:szCs w:val="24"/>
        </w:rPr>
        <w:t>–</w:t>
      </w:r>
      <w:r>
        <w:rPr>
          <w:szCs w:val="24"/>
        </w:rPr>
        <w:t xml:space="preserve"> </w:t>
      </w:r>
      <w:r w:rsidR="00916191">
        <w:rPr>
          <w:szCs w:val="24"/>
        </w:rPr>
        <w:t>subjekt, který</w:t>
      </w:r>
      <w:r w:rsidR="00EC7730">
        <w:rPr>
          <w:szCs w:val="24"/>
        </w:rPr>
        <w:t xml:space="preserve"> vyvinul a/či</w:t>
      </w:r>
      <w:r w:rsidR="00916191">
        <w:rPr>
          <w:szCs w:val="24"/>
        </w:rPr>
        <w:t xml:space="preserve"> implementoval inovace (technické, sociální ad.), které jsou přínosem pro osoby se zdravotním postižením </w:t>
      </w:r>
      <w:r w:rsidR="001155A3">
        <w:rPr>
          <w:szCs w:val="24"/>
        </w:rPr>
        <w:t xml:space="preserve">či osoby s jiným </w:t>
      </w:r>
      <w:r w:rsidR="001155A3">
        <w:rPr>
          <w:szCs w:val="24"/>
        </w:rPr>
        <w:lastRenderedPageBreak/>
        <w:t>znevýhodněním</w:t>
      </w:r>
      <w:r w:rsidR="0083281B">
        <w:rPr>
          <w:szCs w:val="24"/>
        </w:rPr>
        <w:t>,</w:t>
      </w:r>
      <w:r w:rsidR="00916191">
        <w:rPr>
          <w:szCs w:val="24"/>
        </w:rPr>
        <w:t xml:space="preserve"> </w:t>
      </w:r>
    </w:p>
    <w:p w14:paraId="40C14FDB" w14:textId="77777777" w:rsidR="00555795" w:rsidRDefault="00C96AB3" w:rsidP="00E35526">
      <w:pPr>
        <w:pStyle w:val="slo1text"/>
        <w:numPr>
          <w:ilvl w:val="1"/>
          <w:numId w:val="4"/>
        </w:numPr>
        <w:rPr>
          <w:szCs w:val="24"/>
        </w:rPr>
      </w:pPr>
      <w:r w:rsidRPr="00E35526">
        <w:rPr>
          <w:b/>
          <w:szCs w:val="24"/>
        </w:rPr>
        <w:t>filantrop</w:t>
      </w:r>
      <w:r w:rsidR="00AE2811">
        <w:rPr>
          <w:szCs w:val="24"/>
        </w:rPr>
        <w:t xml:space="preserve"> – fyzická</w:t>
      </w:r>
      <w:r>
        <w:rPr>
          <w:szCs w:val="24"/>
        </w:rPr>
        <w:t xml:space="preserve"> </w:t>
      </w:r>
      <w:r w:rsidR="00AE2811">
        <w:rPr>
          <w:szCs w:val="24"/>
        </w:rPr>
        <w:t>osoba/skupina</w:t>
      </w:r>
      <w:r w:rsidR="00D4076B">
        <w:rPr>
          <w:szCs w:val="24"/>
        </w:rPr>
        <w:t xml:space="preserve"> osob </w:t>
      </w:r>
      <w:r w:rsidR="00AE2811">
        <w:rPr>
          <w:szCs w:val="24"/>
        </w:rPr>
        <w:t>nebo právnická osoba</w:t>
      </w:r>
      <w:r w:rsidR="00FA428B">
        <w:rPr>
          <w:szCs w:val="24"/>
        </w:rPr>
        <w:t>, kte</w:t>
      </w:r>
      <w:r w:rsidR="0089528C">
        <w:rPr>
          <w:szCs w:val="24"/>
        </w:rPr>
        <w:t>rá vyvíjí humanisticky motivovanou činnost</w:t>
      </w:r>
      <w:r w:rsidR="00AE2811">
        <w:rPr>
          <w:szCs w:val="24"/>
        </w:rPr>
        <w:t>,</w:t>
      </w:r>
      <w:r w:rsidR="00FA428B">
        <w:rPr>
          <w:szCs w:val="24"/>
        </w:rPr>
        <w:t xml:space="preserve"> </w:t>
      </w:r>
      <w:r w:rsidR="00AE2811">
        <w:rPr>
          <w:szCs w:val="24"/>
        </w:rPr>
        <w:t>nebo</w:t>
      </w:r>
      <w:r>
        <w:rPr>
          <w:szCs w:val="24"/>
        </w:rPr>
        <w:t xml:space="preserve"> </w:t>
      </w:r>
      <w:r w:rsidR="00FA428B" w:rsidRPr="008E4AED">
        <w:rPr>
          <w:szCs w:val="24"/>
        </w:rPr>
        <w:t>jako poděkování sponzor</w:t>
      </w:r>
      <w:r w:rsidR="00D4076B">
        <w:rPr>
          <w:szCs w:val="24"/>
        </w:rPr>
        <w:t>ovi</w:t>
      </w:r>
      <w:r w:rsidR="00FA428B" w:rsidRPr="008E4AED">
        <w:rPr>
          <w:szCs w:val="24"/>
        </w:rPr>
        <w:t>, kte</w:t>
      </w:r>
      <w:r w:rsidR="00D4076B">
        <w:rPr>
          <w:szCs w:val="24"/>
        </w:rPr>
        <w:t>rý se významně podílel</w:t>
      </w:r>
      <w:r w:rsidR="00FA428B" w:rsidRPr="008E4AED">
        <w:rPr>
          <w:szCs w:val="24"/>
        </w:rPr>
        <w:t xml:space="preserve"> na činnosti organizace vyvíjející činnost ve prospěch osob se zdravotním postižením</w:t>
      </w:r>
      <w:r w:rsidR="00AE2811">
        <w:rPr>
          <w:szCs w:val="24"/>
        </w:rPr>
        <w:t xml:space="preserve"> a/</w:t>
      </w:r>
      <w:r w:rsidR="00FA428B">
        <w:rPr>
          <w:szCs w:val="24"/>
        </w:rPr>
        <w:t>či</w:t>
      </w:r>
      <w:r w:rsidR="0089528C">
        <w:rPr>
          <w:szCs w:val="24"/>
        </w:rPr>
        <w:t> </w:t>
      </w:r>
      <w:r w:rsidR="00EC4A3B" w:rsidRPr="008E4AED">
        <w:rPr>
          <w:szCs w:val="24"/>
        </w:rPr>
        <w:t xml:space="preserve">organizace vyvíjející činnost </w:t>
      </w:r>
      <w:r w:rsidR="00FA428B">
        <w:rPr>
          <w:szCs w:val="24"/>
        </w:rPr>
        <w:t>ve</w:t>
      </w:r>
      <w:r w:rsidR="0089528C">
        <w:rPr>
          <w:szCs w:val="24"/>
        </w:rPr>
        <w:t> </w:t>
      </w:r>
      <w:r w:rsidR="00FA428B">
        <w:rPr>
          <w:szCs w:val="24"/>
        </w:rPr>
        <w:t xml:space="preserve">prospěch </w:t>
      </w:r>
      <w:r w:rsidR="001155A3">
        <w:rPr>
          <w:szCs w:val="24"/>
        </w:rPr>
        <w:t>osob s jiným znevýhodněním</w:t>
      </w:r>
      <w:r w:rsidR="00D4076B">
        <w:rPr>
          <w:szCs w:val="24"/>
        </w:rPr>
        <w:t>,</w:t>
      </w:r>
    </w:p>
    <w:p w14:paraId="3EF0861A" w14:textId="21928D2C" w:rsidR="00D4076B" w:rsidRDefault="0029162C" w:rsidP="00E35526">
      <w:pPr>
        <w:pStyle w:val="slo1text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neformální pečující</w:t>
      </w:r>
      <w:r w:rsidR="00E57594">
        <w:rPr>
          <w:b/>
          <w:szCs w:val="24"/>
        </w:rPr>
        <w:t xml:space="preserve"> </w:t>
      </w:r>
      <w:r w:rsidR="007D34F8">
        <w:rPr>
          <w:szCs w:val="24"/>
        </w:rPr>
        <w:t xml:space="preserve">- fyzická osoba/skupina osob, </w:t>
      </w:r>
      <w:r w:rsidR="007D34F8" w:rsidRPr="008E4AED">
        <w:rPr>
          <w:szCs w:val="24"/>
        </w:rPr>
        <w:t>která</w:t>
      </w:r>
      <w:r w:rsidR="007D34F8">
        <w:rPr>
          <w:szCs w:val="24"/>
        </w:rPr>
        <w:t xml:space="preserve"> osobně zajišťuje péči o</w:t>
      </w:r>
      <w:r w:rsidR="003D506D">
        <w:rPr>
          <w:szCs w:val="24"/>
        </w:rPr>
        <w:t> </w:t>
      </w:r>
      <w:r w:rsidR="007D34F8">
        <w:rPr>
          <w:szCs w:val="24"/>
        </w:rPr>
        <w:t xml:space="preserve">rodinného příslušníka či jinou osobu se </w:t>
      </w:r>
      <w:r w:rsidR="007D34F8" w:rsidRPr="008E4AED">
        <w:rPr>
          <w:szCs w:val="24"/>
        </w:rPr>
        <w:t xml:space="preserve">zdravotním postižením </w:t>
      </w:r>
      <w:r w:rsidR="007D34F8">
        <w:rPr>
          <w:szCs w:val="24"/>
        </w:rPr>
        <w:t xml:space="preserve">a/či </w:t>
      </w:r>
      <w:r w:rsidR="007E1B74">
        <w:rPr>
          <w:szCs w:val="24"/>
        </w:rPr>
        <w:t>osobu s</w:t>
      </w:r>
      <w:r w:rsidR="0095643D">
        <w:rPr>
          <w:szCs w:val="24"/>
        </w:rPr>
        <w:t> </w:t>
      </w:r>
      <w:r w:rsidR="007E1B74">
        <w:rPr>
          <w:szCs w:val="24"/>
        </w:rPr>
        <w:t>jiným znevýhodněním</w:t>
      </w:r>
      <w:r w:rsidR="00863AA4">
        <w:rPr>
          <w:szCs w:val="24"/>
        </w:rPr>
        <w:t>,</w:t>
      </w:r>
    </w:p>
    <w:p w14:paraId="2C556E8F" w14:textId="77777777" w:rsidR="00B924B0" w:rsidRDefault="009E60A7" w:rsidP="00E35526">
      <w:pPr>
        <w:pStyle w:val="Psmeno2odsazen2text"/>
        <w:numPr>
          <w:ilvl w:val="1"/>
          <w:numId w:val="4"/>
        </w:numPr>
        <w:rPr>
          <w:szCs w:val="24"/>
        </w:rPr>
      </w:pPr>
      <w:r w:rsidRPr="005C0DBD">
        <w:rPr>
          <w:b/>
          <w:szCs w:val="24"/>
        </w:rPr>
        <w:t>Cena Milana Lang</w:t>
      </w:r>
      <w:r w:rsidR="00661C90">
        <w:rPr>
          <w:b/>
          <w:szCs w:val="24"/>
        </w:rPr>
        <w:t>e</w:t>
      </w:r>
      <w:r w:rsidRPr="005C0DBD">
        <w:rPr>
          <w:b/>
          <w:szCs w:val="24"/>
        </w:rPr>
        <w:t>ra</w:t>
      </w:r>
      <w:r>
        <w:rPr>
          <w:szCs w:val="24"/>
        </w:rPr>
        <w:t xml:space="preserve"> – fyzické osobě za celoživotní přínos v oblasti vyrovnávání příležitostí pro osoby se zdravotním postižením</w:t>
      </w:r>
      <w:r w:rsidR="00BD5949">
        <w:rPr>
          <w:szCs w:val="24"/>
        </w:rPr>
        <w:t xml:space="preserve"> nebo jiné práce ve</w:t>
      </w:r>
      <w:r w:rsidR="00C83CF2">
        <w:rPr>
          <w:szCs w:val="24"/>
        </w:rPr>
        <w:t> </w:t>
      </w:r>
      <w:r w:rsidR="00BD5949">
        <w:rPr>
          <w:szCs w:val="24"/>
        </w:rPr>
        <w:t>prospěch osob se zdravotním postižením</w:t>
      </w:r>
      <w:r w:rsidR="00B924B0">
        <w:rPr>
          <w:szCs w:val="24"/>
        </w:rPr>
        <w:t>,</w:t>
      </w:r>
    </w:p>
    <w:p w14:paraId="647F38FE" w14:textId="5920D744" w:rsidR="009E60A7" w:rsidRDefault="00B924B0" w:rsidP="00E35526">
      <w:pPr>
        <w:pStyle w:val="Psmeno2odsazen2text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 xml:space="preserve">cena veřejnosti – </w:t>
      </w:r>
      <w:r>
        <w:rPr>
          <w:szCs w:val="24"/>
        </w:rPr>
        <w:t>fyzické nebo právnické osobě, která bude elektronickým hlasováním zvolena veře</w:t>
      </w:r>
      <w:r w:rsidR="0061323D">
        <w:rPr>
          <w:szCs w:val="24"/>
        </w:rPr>
        <w:t>j</w:t>
      </w:r>
      <w:r>
        <w:rPr>
          <w:szCs w:val="24"/>
        </w:rPr>
        <w:t xml:space="preserve">ností </w:t>
      </w:r>
      <w:r w:rsidR="00EF1CC7">
        <w:rPr>
          <w:szCs w:val="24"/>
        </w:rPr>
        <w:t xml:space="preserve">souhrnně </w:t>
      </w:r>
      <w:r>
        <w:rPr>
          <w:szCs w:val="24"/>
        </w:rPr>
        <w:t>z</w:t>
      </w:r>
      <w:r w:rsidR="00EF1CC7">
        <w:rPr>
          <w:szCs w:val="24"/>
        </w:rPr>
        <w:t>e všech</w:t>
      </w:r>
      <w:r>
        <w:rPr>
          <w:szCs w:val="24"/>
        </w:rPr>
        <w:t> nominací uvedených pod body 3.1. až 3.</w:t>
      </w:r>
      <w:r w:rsidR="00AB7373">
        <w:rPr>
          <w:szCs w:val="24"/>
        </w:rPr>
        <w:t>7</w:t>
      </w:r>
      <w:r>
        <w:rPr>
          <w:szCs w:val="24"/>
        </w:rPr>
        <w:t>.</w:t>
      </w:r>
    </w:p>
    <w:p w14:paraId="7FBA4854" w14:textId="317814A9" w:rsidR="00D63DE3" w:rsidRDefault="00176AB5" w:rsidP="00E35526">
      <w:pPr>
        <w:pStyle w:val="slo1text"/>
        <w:numPr>
          <w:ilvl w:val="0"/>
          <w:numId w:val="4"/>
        </w:numPr>
        <w:rPr>
          <w:szCs w:val="24"/>
        </w:rPr>
      </w:pPr>
      <w:r w:rsidRPr="002E0EB5">
        <w:rPr>
          <w:szCs w:val="24"/>
        </w:rPr>
        <w:t>P</w:t>
      </w:r>
      <w:r w:rsidR="00F457DF" w:rsidRPr="002E0EB5">
        <w:rPr>
          <w:szCs w:val="24"/>
        </w:rPr>
        <w:t>ři projednání návrhu dle odst. 1 může být návrh pře</w:t>
      </w:r>
      <w:r w:rsidR="00EE2F48" w:rsidRPr="00A06428">
        <w:rPr>
          <w:szCs w:val="24"/>
        </w:rPr>
        <w:t>řazen do příslušné</w:t>
      </w:r>
      <w:r>
        <w:rPr>
          <w:szCs w:val="24"/>
        </w:rPr>
        <w:t xml:space="preserve"> oblasti a </w:t>
      </w:r>
      <w:r w:rsidR="00EE2F48" w:rsidRPr="002E0EB5">
        <w:rPr>
          <w:szCs w:val="24"/>
        </w:rPr>
        <w:t>kategorie</w:t>
      </w:r>
      <w:r w:rsidR="00E128F2">
        <w:rPr>
          <w:szCs w:val="24"/>
        </w:rPr>
        <w:t xml:space="preserve">. </w:t>
      </w:r>
      <w:r w:rsidR="00661C90">
        <w:rPr>
          <w:szCs w:val="24"/>
        </w:rPr>
        <w:t xml:space="preserve">Ceny nemusejí být </w:t>
      </w:r>
      <w:r w:rsidR="007C6BE0">
        <w:rPr>
          <w:szCs w:val="24"/>
        </w:rPr>
        <w:t>každoročně</w:t>
      </w:r>
      <w:r w:rsidR="00661C90">
        <w:rPr>
          <w:szCs w:val="24"/>
        </w:rPr>
        <w:t xml:space="preserve"> uděleny ve všech kategoriích.</w:t>
      </w:r>
    </w:p>
    <w:p w14:paraId="2875B97A" w14:textId="5BEF1EB9" w:rsidR="00B924B0" w:rsidRPr="00B924B0" w:rsidRDefault="003820A9" w:rsidP="00B924B0">
      <w:pPr>
        <w:pStyle w:val="slo1text"/>
        <w:numPr>
          <w:ilvl w:val="0"/>
          <w:numId w:val="4"/>
        </w:numPr>
        <w:rPr>
          <w:szCs w:val="24"/>
        </w:rPr>
      </w:pPr>
      <w:r w:rsidRPr="00251FD0">
        <w:rPr>
          <w:bCs/>
        </w:rPr>
        <w:t>Doručené návrhy hodnotí</w:t>
      </w:r>
      <w:r w:rsidR="00B924B0">
        <w:rPr>
          <w:bCs/>
        </w:rPr>
        <w:t xml:space="preserve"> </w:t>
      </w:r>
      <w:r w:rsidRPr="00251FD0">
        <w:rPr>
          <w:bCs/>
        </w:rPr>
        <w:t xml:space="preserve">a udělení cen </w:t>
      </w:r>
      <w:r w:rsidR="00B924B0">
        <w:rPr>
          <w:bCs/>
        </w:rPr>
        <w:t>s výjimkou kategorie pod bodem 3.</w:t>
      </w:r>
      <w:r w:rsidR="00AB7373">
        <w:rPr>
          <w:bCs/>
        </w:rPr>
        <w:t>8</w:t>
      </w:r>
      <w:r w:rsidR="00B924B0">
        <w:rPr>
          <w:bCs/>
        </w:rPr>
        <w:t>.</w:t>
      </w:r>
      <w:r w:rsidR="00B924B0" w:rsidRPr="00251FD0">
        <w:rPr>
          <w:bCs/>
        </w:rPr>
        <w:t xml:space="preserve"> </w:t>
      </w:r>
      <w:r w:rsidRPr="00251FD0">
        <w:rPr>
          <w:bCs/>
        </w:rPr>
        <w:t>doporučuje Odborná porota jmenovaná Radou Olomouckého kraje, přičemž jejími členy jsou vždy členové Pracovní skupiny k problematice Krajského plánu vyrovnávání příležitostí pro osoby se zdravotním postižením, kteří byli do této Pracovní skupiny navrženi Národní radou osob se zdravotním postižením Olomouckého kraje. Každý z členů má 1 hlas.</w:t>
      </w:r>
    </w:p>
    <w:p w14:paraId="475933A5" w14:textId="66BD768D" w:rsidR="008644C2" w:rsidRPr="008E4AED" w:rsidRDefault="008644C2" w:rsidP="008644C2">
      <w:pPr>
        <w:pStyle w:val="Zkladntextnasted"/>
        <w:rPr>
          <w:szCs w:val="24"/>
        </w:rPr>
      </w:pPr>
      <w:r w:rsidRPr="008E4AED">
        <w:rPr>
          <w:szCs w:val="24"/>
        </w:rPr>
        <w:t> Čl. 3</w:t>
      </w:r>
      <w:r w:rsidRPr="008E4AED">
        <w:rPr>
          <w:szCs w:val="24"/>
        </w:rPr>
        <w:br/>
        <w:t>Cena</w:t>
      </w:r>
    </w:p>
    <w:p w14:paraId="441F0EDE" w14:textId="77777777" w:rsidR="008644C2" w:rsidRPr="008E4AED" w:rsidRDefault="003373FC" w:rsidP="008644C2">
      <w:pPr>
        <w:pStyle w:val="Obdrslo1text"/>
        <w:rPr>
          <w:szCs w:val="24"/>
        </w:rPr>
      </w:pPr>
      <w:r>
        <w:rPr>
          <w:szCs w:val="24"/>
        </w:rPr>
        <w:t>Jednotlivé c</w:t>
      </w:r>
      <w:r w:rsidR="008644C2" w:rsidRPr="008E4AED">
        <w:rPr>
          <w:szCs w:val="24"/>
        </w:rPr>
        <w:t>en</w:t>
      </w:r>
      <w:r>
        <w:rPr>
          <w:szCs w:val="24"/>
        </w:rPr>
        <w:t>y</w:t>
      </w:r>
      <w:r w:rsidR="008644C2" w:rsidRPr="008E4AED">
        <w:rPr>
          <w:szCs w:val="24"/>
        </w:rPr>
        <w:t xml:space="preserve"> tvoří pamětní list</w:t>
      </w:r>
      <w:r w:rsidR="008D69A4">
        <w:rPr>
          <w:szCs w:val="24"/>
        </w:rPr>
        <w:t>, plaketa</w:t>
      </w:r>
      <w:r w:rsidR="008644C2" w:rsidRPr="008E4AED">
        <w:rPr>
          <w:szCs w:val="24"/>
        </w:rPr>
        <w:t xml:space="preserve"> a věcný dar.</w:t>
      </w:r>
    </w:p>
    <w:p w14:paraId="768A30E3" w14:textId="77777777" w:rsidR="00D668A5" w:rsidRPr="008E4AED" w:rsidRDefault="00D668A5" w:rsidP="00D668A5">
      <w:pPr>
        <w:pStyle w:val="Obdrslo1text"/>
        <w:rPr>
          <w:szCs w:val="24"/>
        </w:rPr>
      </w:pPr>
      <w:r w:rsidRPr="008E4AED">
        <w:rPr>
          <w:szCs w:val="24"/>
        </w:rPr>
        <w:t>Cen</w:t>
      </w:r>
      <w:r w:rsidR="000F261E">
        <w:rPr>
          <w:szCs w:val="24"/>
        </w:rPr>
        <w:t>y</w:t>
      </w:r>
      <w:r w:rsidRPr="008E4AED">
        <w:rPr>
          <w:szCs w:val="24"/>
        </w:rPr>
        <w:t xml:space="preserve"> j</w:t>
      </w:r>
      <w:r w:rsidR="000F261E">
        <w:rPr>
          <w:szCs w:val="24"/>
        </w:rPr>
        <w:t>sou</w:t>
      </w:r>
      <w:r w:rsidRPr="008E4AED">
        <w:rPr>
          <w:szCs w:val="24"/>
        </w:rPr>
        <w:t xml:space="preserve"> předáván</w:t>
      </w:r>
      <w:r w:rsidR="000F261E">
        <w:rPr>
          <w:szCs w:val="24"/>
        </w:rPr>
        <w:t>y</w:t>
      </w:r>
      <w:r w:rsidRPr="008E4AED">
        <w:rPr>
          <w:szCs w:val="24"/>
        </w:rPr>
        <w:t xml:space="preserve"> v rámci akce pořádané Olomouckým krajem</w:t>
      </w:r>
      <w:r w:rsidR="00F96DD5">
        <w:rPr>
          <w:szCs w:val="24"/>
        </w:rPr>
        <w:t xml:space="preserve"> nebo </w:t>
      </w:r>
      <w:r w:rsidR="005F0C50">
        <w:rPr>
          <w:szCs w:val="24"/>
        </w:rPr>
        <w:t xml:space="preserve">ve výjimečných případech </w:t>
      </w:r>
      <w:r w:rsidR="00F96DD5">
        <w:rPr>
          <w:szCs w:val="24"/>
        </w:rPr>
        <w:t>na jednání Zastupitelstva Olomouckého kraje.</w:t>
      </w:r>
    </w:p>
    <w:p w14:paraId="2E82774B" w14:textId="77777777" w:rsidR="008644C2" w:rsidRDefault="008644C2" w:rsidP="009D6959">
      <w:pPr>
        <w:pStyle w:val="Obdrslo1text"/>
        <w:numPr>
          <w:ilvl w:val="0"/>
          <w:numId w:val="0"/>
        </w:numPr>
        <w:ind w:left="567"/>
        <w:rPr>
          <w:szCs w:val="24"/>
        </w:rPr>
      </w:pPr>
    </w:p>
    <w:p w14:paraId="26CBE5D2" w14:textId="77777777" w:rsidR="008644C2" w:rsidRPr="008E4AED" w:rsidRDefault="008644C2" w:rsidP="008644C2">
      <w:pPr>
        <w:pStyle w:val="Zkladntextnasted"/>
        <w:rPr>
          <w:szCs w:val="24"/>
        </w:rPr>
      </w:pPr>
      <w:r w:rsidRPr="008E4AED">
        <w:rPr>
          <w:szCs w:val="24"/>
        </w:rPr>
        <w:t xml:space="preserve">Čl. </w:t>
      </w:r>
      <w:r w:rsidR="008E4AED" w:rsidRPr="008E4AED">
        <w:rPr>
          <w:szCs w:val="24"/>
        </w:rPr>
        <w:t>4</w:t>
      </w:r>
      <w:r w:rsidRPr="008E4AED">
        <w:rPr>
          <w:szCs w:val="24"/>
        </w:rPr>
        <w:br/>
      </w:r>
      <w:r w:rsidR="000814DF">
        <w:rPr>
          <w:szCs w:val="24"/>
        </w:rPr>
        <w:t>Pře</w:t>
      </w:r>
      <w:r w:rsidR="002F3864">
        <w:rPr>
          <w:szCs w:val="24"/>
        </w:rPr>
        <w:t>chod</w:t>
      </w:r>
      <w:r w:rsidR="000814DF">
        <w:rPr>
          <w:szCs w:val="24"/>
        </w:rPr>
        <w:t>ná, s</w:t>
      </w:r>
      <w:r w:rsidRPr="008E4AED">
        <w:rPr>
          <w:szCs w:val="24"/>
        </w:rPr>
        <w:t>polečná a závěrečná ustanovení</w:t>
      </w:r>
    </w:p>
    <w:p w14:paraId="773C6D9F" w14:textId="77777777" w:rsidR="00C17CB2" w:rsidRPr="008E4AED" w:rsidRDefault="008644C2" w:rsidP="00806306">
      <w:pPr>
        <w:pStyle w:val="Zkladntext"/>
        <w:numPr>
          <w:ilvl w:val="0"/>
          <w:numId w:val="6"/>
        </w:numPr>
        <w:spacing w:after="0"/>
        <w:ind w:left="357" w:hanging="357"/>
        <w:rPr>
          <w:rStyle w:val="ZkladntextChar1"/>
          <w:bCs/>
          <w:szCs w:val="24"/>
        </w:rPr>
      </w:pPr>
      <w:r w:rsidRPr="008E4AED">
        <w:rPr>
          <w:rStyle w:val="ZkladntextChar1"/>
          <w:szCs w:val="24"/>
        </w:rPr>
        <w:t>Tento řád byl schválen usnesením Zastupitelstva Olomouckého kraje UZ/</w:t>
      </w:r>
      <w:r w:rsidR="00F523C7">
        <w:rPr>
          <w:rStyle w:val="ZkladntextChar1"/>
          <w:szCs w:val="24"/>
        </w:rPr>
        <w:t>XX</w:t>
      </w:r>
      <w:r w:rsidRPr="008E4AED">
        <w:rPr>
          <w:rStyle w:val="ZkladntextChar1"/>
          <w:szCs w:val="24"/>
        </w:rPr>
        <w:t>/</w:t>
      </w:r>
      <w:r w:rsidR="00F523C7">
        <w:rPr>
          <w:rStyle w:val="ZkladntextChar1"/>
          <w:szCs w:val="24"/>
        </w:rPr>
        <w:t>XX</w:t>
      </w:r>
      <w:r w:rsidRPr="008E4AED">
        <w:rPr>
          <w:rStyle w:val="ZkladntextChar1"/>
          <w:szCs w:val="24"/>
        </w:rPr>
        <w:t>/20</w:t>
      </w:r>
      <w:r w:rsidR="00F523C7">
        <w:rPr>
          <w:rStyle w:val="ZkladntextChar1"/>
          <w:szCs w:val="24"/>
        </w:rPr>
        <w:t>23</w:t>
      </w:r>
      <w:r w:rsidRPr="008E4AED">
        <w:rPr>
          <w:rStyle w:val="ZkladntextChar1"/>
          <w:szCs w:val="24"/>
        </w:rPr>
        <w:t xml:space="preserve"> dne </w:t>
      </w:r>
      <w:r w:rsidR="0004122F">
        <w:rPr>
          <w:rStyle w:val="ZkladntextChar1"/>
          <w:szCs w:val="24"/>
        </w:rPr>
        <w:t>1</w:t>
      </w:r>
      <w:r w:rsidR="00F523C7">
        <w:rPr>
          <w:rStyle w:val="ZkladntextChar1"/>
          <w:szCs w:val="24"/>
        </w:rPr>
        <w:t>9</w:t>
      </w:r>
      <w:r w:rsidRPr="008E4AED">
        <w:rPr>
          <w:rStyle w:val="ZkladntextChar1"/>
          <w:szCs w:val="24"/>
        </w:rPr>
        <w:t xml:space="preserve">. </w:t>
      </w:r>
      <w:r w:rsidR="00F523C7">
        <w:rPr>
          <w:rStyle w:val="ZkladntextChar1"/>
          <w:szCs w:val="24"/>
        </w:rPr>
        <w:t>6</w:t>
      </w:r>
      <w:r w:rsidRPr="008E4AED">
        <w:rPr>
          <w:rStyle w:val="ZkladntextChar1"/>
          <w:szCs w:val="24"/>
        </w:rPr>
        <w:t>. 20</w:t>
      </w:r>
      <w:r w:rsidR="00F523C7">
        <w:rPr>
          <w:rStyle w:val="ZkladntextChar1"/>
          <w:szCs w:val="24"/>
        </w:rPr>
        <w:t>23</w:t>
      </w:r>
      <w:r w:rsidRPr="008E4AED">
        <w:rPr>
          <w:rStyle w:val="ZkladntextChar1"/>
          <w:szCs w:val="24"/>
        </w:rPr>
        <w:t>.  </w:t>
      </w:r>
    </w:p>
    <w:p w14:paraId="64465FC6" w14:textId="77777777" w:rsidR="0033265C" w:rsidRDefault="00C17CB2" w:rsidP="0033265C">
      <w:pPr>
        <w:pStyle w:val="Zkladntext"/>
        <w:numPr>
          <w:ilvl w:val="0"/>
          <w:numId w:val="6"/>
        </w:numPr>
        <w:spacing w:before="100" w:beforeAutospacing="1" w:after="100" w:afterAutospacing="1"/>
        <w:rPr>
          <w:rStyle w:val="ZkladntextChar1"/>
          <w:bCs/>
          <w:szCs w:val="24"/>
        </w:rPr>
      </w:pPr>
      <w:r w:rsidRPr="008E4AED">
        <w:rPr>
          <w:rStyle w:val="ZkladntextChar1"/>
          <w:szCs w:val="24"/>
        </w:rPr>
        <w:t xml:space="preserve">Tento řád ruší Řád pro udělování ceny hejtmana Olomouckého kraje za práci </w:t>
      </w:r>
      <w:r w:rsidR="000A32CC" w:rsidRPr="008E4AED">
        <w:rPr>
          <w:rStyle w:val="ZkladntextChar1"/>
          <w:szCs w:val="24"/>
        </w:rPr>
        <w:t>ve</w:t>
      </w:r>
      <w:r w:rsidR="000A32CC">
        <w:rPr>
          <w:rStyle w:val="ZkladntextChar1"/>
          <w:szCs w:val="24"/>
        </w:rPr>
        <w:t> </w:t>
      </w:r>
      <w:r w:rsidRPr="008E4AED">
        <w:rPr>
          <w:rStyle w:val="ZkladntextChar1"/>
          <w:szCs w:val="24"/>
        </w:rPr>
        <w:t>prospěch osob se zdravotním postižením schválený Zastupitelstvem Olomouckého kraje dne 17. 9. 20</w:t>
      </w:r>
      <w:r w:rsidR="00F523C7">
        <w:rPr>
          <w:rStyle w:val="ZkladntextChar1"/>
          <w:szCs w:val="24"/>
        </w:rPr>
        <w:t>18</w:t>
      </w:r>
      <w:r w:rsidRPr="008E4AED">
        <w:rPr>
          <w:rStyle w:val="ZkladntextChar1"/>
          <w:szCs w:val="24"/>
        </w:rPr>
        <w:t xml:space="preserve"> usnesením UZ/</w:t>
      </w:r>
      <w:r w:rsidR="00F523C7">
        <w:rPr>
          <w:rStyle w:val="ZkladntextChar1"/>
          <w:szCs w:val="24"/>
        </w:rPr>
        <w:t>12</w:t>
      </w:r>
      <w:r w:rsidRPr="008E4AED">
        <w:rPr>
          <w:rStyle w:val="ZkladntextChar1"/>
          <w:szCs w:val="24"/>
        </w:rPr>
        <w:t>/</w:t>
      </w:r>
      <w:r w:rsidR="002E0EB5">
        <w:rPr>
          <w:rStyle w:val="ZkladntextChar1"/>
          <w:szCs w:val="24"/>
        </w:rPr>
        <w:t>50</w:t>
      </w:r>
      <w:r w:rsidRPr="008E4AED">
        <w:rPr>
          <w:rStyle w:val="ZkladntextChar1"/>
          <w:szCs w:val="24"/>
        </w:rPr>
        <w:t>/20</w:t>
      </w:r>
      <w:r w:rsidR="00F523C7">
        <w:rPr>
          <w:rStyle w:val="ZkladntextChar1"/>
          <w:szCs w:val="24"/>
        </w:rPr>
        <w:t>18</w:t>
      </w:r>
      <w:r w:rsidRPr="008E4AED">
        <w:rPr>
          <w:rStyle w:val="ZkladntextChar1"/>
          <w:szCs w:val="24"/>
        </w:rPr>
        <w:t>.</w:t>
      </w:r>
      <w:r w:rsidR="0033265C">
        <w:rPr>
          <w:rStyle w:val="ZkladntextChar1"/>
          <w:bCs/>
          <w:szCs w:val="24"/>
        </w:rPr>
        <w:t xml:space="preserve"> </w:t>
      </w:r>
    </w:p>
    <w:p w14:paraId="7AD5283C" w14:textId="77777777" w:rsidR="000814DF" w:rsidRDefault="000814DF" w:rsidP="0033265C">
      <w:pPr>
        <w:pStyle w:val="Zkladntext"/>
        <w:numPr>
          <w:ilvl w:val="0"/>
          <w:numId w:val="6"/>
        </w:numPr>
        <w:spacing w:before="100" w:beforeAutospacing="1" w:after="100" w:afterAutospacing="1"/>
        <w:rPr>
          <w:rStyle w:val="ZkladntextChar1"/>
          <w:bCs/>
          <w:szCs w:val="24"/>
        </w:rPr>
      </w:pPr>
      <w:r>
        <w:rPr>
          <w:rStyle w:val="ZkladntextChar1"/>
          <w:bCs/>
          <w:szCs w:val="24"/>
        </w:rPr>
        <w:t>Lhůta pro udělení Cen za rok 2022 bude zveřejněna na webu Olomouckého kraje nejpozději do 31. 7. 2023.</w:t>
      </w:r>
    </w:p>
    <w:p w14:paraId="763666BC" w14:textId="77777777" w:rsidR="00BF54D0" w:rsidRDefault="00BF54D0" w:rsidP="00806306">
      <w:pPr>
        <w:pStyle w:val="Zkladntext"/>
        <w:spacing w:after="0"/>
        <w:ind w:left="357"/>
        <w:rPr>
          <w:szCs w:val="24"/>
        </w:rPr>
      </w:pPr>
    </w:p>
    <w:p w14:paraId="25FDBC26" w14:textId="77777777" w:rsidR="00BF54D0" w:rsidRDefault="00BF54D0" w:rsidP="00806306">
      <w:pPr>
        <w:pStyle w:val="Zkladntext"/>
        <w:spacing w:after="0"/>
        <w:ind w:left="357"/>
        <w:rPr>
          <w:szCs w:val="24"/>
        </w:rPr>
      </w:pPr>
    </w:p>
    <w:p w14:paraId="1D63484C" w14:textId="77777777" w:rsidR="00BF54D0" w:rsidRDefault="00BF54D0" w:rsidP="00806306">
      <w:pPr>
        <w:pStyle w:val="Zkladntext"/>
        <w:spacing w:after="0"/>
        <w:ind w:left="357"/>
        <w:rPr>
          <w:szCs w:val="24"/>
        </w:rPr>
      </w:pPr>
    </w:p>
    <w:p w14:paraId="5E129AC7" w14:textId="1227D6AC" w:rsidR="00C17CB2" w:rsidRPr="008E4AED" w:rsidRDefault="008644C2" w:rsidP="00806306">
      <w:pPr>
        <w:pStyle w:val="Zkladntext"/>
        <w:spacing w:after="0"/>
        <w:ind w:left="357"/>
        <w:rPr>
          <w:szCs w:val="24"/>
        </w:rPr>
      </w:pPr>
      <w:r w:rsidRPr="0033265C">
        <w:rPr>
          <w:szCs w:val="24"/>
        </w:rPr>
        <w:br/>
      </w:r>
      <w:r w:rsidR="00C17CB2" w:rsidRPr="008E4AED">
        <w:rPr>
          <w:szCs w:val="24"/>
        </w:rPr>
        <w:tab/>
      </w:r>
      <w:r w:rsidR="00C17CB2" w:rsidRPr="008E4AED">
        <w:rPr>
          <w:szCs w:val="24"/>
        </w:rPr>
        <w:tab/>
      </w:r>
      <w:r w:rsidR="00C17CB2" w:rsidRPr="008E4AED">
        <w:rPr>
          <w:szCs w:val="24"/>
        </w:rPr>
        <w:tab/>
      </w:r>
      <w:r w:rsidR="00C17CB2" w:rsidRPr="008E4AED">
        <w:rPr>
          <w:szCs w:val="24"/>
        </w:rPr>
        <w:tab/>
      </w:r>
      <w:r w:rsidR="00C17CB2" w:rsidRPr="008E4AED">
        <w:rPr>
          <w:szCs w:val="24"/>
        </w:rPr>
        <w:tab/>
      </w:r>
      <w:r w:rsidR="00C17CB2" w:rsidRPr="008E4AED">
        <w:rPr>
          <w:szCs w:val="24"/>
        </w:rPr>
        <w:tab/>
      </w:r>
      <w:r w:rsidR="00C17CB2" w:rsidRPr="008E4AED">
        <w:rPr>
          <w:szCs w:val="24"/>
        </w:rPr>
        <w:tab/>
      </w:r>
      <w:r w:rsidR="00C17CB2" w:rsidRPr="008E4AED">
        <w:rPr>
          <w:szCs w:val="24"/>
        </w:rPr>
        <w:tab/>
      </w:r>
      <w:r w:rsidR="00761639">
        <w:rPr>
          <w:szCs w:val="24"/>
        </w:rPr>
        <w:t>Ing. Josef Suchánek</w:t>
      </w:r>
    </w:p>
    <w:p w14:paraId="4E55E54A" w14:textId="01C43005" w:rsidR="00C315E9" w:rsidRPr="00E35526" w:rsidRDefault="00C17CB2" w:rsidP="00806306">
      <w:pPr>
        <w:pStyle w:val="Zkladntext"/>
        <w:rPr>
          <w:strike/>
        </w:rPr>
      </w:pP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  <w:t xml:space="preserve">   </w:t>
      </w:r>
      <w:r w:rsidR="00761639">
        <w:rPr>
          <w:szCs w:val="24"/>
        </w:rPr>
        <w:t xml:space="preserve">  </w:t>
      </w:r>
      <w:r w:rsidRPr="008E4AED">
        <w:rPr>
          <w:szCs w:val="24"/>
        </w:rPr>
        <w:t>hejtman Olomouckého kraje</w:t>
      </w:r>
    </w:p>
    <w:sectPr w:rsidR="00C315E9" w:rsidRPr="00E35526" w:rsidSect="00B972E5">
      <w:footerReference w:type="default" r:id="rId8"/>
      <w:type w:val="continuous"/>
      <w:pgSz w:w="11906" w:h="16838"/>
      <w:pgMar w:top="993" w:right="1134" w:bottom="1276" w:left="1134" w:header="709" w:footer="709" w:gutter="0"/>
      <w:pgNumType w:start="2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C27D" w16cex:dateUtc="2023-06-02T1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C1F56F" w16cid:durableId="2824C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646C7" w14:textId="77777777" w:rsidR="0014157B" w:rsidRDefault="0014157B" w:rsidP="008644C2">
      <w:r>
        <w:separator/>
      </w:r>
    </w:p>
  </w:endnote>
  <w:endnote w:type="continuationSeparator" w:id="0">
    <w:p w14:paraId="205C4630" w14:textId="77777777" w:rsidR="0014157B" w:rsidRDefault="0014157B" w:rsidP="0086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EC24" w14:textId="77777777" w:rsidR="005C6D10" w:rsidRPr="005C6D10" w:rsidRDefault="005C6D10" w:rsidP="005C6D1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eastAsia="Calibri" w:hAnsi="Arial" w:cs="Arial"/>
        <w:i/>
        <w:iCs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365F8" w14:textId="77777777" w:rsidR="0014157B" w:rsidRDefault="0014157B" w:rsidP="008644C2">
      <w:r>
        <w:separator/>
      </w:r>
    </w:p>
  </w:footnote>
  <w:footnote w:type="continuationSeparator" w:id="0">
    <w:p w14:paraId="04285435" w14:textId="77777777" w:rsidR="0014157B" w:rsidRDefault="0014157B" w:rsidP="008644C2">
      <w:r>
        <w:continuationSeparator/>
      </w:r>
    </w:p>
  </w:footnote>
  <w:footnote w:id="1">
    <w:p w14:paraId="355B008A" w14:textId="7E572D20" w:rsidR="0011756B" w:rsidRPr="00B86C4A" w:rsidRDefault="0011756B" w:rsidP="00B86C4A">
      <w:pPr>
        <w:pStyle w:val="Textpoznpodarou"/>
        <w:jc w:val="both"/>
        <w:rPr>
          <w:rFonts w:ascii="Arial" w:hAnsi="Arial" w:cs="Arial"/>
        </w:rPr>
      </w:pPr>
      <w:r w:rsidRPr="00B86C4A">
        <w:rPr>
          <w:rStyle w:val="Znakapoznpodarou"/>
          <w:rFonts w:ascii="Arial" w:hAnsi="Arial" w:cs="Arial"/>
        </w:rPr>
        <w:footnoteRef/>
      </w:r>
      <w:r w:rsidRPr="00B86C4A">
        <w:rPr>
          <w:rFonts w:ascii="Arial" w:hAnsi="Arial" w:cs="Arial"/>
        </w:rPr>
        <w:t xml:space="preserve"> osoby s jiným znevýhodněním </w:t>
      </w:r>
      <w:r w:rsidR="00B86C4A">
        <w:rPr>
          <w:rFonts w:ascii="Arial" w:hAnsi="Arial" w:cs="Arial"/>
        </w:rPr>
        <w:t xml:space="preserve">jsou </w:t>
      </w:r>
      <w:r w:rsidRPr="00B86C4A">
        <w:rPr>
          <w:rFonts w:ascii="Arial" w:hAnsi="Arial" w:cs="Arial"/>
        </w:rPr>
        <w:t xml:space="preserve">osoby v nepříznivé sociální situaci (§ 3 písm. b) zákona o sociálních službách) </w:t>
      </w:r>
      <w:r w:rsidR="00B86C4A">
        <w:rPr>
          <w:rFonts w:ascii="Arial" w:hAnsi="Arial" w:cs="Arial"/>
        </w:rPr>
        <w:t xml:space="preserve">z důvodu věku aj.: </w:t>
      </w:r>
      <w:r w:rsidR="00B86C4A" w:rsidRPr="00B86C4A">
        <w:rPr>
          <w:rFonts w:ascii="Arial" w:hAnsi="Arial" w:cs="Arial"/>
        </w:rPr>
        <w:t xml:space="preserve">senioři, rodiny s dítětem/dětmi, </w:t>
      </w:r>
      <w:r w:rsidRPr="00B86C4A">
        <w:rPr>
          <w:rFonts w:ascii="Arial" w:hAnsi="Arial" w:cs="Arial"/>
        </w:rPr>
        <w:t>děti a mládež ve věku od 6 do 26 let ohrožené společensky nežádoucími jevy, etnické menšiny, imigranti a azylanti, oběti domácího násilí, oběti obchodu s lidmi, oběti trestné činnosti, osoby bez přístřeší, osoby do 26 let věku opouštějící školská zařízení pro výkon ústavní péče, osoby komerčně zneužívan</w:t>
      </w:r>
      <w:r w:rsidR="00FF282A">
        <w:rPr>
          <w:rFonts w:ascii="Arial" w:hAnsi="Arial" w:cs="Arial"/>
        </w:rPr>
        <w:t>é</w:t>
      </w:r>
      <w:r w:rsidRPr="00B86C4A">
        <w:rPr>
          <w:rFonts w:ascii="Arial" w:hAnsi="Arial" w:cs="Arial"/>
        </w:rPr>
        <w:t xml:space="preserve">, osoby ohrožené závislostí nebo závislé na návykových látkách, osoby s chronickým duševním onemocněním, osoby s chronickým onemocněním, osoby v krizi, osoby žijící v sociálně vyloučených komunitách, osoby, které vedou rizikový způsob života </w:t>
      </w:r>
      <w:r w:rsidR="00B86C4A" w:rsidRPr="00B86C4A">
        <w:rPr>
          <w:rFonts w:ascii="Arial" w:hAnsi="Arial" w:cs="Arial"/>
        </w:rPr>
        <w:t>nebo jsou tímto způsobem života ohroženy, pachatelé trestné činnosti</w:t>
      </w:r>
      <w:r w:rsidRPr="00B86C4A">
        <w:rPr>
          <w:rFonts w:ascii="Arial" w:hAnsi="Arial" w:cs="Arial"/>
        </w:rPr>
        <w:t xml:space="preserve"> </w:t>
      </w:r>
    </w:p>
  </w:footnote>
  <w:footnote w:id="2">
    <w:p w14:paraId="7D25E332" w14:textId="23BC89E4" w:rsidR="00B12A0F" w:rsidRPr="00B12A0F" w:rsidRDefault="00B12A0F">
      <w:pPr>
        <w:pStyle w:val="Textpoznpodarou"/>
        <w:rPr>
          <w:rFonts w:ascii="Arial" w:hAnsi="Arial" w:cs="Arial"/>
        </w:rPr>
      </w:pPr>
      <w:r w:rsidRPr="00B12A0F">
        <w:rPr>
          <w:rStyle w:val="Znakapoznpodarou"/>
          <w:rFonts w:ascii="Arial" w:hAnsi="Arial" w:cs="Arial"/>
        </w:rPr>
        <w:footnoteRef/>
      </w:r>
      <w:r w:rsidRPr="00B12A0F">
        <w:rPr>
          <w:rFonts w:ascii="Arial" w:hAnsi="Arial" w:cs="Arial"/>
        </w:rPr>
        <w:t xml:space="preserve"> v celém textu je používáno generické maskulinum pro zjednodušení, tj. tam, kde se cena uděluje fyzické osobě</w:t>
      </w:r>
      <w:r>
        <w:rPr>
          <w:rFonts w:ascii="Arial" w:hAnsi="Arial" w:cs="Arial"/>
        </w:rPr>
        <w:t>,</w:t>
      </w:r>
      <w:r w:rsidRPr="00B12A0F">
        <w:rPr>
          <w:rFonts w:ascii="Arial" w:hAnsi="Arial" w:cs="Arial"/>
        </w:rPr>
        <w:t xml:space="preserve"> je vždy myšlena žena i muž, přestože je uvedeno označení v mužském rodě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49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892EF1"/>
    <w:multiLevelType w:val="hybridMultilevel"/>
    <w:tmpl w:val="FC9EF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81256F"/>
    <w:multiLevelType w:val="multilevel"/>
    <w:tmpl w:val="A7FCE2F6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FFE1A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6AB13D9"/>
    <w:multiLevelType w:val="multilevel"/>
    <w:tmpl w:val="BD0C1C0C"/>
    <w:lvl w:ilvl="0">
      <w:start w:val="1"/>
      <w:numFmt w:val="decimal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usneseni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5ECA3064"/>
    <w:multiLevelType w:val="multilevel"/>
    <w:tmpl w:val="AB5C55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6A4A5CD4"/>
    <w:multiLevelType w:val="hybridMultilevel"/>
    <w:tmpl w:val="2190FF82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4A6F54"/>
    <w:multiLevelType w:val="hybridMultilevel"/>
    <w:tmpl w:val="63FA0A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E67558"/>
    <w:multiLevelType w:val="hybridMultilevel"/>
    <w:tmpl w:val="2078DB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C2"/>
    <w:rsid w:val="0001027E"/>
    <w:rsid w:val="00010D77"/>
    <w:rsid w:val="00032A71"/>
    <w:rsid w:val="0004122F"/>
    <w:rsid w:val="000670E3"/>
    <w:rsid w:val="00074D21"/>
    <w:rsid w:val="00074E6B"/>
    <w:rsid w:val="000814DF"/>
    <w:rsid w:val="00084549"/>
    <w:rsid w:val="00096E4E"/>
    <w:rsid w:val="000A32CC"/>
    <w:rsid w:val="000B7D16"/>
    <w:rsid w:val="000C4663"/>
    <w:rsid w:val="000D196B"/>
    <w:rsid w:val="000D267C"/>
    <w:rsid w:val="000D2B48"/>
    <w:rsid w:val="000D4306"/>
    <w:rsid w:val="000F1AB0"/>
    <w:rsid w:val="000F261E"/>
    <w:rsid w:val="000F3E76"/>
    <w:rsid w:val="0011081D"/>
    <w:rsid w:val="00112C2C"/>
    <w:rsid w:val="001155A3"/>
    <w:rsid w:val="0011756B"/>
    <w:rsid w:val="0014157B"/>
    <w:rsid w:val="00142C5B"/>
    <w:rsid w:val="0015106A"/>
    <w:rsid w:val="00164CE4"/>
    <w:rsid w:val="00176AB5"/>
    <w:rsid w:val="0018161C"/>
    <w:rsid w:val="001A3631"/>
    <w:rsid w:val="001C26B1"/>
    <w:rsid w:val="001E53E3"/>
    <w:rsid w:val="001F7E6D"/>
    <w:rsid w:val="00220362"/>
    <w:rsid w:val="00235424"/>
    <w:rsid w:val="00236AAA"/>
    <w:rsid w:val="00250BA3"/>
    <w:rsid w:val="00251FD0"/>
    <w:rsid w:val="00254B3F"/>
    <w:rsid w:val="002556E6"/>
    <w:rsid w:val="0029162C"/>
    <w:rsid w:val="002A5877"/>
    <w:rsid w:val="002C41DB"/>
    <w:rsid w:val="002D1A06"/>
    <w:rsid w:val="002D63E0"/>
    <w:rsid w:val="002E0EB5"/>
    <w:rsid w:val="002F3864"/>
    <w:rsid w:val="002F7E94"/>
    <w:rsid w:val="00300737"/>
    <w:rsid w:val="003016BF"/>
    <w:rsid w:val="003174F2"/>
    <w:rsid w:val="00322801"/>
    <w:rsid w:val="0033265C"/>
    <w:rsid w:val="00333D63"/>
    <w:rsid w:val="003373FC"/>
    <w:rsid w:val="00351019"/>
    <w:rsid w:val="0037452F"/>
    <w:rsid w:val="003820A9"/>
    <w:rsid w:val="00383F92"/>
    <w:rsid w:val="003916BB"/>
    <w:rsid w:val="003C34FD"/>
    <w:rsid w:val="003C4107"/>
    <w:rsid w:val="003D506D"/>
    <w:rsid w:val="00445279"/>
    <w:rsid w:val="004B5789"/>
    <w:rsid w:val="004D0032"/>
    <w:rsid w:val="0051537F"/>
    <w:rsid w:val="00517E27"/>
    <w:rsid w:val="00524408"/>
    <w:rsid w:val="005317E2"/>
    <w:rsid w:val="0054201D"/>
    <w:rsid w:val="00543489"/>
    <w:rsid w:val="00555795"/>
    <w:rsid w:val="005C0DBD"/>
    <w:rsid w:val="005C1313"/>
    <w:rsid w:val="005C6D10"/>
    <w:rsid w:val="005D371C"/>
    <w:rsid w:val="005E3488"/>
    <w:rsid w:val="005F0C50"/>
    <w:rsid w:val="00602F7C"/>
    <w:rsid w:val="00602FC0"/>
    <w:rsid w:val="006062C5"/>
    <w:rsid w:val="0061323D"/>
    <w:rsid w:val="00633E9B"/>
    <w:rsid w:val="00634CAD"/>
    <w:rsid w:val="006529C9"/>
    <w:rsid w:val="00661C90"/>
    <w:rsid w:val="006707FD"/>
    <w:rsid w:val="006709D9"/>
    <w:rsid w:val="006764FA"/>
    <w:rsid w:val="00677EDD"/>
    <w:rsid w:val="00685A0C"/>
    <w:rsid w:val="006F0A6C"/>
    <w:rsid w:val="00730FDD"/>
    <w:rsid w:val="007451A7"/>
    <w:rsid w:val="00761639"/>
    <w:rsid w:val="007842E8"/>
    <w:rsid w:val="00787D01"/>
    <w:rsid w:val="0079209F"/>
    <w:rsid w:val="007A0AB3"/>
    <w:rsid w:val="007A0C09"/>
    <w:rsid w:val="007B042E"/>
    <w:rsid w:val="007B2D70"/>
    <w:rsid w:val="007B5737"/>
    <w:rsid w:val="007C0EFA"/>
    <w:rsid w:val="007C41D4"/>
    <w:rsid w:val="007C6BE0"/>
    <w:rsid w:val="007C745B"/>
    <w:rsid w:val="007D34F8"/>
    <w:rsid w:val="007E1B74"/>
    <w:rsid w:val="007E476E"/>
    <w:rsid w:val="007F63E3"/>
    <w:rsid w:val="007F799F"/>
    <w:rsid w:val="00803EEC"/>
    <w:rsid w:val="00806306"/>
    <w:rsid w:val="0083281B"/>
    <w:rsid w:val="00837FF5"/>
    <w:rsid w:val="00844AD3"/>
    <w:rsid w:val="00845B17"/>
    <w:rsid w:val="0084761B"/>
    <w:rsid w:val="00861D6A"/>
    <w:rsid w:val="00863AA4"/>
    <w:rsid w:val="008644C2"/>
    <w:rsid w:val="008768F7"/>
    <w:rsid w:val="00883777"/>
    <w:rsid w:val="0089528C"/>
    <w:rsid w:val="008A00CC"/>
    <w:rsid w:val="008D0B55"/>
    <w:rsid w:val="008D69A4"/>
    <w:rsid w:val="008E4AED"/>
    <w:rsid w:val="00916191"/>
    <w:rsid w:val="00916579"/>
    <w:rsid w:val="0095643D"/>
    <w:rsid w:val="00966D85"/>
    <w:rsid w:val="009A04D2"/>
    <w:rsid w:val="009D6959"/>
    <w:rsid w:val="009E34E0"/>
    <w:rsid w:val="009E60A7"/>
    <w:rsid w:val="009F0ADB"/>
    <w:rsid w:val="009F4F90"/>
    <w:rsid w:val="00A06428"/>
    <w:rsid w:val="00A14221"/>
    <w:rsid w:val="00A6605F"/>
    <w:rsid w:val="00AB6FEE"/>
    <w:rsid w:val="00AB7373"/>
    <w:rsid w:val="00AD36B3"/>
    <w:rsid w:val="00AD3E62"/>
    <w:rsid w:val="00AE2811"/>
    <w:rsid w:val="00B07BE6"/>
    <w:rsid w:val="00B108E2"/>
    <w:rsid w:val="00B12A0F"/>
    <w:rsid w:val="00B20ECD"/>
    <w:rsid w:val="00B221A6"/>
    <w:rsid w:val="00B4223B"/>
    <w:rsid w:val="00B452C2"/>
    <w:rsid w:val="00B51279"/>
    <w:rsid w:val="00B6201E"/>
    <w:rsid w:val="00B65890"/>
    <w:rsid w:val="00B86C4A"/>
    <w:rsid w:val="00B924B0"/>
    <w:rsid w:val="00B972E5"/>
    <w:rsid w:val="00BA5779"/>
    <w:rsid w:val="00BB4EB3"/>
    <w:rsid w:val="00BD5949"/>
    <w:rsid w:val="00BF31E7"/>
    <w:rsid w:val="00BF54D0"/>
    <w:rsid w:val="00C1174D"/>
    <w:rsid w:val="00C13637"/>
    <w:rsid w:val="00C16ECE"/>
    <w:rsid w:val="00C17CB2"/>
    <w:rsid w:val="00C315E9"/>
    <w:rsid w:val="00C56C9D"/>
    <w:rsid w:val="00C70797"/>
    <w:rsid w:val="00C7349F"/>
    <w:rsid w:val="00C83CF2"/>
    <w:rsid w:val="00C96AB3"/>
    <w:rsid w:val="00CC733B"/>
    <w:rsid w:val="00CC7699"/>
    <w:rsid w:val="00CD72CB"/>
    <w:rsid w:val="00CD7DA3"/>
    <w:rsid w:val="00CE7B03"/>
    <w:rsid w:val="00D042CD"/>
    <w:rsid w:val="00D2344E"/>
    <w:rsid w:val="00D36CDE"/>
    <w:rsid w:val="00D4076B"/>
    <w:rsid w:val="00D63DE3"/>
    <w:rsid w:val="00D668A5"/>
    <w:rsid w:val="00D75494"/>
    <w:rsid w:val="00D85116"/>
    <w:rsid w:val="00DD1168"/>
    <w:rsid w:val="00E1019B"/>
    <w:rsid w:val="00E128F2"/>
    <w:rsid w:val="00E35526"/>
    <w:rsid w:val="00E57594"/>
    <w:rsid w:val="00E64226"/>
    <w:rsid w:val="00E67DFD"/>
    <w:rsid w:val="00EA6B69"/>
    <w:rsid w:val="00EC4A3B"/>
    <w:rsid w:val="00EC613D"/>
    <w:rsid w:val="00EC7730"/>
    <w:rsid w:val="00EE1597"/>
    <w:rsid w:val="00EE2F48"/>
    <w:rsid w:val="00EF02CA"/>
    <w:rsid w:val="00EF1CC7"/>
    <w:rsid w:val="00F00535"/>
    <w:rsid w:val="00F03D33"/>
    <w:rsid w:val="00F13336"/>
    <w:rsid w:val="00F2689D"/>
    <w:rsid w:val="00F457DF"/>
    <w:rsid w:val="00F523C7"/>
    <w:rsid w:val="00F713A3"/>
    <w:rsid w:val="00F96DD5"/>
    <w:rsid w:val="00FA428B"/>
    <w:rsid w:val="00FB4A8C"/>
    <w:rsid w:val="00FC4CF7"/>
    <w:rsid w:val="00FE0225"/>
    <w:rsid w:val="00FF282A"/>
    <w:rsid w:val="00FF2F75"/>
    <w:rsid w:val="00FF52E5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A48CB"/>
  <w15:docId w15:val="{5E5DD5B8-1FD2-4A6C-AB29-71BCC63F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y">
    <w:name w:val="Podpisy"/>
    <w:basedOn w:val="Normln"/>
    <w:rsid w:val="008644C2"/>
    <w:pPr>
      <w:widowControl w:val="0"/>
      <w:tabs>
        <w:tab w:val="center" w:pos="1985"/>
        <w:tab w:val="center" w:pos="7655"/>
      </w:tabs>
      <w:jc w:val="both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1"/>
    <w:rsid w:val="008644C2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8644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rsid w:val="008644C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Psmeno1text">
    <w:name w:val="Písmeno1 text"/>
    <w:basedOn w:val="Normln"/>
    <w:rsid w:val="008644C2"/>
    <w:pPr>
      <w:widowControl w:val="0"/>
      <w:numPr>
        <w:numId w:val="2"/>
      </w:numPr>
      <w:tabs>
        <w:tab w:val="clear" w:pos="567"/>
      </w:tabs>
      <w:spacing w:after="120"/>
      <w:ind w:left="0" w:firstLine="0"/>
      <w:jc w:val="both"/>
    </w:pPr>
    <w:rPr>
      <w:rFonts w:ascii="Arial" w:hAnsi="Arial"/>
      <w:noProof/>
      <w:szCs w:val="20"/>
    </w:rPr>
  </w:style>
  <w:style w:type="paragraph" w:customStyle="1" w:styleId="Nadpisusneseni">
    <w:name w:val="Nadpis usneseni"/>
    <w:basedOn w:val="Normln"/>
    <w:rsid w:val="008644C2"/>
    <w:pPr>
      <w:widowControl w:val="0"/>
      <w:numPr>
        <w:ilvl w:val="1"/>
        <w:numId w:val="2"/>
      </w:numPr>
      <w:tabs>
        <w:tab w:val="clear" w:pos="1134"/>
      </w:tabs>
      <w:spacing w:before="240" w:after="480"/>
      <w:ind w:left="0" w:firstLine="0"/>
      <w:jc w:val="center"/>
    </w:pPr>
    <w:rPr>
      <w:rFonts w:ascii="Arial" w:hAnsi="Arial"/>
      <w:b/>
      <w:noProof/>
      <w:szCs w:val="20"/>
    </w:rPr>
  </w:style>
  <w:style w:type="paragraph" w:customStyle="1" w:styleId="slo111text">
    <w:name w:val="Číslo1.1.1 text"/>
    <w:basedOn w:val="Normln"/>
    <w:rsid w:val="008644C2"/>
    <w:pPr>
      <w:widowControl w:val="0"/>
      <w:numPr>
        <w:ilvl w:val="2"/>
        <w:numId w:val="2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Psmeno2odsazen2text">
    <w:name w:val="Písmeno2 odsazený2 text"/>
    <w:basedOn w:val="Normln"/>
    <w:rsid w:val="008644C2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Zkladntextnasted">
    <w:name w:val="Základní text na střed"/>
    <w:basedOn w:val="Normln"/>
    <w:rsid w:val="008644C2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styleId="Zhlav">
    <w:name w:val="header"/>
    <w:basedOn w:val="Normln"/>
    <w:link w:val="ZhlavChar"/>
    <w:rsid w:val="008644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644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644C2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rsid w:val="008644C2"/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uiPriority w:val="99"/>
    <w:rsid w:val="008644C2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Obdrslo1text">
    <w:name w:val="Obdrží číslo1 text"/>
    <w:basedOn w:val="Normln"/>
    <w:rsid w:val="008644C2"/>
    <w:pPr>
      <w:widowControl w:val="0"/>
      <w:numPr>
        <w:numId w:val="3"/>
      </w:numPr>
      <w:jc w:val="both"/>
    </w:pPr>
    <w:rPr>
      <w:rFonts w:ascii="Arial" w:hAnsi="Arial"/>
      <w:szCs w:val="20"/>
    </w:rPr>
  </w:style>
  <w:style w:type="character" w:customStyle="1" w:styleId="ZkladntextChar1">
    <w:name w:val="Základní text Char1"/>
    <w:basedOn w:val="Standardnpsmoodstavce"/>
    <w:link w:val="Zkladntext"/>
    <w:rsid w:val="008644C2"/>
    <w:rPr>
      <w:rFonts w:ascii="Arial" w:eastAsia="Times New Roman" w:hAnsi="Arial" w:cs="Times New Roman"/>
      <w:bCs/>
      <w:noProof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D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DE3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022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02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E022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C6D1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C6D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76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6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6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6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6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2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2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ED0C6-3744-43D3-BC13-86597DEB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Vočka Zbyněk</dc:creator>
  <cp:keywords/>
  <dc:description/>
  <cp:lastModifiedBy>Nepšinská Olga</cp:lastModifiedBy>
  <cp:revision>11</cp:revision>
  <dcterms:created xsi:type="dcterms:W3CDTF">2023-06-02T17:38:00Z</dcterms:created>
  <dcterms:modified xsi:type="dcterms:W3CDTF">2023-06-05T15:11:00Z</dcterms:modified>
</cp:coreProperties>
</file>