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AD47F2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7DDE62CC" w:rsidR="00E62519" w:rsidRPr="00E62519" w:rsidRDefault="00E62519" w:rsidP="00AD47F2">
      <w:pPr>
        <w:tabs>
          <w:tab w:val="left" w:pos="1560"/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D47F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578134A1" w:rsidR="00E62519" w:rsidRPr="00E62519" w:rsidRDefault="00E62519" w:rsidP="00AD47F2">
      <w:pPr>
        <w:tabs>
          <w:tab w:val="left" w:pos="1560"/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D47F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60609460</w:t>
      </w:r>
    </w:p>
    <w:p w14:paraId="01CF2DE6" w14:textId="12CCDC88" w:rsidR="00E62519" w:rsidRPr="00E62519" w:rsidRDefault="00E62519" w:rsidP="00AD47F2">
      <w:pPr>
        <w:tabs>
          <w:tab w:val="left" w:pos="1560"/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D47F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CZ60609460</w:t>
      </w:r>
    </w:p>
    <w:p w14:paraId="3AA5848B" w14:textId="77777777" w:rsidR="00480CF6" w:rsidRDefault="00480CF6" w:rsidP="00AD47F2">
      <w:pPr>
        <w:tabs>
          <w:tab w:val="left" w:pos="2127"/>
        </w:tabs>
        <w:spacing w:after="120"/>
        <w:ind w:left="2124" w:hanging="2124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lang w:eastAsia="cs-CZ"/>
        </w:rPr>
        <w:t xml:space="preserve">Mgr. Ivem </w:t>
      </w:r>
      <w:proofErr w:type="spellStart"/>
      <w:r>
        <w:rPr>
          <w:rFonts w:ascii="Arial" w:eastAsia="Times New Roman" w:hAnsi="Arial" w:cs="Arial"/>
          <w:sz w:val="24"/>
          <w:lang w:eastAsia="cs-CZ"/>
        </w:rPr>
        <w:t>Slavotínkem</w:t>
      </w:r>
      <w:proofErr w:type="spellEnd"/>
      <w:r>
        <w:rPr>
          <w:rFonts w:ascii="Arial" w:eastAsia="Times New Roman" w:hAnsi="Arial" w:cs="Arial"/>
          <w:sz w:val="24"/>
          <w:lang w:eastAsia="cs-CZ"/>
        </w:rPr>
        <w:t xml:space="preserve">, 1. náměstkem hejtmana, na základě </w:t>
      </w:r>
      <w:r>
        <w:rPr>
          <w:rFonts w:ascii="Arial" w:eastAsia="Times New Roman" w:hAnsi="Arial" w:cs="Arial"/>
          <w:sz w:val="24"/>
          <w:szCs w:val="24"/>
          <w:lang w:eastAsia="cs-CZ"/>
        </w:rPr>
        <w:t>pověření ze dne 30. 10. 2020</w:t>
      </w:r>
    </w:p>
    <w:p w14:paraId="7ADA9D03" w14:textId="77777777" w:rsidR="00480CF6" w:rsidRDefault="00480CF6" w:rsidP="00AD47F2">
      <w:pPr>
        <w:pStyle w:val="Standard"/>
        <w:tabs>
          <w:tab w:val="left" w:pos="2127"/>
        </w:tabs>
        <w:spacing w:after="120"/>
        <w:ind w:left="1980" w:hanging="1980"/>
        <w:outlineLvl w:val="0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>Bankovní spojení: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hAnsi="Arial" w:cs="Arial"/>
        </w:rPr>
        <w:t xml:space="preserve">Komerční banka, a.s., pobočka Olomouc, </w:t>
      </w:r>
    </w:p>
    <w:p w14:paraId="2FC67819" w14:textId="77777777" w:rsidR="00480CF6" w:rsidRDefault="00480CF6" w:rsidP="00AD47F2">
      <w:pPr>
        <w:pStyle w:val="Standard"/>
        <w:tabs>
          <w:tab w:val="left" w:pos="2127"/>
        </w:tabs>
        <w:spacing w:after="120"/>
        <w:ind w:left="1980" w:hanging="1980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>: 27–4228120277/0100</w:t>
      </w:r>
    </w:p>
    <w:p w14:paraId="6BFA223C" w14:textId="77777777" w:rsidR="00480CF6" w:rsidRDefault="00480CF6" w:rsidP="00AD47F2">
      <w:pPr>
        <w:tabs>
          <w:tab w:val="left" w:pos="212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AD47F2">
      <w:pPr>
        <w:tabs>
          <w:tab w:val="left" w:pos="2127"/>
        </w:tabs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3D980E2D" w:rsidR="00E62519" w:rsidRPr="00E62519" w:rsidRDefault="00916C5E" w:rsidP="00AD47F2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</w:t>
      </w:r>
      <w:r w:rsidR="00B8702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ěsto Hanušovice</w:t>
      </w:r>
    </w:p>
    <w:p w14:paraId="40F93DE7" w14:textId="5835114A" w:rsidR="00E62519" w:rsidRPr="00E62519" w:rsidRDefault="00E62519" w:rsidP="00AD47F2">
      <w:pPr>
        <w:tabs>
          <w:tab w:val="left" w:pos="1560"/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D47F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87022">
        <w:rPr>
          <w:rFonts w:ascii="Arial" w:eastAsia="Times New Roman" w:hAnsi="Arial" w:cs="Arial"/>
          <w:sz w:val="24"/>
          <w:szCs w:val="24"/>
          <w:lang w:eastAsia="cs-CZ"/>
        </w:rPr>
        <w:t xml:space="preserve">Hlavní </w:t>
      </w:r>
      <w:r w:rsidR="00371B14">
        <w:rPr>
          <w:rFonts w:ascii="Arial" w:eastAsia="Times New Roman" w:hAnsi="Arial" w:cs="Arial"/>
          <w:sz w:val="24"/>
          <w:szCs w:val="24"/>
          <w:lang w:eastAsia="cs-CZ"/>
        </w:rPr>
        <w:t>92, 788 33 Hanušovice</w:t>
      </w:r>
    </w:p>
    <w:p w14:paraId="34C8AAB9" w14:textId="06E53374" w:rsidR="00E62519" w:rsidRPr="00E62519" w:rsidRDefault="00E62519" w:rsidP="00AD47F2">
      <w:pPr>
        <w:tabs>
          <w:tab w:val="left" w:pos="1560"/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D47F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B87022">
        <w:rPr>
          <w:rFonts w:ascii="Arial" w:eastAsia="Times New Roman" w:hAnsi="Arial" w:cs="Arial"/>
          <w:sz w:val="24"/>
          <w:szCs w:val="24"/>
          <w:lang w:eastAsia="cs-CZ"/>
        </w:rPr>
        <w:t>00302546</w:t>
      </w:r>
    </w:p>
    <w:p w14:paraId="114A52F4" w14:textId="21F3AE60" w:rsidR="00E62519" w:rsidRPr="00E62519" w:rsidRDefault="00E62519" w:rsidP="00AD47F2">
      <w:pPr>
        <w:tabs>
          <w:tab w:val="left" w:pos="1560"/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4A5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AD47F2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B87022">
        <w:rPr>
          <w:rFonts w:ascii="Arial" w:eastAsia="Times New Roman" w:hAnsi="Arial" w:cs="Arial"/>
          <w:sz w:val="24"/>
          <w:szCs w:val="24"/>
          <w:lang w:eastAsia="cs-CZ"/>
        </w:rPr>
        <w:t>CZ00302546</w:t>
      </w:r>
    </w:p>
    <w:p w14:paraId="6B5D02A6" w14:textId="1C756C6C" w:rsidR="00E62519" w:rsidRPr="00E62519" w:rsidRDefault="00E62519" w:rsidP="00AD47F2">
      <w:pPr>
        <w:tabs>
          <w:tab w:val="left" w:pos="1560"/>
          <w:tab w:val="left" w:pos="2127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D47F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A6259">
        <w:rPr>
          <w:rFonts w:ascii="Arial" w:eastAsia="Times New Roman" w:hAnsi="Arial" w:cs="Arial"/>
          <w:sz w:val="24"/>
          <w:szCs w:val="24"/>
          <w:lang w:eastAsia="cs-CZ"/>
        </w:rPr>
        <w:t>Markem Kostkou, starostou</w:t>
      </w:r>
    </w:p>
    <w:p w14:paraId="0B9D7F3C" w14:textId="31E22025" w:rsidR="00E62519" w:rsidRPr="00E62519" w:rsidRDefault="00E62519" w:rsidP="00AD47F2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480CF6">
        <w:rPr>
          <w:rFonts w:ascii="Arial" w:eastAsia="Times New Roman" w:hAnsi="Arial" w:cs="Arial"/>
          <w:sz w:val="24"/>
          <w:szCs w:val="24"/>
          <w:lang w:eastAsia="cs-CZ"/>
        </w:rPr>
        <w:t>Česká národní banka, a.s.</w:t>
      </w:r>
      <w:r w:rsidR="00AD47F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80CF6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proofErr w:type="spellStart"/>
      <w:r w:rsidR="00480CF6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480CF6">
        <w:rPr>
          <w:rFonts w:ascii="Arial" w:eastAsia="Times New Roman" w:hAnsi="Arial" w:cs="Arial"/>
          <w:sz w:val="24"/>
          <w:szCs w:val="24"/>
          <w:lang w:eastAsia="cs-CZ"/>
        </w:rPr>
        <w:t>: 94-3016841/0710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E48D149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Pr="00480CF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ve výši </w:t>
      </w:r>
      <w:r w:rsidR="00BE127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1 000 000 </w:t>
      </w:r>
      <w:r w:rsidRPr="00480CF6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proofErr w:type="spellStart"/>
      <w:r w:rsidR="00BE127F">
        <w:rPr>
          <w:rFonts w:ascii="Arial" w:eastAsia="Times New Roman" w:hAnsi="Arial" w:cs="Arial"/>
          <w:sz w:val="24"/>
          <w:szCs w:val="24"/>
          <w:lang w:eastAsia="cs-CZ"/>
        </w:rPr>
        <w:t>jedenmilion</w:t>
      </w:r>
      <w:proofErr w:type="spellEnd"/>
      <w:r w:rsidR="00BE12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ndividuální </w:t>
      </w:r>
      <w:r w:rsidR="000979C5" w:rsidRPr="00371B14">
        <w:rPr>
          <w:rFonts w:ascii="Arial" w:eastAsia="Times New Roman" w:hAnsi="Arial" w:cs="Arial"/>
          <w:sz w:val="24"/>
          <w:szCs w:val="24"/>
          <w:lang w:eastAsia="cs-CZ"/>
        </w:rPr>
        <w:t xml:space="preserve">dotaci z rozpočtu Olomouckého kraje </w:t>
      </w:r>
      <w:proofErr w:type="gramStart"/>
      <w:r w:rsidR="00E607AE" w:rsidRPr="00371B14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371B14" w:rsidRPr="00371B14">
        <w:rPr>
          <w:rFonts w:ascii="Arial" w:eastAsia="Times New Roman" w:hAnsi="Arial" w:cs="Arial"/>
          <w:sz w:val="24"/>
          <w:szCs w:val="24"/>
          <w:lang w:eastAsia="cs-CZ"/>
        </w:rPr>
        <w:t>23</w:t>
      </w:r>
      <w:r w:rsidR="00E607AE" w:rsidRPr="00371B1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 w:rsidRPr="00371B14">
        <w:rPr>
          <w:rFonts w:ascii="Arial" w:eastAsia="Times New Roman" w:hAnsi="Arial" w:cs="Arial"/>
          <w:sz w:val="24"/>
          <w:szCs w:val="24"/>
          <w:lang w:eastAsia="cs-CZ"/>
        </w:rPr>
        <w:t xml:space="preserve"> v oblasti</w:t>
      </w:r>
      <w:proofErr w:type="gramEnd"/>
      <w:r w:rsidR="000979C5" w:rsidRPr="00371B1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71B14" w:rsidRPr="00371B14">
        <w:rPr>
          <w:rFonts w:ascii="Arial" w:eastAsia="Times New Roman" w:hAnsi="Arial" w:cs="Arial"/>
          <w:sz w:val="24"/>
          <w:szCs w:val="24"/>
          <w:lang w:eastAsia="cs-CZ"/>
        </w:rPr>
        <w:t>sociální</w:t>
      </w:r>
      <w:r w:rsidR="00371B1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230065B" w14:textId="77777777" w:rsidR="005C3055" w:rsidRDefault="005C3055" w:rsidP="005C305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F" w14:textId="07CD0CBB" w:rsidR="009A3DA5" w:rsidRPr="00285125" w:rsidRDefault="005C305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čelem poskytnutí dotace je</w:t>
      </w:r>
      <w:r w:rsidR="009A3DA5"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9A3DA5" w:rsidRPr="00371B14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371B14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="009A3DA5" w:rsidRPr="00371B1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="00480CF6">
        <w:rPr>
          <w:rFonts w:ascii="Arial" w:eastAsia="Times New Roman" w:hAnsi="Arial" w:cs="Arial"/>
          <w:sz w:val="24"/>
          <w:szCs w:val="24"/>
          <w:lang w:eastAsia="cs-CZ"/>
        </w:rPr>
        <w:t xml:space="preserve"> pokračování pilotního projektu</w:t>
      </w:r>
      <w:r w:rsidR="00371B1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71B14" w:rsidRPr="00371B14">
        <w:rPr>
          <w:rFonts w:ascii="Arial" w:eastAsia="Times New Roman" w:hAnsi="Arial" w:cs="Arial"/>
          <w:b/>
          <w:sz w:val="24"/>
          <w:szCs w:val="24"/>
          <w:lang w:eastAsia="cs-CZ"/>
        </w:rPr>
        <w:t>H-point 2023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  <w:r w:rsidR="00916C5E" w:rsidRPr="00916C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16C5E">
        <w:rPr>
          <w:rFonts w:ascii="Arial" w:eastAsia="Times New Roman" w:hAnsi="Arial" w:cs="Arial"/>
          <w:sz w:val="24"/>
          <w:szCs w:val="24"/>
          <w:lang w:eastAsia="cs-CZ"/>
        </w:rPr>
        <w:t>Jedná se o projekt s cílenou podporou zaměstnanosti.</w:t>
      </w:r>
      <w:r w:rsidR="00480CF6">
        <w:rPr>
          <w:rFonts w:ascii="Arial" w:eastAsia="Times New Roman" w:hAnsi="Arial" w:cs="Arial"/>
          <w:sz w:val="24"/>
          <w:szCs w:val="24"/>
          <w:lang w:eastAsia="cs-CZ"/>
        </w:rPr>
        <w:t xml:space="preserve"> Dotace je poskytnuta k zajištění finančních prostředků na mzdové náklady klíčových pracovníků projektu, tj. vedoucích pracovních skupin. </w:t>
      </w:r>
      <w:r w:rsidR="00916C5E">
        <w:rPr>
          <w:rFonts w:ascii="Arial" w:eastAsia="Times New Roman" w:hAnsi="Arial" w:cs="Arial"/>
          <w:sz w:val="24"/>
          <w:szCs w:val="24"/>
          <w:lang w:eastAsia="cs-CZ"/>
        </w:rPr>
        <w:t xml:space="preserve">Akce bude realizována v období od </w:t>
      </w:r>
      <w:proofErr w:type="gramStart"/>
      <w:r w:rsidR="008D6624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916C5E">
        <w:rPr>
          <w:rFonts w:ascii="Arial" w:eastAsia="Times New Roman" w:hAnsi="Arial" w:cs="Arial"/>
          <w:sz w:val="24"/>
          <w:szCs w:val="24"/>
          <w:lang w:eastAsia="cs-CZ"/>
        </w:rPr>
        <w:t>1.</w:t>
      </w:r>
      <w:r w:rsidR="008D6624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="00916C5E">
        <w:rPr>
          <w:rFonts w:ascii="Arial" w:eastAsia="Times New Roman" w:hAnsi="Arial" w:cs="Arial"/>
          <w:sz w:val="24"/>
          <w:szCs w:val="24"/>
          <w:lang w:eastAsia="cs-CZ"/>
        </w:rPr>
        <w:t>1.2023</w:t>
      </w:r>
      <w:proofErr w:type="gramEnd"/>
      <w:r w:rsidR="00916C5E">
        <w:rPr>
          <w:rFonts w:ascii="Arial" w:eastAsia="Times New Roman" w:hAnsi="Arial" w:cs="Arial"/>
          <w:sz w:val="24"/>
          <w:szCs w:val="24"/>
          <w:lang w:eastAsia="cs-CZ"/>
        </w:rPr>
        <w:t xml:space="preserve"> do 31.12.2023. </w:t>
      </w:r>
      <w:r w:rsidR="00480CF6">
        <w:rPr>
          <w:rFonts w:ascii="Arial" w:eastAsia="Times New Roman" w:hAnsi="Arial" w:cs="Arial"/>
          <w:sz w:val="24"/>
          <w:szCs w:val="24"/>
          <w:lang w:eastAsia="cs-CZ"/>
        </w:rPr>
        <w:t xml:space="preserve">    </w:t>
      </w:r>
    </w:p>
    <w:p w14:paraId="3C9258D0" w14:textId="4BE614ED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015AC" w:rsidRPr="008015A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</w:p>
    <w:p w14:paraId="3C9258D1" w14:textId="3CBADCA1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371B14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Pr="002730D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3F3AF3" w:rsidRPr="002730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13181822" w14:textId="77777777" w:rsidR="005D6134" w:rsidRPr="007B6BAA" w:rsidRDefault="005D6134" w:rsidP="005D6134">
      <w:pPr>
        <w:ind w:left="567" w:firstLine="0"/>
      </w:pPr>
    </w:p>
    <w:p w14:paraId="3C9258D3" w14:textId="08FAEF52" w:rsidR="009A3DA5" w:rsidRPr="007B6BAA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B6BAA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51224D6B" w:rsidR="009A3DA5" w:rsidRPr="007B6BAA" w:rsidRDefault="009A3DA5" w:rsidP="00373FAC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B6BAA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</w:t>
      </w:r>
      <w:r w:rsidR="00373FAC" w:rsidRPr="007B6BAA">
        <w:rPr>
          <w:rFonts w:ascii="Arial" w:eastAsia="Times New Roman" w:hAnsi="Arial" w:cs="Arial"/>
          <w:sz w:val="24"/>
          <w:szCs w:val="24"/>
          <w:lang w:eastAsia="cs-CZ"/>
        </w:rPr>
        <w:t xml:space="preserve">dle § 14 vyhlášky č. 410/2009 Sb., kterou se provádějí některá ustanovení zákona č. 563/1991 Sb., o účetnictví, ve znění pozdějších předpisů, pro některé vybrané účetní jednotky (dále jen „cit. </w:t>
      </w:r>
      <w:proofErr w:type="gramStart"/>
      <w:r w:rsidR="00373FAC" w:rsidRPr="007B6BAA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="00373FAC" w:rsidRPr="007B6BAA">
        <w:rPr>
          <w:rFonts w:ascii="Arial" w:eastAsia="Times New Roman" w:hAnsi="Arial" w:cs="Arial"/>
          <w:sz w:val="24"/>
          <w:szCs w:val="24"/>
          <w:lang w:eastAsia="cs-CZ"/>
        </w:rPr>
        <w:t xml:space="preserve">“), </w:t>
      </w:r>
    </w:p>
    <w:p w14:paraId="3C9258D5" w14:textId="159EDE1C" w:rsidR="009A3DA5" w:rsidRPr="007B6BAA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B6BAA">
        <w:rPr>
          <w:rFonts w:ascii="Arial" w:eastAsia="Times New Roman" w:hAnsi="Arial" w:cs="Arial"/>
          <w:sz w:val="24"/>
          <w:szCs w:val="24"/>
          <w:lang w:eastAsia="cs-CZ"/>
        </w:rPr>
        <w:t>výdajů spojených</w:t>
      </w:r>
      <w:r w:rsidR="00E607AE" w:rsidRPr="007B6BAA">
        <w:rPr>
          <w:rFonts w:ascii="Arial" w:eastAsia="Times New Roman" w:hAnsi="Arial" w:cs="Arial"/>
          <w:sz w:val="24"/>
          <w:szCs w:val="24"/>
          <w:lang w:eastAsia="cs-CZ"/>
        </w:rPr>
        <w:t xml:space="preserve"> s pořízením nehmotného majetku</w:t>
      </w:r>
      <w:r w:rsidR="00373FAC" w:rsidRPr="007B6BAA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 </w:t>
      </w:r>
      <w:proofErr w:type="gramStart"/>
      <w:r w:rsidR="00373FAC" w:rsidRPr="007B6BAA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="00E607AE" w:rsidRPr="007B6BAA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06F1A06D" w:rsidR="009A3DA5" w:rsidRPr="007B6BAA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B6BAA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</w:t>
      </w:r>
      <w:r w:rsidR="002730DC" w:rsidRPr="007B6BAA">
        <w:rPr>
          <w:rFonts w:ascii="Arial" w:eastAsia="Times New Roman" w:hAnsi="Arial" w:cs="Arial"/>
          <w:sz w:val="24"/>
          <w:szCs w:val="24"/>
          <w:lang w:eastAsia="cs-CZ"/>
        </w:rPr>
        <w:t>ním, rekonstrukcí a modernizací</w:t>
      </w:r>
      <w:r w:rsidRPr="007B6BA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A3B2729" w14:textId="02A8EE79" w:rsidR="005C3055" w:rsidRDefault="009A3DA5" w:rsidP="005C305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20C8940" w14:textId="43EAC1AF" w:rsidR="00E607AE" w:rsidRPr="00CE6F7F" w:rsidRDefault="009A3DA5" w:rsidP="00E607AE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607AE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E607AE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916C5E">
        <w:rPr>
          <w:rFonts w:ascii="Arial" w:eastAsia="Times New Roman" w:hAnsi="Arial" w:cs="Arial"/>
          <w:sz w:val="24"/>
          <w:szCs w:val="24"/>
          <w:lang w:eastAsia="cs-CZ"/>
        </w:rPr>
        <w:t xml:space="preserve">s usnesením </w:t>
      </w:r>
      <w:proofErr w:type="spellStart"/>
      <w:r w:rsidR="00916C5E">
        <w:rPr>
          <w:rFonts w:ascii="Arial" w:eastAsia="Times New Roman" w:hAnsi="Arial" w:cs="Arial"/>
          <w:sz w:val="24"/>
          <w:szCs w:val="24"/>
          <w:lang w:eastAsia="cs-CZ"/>
        </w:rPr>
        <w:t>Zastupitelsta</w:t>
      </w:r>
      <w:proofErr w:type="spellEnd"/>
      <w:r w:rsidR="00916C5E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</w:t>
      </w:r>
      <w:r w:rsidR="00916C5E" w:rsidRPr="00C3516E">
        <w:rPr>
          <w:rFonts w:ascii="Arial" w:eastAsia="Times New Roman" w:hAnsi="Arial" w:cs="Arial"/>
          <w:b/>
          <w:sz w:val="24"/>
          <w:szCs w:val="24"/>
          <w:highlight w:val="yellow"/>
          <w:lang w:eastAsia="cs-CZ"/>
        </w:rPr>
        <w:t>č. </w:t>
      </w:r>
      <w:proofErr w:type="gramStart"/>
      <w:r w:rsidR="008D6624" w:rsidRPr="00C3516E">
        <w:rPr>
          <w:rFonts w:ascii="Arial" w:hAnsi="Arial" w:cs="Arial"/>
          <w:b/>
          <w:sz w:val="24"/>
          <w:szCs w:val="24"/>
          <w:highlight w:val="yellow"/>
        </w:rPr>
        <w:t>UZ/</w:t>
      </w:r>
      <w:r w:rsidR="007F5D49" w:rsidRPr="00C3516E">
        <w:rPr>
          <w:rFonts w:ascii="Arial" w:hAnsi="Arial" w:cs="Arial"/>
          <w:b/>
          <w:sz w:val="24"/>
          <w:szCs w:val="24"/>
          <w:highlight w:val="yellow"/>
        </w:rPr>
        <w:t>..</w:t>
      </w:r>
      <w:r w:rsidR="008D6624" w:rsidRPr="00C3516E">
        <w:rPr>
          <w:rFonts w:ascii="Arial" w:hAnsi="Arial" w:cs="Arial"/>
          <w:b/>
          <w:sz w:val="24"/>
          <w:szCs w:val="24"/>
          <w:highlight w:val="yellow"/>
        </w:rPr>
        <w:t>/</w:t>
      </w:r>
      <w:r w:rsidR="007F5D49" w:rsidRPr="00C3516E">
        <w:rPr>
          <w:rFonts w:ascii="Arial" w:hAnsi="Arial" w:cs="Arial"/>
          <w:b/>
          <w:sz w:val="24"/>
          <w:szCs w:val="24"/>
          <w:highlight w:val="yellow"/>
        </w:rPr>
        <w:t>..</w:t>
      </w:r>
      <w:r w:rsidR="008D6624" w:rsidRPr="00C3516E">
        <w:rPr>
          <w:rFonts w:ascii="Arial" w:hAnsi="Arial" w:cs="Arial"/>
          <w:b/>
          <w:sz w:val="24"/>
          <w:szCs w:val="24"/>
          <w:highlight w:val="yellow"/>
        </w:rPr>
        <w:t>/202</w:t>
      </w:r>
      <w:r w:rsidR="007F5D49" w:rsidRPr="00C3516E">
        <w:rPr>
          <w:rFonts w:ascii="Arial" w:hAnsi="Arial" w:cs="Arial"/>
          <w:b/>
          <w:sz w:val="24"/>
          <w:szCs w:val="24"/>
          <w:highlight w:val="yellow"/>
        </w:rPr>
        <w:t>3</w:t>
      </w:r>
      <w:proofErr w:type="gramEnd"/>
      <w:r w:rsidR="008D6624" w:rsidRPr="00C3516E">
        <w:rPr>
          <w:rFonts w:ascii="Arial" w:hAnsi="Arial" w:cs="Arial"/>
          <w:b/>
          <w:sz w:val="24"/>
          <w:szCs w:val="24"/>
          <w:highlight w:val="yellow"/>
        </w:rPr>
        <w:t xml:space="preserve"> ze dne 1</w:t>
      </w:r>
      <w:r w:rsidR="007F5D49" w:rsidRPr="00C3516E">
        <w:rPr>
          <w:rFonts w:ascii="Arial" w:hAnsi="Arial" w:cs="Arial"/>
          <w:b/>
          <w:sz w:val="24"/>
          <w:szCs w:val="24"/>
          <w:highlight w:val="yellow"/>
        </w:rPr>
        <w:t>9</w:t>
      </w:r>
      <w:r w:rsidR="008D6624" w:rsidRPr="00C3516E">
        <w:rPr>
          <w:rFonts w:ascii="Arial" w:hAnsi="Arial" w:cs="Arial"/>
          <w:b/>
          <w:sz w:val="24"/>
          <w:szCs w:val="24"/>
          <w:highlight w:val="yellow"/>
        </w:rPr>
        <w:t>.</w:t>
      </w:r>
      <w:r w:rsidR="007F5D49" w:rsidRPr="00C3516E">
        <w:rPr>
          <w:rFonts w:ascii="Arial" w:hAnsi="Arial" w:cs="Arial"/>
          <w:b/>
          <w:sz w:val="24"/>
          <w:szCs w:val="24"/>
          <w:highlight w:val="yellow"/>
        </w:rPr>
        <w:t>06</w:t>
      </w:r>
      <w:r w:rsidR="00916C5E" w:rsidRPr="00C3516E">
        <w:rPr>
          <w:rFonts w:ascii="Arial" w:hAnsi="Arial" w:cs="Arial"/>
          <w:b/>
          <w:sz w:val="24"/>
          <w:szCs w:val="24"/>
          <w:highlight w:val="yellow"/>
        </w:rPr>
        <w:t>.202</w:t>
      </w:r>
      <w:r w:rsidR="007F5D49" w:rsidRPr="00C3516E">
        <w:rPr>
          <w:rFonts w:ascii="Arial" w:hAnsi="Arial" w:cs="Arial"/>
          <w:b/>
          <w:sz w:val="24"/>
          <w:szCs w:val="24"/>
          <w:highlight w:val="yellow"/>
        </w:rPr>
        <w:t>3</w:t>
      </w:r>
      <w:r w:rsidR="00916C5E">
        <w:rPr>
          <w:rFonts w:ascii="Arial" w:eastAsia="Times New Roman" w:hAnsi="Arial" w:cs="Arial"/>
          <w:sz w:val="24"/>
          <w:szCs w:val="24"/>
          <w:lang w:eastAsia="cs-CZ"/>
        </w:rPr>
        <w:t xml:space="preserve">  a v souladu se Zásadami pro poskytování finanční podpory z rozpočtu Olomouckého kraje (dále jen „Zásady“)</w:t>
      </w:r>
      <w:r w:rsidR="00E607AE"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607AE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5FA0AA2" w14:textId="77777777" w:rsidR="00E607AE" w:rsidRPr="00F204EA" w:rsidRDefault="00E607AE" w:rsidP="00E607AE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204EA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C9258D9" w14:textId="20153DE7" w:rsidR="009A3DA5" w:rsidRPr="00000063" w:rsidRDefault="009A3DA5" w:rsidP="00000063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E607AE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E607AE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371B14" w:rsidRPr="00371B1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mzdové </w:t>
      </w:r>
      <w:r w:rsidR="007F5D49">
        <w:rPr>
          <w:rFonts w:ascii="Arial" w:eastAsia="Times New Roman" w:hAnsi="Arial" w:cs="Arial"/>
          <w:b/>
          <w:sz w:val="24"/>
          <w:szCs w:val="24"/>
          <w:lang w:eastAsia="cs-CZ"/>
        </w:rPr>
        <w:t>výdaje</w:t>
      </w:r>
      <w:r w:rsidR="007F5D49" w:rsidRPr="00371B1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371B14" w:rsidRPr="00371B14">
        <w:rPr>
          <w:rFonts w:ascii="Arial" w:eastAsia="Times New Roman" w:hAnsi="Arial" w:cs="Arial"/>
          <w:b/>
          <w:sz w:val="24"/>
          <w:szCs w:val="24"/>
          <w:lang w:eastAsia="cs-CZ"/>
        </w:rPr>
        <w:t>klíčových pracovníků projektu H-pointu</w:t>
      </w:r>
      <w:r w:rsidR="00371B14">
        <w:rPr>
          <w:rFonts w:ascii="Arial" w:eastAsia="Times New Roman" w:hAnsi="Arial" w:cs="Arial"/>
          <w:sz w:val="24"/>
          <w:szCs w:val="24"/>
          <w:lang w:eastAsia="cs-CZ"/>
        </w:rPr>
        <w:t xml:space="preserve"> (3 vedoucí pracovních skupin/odborný mistr)</w:t>
      </w:r>
      <w:r w:rsidR="00000063" w:rsidRPr="00371B14">
        <w:rPr>
          <w:rFonts w:ascii="Arial" w:hAnsi="Arial" w:cs="Arial"/>
          <w:iCs/>
          <w:sz w:val="24"/>
          <w:szCs w:val="24"/>
          <w:lang w:eastAsia="cs-CZ"/>
        </w:rPr>
        <w:t>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027A09D6" w14:textId="2DF55E09" w:rsidR="006A2109" w:rsidRPr="002234B7" w:rsidRDefault="006A2109" w:rsidP="006A210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9340F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lastRenderedPageBreak/>
        <w:t xml:space="preserve">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4BC92678" w14:textId="67D40360" w:rsidR="00820528" w:rsidRDefault="006D6C2D" w:rsidP="00820528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</w:t>
      </w:r>
      <w:r w:rsidR="00820528">
        <w:rPr>
          <w:rFonts w:ascii="Arial" w:eastAsia="Times New Roman" w:hAnsi="Arial" w:cs="Arial"/>
          <w:sz w:val="24"/>
          <w:szCs w:val="24"/>
          <w:lang w:eastAsia="cs-CZ"/>
        </w:rPr>
        <w:t>e uvedené v čl. 1 odst. 5 Zásad.</w:t>
      </w:r>
    </w:p>
    <w:p w14:paraId="0A790AE0" w14:textId="56EB1F3B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24C454B" w14:textId="5E390FDE" w:rsidR="00F204EA" w:rsidRDefault="00F204EA" w:rsidP="00F204EA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204EA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jiného nositele projektu nebo jinou osobu. Toto se netýká úhrady výdajů na akci příjemcem.</w:t>
      </w:r>
      <w:r w:rsidR="00FF1867">
        <w:rPr>
          <w:rFonts w:ascii="Arial" w:eastAsia="Times New Roman" w:hAnsi="Arial" w:cs="Arial"/>
          <w:sz w:val="24"/>
          <w:szCs w:val="24"/>
          <w:lang w:eastAsia="cs-CZ"/>
        </w:rPr>
        <w:t xml:space="preserve"> Změna příjemce je možná pouze </w:t>
      </w:r>
      <w:r w:rsidRPr="00F204EA">
        <w:rPr>
          <w:rFonts w:ascii="Arial" w:eastAsia="Times New Roman" w:hAnsi="Arial" w:cs="Arial"/>
          <w:sz w:val="24"/>
          <w:szCs w:val="24"/>
          <w:lang w:eastAsia="cs-CZ"/>
        </w:rPr>
        <w:t>v př</w:t>
      </w:r>
      <w:r w:rsidR="003541A3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F204EA">
        <w:rPr>
          <w:rFonts w:ascii="Arial" w:eastAsia="Times New Roman" w:hAnsi="Arial" w:cs="Arial"/>
          <w:sz w:val="24"/>
          <w:szCs w:val="24"/>
          <w:lang w:eastAsia="cs-CZ"/>
        </w:rPr>
        <w:t>padě právního nástupnictví.</w:t>
      </w:r>
    </w:p>
    <w:p w14:paraId="6549560C" w14:textId="77777777" w:rsidR="00F204EA" w:rsidRPr="00F204EA" w:rsidRDefault="00F204EA" w:rsidP="00F204EA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C5D7F69" w14:textId="2792BCF0" w:rsidR="00E607AE" w:rsidRPr="00215FC1" w:rsidRDefault="009A3DA5" w:rsidP="00215FC1">
      <w:pPr>
        <w:pStyle w:val="Odstavecseseznamem"/>
        <w:numPr>
          <w:ilvl w:val="0"/>
          <w:numId w:val="34"/>
        </w:numPr>
        <w:spacing w:after="60"/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</w:pP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proofErr w:type="gramStart"/>
      <w:r w:rsidR="008D6624" w:rsidRPr="008D6624">
        <w:rPr>
          <w:rFonts w:ascii="Arial" w:eastAsia="Times New Roman" w:hAnsi="Arial" w:cs="Arial"/>
          <w:b/>
          <w:sz w:val="24"/>
          <w:szCs w:val="24"/>
          <w:lang w:eastAsia="cs-CZ"/>
        </w:rPr>
        <w:t>31.0</w:t>
      </w:r>
      <w:r w:rsidR="00DB738D" w:rsidRPr="008D6624">
        <w:rPr>
          <w:rFonts w:ascii="Arial" w:eastAsia="Times New Roman" w:hAnsi="Arial" w:cs="Arial"/>
          <w:b/>
          <w:sz w:val="24"/>
          <w:szCs w:val="24"/>
          <w:lang w:eastAsia="cs-CZ"/>
        </w:rPr>
        <w:t>1.2024</w:t>
      </w:r>
      <w:proofErr w:type="gramEnd"/>
      <w:r w:rsidR="00DB738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6" w14:textId="7FE7FD6F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proofErr w:type="gramStart"/>
      <w:r w:rsidR="008D6624" w:rsidRPr="008D662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0</w:t>
      </w:r>
      <w:r w:rsidR="00DB738D" w:rsidRPr="008D662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1.</w:t>
      </w:r>
      <w:r w:rsidR="008D6624" w:rsidRPr="008D662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0</w:t>
      </w:r>
      <w:r w:rsidR="00DB738D" w:rsidRPr="008D6624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1.2023</w:t>
      </w:r>
      <w:proofErr w:type="gramEnd"/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3806CF"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smlouvy.</w:t>
      </w:r>
    </w:p>
    <w:p w14:paraId="68E377FD" w14:textId="6235683D" w:rsidR="00723ADD" w:rsidRPr="00841ADB" w:rsidRDefault="00723ADD" w:rsidP="00723ADD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9B0077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</w:t>
      </w:r>
      <w:r w:rsidR="008D6624">
        <w:rPr>
          <w:rFonts w:ascii="Arial" w:eastAsia="Times New Roman" w:hAnsi="Arial" w:cs="Arial"/>
          <w:b/>
          <w:sz w:val="24"/>
          <w:szCs w:val="24"/>
          <w:lang w:eastAsia="cs-CZ"/>
        </w:rPr>
        <w:t>1 800 000</w:t>
      </w:r>
      <w:r w:rsidRPr="0018757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9B0077">
        <w:rPr>
          <w:rFonts w:ascii="Arial" w:eastAsia="Times New Roman" w:hAnsi="Arial" w:cs="Arial"/>
          <w:sz w:val="24"/>
          <w:szCs w:val="24"/>
          <w:lang w:eastAsia="cs-CZ"/>
        </w:rPr>
        <w:t xml:space="preserve"> (slovy: </w:t>
      </w:r>
      <w:proofErr w:type="spellStart"/>
      <w:r w:rsidR="009B0077" w:rsidRPr="009B0077">
        <w:rPr>
          <w:rFonts w:ascii="Arial" w:eastAsia="Times New Roman" w:hAnsi="Arial" w:cs="Arial"/>
          <w:sz w:val="24"/>
          <w:szCs w:val="24"/>
          <w:lang w:eastAsia="cs-CZ"/>
        </w:rPr>
        <w:t>jedenmilionosmsettisíc</w:t>
      </w:r>
      <w:proofErr w:type="spellEnd"/>
      <w:r w:rsidRPr="009B0077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českých). Příjemce je povinen na tento účel vynaložit nejméně </w:t>
      </w:r>
      <w:r w:rsidR="009B0077" w:rsidRPr="0018757F">
        <w:rPr>
          <w:rFonts w:ascii="Arial" w:eastAsia="Times New Roman" w:hAnsi="Arial" w:cs="Arial"/>
          <w:b/>
          <w:sz w:val="24"/>
          <w:szCs w:val="24"/>
          <w:lang w:eastAsia="cs-CZ"/>
        </w:rPr>
        <w:t>16,6</w:t>
      </w:r>
      <w:r w:rsidR="0018757F" w:rsidRPr="0018757F">
        <w:rPr>
          <w:rFonts w:ascii="Arial" w:eastAsia="Times New Roman" w:hAnsi="Arial" w:cs="Arial"/>
          <w:b/>
          <w:sz w:val="24"/>
          <w:szCs w:val="24"/>
          <w:lang w:eastAsia="cs-CZ"/>
        </w:rPr>
        <w:t>7</w:t>
      </w:r>
      <w:r w:rsidRPr="0018757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% z vlastních a jiných zdrojů</w:t>
      </w:r>
      <w:r w:rsidRPr="009B0077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Pr="0018757F">
        <w:rPr>
          <w:rFonts w:ascii="Arial" w:hAnsi="Arial" w:cs="Arial"/>
          <w:b/>
          <w:sz w:val="24"/>
          <w:szCs w:val="24"/>
        </w:rPr>
        <w:t xml:space="preserve">dotace odpovídala nejvýše </w:t>
      </w:r>
      <w:r w:rsidR="000A2BDF" w:rsidRPr="0018757F">
        <w:rPr>
          <w:rFonts w:ascii="Arial" w:hAnsi="Arial" w:cs="Arial"/>
          <w:b/>
          <w:sz w:val="24"/>
          <w:szCs w:val="24"/>
        </w:rPr>
        <w:t>83,3</w:t>
      </w:r>
      <w:r w:rsidR="0018757F" w:rsidRPr="0018757F">
        <w:rPr>
          <w:rFonts w:ascii="Arial" w:hAnsi="Arial" w:cs="Arial"/>
          <w:b/>
          <w:sz w:val="24"/>
          <w:szCs w:val="24"/>
        </w:rPr>
        <w:t>3</w:t>
      </w:r>
      <w:r w:rsidRPr="0018757F">
        <w:rPr>
          <w:rFonts w:ascii="Arial" w:hAnsi="Arial" w:cs="Arial"/>
          <w:b/>
          <w:sz w:val="24"/>
          <w:szCs w:val="24"/>
        </w:rPr>
        <w:t xml:space="preserve"> %</w:t>
      </w:r>
      <w:r w:rsidRPr="00841ADB">
        <w:rPr>
          <w:rFonts w:ascii="Arial" w:hAnsi="Arial" w:cs="Arial"/>
          <w:sz w:val="24"/>
          <w:szCs w:val="24"/>
        </w:rPr>
        <w:t xml:space="preserve"> celkových skutečně vynaložených uznatelných výdajů na účel dle čl. I odst. 2 a 4 této smlouvy.</w:t>
      </w:r>
    </w:p>
    <w:p w14:paraId="195AE262" w14:textId="2E63B633" w:rsidR="00BB45C0" w:rsidRPr="00841ADB" w:rsidRDefault="00BB45C0" w:rsidP="00BB45C0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</w:t>
      </w:r>
      <w:r w:rsidR="00F204EA">
        <w:rPr>
          <w:rFonts w:ascii="Arial" w:eastAsia="Times New Roman" w:hAnsi="Arial" w:cs="Arial"/>
          <w:sz w:val="24"/>
          <w:szCs w:val="24"/>
          <w:lang w:eastAsia="cs-CZ"/>
        </w:rPr>
        <w:t>it nejpozději ve stejné lhůtě, jaká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F204E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215FC1" w:rsidRPr="00DB738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4EAB8146" w14:textId="578B77C9" w:rsidR="00BB45C0" w:rsidRDefault="00BB45C0" w:rsidP="00BB45C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výdaje, které příjemce vynaložil v souladu s konkrétním účelem poskytnutí dotace dle čl. </w:t>
      </w:r>
      <w:r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čl. II</w:t>
      </w:r>
      <w:r w:rsidR="004D71FF">
        <w:rPr>
          <w:rFonts w:ascii="Arial" w:eastAsia="Times New Roman" w:hAnsi="Arial" w:cs="Arial"/>
          <w:sz w:val="24"/>
          <w:szCs w:val="24"/>
          <w:lang w:eastAsia="cs-CZ"/>
        </w:rPr>
        <w:t xml:space="preserve"> odst. 1 této smlouvy ve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359643BA" w14:textId="77777777" w:rsidR="00723AD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předpokládá vynaložit na realizaci své akce a uvedl je v žádosti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0B0FBA7" w14:textId="77777777" w:rsidR="00723ADD" w:rsidRPr="009D0F79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0B321A5" w14:textId="0716B976" w:rsidR="00723AD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</w:t>
      </w:r>
      <w:r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36E6F35" w14:textId="1CC4C566" w:rsidR="00CB5336" w:rsidRPr="00B37AA2" w:rsidRDefault="00723ADD" w:rsidP="00B37AA2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příjemci 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</w:t>
      </w:r>
      <w:proofErr w:type="gramEnd"/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rozpočtů (evropských, státních, územních)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jinou fyzickou nebo právnickou osobou 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>(příspěvky, dotace, dary…)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CE3497E" w14:textId="1E69BBC9" w:rsidR="002A752E" w:rsidRPr="002A752E" w:rsidRDefault="009A3DA5" w:rsidP="002A752E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proofErr w:type="gramStart"/>
      <w:r w:rsidR="009A6259" w:rsidRPr="008D6624">
        <w:rPr>
          <w:rFonts w:ascii="Arial" w:eastAsia="Times New Roman" w:hAnsi="Arial" w:cs="Arial"/>
          <w:b/>
          <w:sz w:val="24"/>
          <w:szCs w:val="24"/>
          <w:lang w:eastAsia="cs-CZ"/>
        </w:rPr>
        <w:t>29.</w:t>
      </w:r>
      <w:r w:rsidR="008D6624" w:rsidRPr="008D6624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="009A6259" w:rsidRPr="008D6624">
        <w:rPr>
          <w:rFonts w:ascii="Arial" w:eastAsia="Times New Roman" w:hAnsi="Arial" w:cs="Arial"/>
          <w:b/>
          <w:sz w:val="24"/>
          <w:szCs w:val="24"/>
          <w:lang w:eastAsia="cs-CZ"/>
        </w:rPr>
        <w:t>2.2024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15FC1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96EA5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196EA5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196EA5" w:rsidRPr="008D6624">
        <w:rPr>
          <w:rFonts w:ascii="Arial" w:eastAsia="Times New Roman" w:hAnsi="Arial" w:cs="Arial"/>
          <w:b/>
          <w:sz w:val="24"/>
          <w:szCs w:val="24"/>
          <w:lang w:eastAsia="cs-CZ"/>
        </w:rPr>
        <w:t>prostřednictvím systému RAP</w:t>
      </w:r>
      <w:r w:rsidR="00196EA5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, v němž příjemce podal žádost o poskytnutí této dotace. Nedostatky vyúčtování (například chybějící dokumenty, podepsání) odstraní příjemce elektronicky dodáním do datové schránky poskytovatele. 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>Připadne-li kon</w:t>
      </w:r>
      <w:r w:rsidR="002A752E" w:rsidRPr="002730DC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2A752E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>den.</w:t>
      </w:r>
      <w:r w:rsidR="00215FC1" w:rsidRPr="002A752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39BD43EA" w:rsidR="00A9730D" w:rsidRPr="00A9730D" w:rsidRDefault="00A9730D" w:rsidP="002A752E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1B832FF" w14:textId="42518058" w:rsidR="00215FC1" w:rsidRPr="00D05376" w:rsidRDefault="00215FC1" w:rsidP="00215FC1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</w:t>
      </w:r>
      <w:proofErr w:type="gramStart"/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F5706">
        <w:rPr>
          <w:rFonts w:ascii="Arial" w:eastAsia="Times New Roman" w:hAnsi="Arial" w:cs="Arial"/>
          <w:sz w:val="24"/>
          <w:szCs w:val="24"/>
          <w:lang w:eastAsia="cs-CZ"/>
        </w:rPr>
        <w:t>ve</w:t>
      </w:r>
      <w:proofErr w:type="gramEnd"/>
      <w:r w:rsidRPr="003F5706">
        <w:rPr>
          <w:rFonts w:ascii="Arial" w:eastAsia="Times New Roman" w:hAnsi="Arial" w:cs="Arial"/>
          <w:sz w:val="24"/>
          <w:szCs w:val="24"/>
          <w:lang w:eastAsia="cs-CZ"/>
        </w:rPr>
        <w:t xml:space="preserve"> vzoru vyúčtování dotace, který je zveřejněn v systému RAP.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Pr="00150BF2">
        <w:rPr>
          <w:rFonts w:ascii="Arial" w:hAnsi="Arial" w:cs="Arial"/>
          <w:sz w:val="24"/>
          <w:szCs w:val="24"/>
        </w:rPr>
        <w:t>finanční prostředky, které příjemce obdržel v souvislosti s realizací akce, zejména dotace od státu a jiných územních samosprávných celků, příspěvky, dary</w:t>
      </w:r>
      <w:r w:rsidRPr="00DB738D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49B73E5F" w14:textId="09580BA2" w:rsidR="00215FC1" w:rsidRPr="00822CBA" w:rsidRDefault="00215FC1" w:rsidP="00215FC1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</w:t>
      </w:r>
      <w:r w:rsidRPr="009A6259">
        <w:rPr>
          <w:rFonts w:ascii="Arial" w:eastAsia="Times New Roman" w:hAnsi="Arial" w:cs="Arial"/>
          <w:sz w:val="24"/>
          <w:szCs w:val="24"/>
          <w:lang w:eastAsia="cs-CZ"/>
        </w:rPr>
        <w:t xml:space="preserve">dotace dle této smlouvy, a to v rozsahu </w:t>
      </w:r>
      <w:proofErr w:type="gramStart"/>
      <w:r w:rsidRPr="009A6259">
        <w:rPr>
          <w:rFonts w:ascii="Arial" w:eastAsia="Times New Roman" w:hAnsi="Arial" w:cs="Arial"/>
          <w:sz w:val="24"/>
          <w:szCs w:val="24"/>
          <w:lang w:eastAsia="cs-CZ"/>
        </w:rPr>
        <w:t>uvedeném  ve</w:t>
      </w:r>
      <w:proofErr w:type="gramEnd"/>
      <w:r w:rsidR="009A6259" w:rsidRPr="009A6259">
        <w:rPr>
          <w:rFonts w:ascii="Arial" w:eastAsia="Times New Roman" w:hAnsi="Arial" w:cs="Arial"/>
          <w:sz w:val="24"/>
          <w:szCs w:val="24"/>
          <w:lang w:eastAsia="cs-CZ"/>
        </w:rPr>
        <w:t xml:space="preserve"> vzoru vyúčtování dotace</w:t>
      </w:r>
      <w:r w:rsidRPr="009A6259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9A6259"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</w:p>
    <w:p w14:paraId="79272373" w14:textId="5CEF239D" w:rsidR="00215FC1" w:rsidRPr="00A9730D" w:rsidRDefault="00215FC1" w:rsidP="00215FC1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3F5706" w:rsidRPr="003F5706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3F5706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CD02A7C" w14:textId="16D4C2C9" w:rsidR="00A9730D" w:rsidRPr="00A9730D" w:rsidRDefault="00A9730D" w:rsidP="00436231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43623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CA7FE6D" w14:textId="4A8803C9" w:rsidR="00215FC1" w:rsidRPr="00853B1D" w:rsidRDefault="00215FC1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</w:t>
      </w:r>
      <w:r w:rsidRPr="00853B1D">
        <w:rPr>
          <w:rFonts w:ascii="Arial" w:eastAsia="Times New Roman" w:hAnsi="Arial" w:cs="Arial"/>
          <w:sz w:val="24"/>
          <w:szCs w:val="24"/>
          <w:lang w:eastAsia="cs-CZ"/>
        </w:rPr>
        <w:t>předložení vyúčtování předloží příjemce poskytovateli také závěrečno</w:t>
      </w:r>
      <w:r w:rsidR="002F7ACB" w:rsidRPr="00853B1D">
        <w:rPr>
          <w:rFonts w:ascii="Arial" w:eastAsia="Times New Roman" w:hAnsi="Arial" w:cs="Arial"/>
          <w:sz w:val="24"/>
          <w:szCs w:val="24"/>
          <w:lang w:eastAsia="cs-CZ"/>
        </w:rPr>
        <w:t xml:space="preserve">u zprávu, a to elektronicky </w:t>
      </w:r>
      <w:r w:rsidR="00196EA5" w:rsidRPr="00853B1D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6315DE" w:rsidRPr="00853B1D">
        <w:rPr>
          <w:rFonts w:ascii="Arial" w:eastAsia="Times New Roman" w:hAnsi="Arial" w:cs="Arial"/>
          <w:sz w:val="24"/>
          <w:szCs w:val="24"/>
          <w:lang w:eastAsia="cs-CZ"/>
        </w:rPr>
        <w:t>do datové schránky poskytovatele.</w:t>
      </w:r>
    </w:p>
    <w:p w14:paraId="6CE9782A" w14:textId="77777777" w:rsidR="00215FC1" w:rsidRDefault="00215FC1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3D88804" w14:textId="384C5E5B" w:rsidR="00215FC1" w:rsidRPr="00215FC1" w:rsidRDefault="00436231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popis využití dotace (rozsah je jedna strana formátu A4) a popis užití loga Olomouckého kraje. Závěrečná zpráva bude dále obsahovat název podpořeného projektu, specifikaci příjemce a četné prohlášení o pravdivosti údajů a informací obsažených v závěrečné zprávě.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fotodokumentaci z podpořeného projektu (minimálně 2 ks fotografií). Součástí je fotodokumentace propagace poskytovatele a užití jeho loga dle čl. II odst. 10 této smlouvy </w:t>
      </w:r>
      <w:bookmarkStart w:id="0" w:name="_Hlk62669607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vč.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printscreenu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webových stránek nebo sociálních sítí s logem Olomouckého kraje</w:t>
      </w:r>
      <w:bookmarkEnd w:id="0"/>
      <w:r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758E3118" w14:textId="4B83BC2B" w:rsidR="00A9730D" w:rsidRPr="00A9730D" w:rsidRDefault="00E217F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E92400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DB738D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DB738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celkové předpokládané uznatelné výdaje dle čl. II odst. 2 této smlouvy,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DB738D">
        <w:rPr>
          <w:rFonts w:ascii="Arial" w:eastAsia="Times New Roman" w:hAnsi="Arial" w:cs="Arial"/>
          <w:sz w:val="24"/>
          <w:szCs w:val="24"/>
          <w:lang w:eastAsia="cs-CZ"/>
        </w:rPr>
        <w:t xml:space="preserve">V téže lhůtě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DB738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B738D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7A0632F" w14:textId="38D9FAED" w:rsidR="00082476" w:rsidRDefault="00082476" w:rsidP="00082476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</w:t>
      </w:r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uvedených v této smlouvě, dopustí se porušení rozpočtové kázně ve smyslu </w:t>
      </w:r>
      <w:proofErr w:type="spellStart"/>
      <w:r w:rsidRPr="00E9240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a/nebo závěrečnou zprávu ve </w:t>
      </w:r>
      <w:proofErr w:type="gramStart"/>
      <w:r w:rsidRPr="00E92400">
        <w:rPr>
          <w:rFonts w:ascii="Arial" w:eastAsia="Times New Roman" w:hAnsi="Arial" w:cs="Arial"/>
          <w:sz w:val="24"/>
          <w:szCs w:val="24"/>
          <w:lang w:eastAsia="cs-CZ"/>
        </w:rPr>
        <w:t>lhůtě  stanovené</w:t>
      </w:r>
      <w:proofErr w:type="gramEnd"/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 v čl. II odst. 4 této smlouvy, ale vyúčtování a/nebo závěrečná zpráva </w:t>
      </w:r>
      <w:bookmarkStart w:id="1" w:name="_Hlk62669703"/>
      <w:r w:rsidRPr="00E92400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1"/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  <w:bookmarkStart w:id="2" w:name="_Hlk62669735"/>
      <w:r w:rsidRPr="00E9240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2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044B" w14:textId="77777777" w:rsidR="00E217F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FAACE2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B021B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52AEB" w:rsidRPr="003E0167" w14:paraId="494D6788" w14:textId="77777777" w:rsidTr="00B021B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976A" w14:textId="6099A51B" w:rsidR="00152AEB" w:rsidRPr="003E0167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811D48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94BA" w14:textId="77777777" w:rsidR="00152AEB" w:rsidRPr="003E0167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52AEB" w14:paraId="3C925904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60E91C5" w:rsidR="00152AEB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93B27C9" w:rsidR="00152AEB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152AEB" w14:paraId="3C92590A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52F9ECC" w:rsidR="00152AEB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152AEB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05DC1FF" w:rsidR="009A3DA5" w:rsidRDefault="009A3DA5" w:rsidP="006F555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021BD" w:rsidRPr="003E0167" w14:paraId="26537E99" w14:textId="77777777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2E7E" w14:textId="77777777" w:rsidR="00B021BD" w:rsidRPr="003E0167" w:rsidRDefault="00B021BD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75BC" w14:textId="638A4B57" w:rsidR="00B021BD" w:rsidRPr="00B37AA2" w:rsidRDefault="00B021BD" w:rsidP="00B37AA2">
            <w:pPr>
              <w:pStyle w:val="Odstavecseseznamem"/>
              <w:numPr>
                <w:ilvl w:val="0"/>
                <w:numId w:val="46"/>
              </w:numPr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37AA2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151384F9" w14:textId="21CFAE16" w:rsidR="008D6624" w:rsidRDefault="008D6624" w:rsidP="00B37AA2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</w:t>
      </w:r>
      <w:r w:rsidRPr="00E02EE8">
        <w:rPr>
          <w:rFonts w:ascii="Arial" w:eastAsia="Times New Roman" w:hAnsi="Arial" w:cs="Arial"/>
          <w:sz w:val="24"/>
          <w:szCs w:val="24"/>
          <w:lang w:eastAsia="cs-CZ"/>
        </w:rPr>
        <w:t xml:space="preserve">ejí část na účet poskytovatele </w:t>
      </w:r>
      <w:r w:rsidRPr="008D6624">
        <w:rPr>
          <w:rFonts w:ascii="Arial" w:eastAsia="Times New Roman" w:hAnsi="Arial" w:cs="Arial"/>
          <w:b/>
          <w:sz w:val="24"/>
          <w:szCs w:val="24"/>
          <w:lang w:eastAsia="cs-CZ"/>
        </w:rPr>
        <w:t>č. 27-4228120277/0100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E02EE8">
        <w:rPr>
          <w:rFonts w:ascii="Arial" w:hAnsi="Arial" w:cs="Arial"/>
          <w:sz w:val="24"/>
          <w:szCs w:val="24"/>
        </w:rPr>
        <w:t xml:space="preserve">Případný odvod či penále se hradí na účet poskytovatele </w:t>
      </w:r>
      <w:proofErr w:type="gramStart"/>
      <w:r w:rsidRPr="00E02EE8">
        <w:rPr>
          <w:rFonts w:ascii="Arial" w:hAnsi="Arial" w:cs="Arial"/>
          <w:sz w:val="24"/>
          <w:szCs w:val="24"/>
        </w:rPr>
        <w:t>č.27</w:t>
      </w:r>
      <w:proofErr w:type="gramEnd"/>
      <w:r w:rsidRPr="00E02EE8">
        <w:rPr>
          <w:rFonts w:ascii="Arial" w:hAnsi="Arial" w:cs="Arial"/>
          <w:sz w:val="24"/>
          <w:szCs w:val="24"/>
        </w:rPr>
        <w:t>-4228320287/0100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14:paraId="05D50C23" w14:textId="06FAE0B0" w:rsidR="001203AF" w:rsidRPr="00B37AA2" w:rsidRDefault="009A3DA5" w:rsidP="00B37AA2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37AA2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</w:p>
    <w:p w14:paraId="55BDF311" w14:textId="1F11F137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53B1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 w:rsidR="000A65E6" w:rsidRPr="00853B1D"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853B1D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dobu </w:t>
      </w:r>
      <w:r w:rsidR="0012516C" w:rsidRPr="00853B1D">
        <w:rPr>
          <w:rFonts w:ascii="Arial" w:eastAsia="Times New Roman" w:hAnsi="Arial" w:cs="Arial"/>
          <w:sz w:val="24"/>
          <w:szCs w:val="24"/>
          <w:lang w:eastAsia="cs-CZ"/>
        </w:rPr>
        <w:t>trvání akce</w:t>
      </w:r>
      <w:r w:rsidRPr="00853B1D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="0091030A" w:rsidRPr="00853B1D">
        <w:rPr>
          <w:rFonts w:ascii="Arial" w:eastAsia="Times New Roman" w:hAnsi="Arial" w:cs="Arial"/>
          <w:sz w:val="24"/>
          <w:szCs w:val="24"/>
          <w:lang w:eastAsia="cs-CZ"/>
        </w:rPr>
        <w:t xml:space="preserve">(jsou-li vydávány) </w:t>
      </w:r>
      <w:r w:rsidRPr="00853B1D">
        <w:rPr>
          <w:rFonts w:ascii="Arial" w:eastAsia="Times New Roman" w:hAnsi="Arial" w:cs="Arial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 w:rsidR="0031285D" w:rsidRPr="00853B1D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Pr="00853B1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Default="009A3DA5" w:rsidP="00055B19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55A23E9" w14:textId="71C741EF" w:rsidR="003407B5" w:rsidRPr="005F0780" w:rsidRDefault="003407B5" w:rsidP="003407B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6 Zásad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.</w:t>
      </w:r>
    </w:p>
    <w:p w14:paraId="6E2044DC" w14:textId="6D809C2A" w:rsidR="003407B5" w:rsidRPr="00FD26CE" w:rsidRDefault="003407B5" w:rsidP="003407B5">
      <w:pPr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Zásad, kterou ve lhůtě stanovené Zásadami neoznámil poskytovateli. </w:t>
      </w:r>
    </w:p>
    <w:p w14:paraId="2191854E" w14:textId="77777777" w:rsidR="00960EF3" w:rsidRPr="005F0780" w:rsidRDefault="00960EF3" w:rsidP="00960EF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20E9E66B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3D85CBE" w14:textId="04395B00" w:rsidR="00906564" w:rsidRPr="00A62D21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764B524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7595B01F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dnem jejího uzavření.</w:t>
      </w:r>
    </w:p>
    <w:p w14:paraId="44CA65D0" w14:textId="5D85EB03" w:rsidR="00B96E96" w:rsidRPr="00CC0204" w:rsidRDefault="00762871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62871">
        <w:rPr>
          <w:rFonts w:ascii="Arial" w:hAnsi="Arial" w:cs="Arial"/>
          <w:iCs/>
          <w:sz w:val="24"/>
          <w:szCs w:val="24"/>
          <w:lang w:eastAsia="cs-CZ"/>
        </w:rPr>
        <w:t>Tato smlouva</w:t>
      </w:r>
      <w:r>
        <w:rPr>
          <w:rFonts w:ascii="Arial" w:hAnsi="Arial" w:cs="Arial"/>
          <w:iCs/>
          <w:sz w:val="24"/>
          <w:szCs w:val="24"/>
          <w:lang w:eastAsia="cs-CZ"/>
        </w:rPr>
        <w:t xml:space="preserve"> na</w:t>
      </w:r>
      <w:r w:rsidR="00DF45DD">
        <w:rPr>
          <w:rFonts w:ascii="Arial" w:hAnsi="Arial" w:cs="Arial"/>
          <w:sz w:val="24"/>
          <w:szCs w:val="24"/>
          <w:lang w:eastAsia="cs-CZ"/>
        </w:rPr>
        <w:t>bývá účinnosti dnem jejího uveřejnění v registru smluv</w:t>
      </w:r>
      <w:r w:rsidR="00DF45DD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0F397771" w:rsidR="004C50AD" w:rsidRDefault="004C50AD" w:rsidP="00BE01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BE01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846444" w:rsidRPr="00972F8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E0D7487" w14:textId="7737B78E" w:rsidR="00853B1D" w:rsidRPr="00853B1D" w:rsidRDefault="009A3DA5" w:rsidP="001C4FDB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53B1D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</w:t>
      </w:r>
      <w:r w:rsidR="00853B1D">
        <w:rPr>
          <w:rFonts w:ascii="Arial" w:eastAsia="Times New Roman" w:hAnsi="Arial" w:cs="Arial"/>
          <w:sz w:val="24"/>
          <w:szCs w:val="24"/>
          <w:lang w:eastAsia="cs-CZ"/>
        </w:rPr>
        <w:t xml:space="preserve">usnesením Zastupitelstva Olomouckého kraje č. </w:t>
      </w:r>
      <w:proofErr w:type="gramStart"/>
      <w:r w:rsidR="00853B1D" w:rsidRPr="00C3516E">
        <w:rPr>
          <w:rFonts w:ascii="Arial" w:hAnsi="Arial" w:cs="Arial"/>
          <w:b/>
          <w:sz w:val="24"/>
          <w:szCs w:val="24"/>
          <w:highlight w:val="yellow"/>
          <w:lang w:eastAsia="cs-CZ"/>
        </w:rPr>
        <w:t>UZ/../../..</w:t>
      </w:r>
      <w:r w:rsidR="00853B1D" w:rsidRPr="00C3516E">
        <w:rPr>
          <w:rFonts w:ascii="Arial" w:hAnsi="Arial" w:cs="Arial"/>
          <w:sz w:val="24"/>
          <w:szCs w:val="24"/>
          <w:highlight w:val="yellow"/>
          <w:lang w:eastAsia="cs-CZ"/>
        </w:rPr>
        <w:t xml:space="preserve"> ze</w:t>
      </w:r>
      <w:proofErr w:type="gramEnd"/>
      <w:r w:rsidR="00853B1D" w:rsidRPr="00C3516E">
        <w:rPr>
          <w:rFonts w:ascii="Arial" w:hAnsi="Arial" w:cs="Arial"/>
          <w:sz w:val="24"/>
          <w:szCs w:val="24"/>
          <w:highlight w:val="yellow"/>
          <w:lang w:eastAsia="cs-CZ"/>
        </w:rPr>
        <w:t xml:space="preserve"> dne </w:t>
      </w:r>
      <w:r w:rsidR="00C4350B" w:rsidRPr="00C3516E">
        <w:rPr>
          <w:rFonts w:ascii="Arial" w:hAnsi="Arial" w:cs="Arial"/>
          <w:b/>
          <w:sz w:val="24"/>
          <w:szCs w:val="24"/>
          <w:highlight w:val="yellow"/>
          <w:lang w:eastAsia="cs-CZ"/>
        </w:rPr>
        <w:t>19</w:t>
      </w:r>
      <w:r w:rsidR="008D6624" w:rsidRPr="00C3516E">
        <w:rPr>
          <w:rFonts w:ascii="Arial" w:hAnsi="Arial" w:cs="Arial"/>
          <w:b/>
          <w:sz w:val="24"/>
          <w:szCs w:val="24"/>
          <w:highlight w:val="yellow"/>
          <w:lang w:eastAsia="cs-CZ"/>
        </w:rPr>
        <w:t>.0</w:t>
      </w:r>
      <w:r w:rsidR="00C4350B" w:rsidRPr="00C3516E">
        <w:rPr>
          <w:rFonts w:ascii="Arial" w:hAnsi="Arial" w:cs="Arial"/>
          <w:b/>
          <w:sz w:val="24"/>
          <w:szCs w:val="24"/>
          <w:highlight w:val="yellow"/>
          <w:lang w:eastAsia="cs-CZ"/>
        </w:rPr>
        <w:t>6</w:t>
      </w:r>
      <w:r w:rsidR="008D6624" w:rsidRPr="00C3516E">
        <w:rPr>
          <w:rFonts w:ascii="Arial" w:hAnsi="Arial" w:cs="Arial"/>
          <w:b/>
          <w:sz w:val="24"/>
          <w:szCs w:val="24"/>
          <w:highlight w:val="yellow"/>
          <w:lang w:eastAsia="cs-CZ"/>
        </w:rPr>
        <w:t>.</w:t>
      </w:r>
      <w:r w:rsidR="00853B1D" w:rsidRPr="00C3516E">
        <w:rPr>
          <w:rFonts w:ascii="Arial" w:hAnsi="Arial" w:cs="Arial"/>
          <w:b/>
          <w:sz w:val="24"/>
          <w:szCs w:val="24"/>
          <w:highlight w:val="yellow"/>
          <w:lang w:eastAsia="cs-CZ"/>
        </w:rPr>
        <w:t>2023</w:t>
      </w:r>
      <w:bookmarkStart w:id="3" w:name="_GoBack"/>
      <w:bookmarkEnd w:id="3"/>
      <w:r w:rsidR="00853B1D">
        <w:rPr>
          <w:rFonts w:ascii="Arial" w:hAnsi="Arial" w:cs="Arial"/>
          <w:sz w:val="24"/>
          <w:szCs w:val="24"/>
          <w:lang w:eastAsia="cs-CZ"/>
        </w:rPr>
        <w:t>.</w:t>
      </w:r>
    </w:p>
    <w:p w14:paraId="34B5B6BD" w14:textId="77777777" w:rsidR="008D6624" w:rsidRDefault="00EA154F" w:rsidP="008D662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53B1D">
        <w:rPr>
          <w:rFonts w:ascii="Arial" w:eastAsia="Times New Roman" w:hAnsi="Arial" w:cs="Arial"/>
          <w:sz w:val="24"/>
          <w:szCs w:val="24"/>
          <w:lang w:eastAsia="cs-CZ"/>
        </w:rPr>
        <w:t>Příjemce prohlašuje, že přijetí dotace a uzavření této smlouvy bylo schváleno příslušným orgánem příjemce. Doložka o této skutečnosti je ke smlouvě připojena v samostatném souboru.</w:t>
      </w:r>
      <w:bookmarkStart w:id="4" w:name="_Hlk62642435"/>
    </w:p>
    <w:p w14:paraId="3148ABE8" w14:textId="4CBAC8C9" w:rsidR="00823917" w:rsidRPr="008D6624" w:rsidRDefault="00971958" w:rsidP="008D662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D6624"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  <w:bookmarkEnd w:id="4"/>
    </w:p>
    <w:sectPr w:rsidR="00823917" w:rsidRPr="008D6624" w:rsidSect="006D6C2D"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9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B7750" w14:textId="77777777" w:rsidR="003428B3" w:rsidRDefault="003428B3" w:rsidP="00D40C40">
      <w:r>
        <w:separator/>
      </w:r>
    </w:p>
  </w:endnote>
  <w:endnote w:type="continuationSeparator" w:id="0">
    <w:p w14:paraId="4D3647B7" w14:textId="77777777" w:rsidR="003428B3" w:rsidRDefault="003428B3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CA39F" w14:textId="0990755F" w:rsidR="002E34E4" w:rsidRDefault="00202933" w:rsidP="002E34E4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                            </w:t>
    </w:r>
  </w:p>
  <w:sdt>
    <w:sdtPr>
      <w:id w:val="-313253651"/>
      <w:docPartObj>
        <w:docPartGallery w:val="Page Numbers (Bottom of Page)"/>
        <w:docPartUnique/>
      </w:docPartObj>
    </w:sdtPr>
    <w:sdtEndPr/>
    <w:sdtContent>
      <w:p w14:paraId="37BA5330" w14:textId="5C9457CE" w:rsidR="00D20B9A" w:rsidRPr="00BD19E1" w:rsidRDefault="00371B14" w:rsidP="00371B14">
        <w:pPr>
          <w:pStyle w:val="Zpat"/>
          <w:ind w:left="0" w:firstLine="0"/>
        </w:pPr>
        <w:r>
          <w:rPr>
            <w:rFonts w:ascii="Arial" w:hAnsi="Arial" w:cs="Arial"/>
            <w:i/>
            <w:sz w:val="20"/>
            <w:szCs w:val="20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EB0EC" w14:textId="77777777" w:rsidR="003428B3" w:rsidRDefault="003428B3" w:rsidP="00D40C40">
      <w:r>
        <w:separator/>
      </w:r>
    </w:p>
  </w:footnote>
  <w:footnote w:type="continuationSeparator" w:id="0">
    <w:p w14:paraId="68E6ACE2" w14:textId="77777777" w:rsidR="003428B3" w:rsidRDefault="003428B3" w:rsidP="00D4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80669"/>
    <w:multiLevelType w:val="hybridMultilevel"/>
    <w:tmpl w:val="7570AA30"/>
    <w:lvl w:ilvl="0" w:tplc="937A3FA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576EAC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F680288A"/>
    <w:lvl w:ilvl="0" w:tplc="9EC22696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5"/>
  </w:num>
  <w:num w:numId="4">
    <w:abstractNumId w:val="34"/>
  </w:num>
  <w:num w:numId="5">
    <w:abstractNumId w:val="16"/>
  </w:num>
  <w:num w:numId="6">
    <w:abstractNumId w:val="31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1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20"/>
  </w:num>
  <w:num w:numId="30">
    <w:abstractNumId w:val="22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063"/>
    <w:rsid w:val="00000C9C"/>
    <w:rsid w:val="00001074"/>
    <w:rsid w:val="00001344"/>
    <w:rsid w:val="0000289B"/>
    <w:rsid w:val="00002A58"/>
    <w:rsid w:val="000032B4"/>
    <w:rsid w:val="000047EB"/>
    <w:rsid w:val="00006AE8"/>
    <w:rsid w:val="00011BB9"/>
    <w:rsid w:val="000129E7"/>
    <w:rsid w:val="000145AB"/>
    <w:rsid w:val="00014A64"/>
    <w:rsid w:val="00016E18"/>
    <w:rsid w:val="00017F46"/>
    <w:rsid w:val="00025AAA"/>
    <w:rsid w:val="00027A16"/>
    <w:rsid w:val="00031CD3"/>
    <w:rsid w:val="00032265"/>
    <w:rsid w:val="0003337C"/>
    <w:rsid w:val="000335E1"/>
    <w:rsid w:val="00033B9E"/>
    <w:rsid w:val="00034BE1"/>
    <w:rsid w:val="00034F6D"/>
    <w:rsid w:val="00036659"/>
    <w:rsid w:val="00036D9F"/>
    <w:rsid w:val="00037E6B"/>
    <w:rsid w:val="000407AC"/>
    <w:rsid w:val="00040936"/>
    <w:rsid w:val="000422B6"/>
    <w:rsid w:val="000425A8"/>
    <w:rsid w:val="00042781"/>
    <w:rsid w:val="00043650"/>
    <w:rsid w:val="00043D92"/>
    <w:rsid w:val="00044263"/>
    <w:rsid w:val="00045D83"/>
    <w:rsid w:val="000463D9"/>
    <w:rsid w:val="0004640A"/>
    <w:rsid w:val="0005070C"/>
    <w:rsid w:val="0005287A"/>
    <w:rsid w:val="000545E5"/>
    <w:rsid w:val="00055B19"/>
    <w:rsid w:val="00055B22"/>
    <w:rsid w:val="000576BE"/>
    <w:rsid w:val="00060C62"/>
    <w:rsid w:val="0006138A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476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1CB"/>
    <w:rsid w:val="000A1C1C"/>
    <w:rsid w:val="000A2109"/>
    <w:rsid w:val="000A2BDF"/>
    <w:rsid w:val="000A6591"/>
    <w:rsid w:val="000A65E6"/>
    <w:rsid w:val="000B0318"/>
    <w:rsid w:val="000B06AF"/>
    <w:rsid w:val="000B103E"/>
    <w:rsid w:val="000B1B0F"/>
    <w:rsid w:val="000B2B07"/>
    <w:rsid w:val="000B2C2C"/>
    <w:rsid w:val="000B4B4A"/>
    <w:rsid w:val="000B5BAC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03AF"/>
    <w:rsid w:val="00122793"/>
    <w:rsid w:val="001235B9"/>
    <w:rsid w:val="0012516C"/>
    <w:rsid w:val="0012518C"/>
    <w:rsid w:val="00125FEF"/>
    <w:rsid w:val="00126B32"/>
    <w:rsid w:val="00127828"/>
    <w:rsid w:val="001323D9"/>
    <w:rsid w:val="0013477A"/>
    <w:rsid w:val="001347E0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2AEB"/>
    <w:rsid w:val="00153478"/>
    <w:rsid w:val="00154952"/>
    <w:rsid w:val="0016130C"/>
    <w:rsid w:val="00163897"/>
    <w:rsid w:val="00164C23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57F"/>
    <w:rsid w:val="001876F7"/>
    <w:rsid w:val="00187870"/>
    <w:rsid w:val="00187FE4"/>
    <w:rsid w:val="00190C18"/>
    <w:rsid w:val="0019263B"/>
    <w:rsid w:val="0019284F"/>
    <w:rsid w:val="00195437"/>
    <w:rsid w:val="00196384"/>
    <w:rsid w:val="00196EA5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32C"/>
    <w:rsid w:val="001C2C2C"/>
    <w:rsid w:val="001C3182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1F7F19"/>
    <w:rsid w:val="00201EDF"/>
    <w:rsid w:val="00202933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FC1"/>
    <w:rsid w:val="00217820"/>
    <w:rsid w:val="00217BC7"/>
    <w:rsid w:val="00220A93"/>
    <w:rsid w:val="00220FF7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6EF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20FD"/>
    <w:rsid w:val="002730DC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38"/>
    <w:rsid w:val="002A2372"/>
    <w:rsid w:val="002A2634"/>
    <w:rsid w:val="002A3CD3"/>
    <w:rsid w:val="002A4ADE"/>
    <w:rsid w:val="002A662C"/>
    <w:rsid w:val="002A752E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34E4"/>
    <w:rsid w:val="002E4AC7"/>
    <w:rsid w:val="002E6113"/>
    <w:rsid w:val="002F0537"/>
    <w:rsid w:val="002F2753"/>
    <w:rsid w:val="002F2C7B"/>
    <w:rsid w:val="002F41E3"/>
    <w:rsid w:val="002F6E86"/>
    <w:rsid w:val="002F7ACB"/>
    <w:rsid w:val="00300065"/>
    <w:rsid w:val="00300EB6"/>
    <w:rsid w:val="0030223A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0B19"/>
    <w:rsid w:val="00332FD6"/>
    <w:rsid w:val="0033568D"/>
    <w:rsid w:val="00337CC7"/>
    <w:rsid w:val="003407B5"/>
    <w:rsid w:val="003407BA"/>
    <w:rsid w:val="00341E0B"/>
    <w:rsid w:val="003428B3"/>
    <w:rsid w:val="00343694"/>
    <w:rsid w:val="003454CB"/>
    <w:rsid w:val="00345E5F"/>
    <w:rsid w:val="003475F9"/>
    <w:rsid w:val="00350A22"/>
    <w:rsid w:val="00350F39"/>
    <w:rsid w:val="003534FD"/>
    <w:rsid w:val="003540D3"/>
    <w:rsid w:val="003541A3"/>
    <w:rsid w:val="0035553E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7847"/>
    <w:rsid w:val="00371B14"/>
    <w:rsid w:val="00372128"/>
    <w:rsid w:val="0037274D"/>
    <w:rsid w:val="00373797"/>
    <w:rsid w:val="00373A73"/>
    <w:rsid w:val="00373E49"/>
    <w:rsid w:val="00373FAC"/>
    <w:rsid w:val="003750AE"/>
    <w:rsid w:val="003750E2"/>
    <w:rsid w:val="00375CFD"/>
    <w:rsid w:val="00376B8E"/>
    <w:rsid w:val="00376F88"/>
    <w:rsid w:val="003806CF"/>
    <w:rsid w:val="0038220B"/>
    <w:rsid w:val="00383116"/>
    <w:rsid w:val="003857D9"/>
    <w:rsid w:val="00386B1E"/>
    <w:rsid w:val="00387077"/>
    <w:rsid w:val="0039077C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2510"/>
    <w:rsid w:val="003B3007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1AF8"/>
    <w:rsid w:val="003F3AF3"/>
    <w:rsid w:val="003F53C7"/>
    <w:rsid w:val="003F5706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C7D"/>
    <w:rsid w:val="00432F4F"/>
    <w:rsid w:val="00433D33"/>
    <w:rsid w:val="00433E9B"/>
    <w:rsid w:val="00436231"/>
    <w:rsid w:val="00437D00"/>
    <w:rsid w:val="00442164"/>
    <w:rsid w:val="004421B5"/>
    <w:rsid w:val="004442D9"/>
    <w:rsid w:val="0044472F"/>
    <w:rsid w:val="00444D2D"/>
    <w:rsid w:val="00446F10"/>
    <w:rsid w:val="0044719F"/>
    <w:rsid w:val="00447AA4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0F4F"/>
    <w:rsid w:val="0047407E"/>
    <w:rsid w:val="00474E49"/>
    <w:rsid w:val="004754B6"/>
    <w:rsid w:val="004754F5"/>
    <w:rsid w:val="004769EC"/>
    <w:rsid w:val="00480CF6"/>
    <w:rsid w:val="004811A3"/>
    <w:rsid w:val="00484A44"/>
    <w:rsid w:val="00486F4C"/>
    <w:rsid w:val="00493B7C"/>
    <w:rsid w:val="00495FA8"/>
    <w:rsid w:val="004969CE"/>
    <w:rsid w:val="004975B8"/>
    <w:rsid w:val="004A007F"/>
    <w:rsid w:val="004A024D"/>
    <w:rsid w:val="004A27E8"/>
    <w:rsid w:val="004A59CA"/>
    <w:rsid w:val="004A7416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5B3"/>
    <w:rsid w:val="004C3E4C"/>
    <w:rsid w:val="004C50AD"/>
    <w:rsid w:val="004D09F2"/>
    <w:rsid w:val="004D0E3E"/>
    <w:rsid w:val="004D2620"/>
    <w:rsid w:val="004D3A9B"/>
    <w:rsid w:val="004D3C67"/>
    <w:rsid w:val="004D4398"/>
    <w:rsid w:val="004D60AA"/>
    <w:rsid w:val="004D7174"/>
    <w:rsid w:val="004D71FF"/>
    <w:rsid w:val="004D7CAF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431D"/>
    <w:rsid w:val="00555E8D"/>
    <w:rsid w:val="00557105"/>
    <w:rsid w:val="005603D4"/>
    <w:rsid w:val="0056218B"/>
    <w:rsid w:val="0056241E"/>
    <w:rsid w:val="00563594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6CD9"/>
    <w:rsid w:val="00597D7B"/>
    <w:rsid w:val="005A2AC3"/>
    <w:rsid w:val="005A319E"/>
    <w:rsid w:val="005A5A90"/>
    <w:rsid w:val="005A660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B6F11"/>
    <w:rsid w:val="005C15B3"/>
    <w:rsid w:val="005C17AF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134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5F78BE"/>
    <w:rsid w:val="006061B0"/>
    <w:rsid w:val="00606441"/>
    <w:rsid w:val="00607499"/>
    <w:rsid w:val="00607CC5"/>
    <w:rsid w:val="006105BB"/>
    <w:rsid w:val="00610DE8"/>
    <w:rsid w:val="00610E32"/>
    <w:rsid w:val="00611A33"/>
    <w:rsid w:val="00611CD0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15DE"/>
    <w:rsid w:val="00632D35"/>
    <w:rsid w:val="0063512A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032A"/>
    <w:rsid w:val="00684C20"/>
    <w:rsid w:val="00685285"/>
    <w:rsid w:val="00690949"/>
    <w:rsid w:val="00694CB0"/>
    <w:rsid w:val="00695FFD"/>
    <w:rsid w:val="00696660"/>
    <w:rsid w:val="006A0B33"/>
    <w:rsid w:val="006A2109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6288"/>
    <w:rsid w:val="006D6C2D"/>
    <w:rsid w:val="006D7F30"/>
    <w:rsid w:val="006E07ED"/>
    <w:rsid w:val="006E098C"/>
    <w:rsid w:val="006E33A0"/>
    <w:rsid w:val="006E4022"/>
    <w:rsid w:val="006E54F8"/>
    <w:rsid w:val="006E5BA7"/>
    <w:rsid w:val="006F07FC"/>
    <w:rsid w:val="006F0F71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58FC"/>
    <w:rsid w:val="00725B3A"/>
    <w:rsid w:val="007321D0"/>
    <w:rsid w:val="00735623"/>
    <w:rsid w:val="00735B34"/>
    <w:rsid w:val="00735E1F"/>
    <w:rsid w:val="007360D6"/>
    <w:rsid w:val="007500B1"/>
    <w:rsid w:val="0075047A"/>
    <w:rsid w:val="00751BA1"/>
    <w:rsid w:val="0075231C"/>
    <w:rsid w:val="00753A89"/>
    <w:rsid w:val="00755220"/>
    <w:rsid w:val="00760308"/>
    <w:rsid w:val="00760673"/>
    <w:rsid w:val="00762871"/>
    <w:rsid w:val="00762D41"/>
    <w:rsid w:val="0076386E"/>
    <w:rsid w:val="00763E5A"/>
    <w:rsid w:val="00764D1B"/>
    <w:rsid w:val="00766469"/>
    <w:rsid w:val="00766F9F"/>
    <w:rsid w:val="00771E3B"/>
    <w:rsid w:val="00771FD4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5E49"/>
    <w:rsid w:val="0078686E"/>
    <w:rsid w:val="00786A82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4A57"/>
    <w:rsid w:val="007A6D92"/>
    <w:rsid w:val="007B0945"/>
    <w:rsid w:val="007B0AE0"/>
    <w:rsid w:val="007B1A7C"/>
    <w:rsid w:val="007B44AB"/>
    <w:rsid w:val="007B4BDC"/>
    <w:rsid w:val="007B6609"/>
    <w:rsid w:val="007B6BAA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798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5D49"/>
    <w:rsid w:val="007F71DE"/>
    <w:rsid w:val="008007F4"/>
    <w:rsid w:val="00800B7B"/>
    <w:rsid w:val="008015AC"/>
    <w:rsid w:val="008017D2"/>
    <w:rsid w:val="00802C5A"/>
    <w:rsid w:val="00803034"/>
    <w:rsid w:val="008040C3"/>
    <w:rsid w:val="00810C7B"/>
    <w:rsid w:val="00811C9A"/>
    <w:rsid w:val="00811D48"/>
    <w:rsid w:val="00812092"/>
    <w:rsid w:val="00820528"/>
    <w:rsid w:val="00820B4D"/>
    <w:rsid w:val="00821F04"/>
    <w:rsid w:val="00822CBA"/>
    <w:rsid w:val="00823917"/>
    <w:rsid w:val="00824CBB"/>
    <w:rsid w:val="00826334"/>
    <w:rsid w:val="008279F5"/>
    <w:rsid w:val="00831380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444"/>
    <w:rsid w:val="008479FE"/>
    <w:rsid w:val="00850B9A"/>
    <w:rsid w:val="008525B2"/>
    <w:rsid w:val="00853081"/>
    <w:rsid w:val="00853B1D"/>
    <w:rsid w:val="0085512F"/>
    <w:rsid w:val="008556B1"/>
    <w:rsid w:val="0085615A"/>
    <w:rsid w:val="00856F2E"/>
    <w:rsid w:val="0086634E"/>
    <w:rsid w:val="00866505"/>
    <w:rsid w:val="008673DC"/>
    <w:rsid w:val="008700EF"/>
    <w:rsid w:val="008771BB"/>
    <w:rsid w:val="00877636"/>
    <w:rsid w:val="008824D6"/>
    <w:rsid w:val="00882BA6"/>
    <w:rsid w:val="00885BED"/>
    <w:rsid w:val="00891A44"/>
    <w:rsid w:val="00892667"/>
    <w:rsid w:val="0089625A"/>
    <w:rsid w:val="0089749A"/>
    <w:rsid w:val="008A3F8C"/>
    <w:rsid w:val="008A5202"/>
    <w:rsid w:val="008A56FF"/>
    <w:rsid w:val="008A5862"/>
    <w:rsid w:val="008A62D5"/>
    <w:rsid w:val="008A64BF"/>
    <w:rsid w:val="008A683E"/>
    <w:rsid w:val="008A761B"/>
    <w:rsid w:val="008A76BB"/>
    <w:rsid w:val="008B07F1"/>
    <w:rsid w:val="008B0B51"/>
    <w:rsid w:val="008B17D3"/>
    <w:rsid w:val="008B3935"/>
    <w:rsid w:val="008B3FA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14"/>
    <w:rsid w:val="008D21BF"/>
    <w:rsid w:val="008D38FD"/>
    <w:rsid w:val="008D5340"/>
    <w:rsid w:val="008D6624"/>
    <w:rsid w:val="008D69BA"/>
    <w:rsid w:val="008D747A"/>
    <w:rsid w:val="008E0178"/>
    <w:rsid w:val="008E3C74"/>
    <w:rsid w:val="008F03FB"/>
    <w:rsid w:val="008F1173"/>
    <w:rsid w:val="008F4077"/>
    <w:rsid w:val="008F5169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30A"/>
    <w:rsid w:val="00910D34"/>
    <w:rsid w:val="009119F6"/>
    <w:rsid w:val="00912D3B"/>
    <w:rsid w:val="00913A38"/>
    <w:rsid w:val="00913B0F"/>
    <w:rsid w:val="00914DD9"/>
    <w:rsid w:val="00915064"/>
    <w:rsid w:val="00916C5E"/>
    <w:rsid w:val="0092003A"/>
    <w:rsid w:val="00920F13"/>
    <w:rsid w:val="0092108F"/>
    <w:rsid w:val="0092133E"/>
    <w:rsid w:val="00924C5C"/>
    <w:rsid w:val="00925F1B"/>
    <w:rsid w:val="009264AC"/>
    <w:rsid w:val="00930271"/>
    <w:rsid w:val="009306CD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12B7"/>
    <w:rsid w:val="00953119"/>
    <w:rsid w:val="009537C3"/>
    <w:rsid w:val="00955EF2"/>
    <w:rsid w:val="0095627A"/>
    <w:rsid w:val="00957D20"/>
    <w:rsid w:val="00960EF3"/>
    <w:rsid w:val="0096469A"/>
    <w:rsid w:val="00966543"/>
    <w:rsid w:val="009712DC"/>
    <w:rsid w:val="00971456"/>
    <w:rsid w:val="009717EE"/>
    <w:rsid w:val="00971958"/>
    <w:rsid w:val="0097294A"/>
    <w:rsid w:val="009756F0"/>
    <w:rsid w:val="0097614D"/>
    <w:rsid w:val="00976473"/>
    <w:rsid w:val="00977C65"/>
    <w:rsid w:val="00977E31"/>
    <w:rsid w:val="009801E3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2DE1"/>
    <w:rsid w:val="009A3C46"/>
    <w:rsid w:val="009A3DA5"/>
    <w:rsid w:val="009A3E3A"/>
    <w:rsid w:val="009A4E81"/>
    <w:rsid w:val="009A6259"/>
    <w:rsid w:val="009A69B6"/>
    <w:rsid w:val="009A6A67"/>
    <w:rsid w:val="009A70CE"/>
    <w:rsid w:val="009A7213"/>
    <w:rsid w:val="009A76BA"/>
    <w:rsid w:val="009B0077"/>
    <w:rsid w:val="009B055D"/>
    <w:rsid w:val="009B0F59"/>
    <w:rsid w:val="009B1E1C"/>
    <w:rsid w:val="009B2454"/>
    <w:rsid w:val="009B662B"/>
    <w:rsid w:val="009B6BE7"/>
    <w:rsid w:val="009C03D8"/>
    <w:rsid w:val="009C3825"/>
    <w:rsid w:val="009C41B8"/>
    <w:rsid w:val="009C4781"/>
    <w:rsid w:val="009C5933"/>
    <w:rsid w:val="009C5E3E"/>
    <w:rsid w:val="009C646A"/>
    <w:rsid w:val="009D0F79"/>
    <w:rsid w:val="009D2600"/>
    <w:rsid w:val="009D2BF2"/>
    <w:rsid w:val="009D4F9E"/>
    <w:rsid w:val="009D549F"/>
    <w:rsid w:val="009D6778"/>
    <w:rsid w:val="009D6807"/>
    <w:rsid w:val="009D73E4"/>
    <w:rsid w:val="009D7B35"/>
    <w:rsid w:val="009E0007"/>
    <w:rsid w:val="009E0362"/>
    <w:rsid w:val="009E065A"/>
    <w:rsid w:val="009E27A1"/>
    <w:rsid w:val="009E3491"/>
    <w:rsid w:val="009E61A3"/>
    <w:rsid w:val="009E61CA"/>
    <w:rsid w:val="009E65A6"/>
    <w:rsid w:val="009E6E94"/>
    <w:rsid w:val="009E7A42"/>
    <w:rsid w:val="009E7BC6"/>
    <w:rsid w:val="009F0214"/>
    <w:rsid w:val="009F0AA3"/>
    <w:rsid w:val="009F0F5D"/>
    <w:rsid w:val="009F15E6"/>
    <w:rsid w:val="009F4558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21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DF0"/>
    <w:rsid w:val="00A342FF"/>
    <w:rsid w:val="00A34824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53F8"/>
    <w:rsid w:val="00A77A0F"/>
    <w:rsid w:val="00A80BA4"/>
    <w:rsid w:val="00A821AE"/>
    <w:rsid w:val="00A82275"/>
    <w:rsid w:val="00A82E58"/>
    <w:rsid w:val="00A85253"/>
    <w:rsid w:val="00A87597"/>
    <w:rsid w:val="00A875A5"/>
    <w:rsid w:val="00A9028A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1F32"/>
    <w:rsid w:val="00AB20CF"/>
    <w:rsid w:val="00AB20DF"/>
    <w:rsid w:val="00AB403F"/>
    <w:rsid w:val="00AB4ECA"/>
    <w:rsid w:val="00AB66CC"/>
    <w:rsid w:val="00AC020C"/>
    <w:rsid w:val="00AC13E7"/>
    <w:rsid w:val="00AC34BB"/>
    <w:rsid w:val="00AC637B"/>
    <w:rsid w:val="00AD0592"/>
    <w:rsid w:val="00AD3B56"/>
    <w:rsid w:val="00AD46AF"/>
    <w:rsid w:val="00AD47F2"/>
    <w:rsid w:val="00AE18C4"/>
    <w:rsid w:val="00AE30DE"/>
    <w:rsid w:val="00AE3DBD"/>
    <w:rsid w:val="00AE63C8"/>
    <w:rsid w:val="00AE7CD0"/>
    <w:rsid w:val="00AF161F"/>
    <w:rsid w:val="00AF4C47"/>
    <w:rsid w:val="00AF583E"/>
    <w:rsid w:val="00AF584A"/>
    <w:rsid w:val="00AF6250"/>
    <w:rsid w:val="00AF77E0"/>
    <w:rsid w:val="00B021BD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7882"/>
    <w:rsid w:val="00B37AA2"/>
    <w:rsid w:val="00B37EF1"/>
    <w:rsid w:val="00B4018A"/>
    <w:rsid w:val="00B42514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3EA3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87022"/>
    <w:rsid w:val="00B9184A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1AB2"/>
    <w:rsid w:val="00BA3415"/>
    <w:rsid w:val="00BA4E35"/>
    <w:rsid w:val="00BB0976"/>
    <w:rsid w:val="00BB17B5"/>
    <w:rsid w:val="00BB1D43"/>
    <w:rsid w:val="00BB20E2"/>
    <w:rsid w:val="00BB2517"/>
    <w:rsid w:val="00BB2582"/>
    <w:rsid w:val="00BB45C0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27F"/>
    <w:rsid w:val="00BE1A65"/>
    <w:rsid w:val="00BE27D0"/>
    <w:rsid w:val="00BE3BFB"/>
    <w:rsid w:val="00BE489C"/>
    <w:rsid w:val="00BE5F39"/>
    <w:rsid w:val="00BF160F"/>
    <w:rsid w:val="00BF2ADA"/>
    <w:rsid w:val="00BF30CC"/>
    <w:rsid w:val="00BF54F8"/>
    <w:rsid w:val="00BF69A4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16E"/>
    <w:rsid w:val="00C35596"/>
    <w:rsid w:val="00C36A1D"/>
    <w:rsid w:val="00C37AF3"/>
    <w:rsid w:val="00C4350B"/>
    <w:rsid w:val="00C43579"/>
    <w:rsid w:val="00C43C6C"/>
    <w:rsid w:val="00C43E35"/>
    <w:rsid w:val="00C44A87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2983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66FB"/>
    <w:rsid w:val="00CA76B8"/>
    <w:rsid w:val="00CB0A48"/>
    <w:rsid w:val="00CB3084"/>
    <w:rsid w:val="00CB5336"/>
    <w:rsid w:val="00CB66EB"/>
    <w:rsid w:val="00CB787C"/>
    <w:rsid w:val="00CB7992"/>
    <w:rsid w:val="00CC0204"/>
    <w:rsid w:val="00CC16BA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4C56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5791"/>
    <w:rsid w:val="00D26956"/>
    <w:rsid w:val="00D26AA9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0A6"/>
    <w:rsid w:val="00D616B9"/>
    <w:rsid w:val="00D61E32"/>
    <w:rsid w:val="00D61EA4"/>
    <w:rsid w:val="00D65393"/>
    <w:rsid w:val="00D6556E"/>
    <w:rsid w:val="00D675D4"/>
    <w:rsid w:val="00D67D12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661E"/>
    <w:rsid w:val="00D97207"/>
    <w:rsid w:val="00DA2B55"/>
    <w:rsid w:val="00DA365F"/>
    <w:rsid w:val="00DA43B2"/>
    <w:rsid w:val="00DB3240"/>
    <w:rsid w:val="00DB68A2"/>
    <w:rsid w:val="00DB738D"/>
    <w:rsid w:val="00DC038B"/>
    <w:rsid w:val="00DC039D"/>
    <w:rsid w:val="00DC039E"/>
    <w:rsid w:val="00DC473B"/>
    <w:rsid w:val="00DC5C4C"/>
    <w:rsid w:val="00DD2DF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2099F"/>
    <w:rsid w:val="00E217FD"/>
    <w:rsid w:val="00E21EF9"/>
    <w:rsid w:val="00E22986"/>
    <w:rsid w:val="00E261F7"/>
    <w:rsid w:val="00E26B33"/>
    <w:rsid w:val="00E276C5"/>
    <w:rsid w:val="00E3383E"/>
    <w:rsid w:val="00E36D8D"/>
    <w:rsid w:val="00E37EDC"/>
    <w:rsid w:val="00E41027"/>
    <w:rsid w:val="00E418A3"/>
    <w:rsid w:val="00E419AD"/>
    <w:rsid w:val="00E41ECB"/>
    <w:rsid w:val="00E4267B"/>
    <w:rsid w:val="00E42E83"/>
    <w:rsid w:val="00E440A9"/>
    <w:rsid w:val="00E456BD"/>
    <w:rsid w:val="00E458E0"/>
    <w:rsid w:val="00E459D7"/>
    <w:rsid w:val="00E462A7"/>
    <w:rsid w:val="00E47F9F"/>
    <w:rsid w:val="00E5008D"/>
    <w:rsid w:val="00E50D70"/>
    <w:rsid w:val="00E521BD"/>
    <w:rsid w:val="00E522D7"/>
    <w:rsid w:val="00E5269E"/>
    <w:rsid w:val="00E535DB"/>
    <w:rsid w:val="00E5388C"/>
    <w:rsid w:val="00E53FD1"/>
    <w:rsid w:val="00E55E46"/>
    <w:rsid w:val="00E6041C"/>
    <w:rsid w:val="00E6041E"/>
    <w:rsid w:val="00E6050E"/>
    <w:rsid w:val="00E607AE"/>
    <w:rsid w:val="00E60A9C"/>
    <w:rsid w:val="00E60EAE"/>
    <w:rsid w:val="00E614BE"/>
    <w:rsid w:val="00E616B0"/>
    <w:rsid w:val="00E6233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400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154F"/>
    <w:rsid w:val="00EA3E6A"/>
    <w:rsid w:val="00EA597C"/>
    <w:rsid w:val="00EA5E7D"/>
    <w:rsid w:val="00EA6532"/>
    <w:rsid w:val="00EA7643"/>
    <w:rsid w:val="00EB05BB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818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04EA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D204A"/>
    <w:rsid w:val="00FD303A"/>
    <w:rsid w:val="00FE2CD1"/>
    <w:rsid w:val="00FE2EE2"/>
    <w:rsid w:val="00FE3476"/>
    <w:rsid w:val="00FE3DFD"/>
    <w:rsid w:val="00FF00A6"/>
    <w:rsid w:val="00FF03A9"/>
    <w:rsid w:val="00FF1867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5B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Standard">
    <w:name w:val="Standard"/>
    <w:rsid w:val="00480CF6"/>
    <w:pPr>
      <w:suppressAutoHyphens/>
      <w:autoSpaceDN w:val="0"/>
      <w:ind w:left="0" w:firstLine="0"/>
      <w:jc w:val="left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45815-B74A-4B4C-9250-94CDFA0C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2612</Words>
  <Characters>15416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Kubisová Adéla</cp:lastModifiedBy>
  <cp:revision>2</cp:revision>
  <cp:lastPrinted>2021-01-28T09:49:00Z</cp:lastPrinted>
  <dcterms:created xsi:type="dcterms:W3CDTF">2023-05-24T11:22:00Z</dcterms:created>
  <dcterms:modified xsi:type="dcterms:W3CDTF">2023-05-24T11:22:00Z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