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AC3934">
        <w:t>12</w:t>
      </w:r>
    </w:p>
    <w:p w:rsidR="00546DE4" w:rsidRDefault="00E76545" w:rsidP="00DA61AF">
      <w:pPr>
        <w:pStyle w:val="HlavikaZL"/>
      </w:pPr>
      <w:r>
        <w:t xml:space="preserve">ke zřizovací listině </w:t>
      </w:r>
      <w:r w:rsidR="00546DE4">
        <w:t xml:space="preserve">č. j. </w:t>
      </w:r>
      <w:r w:rsidR="00DA61AF" w:rsidRPr="00DD197F">
        <w:rPr>
          <w:noProof/>
        </w:rPr>
        <w:t>4571/2001</w:t>
      </w:r>
      <w:r w:rsidR="00DA61AF">
        <w:t xml:space="preserve"> ze dne 21. </w:t>
      </w:r>
      <w:r w:rsidR="00DA61AF" w:rsidRPr="00DD197F">
        <w:rPr>
          <w:noProof/>
        </w:rPr>
        <w:t>12</w:t>
      </w:r>
      <w:r w:rsidR="00DA61AF">
        <w:rPr>
          <w:noProof/>
        </w:rPr>
        <w:t xml:space="preserve">. </w:t>
      </w:r>
      <w:r w:rsidR="00DA61AF" w:rsidRPr="00DD197F">
        <w:rPr>
          <w:noProof/>
        </w:rPr>
        <w:t>2001</w:t>
      </w:r>
      <w:r w:rsidR="00DA61AF">
        <w:t xml:space="preserve"> ve znění dodatku č. 1 č. j. </w:t>
      </w:r>
      <w:r w:rsidR="00DA61AF" w:rsidRPr="00DD197F">
        <w:rPr>
          <w:noProof/>
        </w:rPr>
        <w:t>17197/2002</w:t>
      </w:r>
      <w:r w:rsidR="00DA61AF">
        <w:t xml:space="preserve"> ze dne 28. </w:t>
      </w:r>
      <w:r w:rsidR="00DA61AF" w:rsidRPr="00DD197F">
        <w:rPr>
          <w:noProof/>
        </w:rPr>
        <w:t>11</w:t>
      </w:r>
      <w:r w:rsidR="00DA61AF">
        <w:rPr>
          <w:noProof/>
        </w:rPr>
        <w:t xml:space="preserve">. </w:t>
      </w:r>
      <w:r w:rsidR="00DA61AF" w:rsidRPr="00DD197F">
        <w:rPr>
          <w:noProof/>
        </w:rPr>
        <w:t>2002</w:t>
      </w:r>
      <w:r w:rsidR="00DA61AF">
        <w:t xml:space="preserve">, dodatku č. 2 č. j. </w:t>
      </w:r>
      <w:r w:rsidR="00DA61AF" w:rsidRPr="00DD197F">
        <w:rPr>
          <w:noProof/>
        </w:rPr>
        <w:t>KUOK/317/04/OŠMT/572</w:t>
      </w:r>
      <w:r w:rsidR="00DA61AF">
        <w:t xml:space="preserve">  ze dne 24. </w:t>
      </w:r>
      <w:r w:rsidR="00DA61AF" w:rsidRPr="00DD197F">
        <w:rPr>
          <w:noProof/>
        </w:rPr>
        <w:t>6</w:t>
      </w:r>
      <w:r w:rsidR="00DA61AF">
        <w:rPr>
          <w:noProof/>
        </w:rPr>
        <w:t xml:space="preserve">. </w:t>
      </w:r>
      <w:r w:rsidR="00DA61AF" w:rsidRPr="00DD197F">
        <w:rPr>
          <w:noProof/>
        </w:rPr>
        <w:t>2004</w:t>
      </w:r>
      <w:r w:rsidR="00DA61AF">
        <w:rPr>
          <w:noProof/>
        </w:rPr>
        <w:t>, dodatku č. 3 č. j. KUOK/22770/05/OŠMT/572 ze dne 24. 6. 2005, dodatku č. 4 č. j. KUOK 24683/2008 ze dne 22. 2. 2008, dodatku č. 5 č. j. KUOK 93947/2009 ze dne 25. 9. 2009, dodatku č. 6 č. j. KUOK 2332/2013 ze dne 21. 12. 2012 a dodatku č. 7 č. j. KUOK 82490/2014 ze dne 19. 9. 2014</w:t>
      </w:r>
      <w:r w:rsidR="00DC5681">
        <w:rPr>
          <w:noProof/>
        </w:rPr>
        <w:t xml:space="preserve"> a dodatku č. 8 č. j. KUOK 121538/2016 ze dne 19. 12. 2016</w:t>
      </w:r>
      <w:r w:rsidR="00B07B72">
        <w:rPr>
          <w:noProof/>
        </w:rPr>
        <w:t xml:space="preserve">, dodatku č. 9 č. j. KUOK 47410/2018 ze dne 23. 4. 2018, </w:t>
      </w:r>
      <w:r w:rsidR="00AC3934">
        <w:rPr>
          <w:noProof/>
        </w:rPr>
        <w:t>dodatku č. 10 č. j. </w:t>
      </w:r>
      <w:r w:rsidR="00AC3934" w:rsidRPr="00F07114">
        <w:rPr>
          <w:noProof/>
        </w:rPr>
        <w:t>KUOK 67612/2019 ze dne 24. 6. 2019</w:t>
      </w:r>
      <w:r w:rsidR="00AC3934">
        <w:rPr>
          <w:noProof/>
        </w:rPr>
        <w:t xml:space="preserve"> a dodatku č. 11 č. j. KUOK 22766/2022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souladu s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 § 27 zákona č. 250/2000 Sb., o rozpočtových pravidlech územních rozpočtů a v souladu s</w:t>
            </w:r>
            <w:r w:rsidR="00B07B72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</w:t>
            </w:r>
            <w:r w:rsidR="00B07B72">
              <w:rPr>
                <w:rFonts w:ascii="Arial" w:hAnsi="Arial" w:cs="Arial"/>
              </w:rPr>
              <w:t xml:space="preserve"> § 35 odst.</w:t>
            </w:r>
            <w:r w:rsidR="00084F14">
              <w:rPr>
                <w:rFonts w:ascii="Arial" w:hAnsi="Arial" w:cs="Arial"/>
              </w:rPr>
              <w:t> </w:t>
            </w:r>
            <w:r w:rsidR="00B07B72">
              <w:rPr>
                <w:rFonts w:ascii="Arial" w:hAnsi="Arial" w:cs="Arial"/>
              </w:rPr>
              <w:t>2 písm. i) a</w:t>
            </w:r>
            <w:r w:rsidRPr="003A58FE">
              <w:rPr>
                <w:rFonts w:ascii="Arial" w:hAnsi="Arial" w:cs="Arial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DA61AF" w:rsidTr="00F63B94">
        <w:tc>
          <w:tcPr>
            <w:tcW w:w="2849" w:type="dxa"/>
          </w:tcPr>
          <w:p w:rsidR="00DA61AF" w:rsidRDefault="00DA61AF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DA61AF" w:rsidRPr="004C7A20" w:rsidRDefault="00DA61AF" w:rsidP="00DB2530">
            <w:pPr>
              <w:pStyle w:val="Nzevkoly-tab"/>
            </w:pPr>
            <w:r w:rsidRPr="00DD197F">
              <w:rPr>
                <w:noProof/>
              </w:rPr>
              <w:t>Gymnázium, Jeseník, Komenského 281</w:t>
            </w:r>
          </w:p>
        </w:tc>
      </w:tr>
      <w:tr w:rsidR="00DA61AF" w:rsidTr="00F63B94">
        <w:tc>
          <w:tcPr>
            <w:tcW w:w="2849" w:type="dxa"/>
          </w:tcPr>
          <w:p w:rsidR="00DA61AF" w:rsidRDefault="00DA61AF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DA61AF" w:rsidRPr="004C7A20" w:rsidRDefault="00DA61AF" w:rsidP="00DB2530">
            <w:pPr>
              <w:pStyle w:val="Nzevkoly-tab"/>
            </w:pPr>
            <w:r>
              <w:rPr>
                <w:noProof/>
              </w:rPr>
              <w:t xml:space="preserve">790 01 Jeseník, </w:t>
            </w:r>
            <w:r w:rsidRPr="00DD197F">
              <w:rPr>
                <w:noProof/>
              </w:rPr>
              <w:t>Komenského 281</w:t>
            </w:r>
            <w:r w:rsidR="00AC3934">
              <w:rPr>
                <w:noProof/>
              </w:rPr>
              <w:t>/3</w:t>
            </w:r>
          </w:p>
        </w:tc>
      </w:tr>
      <w:tr w:rsidR="00DA61AF" w:rsidTr="00F63B94">
        <w:tc>
          <w:tcPr>
            <w:tcW w:w="2849" w:type="dxa"/>
          </w:tcPr>
          <w:p w:rsidR="00DA61AF" w:rsidRDefault="00DA61AF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DA61AF" w:rsidRDefault="00DA61AF" w:rsidP="00DB2530">
            <w:pPr>
              <w:pStyle w:val="Nzevkoly-tab"/>
            </w:pPr>
            <w:r w:rsidRPr="00DD197F">
              <w:rPr>
                <w:noProof/>
              </w:rPr>
              <w:t>60045141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AC3934" w:rsidRPr="00384D1E" w:rsidRDefault="00AC3934" w:rsidP="00AC3934">
      <w:pPr>
        <w:spacing w:before="120" w:after="120" w:line="360" w:lineRule="auto"/>
        <w:jc w:val="both"/>
        <w:rPr>
          <w:rFonts w:ascii="Arial" w:hAnsi="Arial" w:cs="Arial"/>
        </w:rPr>
      </w:pPr>
      <w:r w:rsidRPr="00910CCF">
        <w:rPr>
          <w:rFonts w:ascii="Arial" w:hAnsi="Arial" w:cs="Arial"/>
        </w:rPr>
        <w:t>Stávající článek II. zřizovací listiny se ruší a nahrazuje se novým článkem II.</w:t>
      </w:r>
      <w:r w:rsidR="00546A05">
        <w:rPr>
          <w:rFonts w:ascii="Arial" w:hAnsi="Arial" w:cs="Arial"/>
        </w:rPr>
        <w:t xml:space="preserve"> tohoto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2"/>
      </w:tblGrid>
      <w:tr w:rsidR="00AC3934" w:rsidRPr="00CF44A7" w:rsidTr="005252E7">
        <w:tc>
          <w:tcPr>
            <w:tcW w:w="9142" w:type="dxa"/>
            <w:shd w:val="clear" w:color="auto" w:fill="auto"/>
          </w:tcPr>
          <w:p w:rsidR="00AC3934" w:rsidRPr="00CF44A7" w:rsidRDefault="00AC3934" w:rsidP="005252E7">
            <w:pPr>
              <w:pStyle w:val="YYY"/>
            </w:pPr>
            <w:r w:rsidRPr="00CF44A7">
              <w:t xml:space="preserve">II. </w:t>
            </w:r>
          </w:p>
        </w:tc>
      </w:tr>
      <w:tr w:rsidR="00AC3934" w:rsidRPr="00CF44A7" w:rsidTr="005252E7">
        <w:tc>
          <w:tcPr>
            <w:tcW w:w="9142" w:type="dxa"/>
            <w:shd w:val="clear" w:color="auto" w:fill="auto"/>
          </w:tcPr>
          <w:p w:rsidR="00AC3934" w:rsidRPr="00CF44A7" w:rsidRDefault="00AC3934" w:rsidP="005252E7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CF44A7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AC3934" w:rsidRPr="00CF44A7" w:rsidTr="005252E7">
        <w:tc>
          <w:tcPr>
            <w:tcW w:w="9142" w:type="dxa"/>
            <w:shd w:val="clear" w:color="auto" w:fill="auto"/>
          </w:tcPr>
          <w:p w:rsidR="00AC3934" w:rsidRPr="00CF44A7" w:rsidRDefault="00AC3934" w:rsidP="005252E7">
            <w:pPr>
              <w:pStyle w:val="YXY"/>
            </w:pPr>
            <w:r w:rsidRPr="00CF44A7">
              <w:t>Hlavním účelem zřízení organizace je poskytování výchovy a vzdělání.</w:t>
            </w:r>
          </w:p>
        </w:tc>
      </w:tr>
      <w:tr w:rsidR="00AC3934" w:rsidRPr="00CF44A7" w:rsidTr="005252E7">
        <w:tc>
          <w:tcPr>
            <w:tcW w:w="9142" w:type="dxa"/>
            <w:shd w:val="clear" w:color="auto" w:fill="auto"/>
          </w:tcPr>
          <w:p w:rsidR="00AC3934" w:rsidRPr="00CF44A7" w:rsidRDefault="00AC3934" w:rsidP="005252E7">
            <w:pPr>
              <w:pStyle w:val="YXY"/>
            </w:pPr>
            <w:r w:rsidRPr="00CF44A7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AC3934" w:rsidRPr="00CF44A7" w:rsidTr="005252E7">
        <w:tc>
          <w:tcPr>
            <w:tcW w:w="9142" w:type="dxa"/>
            <w:shd w:val="clear" w:color="auto" w:fill="auto"/>
          </w:tcPr>
          <w:p w:rsidR="00AC3934" w:rsidRPr="00CF44A7" w:rsidRDefault="00AC3934" w:rsidP="005252E7">
            <w:pPr>
              <w:pStyle w:val="YXY"/>
            </w:pPr>
            <w:r w:rsidRPr="00CF44A7">
              <w:t>Příspěvková organizace vykonává činnost těchto škol a ško</w:t>
            </w:r>
            <w:r w:rsidR="00546A05">
              <w:t xml:space="preserve">lských zařízení – střední škola </w:t>
            </w:r>
            <w:r w:rsidR="00546A05" w:rsidRPr="00546A05">
              <w:rPr>
                <w:b/>
              </w:rPr>
              <w:t>a školní jídelna - výdejna</w:t>
            </w:r>
            <w:r w:rsidR="00546A05">
              <w:t>.</w:t>
            </w:r>
          </w:p>
        </w:tc>
      </w:tr>
      <w:tr w:rsidR="00AC3934" w:rsidRPr="00CF44A7" w:rsidTr="005252E7">
        <w:tc>
          <w:tcPr>
            <w:tcW w:w="9142" w:type="dxa"/>
            <w:shd w:val="clear" w:color="auto" w:fill="auto"/>
          </w:tcPr>
          <w:p w:rsidR="00AC3934" w:rsidRPr="00CF44A7" w:rsidRDefault="00AC3934" w:rsidP="005252E7">
            <w:pPr>
              <w:pStyle w:val="YXY"/>
            </w:pPr>
            <w:r w:rsidRPr="00CF44A7">
              <w:t>Příspěvková organizace je oprávněna poskytovat stravování vlastním zaměstnancům.</w:t>
            </w:r>
          </w:p>
        </w:tc>
      </w:tr>
    </w:tbl>
    <w:p w:rsidR="00DC5681" w:rsidRDefault="00DC5681" w:rsidP="00DC5681">
      <w:pPr>
        <w:pStyle w:val="Bntext-odsazendole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46A05" w:rsidRPr="00BA5CDA" w:rsidTr="005252E7">
        <w:tc>
          <w:tcPr>
            <w:tcW w:w="9143" w:type="dxa"/>
            <w:shd w:val="clear" w:color="auto" w:fill="auto"/>
          </w:tcPr>
          <w:p w:rsidR="00546A05" w:rsidRPr="00795865" w:rsidRDefault="00546A05" w:rsidP="005252E7">
            <w:pPr>
              <w:contextualSpacing/>
              <w:jc w:val="both"/>
              <w:rPr>
                <w:rFonts w:ascii="Arial" w:hAnsi="Arial"/>
              </w:rPr>
            </w:pPr>
            <w:r w:rsidRPr="0057494C">
              <w:rPr>
                <w:rFonts w:ascii="Arial" w:hAnsi="Arial"/>
              </w:rPr>
              <w:t>Stávající Příloha č. 1 – Vymezení majetku v hospodaření příspěvkové organizace zřizovací listiny se ruší a nahrazuje se novou P</w:t>
            </w:r>
            <w:r>
              <w:rPr>
                <w:rFonts w:ascii="Arial" w:hAnsi="Arial"/>
              </w:rPr>
              <w:t>řílohou č. 1 – Vymezení majetku</w:t>
            </w:r>
            <w:r>
              <w:rPr>
                <w:rFonts w:ascii="Arial" w:hAnsi="Arial"/>
              </w:rPr>
              <w:br/>
            </w:r>
            <w:r w:rsidRPr="0057494C">
              <w:rPr>
                <w:rFonts w:ascii="Arial" w:hAnsi="Arial"/>
              </w:rPr>
              <w:lastRenderedPageBreak/>
              <w:t>v hospodaření příspěvkové organizace.</w:t>
            </w:r>
          </w:p>
        </w:tc>
      </w:tr>
    </w:tbl>
    <w:p w:rsidR="00546A05" w:rsidRDefault="00546A05" w:rsidP="00546A05">
      <w:pPr>
        <w:contextualSpacing/>
        <w:jc w:val="both"/>
        <w:rPr>
          <w:rFonts w:ascii="Arial" w:hAnsi="Arial"/>
        </w:rPr>
      </w:pPr>
    </w:p>
    <w:p w:rsidR="00546A05" w:rsidRPr="00D70D2E" w:rsidRDefault="00546A05" w:rsidP="00546A05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:rsidR="00546A05" w:rsidRDefault="00546A05" w:rsidP="00546A05">
      <w:pPr>
        <w:jc w:val="both"/>
        <w:rPr>
          <w:rFonts w:ascii="Arial" w:hAnsi="Arial" w:cs="Arial"/>
        </w:rPr>
      </w:pPr>
    </w:p>
    <w:p w:rsidR="00546A05" w:rsidRDefault="00546A05" w:rsidP="00546A05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:rsidR="00546A05" w:rsidRDefault="00546A05" w:rsidP="00546A05">
      <w:pPr>
        <w:jc w:val="both"/>
        <w:rPr>
          <w:rFonts w:ascii="Arial" w:hAnsi="Arial" w:cs="Arial"/>
        </w:rPr>
      </w:pPr>
    </w:p>
    <w:p w:rsidR="00546A05" w:rsidRDefault="00546A05" w:rsidP="00546A05">
      <w:pPr>
        <w:pStyle w:val="Bntext-odsazendole"/>
      </w:pPr>
      <w:r w:rsidRPr="00D67AE0">
        <w:rPr>
          <w:rFonts w:cs="Arial"/>
        </w:rPr>
        <w:t xml:space="preserve">Tento dodatek schválilo Zastupitelstvo Olomouckého kraje dne </w:t>
      </w:r>
      <w:r>
        <w:rPr>
          <w:rFonts w:cs="Arial"/>
        </w:rPr>
        <w:t>19. 6. 2023</w:t>
      </w:r>
      <w:r w:rsidRPr="00D67AE0">
        <w:rPr>
          <w:rFonts w:cs="Arial"/>
        </w:rPr>
        <w:t xml:space="preserve"> usnesením č. </w:t>
      </w:r>
      <w:r>
        <w:rPr>
          <w:rFonts w:cs="Arial"/>
        </w:rPr>
        <w:t>UZ/x/x/2023</w:t>
      </w:r>
      <w:r w:rsidRPr="00D67AE0">
        <w:rPr>
          <w:rFonts w:cs="Arial"/>
        </w:rP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 xml:space="preserve">V Olomouci dne </w:t>
      </w:r>
      <w:r w:rsidR="00AC3934">
        <w:t>19</w:t>
      </w:r>
      <w:r w:rsidR="00A81AD4">
        <w:t xml:space="preserve">. </w:t>
      </w:r>
      <w:r w:rsidR="00AC3934">
        <w:t>6. 2023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AC3934">
        <w:t>Ing. Josef Suchánek</w:t>
      </w:r>
    </w:p>
    <w:p w:rsidR="00CA7393" w:rsidRDefault="00A81AD4" w:rsidP="00CA7393">
      <w:pPr>
        <w:pStyle w:val="Hejtman-podpis"/>
        <w:spacing w:after="0"/>
        <w:ind w:left="4956" w:firstLine="708"/>
        <w:jc w:val="center"/>
        <w:sectPr w:rsidR="00CA7393" w:rsidSect="00546A0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>
        <w:t>hejtman Olomouckého</w:t>
      </w:r>
      <w:r w:rsidR="008F676A">
        <w:t xml:space="preserve"> kraje</w:t>
      </w:r>
    </w:p>
    <w:p w:rsidR="001261CF" w:rsidRPr="00CA7393" w:rsidRDefault="001261CF" w:rsidP="00CA7393">
      <w:pPr>
        <w:pStyle w:val="Hejtman-podpis"/>
        <w:spacing w:after="0"/>
        <w:jc w:val="left"/>
      </w:pPr>
      <w:r w:rsidRPr="00597A14">
        <w:rPr>
          <w:rFonts w:cs="Arial"/>
          <w:b/>
        </w:rPr>
        <w:lastRenderedPageBreak/>
        <w:t>Příloha č. 1 Vymezení majetku v hospodaření příspěvkové organizace</w:t>
      </w:r>
      <w:r>
        <w:rPr>
          <w:rFonts w:cs="Arial"/>
          <w:b/>
        </w:rPr>
        <w:t>:</w:t>
      </w:r>
    </w:p>
    <w:p w:rsidR="001261CF" w:rsidRPr="00597A14" w:rsidRDefault="001261CF" w:rsidP="001261CF">
      <w:pPr>
        <w:ind w:left="1068"/>
        <w:rPr>
          <w:rFonts w:ascii="Arial" w:hAnsi="Arial" w:cs="Arial"/>
          <w:b/>
          <w:color w:val="FF0000"/>
        </w:rPr>
      </w:pPr>
    </w:p>
    <w:p w:rsidR="001261CF" w:rsidRPr="00597A14" w:rsidRDefault="001261CF" w:rsidP="001261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Pr="00597A14">
        <w:rPr>
          <w:rFonts w:ascii="Arial" w:hAnsi="Arial" w:cs="Arial"/>
          <w:b/>
        </w:rPr>
        <w:t xml:space="preserve">Nemovitý majetek – stavby </w:t>
      </w:r>
    </w:p>
    <w:p w:rsidR="001261CF" w:rsidRDefault="001261CF" w:rsidP="001261CF">
      <w:pPr>
        <w:ind w:firstLine="708"/>
        <w:rPr>
          <w:rFonts w:ascii="Arial" w:hAnsi="Arial" w:cs="Arial"/>
          <w:b/>
        </w:rPr>
      </w:pPr>
    </w:p>
    <w:p w:rsidR="001261CF" w:rsidRPr="00485CC1" w:rsidRDefault="001261CF" w:rsidP="001261CF">
      <w:pPr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1261CF" w:rsidRPr="00485CC1" w:rsidRDefault="001261CF" w:rsidP="001261C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086"/>
        <w:gridCol w:w="2086"/>
        <w:gridCol w:w="2086"/>
        <w:gridCol w:w="2086"/>
        <w:gridCol w:w="1107"/>
        <w:gridCol w:w="2312"/>
        <w:gridCol w:w="1894"/>
      </w:tblGrid>
      <w:tr w:rsidR="001261CF" w:rsidRPr="000E189A" w:rsidTr="00CD54ED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239/--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Obč.vyb.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346/1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B41F35" w:rsidRDefault="001261CF" w:rsidP="00CD54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1F35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B41F35" w:rsidRDefault="001261CF" w:rsidP="00CD54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1F35">
              <w:rPr>
                <w:rFonts w:ascii="Arial" w:hAnsi="Arial" w:cs="Arial"/>
                <w:color w:val="000000" w:themeColor="text1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B41F35" w:rsidRDefault="001261CF" w:rsidP="00CD54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1F35">
              <w:rPr>
                <w:rFonts w:ascii="Arial" w:hAnsi="Arial" w:cs="Arial"/>
                <w:color w:val="000000" w:themeColor="text1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B41F35" w:rsidRDefault="001261CF" w:rsidP="00CD54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B41F35" w:rsidRDefault="001261CF" w:rsidP="00CD54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1F35">
              <w:rPr>
                <w:rFonts w:ascii="Arial" w:hAnsi="Arial" w:cs="Arial"/>
                <w:color w:val="000000" w:themeColor="text1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B41F35" w:rsidRDefault="001261CF" w:rsidP="00CD54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1F35">
              <w:rPr>
                <w:rFonts w:ascii="Arial" w:hAnsi="Arial" w:cs="Arial"/>
                <w:color w:val="000000" w:themeColor="text1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B41F35" w:rsidRDefault="001261CF" w:rsidP="00CD54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1F35">
              <w:rPr>
                <w:rFonts w:ascii="Arial" w:hAnsi="Arial" w:cs="Arial"/>
                <w:color w:val="000000" w:themeColor="text1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B41F35" w:rsidRDefault="001261CF" w:rsidP="00CD54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1F35">
              <w:rPr>
                <w:rFonts w:ascii="Arial" w:hAnsi="Arial" w:cs="Arial"/>
                <w:color w:val="000000" w:themeColor="text1"/>
                <w:sz w:val="20"/>
                <w:szCs w:val="20"/>
              </w:rPr>
              <w:t>346/2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348/2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257/--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352/1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352/2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1056/--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Obč.vyb.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381/2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281/--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 w:rsidR="001261CF" w:rsidRPr="000E189A" w:rsidTr="00CD54ED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3" w:colLast="3"/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F16A15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 w:rsidRPr="00F16A15">
              <w:rPr>
                <w:rFonts w:ascii="Arial" w:hAnsi="Arial" w:cs="Arial"/>
                <w:sz w:val="20"/>
                <w:szCs w:val="20"/>
              </w:rPr>
              <w:t xml:space="preserve">Obč. vyb., 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</w:tr>
      <w:bookmarkEnd w:id="0"/>
    </w:tbl>
    <w:p w:rsidR="001261CF" w:rsidRDefault="001261CF" w:rsidP="005744FB">
      <w:pPr>
        <w:jc w:val="both"/>
        <w:rPr>
          <w:rFonts w:ascii="Arial" w:hAnsi="Arial" w:cs="Arial"/>
          <w:b/>
          <w:sz w:val="22"/>
          <w:szCs w:val="22"/>
        </w:rPr>
      </w:pPr>
    </w:p>
    <w:p w:rsidR="005744FB" w:rsidRPr="00485CC1" w:rsidRDefault="005744FB" w:rsidP="004300EF">
      <w:pPr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5744FB" w:rsidRPr="00D45C6F" w:rsidRDefault="005744FB" w:rsidP="005744F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5744FB" w:rsidRPr="00D45C6F" w:rsidTr="005252E7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4FB" w:rsidRPr="00D45C6F" w:rsidRDefault="005744FB" w:rsidP="00525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4FB" w:rsidRPr="00D45C6F" w:rsidRDefault="005744FB" w:rsidP="00525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4FB" w:rsidRPr="00D45C6F" w:rsidRDefault="005744FB" w:rsidP="00525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4FB" w:rsidRPr="00D45C6F" w:rsidRDefault="005744FB" w:rsidP="00525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4FB" w:rsidRPr="00D45C6F" w:rsidRDefault="005744FB" w:rsidP="00525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4FB" w:rsidRPr="00D45C6F" w:rsidRDefault="005744FB" w:rsidP="00525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5744FB" w:rsidRPr="00D45C6F" w:rsidTr="001E540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44FB" w:rsidRPr="001E5404" w:rsidRDefault="005744FB" w:rsidP="005252E7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44FB" w:rsidRPr="001E5404" w:rsidRDefault="001E5404" w:rsidP="005252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 0711 </w:t>
            </w:r>
            <w:r w:rsidR="005744FB" w:rsidRPr="001E54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44FB" w:rsidRPr="001E5404" w:rsidRDefault="001E5404" w:rsidP="005252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536 385 </w:t>
            </w:r>
            <w:r w:rsidR="005744FB" w:rsidRPr="001E54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44FB" w:rsidRPr="001E5404" w:rsidRDefault="001E5404" w:rsidP="005252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658 723 </w:t>
            </w:r>
            <w:r w:rsidR="005744FB" w:rsidRPr="001E54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44FB" w:rsidRPr="001E5404" w:rsidRDefault="005744FB" w:rsidP="00525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4">
              <w:rPr>
                <w:rFonts w:ascii="Arial" w:hAnsi="Arial" w:cs="Arial"/>
                <w:b/>
                <w:sz w:val="20"/>
                <w:szCs w:val="20"/>
              </w:rPr>
              <w:t>venkovní hřiště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44FB" w:rsidRPr="001E5404" w:rsidRDefault="005744FB" w:rsidP="00525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4">
              <w:rPr>
                <w:rFonts w:ascii="Arial" w:hAnsi="Arial" w:cs="Arial"/>
                <w:b/>
                <w:sz w:val="20"/>
                <w:szCs w:val="20"/>
              </w:rPr>
              <w:t>331/1</w:t>
            </w:r>
          </w:p>
        </w:tc>
      </w:tr>
      <w:tr w:rsidR="005744FB" w:rsidRPr="00D45C6F" w:rsidTr="001E540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44FB" w:rsidRPr="001E5404" w:rsidRDefault="005744FB" w:rsidP="005252E7">
            <w:pPr>
              <w:ind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44FB" w:rsidRPr="001E5404" w:rsidRDefault="001E5404" w:rsidP="005252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 0711 </w:t>
            </w:r>
            <w:r w:rsidR="005744FB" w:rsidRPr="001E54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44FB" w:rsidRPr="001E5404" w:rsidRDefault="001E5404" w:rsidP="005252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536 385 </w:t>
            </w:r>
            <w:r w:rsidR="005744FB" w:rsidRPr="001E54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44FB" w:rsidRPr="001E5404" w:rsidRDefault="001E5404" w:rsidP="005252E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658 723 </w:t>
            </w:r>
            <w:r w:rsidR="005744FB" w:rsidRPr="001E54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44FB" w:rsidRPr="001E5404" w:rsidRDefault="005744FB" w:rsidP="00525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4">
              <w:rPr>
                <w:rFonts w:ascii="Arial" w:hAnsi="Arial" w:cs="Arial"/>
                <w:b/>
                <w:sz w:val="20"/>
                <w:szCs w:val="20"/>
              </w:rPr>
              <w:t>venkovní hřiště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744FB" w:rsidRPr="001E5404" w:rsidRDefault="005744FB" w:rsidP="005252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404">
              <w:rPr>
                <w:rFonts w:ascii="Arial" w:hAnsi="Arial" w:cs="Arial"/>
                <w:b/>
                <w:sz w:val="20"/>
                <w:szCs w:val="20"/>
              </w:rPr>
              <w:t>339/2</w:t>
            </w:r>
          </w:p>
        </w:tc>
      </w:tr>
    </w:tbl>
    <w:p w:rsidR="005744FB" w:rsidRPr="00D45C6F" w:rsidRDefault="005744FB" w:rsidP="005744FB">
      <w:pPr>
        <w:rPr>
          <w:rFonts w:ascii="Arial" w:hAnsi="Arial" w:cs="Arial"/>
          <w:sz w:val="22"/>
          <w:szCs w:val="22"/>
        </w:rPr>
      </w:pPr>
    </w:p>
    <w:p w:rsidR="005744FB" w:rsidRDefault="005744FB" w:rsidP="005744FB">
      <w:pPr>
        <w:jc w:val="both"/>
        <w:rPr>
          <w:rFonts w:ascii="Arial" w:hAnsi="Arial" w:cs="Arial"/>
          <w:b/>
        </w:rPr>
      </w:pPr>
    </w:p>
    <w:p w:rsidR="001261CF" w:rsidRPr="00485CC1" w:rsidRDefault="001261CF" w:rsidP="001261CF">
      <w:pPr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1261CF" w:rsidRPr="00485CC1" w:rsidRDefault="001261CF" w:rsidP="001261CF">
      <w:pPr>
        <w:jc w:val="both"/>
        <w:rPr>
          <w:rFonts w:ascii="Arial" w:hAnsi="Arial" w:cs="Arial"/>
          <w:b/>
          <w:sz w:val="22"/>
          <w:szCs w:val="22"/>
        </w:rPr>
      </w:pPr>
    </w:p>
    <w:p w:rsidR="001261CF" w:rsidRPr="00485CC1" w:rsidRDefault="001261CF" w:rsidP="001261C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9"/>
        <w:gridCol w:w="2435"/>
        <w:gridCol w:w="2435"/>
        <w:gridCol w:w="2330"/>
        <w:gridCol w:w="2400"/>
      </w:tblGrid>
      <w:tr w:rsidR="001261CF" w:rsidRPr="000E189A" w:rsidTr="00CD54ED">
        <w:trPr>
          <w:trHeight w:val="567"/>
          <w:jc w:val="center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1CF" w:rsidRPr="000E189A" w:rsidRDefault="001261CF" w:rsidP="00CD5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1261CF" w:rsidRPr="000E189A" w:rsidTr="001E5404">
        <w:trPr>
          <w:trHeight w:val="340"/>
          <w:jc w:val="center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1261CF" w:rsidRPr="001E5404" w:rsidRDefault="001261CF" w:rsidP="00CD54ED">
            <w:pPr>
              <w:ind w:righ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9" w:type="dxa"/>
            <w:tcBorders>
              <w:top w:val="single" w:sz="1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1261CF" w:rsidRPr="001E5404" w:rsidRDefault="001261CF" w:rsidP="00CD54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color w:val="000000" w:themeColor="text1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1261CF" w:rsidRPr="001E5404" w:rsidRDefault="001261CF" w:rsidP="00CD54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color w:val="000000" w:themeColor="text1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1261CF" w:rsidRPr="001E5404" w:rsidRDefault="001261CF" w:rsidP="00CD54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color w:val="000000" w:themeColor="text1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1261CF" w:rsidRPr="001E5404" w:rsidRDefault="001261CF" w:rsidP="00CD54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color w:val="000000" w:themeColor="text1"/>
                <w:sz w:val="20"/>
                <w:szCs w:val="20"/>
              </w:rPr>
              <w:t>331/1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:rsidR="001261CF" w:rsidRPr="001E5404" w:rsidRDefault="001261CF" w:rsidP="00CD54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B747E" w:rsidRPr="000E189A" w:rsidTr="001E5404">
        <w:trPr>
          <w:trHeight w:val="340"/>
          <w:jc w:val="center"/>
        </w:trPr>
        <w:tc>
          <w:tcPr>
            <w:tcW w:w="569" w:type="dxa"/>
            <w:tcBorders>
              <w:top w:val="single" w:sz="12" w:space="0" w:color="000000" w:themeColor="text1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1E5404" w:rsidRDefault="00CB747E" w:rsidP="00CD54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1E5404" w:rsidRDefault="00CB747E" w:rsidP="00CD54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color w:val="000000" w:themeColor="text1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1E5404" w:rsidRDefault="00CB747E" w:rsidP="00CD54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color w:val="000000" w:themeColor="text1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1E5404" w:rsidRDefault="00CB747E" w:rsidP="00CD54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color w:val="000000" w:themeColor="text1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1E5404" w:rsidRDefault="00CB747E" w:rsidP="00CD54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404">
              <w:rPr>
                <w:rFonts w:ascii="Arial" w:hAnsi="Arial" w:cs="Arial"/>
                <w:color w:val="000000" w:themeColor="text1"/>
                <w:sz w:val="20"/>
                <w:szCs w:val="20"/>
              </w:rPr>
              <w:t>339/2</w:t>
            </w:r>
          </w:p>
        </w:tc>
        <w:tc>
          <w:tcPr>
            <w:tcW w:w="240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1E5404" w:rsidRDefault="00CB747E" w:rsidP="00CD54E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B747E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B747E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1E5404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1E5404">
        <w:trPr>
          <w:trHeight w:val="340"/>
          <w:jc w:val="center"/>
        </w:trPr>
        <w:tc>
          <w:tcPr>
            <w:tcW w:w="569" w:type="dxa"/>
            <w:tcBorders>
              <w:top w:val="single" w:sz="12" w:space="0" w:color="000000" w:themeColor="text1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240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47E" w:rsidRPr="000E189A" w:rsidTr="00CD54ED">
        <w:trPr>
          <w:trHeight w:val="340"/>
          <w:jc w:val="center"/>
        </w:trPr>
        <w:tc>
          <w:tcPr>
            <w:tcW w:w="5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 0711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536 385 Jeseník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658 723 Jeseník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747E" w:rsidRPr="000E189A" w:rsidRDefault="00CB747E" w:rsidP="00CD5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1CF" w:rsidRPr="00485CC1" w:rsidRDefault="001261CF" w:rsidP="001261CF">
      <w:pPr>
        <w:jc w:val="both"/>
        <w:rPr>
          <w:rFonts w:ascii="Arial" w:hAnsi="Arial" w:cs="Arial"/>
          <w:b/>
          <w:sz w:val="22"/>
          <w:szCs w:val="22"/>
        </w:rPr>
      </w:pPr>
    </w:p>
    <w:p w:rsidR="001261CF" w:rsidRDefault="001261CF" w:rsidP="001261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:rsidR="001261CF" w:rsidRDefault="001261CF" w:rsidP="001261CF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1261CF" w:rsidRDefault="001261CF" w:rsidP="001261CF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1261CF" w:rsidRDefault="001261CF" w:rsidP="001261CF">
      <w:pPr>
        <w:rPr>
          <w:rFonts w:ascii="Arial" w:hAnsi="Arial" w:cs="Arial"/>
          <w:b/>
        </w:rPr>
      </w:pPr>
    </w:p>
    <w:p w:rsidR="001261CF" w:rsidRDefault="001261CF" w:rsidP="001261CF"/>
    <w:p w:rsidR="001261CF" w:rsidRDefault="001261CF" w:rsidP="001261CF">
      <w:pPr>
        <w:pStyle w:val="Hejtman-podpis"/>
        <w:spacing w:after="0"/>
        <w:ind w:left="4956" w:firstLine="708"/>
        <w:jc w:val="left"/>
      </w:pPr>
    </w:p>
    <w:sectPr w:rsidR="001261CF" w:rsidSect="00546A05">
      <w:footerReference w:type="default" r:id="rId9"/>
      <w:pgSz w:w="16838" w:h="11906" w:orient="landscape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BD" w:rsidRDefault="009811BD" w:rsidP="00A81AD4">
      <w:r>
        <w:separator/>
      </w:r>
    </w:p>
  </w:endnote>
  <w:endnote w:type="continuationSeparator" w:id="0">
    <w:p w:rsidR="009811BD" w:rsidRDefault="009811BD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87" w:rsidRDefault="00B9790B" w:rsidP="00654CB3">
    <w:pPr>
      <w:pBdr>
        <w:top w:val="single" w:sz="4" w:space="1" w:color="auto"/>
      </w:pBdr>
      <w:tabs>
        <w:tab w:val="center" w:pos="4536"/>
        <w:tab w:val="left" w:pos="8175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64272">
      <w:rPr>
        <w:rFonts w:ascii="Arial" w:hAnsi="Arial" w:cs="Arial"/>
        <w:i/>
        <w:sz w:val="20"/>
        <w:szCs w:val="20"/>
      </w:rPr>
      <w:t xml:space="preserve"> Olomouckého kraje</w:t>
    </w:r>
    <w:r>
      <w:rPr>
        <w:rFonts w:ascii="Arial" w:hAnsi="Arial" w:cs="Arial"/>
        <w:i/>
        <w:sz w:val="20"/>
        <w:szCs w:val="20"/>
      </w:rPr>
      <w:t xml:space="preserve"> 19. 6</w:t>
    </w:r>
    <w:r w:rsidR="00AC3934">
      <w:rPr>
        <w:rFonts w:ascii="Arial" w:hAnsi="Arial" w:cs="Arial"/>
        <w:i/>
        <w:sz w:val="20"/>
        <w:szCs w:val="20"/>
      </w:rPr>
      <w:t>. 2023</w:t>
    </w:r>
    <w:r w:rsidR="00A81AD4" w:rsidRPr="001B49D7">
      <w:rPr>
        <w:rFonts w:ascii="Arial" w:hAnsi="Arial" w:cs="Arial"/>
        <w:i/>
        <w:sz w:val="20"/>
        <w:szCs w:val="20"/>
      </w:rPr>
      <w:tab/>
    </w:r>
    <w:r w:rsidR="00654CB3">
      <w:rPr>
        <w:rFonts w:ascii="Arial" w:hAnsi="Arial" w:cs="Arial"/>
        <w:i/>
        <w:sz w:val="20"/>
        <w:szCs w:val="20"/>
      </w:rPr>
      <w:t xml:space="preserve">                                       </w:t>
    </w:r>
    <w:r>
      <w:rPr>
        <w:rFonts w:ascii="Arial" w:hAnsi="Arial" w:cs="Arial"/>
        <w:i/>
        <w:sz w:val="20"/>
        <w:szCs w:val="20"/>
      </w:rPr>
      <w:t xml:space="preserve">                   </w:t>
    </w:r>
    <w:r w:rsidR="00C37C0C">
      <w:rPr>
        <w:rFonts w:ascii="Arial" w:hAnsi="Arial" w:cs="Arial"/>
        <w:i/>
        <w:sz w:val="20"/>
        <w:szCs w:val="20"/>
      </w:rPr>
      <w:t xml:space="preserve"> </w:t>
    </w:r>
    <w:r w:rsidR="00C37C0C" w:rsidRPr="00546A05">
      <w:rPr>
        <w:rFonts w:ascii="Arial" w:hAnsi="Arial" w:cs="Arial"/>
        <w:i/>
        <w:color w:val="000000" w:themeColor="text1"/>
        <w:sz w:val="20"/>
        <w:szCs w:val="20"/>
      </w:rPr>
      <w:t>s</w:t>
    </w:r>
    <w:r w:rsidR="00654CB3" w:rsidRPr="00546A05">
      <w:rPr>
        <w:rFonts w:ascii="Arial" w:hAnsi="Arial" w:cs="Arial"/>
        <w:i/>
        <w:color w:val="000000" w:themeColor="text1"/>
        <w:sz w:val="20"/>
        <w:szCs w:val="20"/>
      </w:rPr>
      <w:t xml:space="preserve">trana </w:t>
    </w:r>
    <w:r w:rsidR="00546A05" w:rsidRPr="00546A05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546A05" w:rsidRPr="00546A05">
      <w:rPr>
        <w:rFonts w:ascii="Arial" w:hAnsi="Arial" w:cs="Arial"/>
        <w:i/>
        <w:color w:val="000000" w:themeColor="text1"/>
        <w:sz w:val="20"/>
        <w:szCs w:val="20"/>
      </w:rPr>
      <w:instrText xml:space="preserve"> PAGE  \* Arabic  \* MERGEFORMAT </w:instrText>
    </w:r>
    <w:r w:rsidR="00546A05" w:rsidRPr="00546A05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B05790">
      <w:rPr>
        <w:rFonts w:ascii="Arial" w:hAnsi="Arial" w:cs="Arial"/>
        <w:i/>
        <w:noProof/>
        <w:color w:val="000000" w:themeColor="text1"/>
        <w:sz w:val="20"/>
        <w:szCs w:val="20"/>
      </w:rPr>
      <w:t>3</w:t>
    </w:r>
    <w:r w:rsidR="00546A05" w:rsidRPr="00546A05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654CB3" w:rsidRPr="00546A05">
      <w:rPr>
        <w:rStyle w:val="slostrnky"/>
        <w:rFonts w:ascii="Arial" w:hAnsi="Arial" w:cs="Arial"/>
        <w:i/>
        <w:color w:val="000000" w:themeColor="text1"/>
        <w:sz w:val="20"/>
        <w:szCs w:val="20"/>
      </w:rPr>
      <w:t xml:space="preserve"> (celkem </w:t>
    </w:r>
    <w:r w:rsidR="00546A05" w:rsidRPr="00546A05">
      <w:rPr>
        <w:rStyle w:val="slostrnky"/>
        <w:rFonts w:ascii="Arial" w:hAnsi="Arial" w:cs="Arial"/>
        <w:i/>
        <w:color w:val="000000" w:themeColor="text1"/>
        <w:sz w:val="20"/>
        <w:szCs w:val="20"/>
      </w:rPr>
      <w:t>6</w:t>
    </w:r>
    <w:r w:rsidR="00654CB3" w:rsidRPr="00546A05">
      <w:rPr>
        <w:rStyle w:val="slostrnky"/>
        <w:rFonts w:ascii="Arial" w:hAnsi="Arial" w:cs="Arial"/>
        <w:i/>
        <w:color w:val="000000" w:themeColor="text1"/>
        <w:sz w:val="20"/>
        <w:szCs w:val="20"/>
      </w:rPr>
      <w:t>)</w:t>
    </w:r>
    <w:r w:rsidR="00654CB3">
      <w:rPr>
        <w:rFonts w:ascii="Arial" w:hAnsi="Arial" w:cs="Arial"/>
        <w:i/>
        <w:sz w:val="20"/>
        <w:szCs w:val="20"/>
      </w:rPr>
      <w:tab/>
    </w:r>
    <w:r w:rsidR="002C3486">
      <w:rPr>
        <w:rFonts w:ascii="Arial" w:hAnsi="Arial" w:cs="Arial"/>
        <w:i/>
        <w:sz w:val="20"/>
        <w:szCs w:val="20"/>
      </w:rPr>
      <w:tab/>
    </w:r>
    <w:r w:rsidR="002C3486">
      <w:rPr>
        <w:rFonts w:ascii="Arial" w:hAnsi="Arial" w:cs="Arial"/>
        <w:i/>
        <w:sz w:val="20"/>
        <w:szCs w:val="20"/>
      </w:rPr>
      <w:tab/>
    </w:r>
    <w:r w:rsidR="002C3486">
      <w:rPr>
        <w:rFonts w:ascii="Arial" w:hAnsi="Arial" w:cs="Arial"/>
        <w:i/>
        <w:sz w:val="20"/>
        <w:szCs w:val="20"/>
      </w:rPr>
      <w:tab/>
    </w:r>
  </w:p>
  <w:p w:rsidR="00377585" w:rsidRDefault="00412434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</w:t>
    </w:r>
    <w:r w:rsidR="00EE435B">
      <w:rPr>
        <w:rFonts w:ascii="Arial" w:hAnsi="Arial" w:cs="Arial"/>
        <w:i/>
        <w:sz w:val="20"/>
        <w:szCs w:val="20"/>
      </w:rPr>
      <w:t xml:space="preserve">. </w:t>
    </w:r>
    <w:r w:rsidR="00DC5681">
      <w:rPr>
        <w:rFonts w:ascii="Arial" w:hAnsi="Arial" w:cs="Arial"/>
        <w:i/>
        <w:sz w:val="20"/>
        <w:szCs w:val="20"/>
      </w:rPr>
      <w:t>-</w:t>
    </w:r>
    <w:r w:rsidR="00F855DC">
      <w:rPr>
        <w:rFonts w:ascii="Arial" w:hAnsi="Arial" w:cs="Arial"/>
        <w:i/>
        <w:sz w:val="20"/>
        <w:szCs w:val="20"/>
      </w:rPr>
      <w:t xml:space="preserve"> Dodat</w:t>
    </w:r>
    <w:r w:rsidR="002B0ACE">
      <w:rPr>
        <w:rFonts w:ascii="Arial" w:hAnsi="Arial" w:cs="Arial"/>
        <w:i/>
        <w:sz w:val="20"/>
        <w:szCs w:val="20"/>
      </w:rPr>
      <w:t>ek</w:t>
    </w:r>
    <w:r w:rsidR="00B9790B">
      <w:rPr>
        <w:rFonts w:ascii="Arial" w:hAnsi="Arial" w:cs="Arial"/>
        <w:i/>
        <w:sz w:val="20"/>
        <w:szCs w:val="20"/>
      </w:rPr>
      <w:t xml:space="preserve"> zřizovací</w:t>
    </w:r>
    <w:r w:rsidR="00377585">
      <w:rPr>
        <w:rFonts w:ascii="Arial" w:hAnsi="Arial" w:cs="Arial"/>
        <w:i/>
        <w:sz w:val="20"/>
        <w:szCs w:val="20"/>
      </w:rPr>
      <w:t xml:space="preserve"> listin</w:t>
    </w:r>
    <w:r w:rsidR="002B0ACE">
      <w:rPr>
        <w:rFonts w:ascii="Arial" w:hAnsi="Arial" w:cs="Arial"/>
        <w:i/>
        <w:sz w:val="20"/>
        <w:szCs w:val="20"/>
      </w:rPr>
      <w:t>y školské</w:t>
    </w:r>
    <w:r w:rsidR="00B9790B">
      <w:rPr>
        <w:rFonts w:ascii="Arial" w:hAnsi="Arial" w:cs="Arial"/>
        <w:i/>
        <w:sz w:val="20"/>
        <w:szCs w:val="20"/>
      </w:rPr>
      <w:t xml:space="preserve"> </w:t>
    </w:r>
    <w:r w:rsidR="002B0ACE">
      <w:rPr>
        <w:rFonts w:ascii="Arial" w:hAnsi="Arial" w:cs="Arial"/>
        <w:i/>
        <w:sz w:val="20"/>
        <w:szCs w:val="20"/>
      </w:rPr>
      <w:t>příspěvkové</w:t>
    </w:r>
    <w:r w:rsidR="00377585">
      <w:rPr>
        <w:rFonts w:ascii="Arial" w:hAnsi="Arial" w:cs="Arial"/>
        <w:i/>
        <w:sz w:val="20"/>
        <w:szCs w:val="20"/>
      </w:rPr>
      <w:t xml:space="preserve"> organiz</w:t>
    </w:r>
    <w:r w:rsidR="002B0ACE">
      <w:rPr>
        <w:rFonts w:ascii="Arial" w:hAnsi="Arial" w:cs="Arial"/>
        <w:i/>
        <w:sz w:val="20"/>
        <w:szCs w:val="20"/>
      </w:rPr>
      <w:t>ace</w:t>
    </w:r>
  </w:p>
  <w:p w:rsidR="00A81AD4" w:rsidRPr="00B52891" w:rsidRDefault="00D57089" w:rsidP="00A81AD4">
    <w:pPr>
      <w:pStyle w:val="Zhlav"/>
      <w:rPr>
        <w:i/>
        <w:sz w:val="20"/>
        <w:szCs w:val="20"/>
      </w:rPr>
    </w:pPr>
    <w:r w:rsidRPr="00D57089">
      <w:rPr>
        <w:rFonts w:ascii="Arial" w:hAnsi="Arial" w:cs="Arial"/>
        <w:i/>
        <w:sz w:val="20"/>
        <w:szCs w:val="20"/>
      </w:rPr>
      <w:t>Usnesení_</w:t>
    </w:r>
    <w:r>
      <w:rPr>
        <w:rFonts w:ascii="Arial" w:hAnsi="Arial" w:cs="Arial"/>
        <w:i/>
        <w:sz w:val="20"/>
        <w:szCs w:val="20"/>
      </w:rPr>
      <w:t>p</w:t>
    </w:r>
    <w:r w:rsidR="00A81AD4" w:rsidRPr="00BE2658">
      <w:rPr>
        <w:rFonts w:ascii="Arial" w:hAnsi="Arial" w:cs="Arial"/>
        <w:i/>
        <w:sz w:val="20"/>
        <w:szCs w:val="20"/>
      </w:rPr>
      <w:t xml:space="preserve">říloha č. </w:t>
    </w:r>
    <w:r w:rsidR="00AC3934">
      <w:rPr>
        <w:rFonts w:ascii="Arial" w:hAnsi="Arial" w:cs="Arial"/>
        <w:i/>
        <w:sz w:val="20"/>
        <w:szCs w:val="20"/>
      </w:rPr>
      <w:t>1</w:t>
    </w:r>
    <w:r w:rsidR="00CB747E">
      <w:rPr>
        <w:rFonts w:ascii="Arial" w:hAnsi="Arial" w:cs="Arial"/>
        <w:i/>
        <w:sz w:val="20"/>
        <w:szCs w:val="20"/>
      </w:rPr>
      <w:t xml:space="preserve"> -</w:t>
    </w:r>
    <w:r w:rsidR="00A81AD4" w:rsidRPr="001B49D7">
      <w:rPr>
        <w:rFonts w:ascii="Arial" w:hAnsi="Arial" w:cs="Arial"/>
        <w:i/>
        <w:sz w:val="20"/>
        <w:szCs w:val="20"/>
      </w:rPr>
      <w:t xml:space="preserve"> </w:t>
    </w:r>
    <w:r w:rsidR="00A81AD4" w:rsidRPr="00AD40E0">
      <w:rPr>
        <w:rFonts w:ascii="Arial" w:hAnsi="Arial" w:cs="Arial"/>
        <w:i/>
        <w:sz w:val="20"/>
        <w:szCs w:val="20"/>
      </w:rPr>
      <w:t xml:space="preserve">Dodatek č. </w:t>
    </w:r>
    <w:r w:rsidR="00AC3934">
      <w:rPr>
        <w:rFonts w:ascii="Arial" w:hAnsi="Arial" w:cs="Arial"/>
        <w:i/>
        <w:sz w:val="20"/>
        <w:szCs w:val="20"/>
      </w:rPr>
      <w:t>12</w:t>
    </w:r>
    <w:r w:rsidR="00A81AD4" w:rsidRPr="00AD40E0">
      <w:rPr>
        <w:rFonts w:ascii="Arial" w:hAnsi="Arial" w:cs="Arial"/>
        <w:i/>
        <w:sz w:val="20"/>
        <w:szCs w:val="20"/>
      </w:rPr>
      <w:t xml:space="preserve"> ke zřizovací </w:t>
    </w:r>
    <w:r w:rsidR="00A81AD4" w:rsidRPr="00BD06E6">
      <w:rPr>
        <w:rFonts w:ascii="Arial" w:hAnsi="Arial" w:cs="Arial"/>
        <w:i/>
        <w:sz w:val="20"/>
        <w:szCs w:val="20"/>
      </w:rPr>
      <w:t xml:space="preserve">listině </w:t>
    </w:r>
    <w:r w:rsidR="00B52891" w:rsidRPr="00B52891">
      <w:rPr>
        <w:rFonts w:ascii="Arial" w:hAnsi="Arial" w:cs="Arial"/>
        <w:i/>
        <w:noProof/>
        <w:sz w:val="20"/>
        <w:szCs w:val="20"/>
      </w:rPr>
      <w:t>Gymnázia</w:t>
    </w:r>
    <w:r w:rsidR="00DA61AF">
      <w:rPr>
        <w:rFonts w:ascii="Arial" w:hAnsi="Arial" w:cs="Arial"/>
        <w:i/>
        <w:noProof/>
        <w:sz w:val="20"/>
        <w:szCs w:val="20"/>
      </w:rPr>
      <w:t>, Jeseník, Komenského 281</w:t>
    </w:r>
  </w:p>
  <w:p w:rsidR="00AD16BC" w:rsidRDefault="00AD16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C0C" w:rsidRDefault="00B9790B" w:rsidP="00654CB3">
    <w:pPr>
      <w:pBdr>
        <w:top w:val="single" w:sz="4" w:space="1" w:color="auto"/>
      </w:pBdr>
      <w:tabs>
        <w:tab w:val="center" w:pos="4536"/>
        <w:tab w:val="left" w:pos="8175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6</w:t>
    </w:r>
    <w:r w:rsidR="00AC3934">
      <w:rPr>
        <w:rFonts w:ascii="Arial" w:hAnsi="Arial" w:cs="Arial"/>
        <w:i/>
        <w:sz w:val="20"/>
        <w:szCs w:val="20"/>
      </w:rPr>
      <w:t>. 2023</w:t>
    </w:r>
    <w:r w:rsidR="00C37C0C" w:rsidRPr="001B49D7">
      <w:rPr>
        <w:rFonts w:ascii="Arial" w:hAnsi="Arial" w:cs="Arial"/>
        <w:i/>
        <w:sz w:val="20"/>
        <w:szCs w:val="20"/>
      </w:rPr>
      <w:tab/>
    </w:r>
    <w:r w:rsidR="00C37C0C">
      <w:rPr>
        <w:rFonts w:ascii="Arial" w:hAnsi="Arial" w:cs="Arial"/>
        <w:i/>
        <w:sz w:val="20"/>
        <w:szCs w:val="20"/>
      </w:rPr>
      <w:t xml:space="preserve">                                                                    </w:t>
    </w:r>
    <w:r w:rsidR="00C37C0C">
      <w:rPr>
        <w:rFonts w:ascii="Arial" w:hAnsi="Arial" w:cs="Arial"/>
        <w:i/>
        <w:sz w:val="20"/>
        <w:szCs w:val="20"/>
      </w:rPr>
      <w:tab/>
    </w:r>
    <w:r w:rsidR="00C37C0C">
      <w:rPr>
        <w:rFonts w:ascii="Arial" w:hAnsi="Arial" w:cs="Arial"/>
        <w:i/>
        <w:sz w:val="20"/>
        <w:szCs w:val="20"/>
      </w:rPr>
      <w:tab/>
      <w:t xml:space="preserve">                                                  </w:t>
    </w:r>
    <w:r w:rsidR="00C37C0C" w:rsidRPr="004F6A39">
      <w:rPr>
        <w:rFonts w:ascii="Arial" w:hAnsi="Arial" w:cs="Arial"/>
        <w:i/>
        <w:sz w:val="20"/>
        <w:szCs w:val="20"/>
      </w:rPr>
      <w:t xml:space="preserve">strana </w:t>
    </w:r>
    <w:r w:rsidR="00C37C0C" w:rsidRPr="004F6A39">
      <w:rPr>
        <w:rFonts w:ascii="Arial" w:hAnsi="Arial" w:cs="Arial"/>
        <w:i/>
        <w:sz w:val="20"/>
        <w:szCs w:val="20"/>
      </w:rPr>
      <w:fldChar w:fldCharType="begin"/>
    </w:r>
    <w:r w:rsidR="00C37C0C" w:rsidRPr="004F6A39">
      <w:rPr>
        <w:rFonts w:ascii="Arial" w:hAnsi="Arial" w:cs="Arial"/>
        <w:i/>
        <w:sz w:val="20"/>
        <w:szCs w:val="20"/>
      </w:rPr>
      <w:instrText xml:space="preserve"> PAGE   \* MERGEFORMAT </w:instrText>
    </w:r>
    <w:r w:rsidR="00C37C0C" w:rsidRPr="004F6A39">
      <w:rPr>
        <w:rFonts w:ascii="Arial" w:hAnsi="Arial" w:cs="Arial"/>
        <w:i/>
        <w:sz w:val="20"/>
        <w:szCs w:val="20"/>
      </w:rPr>
      <w:fldChar w:fldCharType="separate"/>
    </w:r>
    <w:r w:rsidR="00B05790">
      <w:rPr>
        <w:rFonts w:ascii="Arial" w:hAnsi="Arial" w:cs="Arial"/>
        <w:i/>
        <w:noProof/>
        <w:sz w:val="20"/>
        <w:szCs w:val="20"/>
      </w:rPr>
      <w:t>6</w:t>
    </w:r>
    <w:r w:rsidR="00C37C0C" w:rsidRPr="004F6A39">
      <w:rPr>
        <w:rFonts w:ascii="Arial" w:hAnsi="Arial" w:cs="Arial"/>
        <w:i/>
        <w:sz w:val="20"/>
        <w:szCs w:val="20"/>
      </w:rPr>
      <w:fldChar w:fldCharType="end"/>
    </w:r>
    <w:r w:rsidR="00C37C0C" w:rsidRPr="004F6A39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546A05">
      <w:rPr>
        <w:rStyle w:val="slostrnky"/>
        <w:rFonts w:ascii="Arial" w:hAnsi="Arial" w:cs="Arial"/>
        <w:i/>
        <w:sz w:val="20"/>
        <w:szCs w:val="20"/>
      </w:rPr>
      <w:t>6</w:t>
    </w:r>
    <w:r w:rsidR="00C37C0C" w:rsidRPr="004F6A39">
      <w:rPr>
        <w:rStyle w:val="slostrnky"/>
        <w:rFonts w:ascii="Arial" w:hAnsi="Arial" w:cs="Arial"/>
        <w:i/>
        <w:sz w:val="20"/>
        <w:szCs w:val="20"/>
      </w:rPr>
      <w:t>)</w:t>
    </w:r>
  </w:p>
  <w:p w:rsidR="00C37C0C" w:rsidRDefault="00412434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</w:t>
    </w:r>
    <w:r w:rsidR="00B05790">
      <w:rPr>
        <w:rFonts w:ascii="Arial" w:hAnsi="Arial" w:cs="Arial"/>
        <w:i/>
        <w:sz w:val="20"/>
        <w:szCs w:val="20"/>
      </w:rPr>
      <w:t>. - Dodatek</w:t>
    </w:r>
    <w:r w:rsidR="00B9790B">
      <w:rPr>
        <w:rFonts w:ascii="Arial" w:hAnsi="Arial" w:cs="Arial"/>
        <w:i/>
        <w:sz w:val="20"/>
        <w:szCs w:val="20"/>
      </w:rPr>
      <w:t xml:space="preserve"> zřizovací</w:t>
    </w:r>
    <w:r w:rsidR="00C37C0C">
      <w:rPr>
        <w:rFonts w:ascii="Arial" w:hAnsi="Arial" w:cs="Arial"/>
        <w:i/>
        <w:sz w:val="20"/>
        <w:szCs w:val="20"/>
      </w:rPr>
      <w:t xml:space="preserve"> listin</w:t>
    </w:r>
    <w:r w:rsidR="00B05790">
      <w:rPr>
        <w:rFonts w:ascii="Arial" w:hAnsi="Arial" w:cs="Arial"/>
        <w:i/>
        <w:sz w:val="20"/>
        <w:szCs w:val="20"/>
      </w:rPr>
      <w:t>y školské</w:t>
    </w:r>
    <w:r w:rsidR="00C37C0C">
      <w:rPr>
        <w:rFonts w:ascii="Arial" w:hAnsi="Arial" w:cs="Arial"/>
        <w:i/>
        <w:sz w:val="20"/>
        <w:szCs w:val="20"/>
      </w:rPr>
      <w:t xml:space="preserve"> </w:t>
    </w:r>
    <w:r w:rsidR="00B05790">
      <w:rPr>
        <w:rFonts w:ascii="Arial" w:hAnsi="Arial" w:cs="Arial"/>
        <w:i/>
        <w:sz w:val="20"/>
        <w:szCs w:val="20"/>
      </w:rPr>
      <w:t>příspěvkové organizace</w:t>
    </w:r>
  </w:p>
  <w:p w:rsidR="00C37C0C" w:rsidRPr="00B52891" w:rsidRDefault="00D57089" w:rsidP="00A81AD4">
    <w:pPr>
      <w:pStyle w:val="Zhlav"/>
      <w:rPr>
        <w:i/>
        <w:sz w:val="20"/>
        <w:szCs w:val="20"/>
      </w:rPr>
    </w:pPr>
    <w:r w:rsidRPr="00D57089">
      <w:rPr>
        <w:rFonts w:ascii="Arial" w:hAnsi="Arial" w:cs="Arial"/>
        <w:i/>
        <w:sz w:val="20"/>
        <w:szCs w:val="20"/>
      </w:rPr>
      <w:t>Usnesení_</w:t>
    </w:r>
    <w:r>
      <w:rPr>
        <w:rFonts w:ascii="Arial" w:hAnsi="Arial" w:cs="Arial"/>
        <w:i/>
        <w:sz w:val="20"/>
        <w:szCs w:val="20"/>
      </w:rPr>
      <w:t>p</w:t>
    </w:r>
    <w:r w:rsidR="00C37C0C" w:rsidRPr="00BE2658">
      <w:rPr>
        <w:rFonts w:ascii="Arial" w:hAnsi="Arial" w:cs="Arial"/>
        <w:i/>
        <w:sz w:val="20"/>
        <w:szCs w:val="20"/>
      </w:rPr>
      <w:t xml:space="preserve">říloha č. </w:t>
    </w:r>
    <w:r w:rsidR="00AC3934">
      <w:rPr>
        <w:rFonts w:ascii="Arial" w:hAnsi="Arial" w:cs="Arial"/>
        <w:i/>
        <w:sz w:val="20"/>
        <w:szCs w:val="20"/>
      </w:rPr>
      <w:t>1</w:t>
    </w:r>
    <w:r w:rsidR="00C37C0C">
      <w:rPr>
        <w:rFonts w:ascii="Arial" w:hAnsi="Arial" w:cs="Arial"/>
        <w:i/>
        <w:sz w:val="20"/>
        <w:szCs w:val="20"/>
      </w:rPr>
      <w:t xml:space="preserve"> -</w:t>
    </w:r>
    <w:r w:rsidR="00C37C0C" w:rsidRPr="001B49D7">
      <w:rPr>
        <w:rFonts w:ascii="Arial" w:hAnsi="Arial" w:cs="Arial"/>
        <w:i/>
        <w:sz w:val="20"/>
        <w:szCs w:val="20"/>
      </w:rPr>
      <w:t xml:space="preserve"> </w:t>
    </w:r>
    <w:r w:rsidR="00C37C0C" w:rsidRPr="00AD40E0">
      <w:rPr>
        <w:rFonts w:ascii="Arial" w:hAnsi="Arial" w:cs="Arial"/>
        <w:i/>
        <w:sz w:val="20"/>
        <w:szCs w:val="20"/>
      </w:rPr>
      <w:t xml:space="preserve">Dodatek č. </w:t>
    </w:r>
    <w:r w:rsidR="00AC3934">
      <w:rPr>
        <w:rFonts w:ascii="Arial" w:hAnsi="Arial" w:cs="Arial"/>
        <w:i/>
        <w:sz w:val="20"/>
        <w:szCs w:val="20"/>
      </w:rPr>
      <w:t>12</w:t>
    </w:r>
    <w:r w:rsidR="00C37C0C" w:rsidRPr="00AD40E0">
      <w:rPr>
        <w:rFonts w:ascii="Arial" w:hAnsi="Arial" w:cs="Arial"/>
        <w:i/>
        <w:sz w:val="20"/>
        <w:szCs w:val="20"/>
      </w:rPr>
      <w:t xml:space="preserve"> ke zřizovací </w:t>
    </w:r>
    <w:r w:rsidR="00C37C0C" w:rsidRPr="00BD06E6">
      <w:rPr>
        <w:rFonts w:ascii="Arial" w:hAnsi="Arial" w:cs="Arial"/>
        <w:i/>
        <w:sz w:val="20"/>
        <w:szCs w:val="20"/>
      </w:rPr>
      <w:t xml:space="preserve">listině </w:t>
    </w:r>
    <w:r w:rsidR="00C37C0C" w:rsidRPr="00B52891">
      <w:rPr>
        <w:rFonts w:ascii="Arial" w:hAnsi="Arial" w:cs="Arial"/>
        <w:i/>
        <w:noProof/>
        <w:sz w:val="20"/>
        <w:szCs w:val="20"/>
      </w:rPr>
      <w:t>Gymnázia</w:t>
    </w:r>
    <w:r w:rsidR="00C37C0C">
      <w:rPr>
        <w:rFonts w:ascii="Arial" w:hAnsi="Arial" w:cs="Arial"/>
        <w:i/>
        <w:noProof/>
        <w:sz w:val="20"/>
        <w:szCs w:val="20"/>
      </w:rPr>
      <w:t>, Jeseník, Komenského 281</w:t>
    </w:r>
  </w:p>
  <w:p w:rsidR="00C37C0C" w:rsidRDefault="00C37C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BD" w:rsidRDefault="009811BD" w:rsidP="00A81AD4">
      <w:r>
        <w:separator/>
      </w:r>
    </w:p>
  </w:footnote>
  <w:footnote w:type="continuationSeparator" w:id="0">
    <w:p w:rsidR="009811BD" w:rsidRDefault="009811BD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AF" w:rsidRDefault="00D57089" w:rsidP="00DA61AF">
    <w:pPr>
      <w:pStyle w:val="Zhlav"/>
      <w:jc w:val="center"/>
      <w:rPr>
        <w:rFonts w:ascii="Arial" w:hAnsi="Arial" w:cs="Arial"/>
        <w:i/>
        <w:noProof/>
      </w:rPr>
    </w:pPr>
    <w:r w:rsidRPr="00F804F1">
      <w:rPr>
        <w:rFonts w:ascii="Arial" w:hAnsi="Arial" w:cs="Arial"/>
        <w:i/>
      </w:rPr>
      <w:t>Usnesení_</w:t>
    </w:r>
    <w:r>
      <w:rPr>
        <w:rFonts w:ascii="Arial" w:hAnsi="Arial" w:cs="Arial"/>
        <w:i/>
      </w:rPr>
      <w:t>p</w:t>
    </w:r>
    <w:r w:rsidR="00A81AD4" w:rsidRPr="00BD06E6">
      <w:rPr>
        <w:rFonts w:ascii="Arial" w:hAnsi="Arial" w:cs="Arial"/>
        <w:i/>
      </w:rPr>
      <w:t xml:space="preserve">říloha č. </w:t>
    </w:r>
    <w:r w:rsidR="00AC3934">
      <w:rPr>
        <w:rFonts w:ascii="Arial" w:hAnsi="Arial" w:cs="Arial"/>
        <w:i/>
      </w:rPr>
      <w:t>1</w:t>
    </w:r>
    <w:r w:rsidR="00DC5681">
      <w:rPr>
        <w:rFonts w:ascii="Arial" w:hAnsi="Arial" w:cs="Arial"/>
        <w:i/>
      </w:rPr>
      <w:t xml:space="preserve"> -</w:t>
    </w:r>
    <w:r w:rsidR="00A81AD4" w:rsidRPr="00BD06E6">
      <w:rPr>
        <w:rFonts w:ascii="Arial" w:hAnsi="Arial" w:cs="Arial"/>
        <w:i/>
      </w:rPr>
      <w:t xml:space="preserve"> Dodatek č. </w:t>
    </w:r>
    <w:r w:rsidR="00AC3934">
      <w:rPr>
        <w:rFonts w:ascii="Arial" w:hAnsi="Arial" w:cs="Arial"/>
        <w:i/>
      </w:rPr>
      <w:t>12</w:t>
    </w:r>
    <w:r w:rsidR="00A81AD4" w:rsidRPr="00BD06E6">
      <w:rPr>
        <w:rFonts w:ascii="Arial" w:hAnsi="Arial" w:cs="Arial"/>
        <w:i/>
      </w:rPr>
      <w:t xml:space="preserve"> ke zřizovací lis</w:t>
    </w:r>
    <w:r w:rsidR="005D7868">
      <w:rPr>
        <w:rFonts w:ascii="Arial" w:hAnsi="Arial" w:cs="Arial"/>
        <w:i/>
      </w:rPr>
      <w:t>t</w:t>
    </w:r>
    <w:r w:rsidR="00A81AD4" w:rsidRPr="00BD06E6">
      <w:rPr>
        <w:rFonts w:ascii="Arial" w:hAnsi="Arial" w:cs="Arial"/>
        <w:i/>
      </w:rPr>
      <w:t xml:space="preserve">ině </w:t>
    </w:r>
    <w:r w:rsidR="00B52891">
      <w:rPr>
        <w:rFonts w:ascii="Arial" w:hAnsi="Arial" w:cs="Arial"/>
        <w:i/>
        <w:noProof/>
      </w:rPr>
      <w:t>Gymnázia</w:t>
    </w:r>
    <w:r w:rsidR="00DA61AF">
      <w:rPr>
        <w:rFonts w:ascii="Arial" w:hAnsi="Arial" w:cs="Arial"/>
        <w:i/>
        <w:noProof/>
      </w:rPr>
      <w:t xml:space="preserve">, Jeseník, </w:t>
    </w:r>
  </w:p>
  <w:p w:rsidR="00A81AD4" w:rsidRPr="004F1C4B" w:rsidRDefault="00DA61AF" w:rsidP="00DA61AF">
    <w:pPr>
      <w:pStyle w:val="Zhlav"/>
      <w:jc w:val="center"/>
      <w:rPr>
        <w:rFonts w:ascii="Arial" w:hAnsi="Arial" w:cs="Arial"/>
        <w:i/>
        <w:noProof/>
      </w:rPr>
    </w:pPr>
    <w:r>
      <w:rPr>
        <w:rFonts w:ascii="Arial" w:hAnsi="Arial" w:cs="Arial"/>
        <w:i/>
        <w:noProof/>
      </w:rPr>
      <w:t>Komenského 281</w:t>
    </w:r>
  </w:p>
  <w:p w:rsidR="00AD16BC" w:rsidRDefault="00AD16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37933"/>
    <w:rsid w:val="000469EF"/>
    <w:rsid w:val="00050D04"/>
    <w:rsid w:val="00084F14"/>
    <w:rsid w:val="00087DAA"/>
    <w:rsid w:val="000934D0"/>
    <w:rsid w:val="000A634B"/>
    <w:rsid w:val="000A6915"/>
    <w:rsid w:val="000E536F"/>
    <w:rsid w:val="000F6F87"/>
    <w:rsid w:val="00113606"/>
    <w:rsid w:val="001260E8"/>
    <w:rsid w:val="001261CF"/>
    <w:rsid w:val="00172546"/>
    <w:rsid w:val="001B702A"/>
    <w:rsid w:val="001E5404"/>
    <w:rsid w:val="00212DA2"/>
    <w:rsid w:val="0026765A"/>
    <w:rsid w:val="002B0ACE"/>
    <w:rsid w:val="002B45C6"/>
    <w:rsid w:val="002C3486"/>
    <w:rsid w:val="002D6B1E"/>
    <w:rsid w:val="002D7092"/>
    <w:rsid w:val="0034384D"/>
    <w:rsid w:val="00352FEC"/>
    <w:rsid w:val="00377585"/>
    <w:rsid w:val="00390DD4"/>
    <w:rsid w:val="003F57FE"/>
    <w:rsid w:val="0040537A"/>
    <w:rsid w:val="00412434"/>
    <w:rsid w:val="004300EF"/>
    <w:rsid w:val="00433E77"/>
    <w:rsid w:val="004714A6"/>
    <w:rsid w:val="004D73BD"/>
    <w:rsid w:val="004F1C4B"/>
    <w:rsid w:val="004F6A39"/>
    <w:rsid w:val="00506314"/>
    <w:rsid w:val="00506A00"/>
    <w:rsid w:val="00511A4D"/>
    <w:rsid w:val="00546A05"/>
    <w:rsid w:val="00546DE4"/>
    <w:rsid w:val="0056109C"/>
    <w:rsid w:val="005744FB"/>
    <w:rsid w:val="00586258"/>
    <w:rsid w:val="005B1EA3"/>
    <w:rsid w:val="005D7868"/>
    <w:rsid w:val="00654CB3"/>
    <w:rsid w:val="00664272"/>
    <w:rsid w:val="0067465D"/>
    <w:rsid w:val="006C443A"/>
    <w:rsid w:val="006F17E7"/>
    <w:rsid w:val="00713394"/>
    <w:rsid w:val="0073502F"/>
    <w:rsid w:val="007E1C7C"/>
    <w:rsid w:val="00825D9D"/>
    <w:rsid w:val="008812E3"/>
    <w:rsid w:val="008967E6"/>
    <w:rsid w:val="008F062E"/>
    <w:rsid w:val="008F4BDC"/>
    <w:rsid w:val="008F676A"/>
    <w:rsid w:val="009075E2"/>
    <w:rsid w:val="00960C4D"/>
    <w:rsid w:val="009811BD"/>
    <w:rsid w:val="00A81AD4"/>
    <w:rsid w:val="00A96040"/>
    <w:rsid w:val="00AC3934"/>
    <w:rsid w:val="00AD0607"/>
    <w:rsid w:val="00AD16BC"/>
    <w:rsid w:val="00B05790"/>
    <w:rsid w:val="00B07B72"/>
    <w:rsid w:val="00B11CC2"/>
    <w:rsid w:val="00B37B25"/>
    <w:rsid w:val="00B41F35"/>
    <w:rsid w:val="00B52891"/>
    <w:rsid w:val="00B67E7B"/>
    <w:rsid w:val="00B777D8"/>
    <w:rsid w:val="00B9291A"/>
    <w:rsid w:val="00B9790B"/>
    <w:rsid w:val="00BC15B9"/>
    <w:rsid w:val="00BD69F4"/>
    <w:rsid w:val="00BF534A"/>
    <w:rsid w:val="00C37C0C"/>
    <w:rsid w:val="00C672DB"/>
    <w:rsid w:val="00C937DF"/>
    <w:rsid w:val="00CA505F"/>
    <w:rsid w:val="00CA7393"/>
    <w:rsid w:val="00CB0493"/>
    <w:rsid w:val="00CB747E"/>
    <w:rsid w:val="00CD7A0A"/>
    <w:rsid w:val="00CF4C4E"/>
    <w:rsid w:val="00D13975"/>
    <w:rsid w:val="00D15DD9"/>
    <w:rsid w:val="00D35648"/>
    <w:rsid w:val="00D57089"/>
    <w:rsid w:val="00D934ED"/>
    <w:rsid w:val="00DA61AF"/>
    <w:rsid w:val="00DC5681"/>
    <w:rsid w:val="00E1080E"/>
    <w:rsid w:val="00E50BE3"/>
    <w:rsid w:val="00E76545"/>
    <w:rsid w:val="00EA5881"/>
    <w:rsid w:val="00EB0ECF"/>
    <w:rsid w:val="00EB7E7A"/>
    <w:rsid w:val="00EE435B"/>
    <w:rsid w:val="00EE75AF"/>
    <w:rsid w:val="00F63B94"/>
    <w:rsid w:val="00F8349F"/>
    <w:rsid w:val="00F855DC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D0A8C15"/>
  <w15:docId w15:val="{DC39FC88-6CEF-466C-934B-7A406245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sto">
    <w:name w:val="Místo"/>
    <w:aliases w:val="datum"/>
    <w:basedOn w:val="Normln"/>
    <w:rsid w:val="00DC5681"/>
    <w:pPr>
      <w:spacing w:before="360"/>
      <w:jc w:val="both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07B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7B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B7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C998-6675-4688-9B67-BAA5D346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Štaflová Lucie</cp:lastModifiedBy>
  <cp:revision>71</cp:revision>
  <cp:lastPrinted>2016-11-14T11:12:00Z</cp:lastPrinted>
  <dcterms:created xsi:type="dcterms:W3CDTF">2016-07-08T12:45:00Z</dcterms:created>
  <dcterms:modified xsi:type="dcterms:W3CDTF">2023-05-30T11:29:00Z</dcterms:modified>
</cp:coreProperties>
</file>