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F53276" w:rsidRDefault="00F53276" w:rsidP="00C159D4">
      <w:pPr>
        <w:pStyle w:val="Zkladntextodsazendek"/>
        <w:ind w:left="0"/>
        <w:rPr>
          <w:b/>
        </w:rPr>
      </w:pPr>
    </w:p>
    <w:p w:rsidR="003F320A" w:rsidRDefault="00F53276" w:rsidP="00C159D4">
      <w:pPr>
        <w:pStyle w:val="Zkladntextodsazendek"/>
        <w:ind w:left="0"/>
        <w:rPr>
          <w:b/>
        </w:rPr>
      </w:pPr>
      <w:r w:rsidRPr="00C2704B">
        <w:rPr>
          <w:b/>
        </w:rPr>
        <w:t xml:space="preserve">Olomouckému kraji zbývala k 31. 12. 2022 ke splacení částka ve výši </w:t>
      </w:r>
      <w:r w:rsidRPr="00C2704B">
        <w:rPr>
          <w:b/>
        </w:rPr>
        <w:br/>
        <w:t>426 767 513,07 Kč</w:t>
      </w:r>
      <w:r w:rsidR="00183623">
        <w:t xml:space="preserve"> </w:t>
      </w:r>
    </w:p>
    <w:p w:rsidR="00183623" w:rsidRDefault="00183623" w:rsidP="00375CFA">
      <w:pPr>
        <w:pStyle w:val="Zkladntextodsazendek"/>
        <w:ind w:left="0"/>
        <w:rPr>
          <w:rFonts w:cs="Arial"/>
          <w:b/>
          <w:szCs w:val="24"/>
        </w:rPr>
      </w:pPr>
    </w:p>
    <w:p w:rsidR="00C159D4" w:rsidRPr="00FB4E7D" w:rsidRDefault="00A109FB" w:rsidP="00375CFA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C159D4" w:rsidRPr="00FB4E7D">
        <w:rPr>
          <w:rFonts w:cs="Arial"/>
          <w:szCs w:val="24"/>
        </w:rPr>
        <w:t>ktuálně</w:t>
      </w:r>
      <w:r w:rsidR="00C353D2">
        <w:rPr>
          <w:rFonts w:cs="Arial"/>
          <w:szCs w:val="24"/>
        </w:rPr>
        <w:t xml:space="preserve"> po provedení splátky</w:t>
      </w:r>
      <w:r w:rsidR="00F53276">
        <w:rPr>
          <w:rFonts w:cs="Arial"/>
          <w:szCs w:val="24"/>
        </w:rPr>
        <w:t xml:space="preserve"> </w:t>
      </w:r>
      <w:r w:rsidR="00C159D4" w:rsidRPr="00FB4E7D">
        <w:rPr>
          <w:rFonts w:cs="Arial"/>
          <w:szCs w:val="24"/>
        </w:rPr>
        <w:t xml:space="preserve">Olomouckému kraji zůstává </w:t>
      </w:r>
      <w:r w:rsidR="00C159D4" w:rsidRPr="00FB4E7D">
        <w:rPr>
          <w:rFonts w:cs="Arial"/>
          <w:b/>
          <w:szCs w:val="24"/>
        </w:rPr>
        <w:t>ke splacení</w:t>
      </w:r>
      <w:r w:rsidR="00C159D4" w:rsidRPr="00FB4E7D">
        <w:rPr>
          <w:rFonts w:cs="Arial"/>
          <w:szCs w:val="24"/>
        </w:rPr>
        <w:t xml:space="preserve"> částka ve výši </w:t>
      </w:r>
      <w:r w:rsidR="005845CF">
        <w:rPr>
          <w:rFonts w:cs="Arial"/>
          <w:b/>
          <w:szCs w:val="24"/>
        </w:rPr>
        <w:t>305 498 691,90</w:t>
      </w:r>
      <w:r w:rsidR="00C159D4" w:rsidRPr="00132593">
        <w:rPr>
          <w:rFonts w:cs="Arial"/>
          <w:b/>
          <w:szCs w:val="24"/>
        </w:rPr>
        <w:t xml:space="preserve"> </w:t>
      </w:r>
      <w:r w:rsidR="00C159D4" w:rsidRPr="00983617">
        <w:rPr>
          <w:rFonts w:cs="Arial"/>
          <w:b/>
          <w:szCs w:val="24"/>
        </w:rPr>
        <w:t>Kč</w:t>
      </w:r>
      <w:r w:rsidR="00C159D4" w:rsidRPr="00983617">
        <w:rPr>
          <w:rFonts w:cs="Arial"/>
          <w:szCs w:val="24"/>
        </w:rPr>
        <w:t>.</w:t>
      </w:r>
      <w:r w:rsidR="00C159D4" w:rsidRPr="00983617">
        <w:rPr>
          <w:rFonts w:cs="Arial"/>
          <w:b/>
          <w:szCs w:val="24"/>
        </w:rPr>
        <w:t xml:space="preserve"> </w:t>
      </w:r>
    </w:p>
    <w:p w:rsidR="00375CFA" w:rsidRDefault="00375CFA" w:rsidP="008A0D0B">
      <w:pPr>
        <w:pStyle w:val="Zkladntextodsazendek"/>
        <w:spacing w:after="0"/>
        <w:ind w:left="0"/>
      </w:pPr>
    </w:p>
    <w:p w:rsidR="00CA02E2" w:rsidRPr="00183623" w:rsidRDefault="008A0D0B" w:rsidP="008A0D0B">
      <w:pPr>
        <w:pStyle w:val="Zkladntextodsazendek"/>
        <w:spacing w:after="0"/>
        <w:ind w:left="0"/>
        <w:rPr>
          <w:b/>
        </w:rPr>
      </w:pPr>
      <w:r w:rsidRPr="00183623">
        <w:rPr>
          <w:b/>
        </w:rPr>
        <w:t xml:space="preserve">Na základě </w:t>
      </w:r>
      <w:r w:rsidR="00183623">
        <w:rPr>
          <w:b/>
        </w:rPr>
        <w:t>S</w:t>
      </w:r>
      <w:r w:rsidRPr="00183623">
        <w:rPr>
          <w:b/>
        </w:rPr>
        <w:t xml:space="preserve">mlouvy o revolvingovém úvěru na financování oprav, investic a projektů je Olomoucký kraj povinen předfinancovanou dotaci </w:t>
      </w:r>
      <w:r w:rsidR="00183623" w:rsidRPr="00183623">
        <w:rPr>
          <w:b/>
        </w:rPr>
        <w:t xml:space="preserve">použít na splátku úvěru a to </w:t>
      </w:r>
      <w:r w:rsidR="00183623">
        <w:rPr>
          <w:b/>
        </w:rPr>
        <w:t>vždy nejpozději do</w:t>
      </w:r>
      <w:r w:rsidR="00183623" w:rsidRPr="00183623">
        <w:rPr>
          <w:b/>
        </w:rPr>
        <w:t xml:space="preserve"> 30</w:t>
      </w:r>
      <w:r w:rsidR="00183623">
        <w:rPr>
          <w:b/>
        </w:rPr>
        <w:t xml:space="preserve"> kalendářních</w:t>
      </w:r>
      <w:r w:rsidR="00183623"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:rsidR="008A0D0B" w:rsidRPr="0060478A" w:rsidRDefault="008A0D0B" w:rsidP="00BF394A">
      <w:pPr>
        <w:pStyle w:val="Zkladntextodsazendek"/>
        <w:spacing w:after="0"/>
        <w:ind w:left="0"/>
        <w:rPr>
          <w:sz w:val="8"/>
          <w:szCs w:val="8"/>
        </w:rPr>
      </w:pPr>
    </w:p>
    <w:p w:rsidR="003F320A" w:rsidRDefault="003F320A" w:rsidP="006C0024">
      <w:pPr>
        <w:pStyle w:val="Zkladntextodsazendek"/>
        <w:spacing w:after="0"/>
        <w:ind w:left="0"/>
      </w:pPr>
    </w:p>
    <w:p w:rsidR="00257F4D" w:rsidRDefault="00257F4D" w:rsidP="006C0024">
      <w:pPr>
        <w:pStyle w:val="Zkladntextodsazendek"/>
        <w:spacing w:after="0"/>
        <w:ind w:left="0"/>
      </w:pPr>
    </w:p>
    <w:p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D71080">
        <w:t>ých</w:t>
      </w:r>
      <w:r>
        <w:t xml:space="preserve"> dotac</w:t>
      </w:r>
      <w:r w:rsidR="00D71080">
        <w:t>í</w:t>
      </w:r>
      <w:r>
        <w:t xml:space="preserve"> provede </w:t>
      </w:r>
      <w:r w:rsidR="00BF394A">
        <w:t>Olomoucký kraj</w:t>
      </w:r>
      <w:r>
        <w:t xml:space="preserve"> </w:t>
      </w:r>
      <w:r w:rsidR="00A959F0">
        <w:t xml:space="preserve">19. </w:t>
      </w:r>
      <w:r>
        <w:t>splátk</w:t>
      </w:r>
      <w:r w:rsidR="00F53276">
        <w:t>u</w:t>
      </w:r>
      <w:r>
        <w:t xml:space="preserve"> u následující</w:t>
      </w:r>
      <w:r w:rsidR="00D71080">
        <w:t>c</w:t>
      </w:r>
      <w:r w:rsidR="00F53276">
        <w:t>h</w:t>
      </w:r>
      <w:r>
        <w:t xml:space="preserve"> projekt</w:t>
      </w:r>
      <w:r w:rsidR="00D71080">
        <w:t>ů</w:t>
      </w:r>
      <w:r w:rsidR="00E15BAE">
        <w:t>:</w:t>
      </w:r>
    </w:p>
    <w:p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:rsidR="006C0024" w:rsidRPr="006C0024" w:rsidRDefault="006C0024" w:rsidP="006C0024">
      <w:pPr>
        <w:pStyle w:val="Zkladntextodsazendek"/>
        <w:spacing w:after="0"/>
      </w:pPr>
    </w:p>
    <w:p w:rsidR="00FE0205" w:rsidRDefault="008A6E87" w:rsidP="008A6E87">
      <w:pPr>
        <w:pStyle w:val="Zkladntextodsazendek"/>
        <w:numPr>
          <w:ilvl w:val="0"/>
          <w:numId w:val="5"/>
        </w:numPr>
        <w:spacing w:after="0"/>
      </w:pPr>
      <w:r w:rsidRPr="008A6E87">
        <w:rPr>
          <w:b/>
        </w:rPr>
        <w:t>Muzeum Komenského v Přerově – rekonstrukce budovy ORNIS</w:t>
      </w:r>
      <w:r>
        <w:rPr>
          <w:b/>
        </w:rPr>
        <w:t xml:space="preserve"> </w:t>
      </w:r>
      <w:r w:rsidR="00E15BAE">
        <w:t xml:space="preserve">ve výši </w:t>
      </w:r>
      <w:r>
        <w:t>15 708 376,54</w:t>
      </w:r>
      <w:r w:rsidR="00E15BAE">
        <w:t xml:space="preserve"> Kč. </w:t>
      </w:r>
      <w:r w:rsidR="00FB4E7D">
        <w:t xml:space="preserve">Celá </w:t>
      </w:r>
      <w:r w:rsidR="00FB4E7D" w:rsidRPr="00FB4E7D">
        <w:t>č</w:t>
      </w:r>
      <w:r w:rsidR="0030383F">
        <w:t xml:space="preserve">ástka </w:t>
      </w:r>
      <w:r w:rsidR="00D62ED4" w:rsidRPr="00FB4E7D">
        <w:t xml:space="preserve">bude použita na jeho splacení. </w:t>
      </w:r>
    </w:p>
    <w:p w:rsidR="00D71080" w:rsidRDefault="00D71080" w:rsidP="00D71080">
      <w:pPr>
        <w:pStyle w:val="Zkladntextodsazendek"/>
        <w:spacing w:after="0"/>
      </w:pPr>
    </w:p>
    <w:p w:rsidR="00D71080" w:rsidRDefault="00D71080" w:rsidP="00D71080">
      <w:pPr>
        <w:pStyle w:val="Zkladntextodsazendek"/>
        <w:numPr>
          <w:ilvl w:val="0"/>
          <w:numId w:val="5"/>
        </w:numPr>
        <w:spacing w:after="0"/>
      </w:pPr>
      <w:r w:rsidRPr="00D71080">
        <w:rPr>
          <w:b/>
        </w:rPr>
        <w:t>Digitální technická mapa</w:t>
      </w:r>
      <w:r>
        <w:rPr>
          <w:b/>
        </w:rPr>
        <w:t xml:space="preserve"> </w:t>
      </w:r>
      <w:r>
        <w:t xml:space="preserve">ve výši 77 305 508,56 Kč. Celá </w:t>
      </w:r>
      <w:r w:rsidRPr="00FB4E7D">
        <w:t>č</w:t>
      </w:r>
      <w:r>
        <w:t xml:space="preserve">ástka </w:t>
      </w:r>
      <w:r w:rsidRPr="00FB4E7D">
        <w:t xml:space="preserve">bude použita na jeho splacení. </w:t>
      </w:r>
    </w:p>
    <w:p w:rsidR="00D71080" w:rsidRDefault="00D71080" w:rsidP="00D71080">
      <w:pPr>
        <w:pStyle w:val="Zkladntextodsazendek"/>
        <w:spacing w:after="0"/>
      </w:pPr>
    </w:p>
    <w:p w:rsidR="0030383F" w:rsidRDefault="0030383F" w:rsidP="0030383F">
      <w:pPr>
        <w:pStyle w:val="Zkladntextodsazendek"/>
        <w:spacing w:after="0"/>
      </w:pPr>
    </w:p>
    <w:p w:rsidR="0030383F" w:rsidRDefault="0030383F" w:rsidP="0030383F">
      <w:pPr>
        <w:pStyle w:val="Odstavecseseznamem"/>
      </w:pPr>
    </w:p>
    <w:p w:rsidR="00A141F5" w:rsidRDefault="00A141F5" w:rsidP="0030383F">
      <w:pPr>
        <w:pStyle w:val="Odstavecseseznamem"/>
      </w:pPr>
    </w:p>
    <w:p w:rsidR="00A141F5" w:rsidRDefault="00A141F5" w:rsidP="0030383F">
      <w:pPr>
        <w:pStyle w:val="Odstavecseseznamem"/>
      </w:pPr>
    </w:p>
    <w:p w:rsidR="00A959F0" w:rsidRDefault="00A959F0" w:rsidP="00D171DB">
      <w:pPr>
        <w:pStyle w:val="Zkladntextodsazendek"/>
        <w:ind w:left="0"/>
        <w:rPr>
          <w:b/>
        </w:rPr>
      </w:pPr>
      <w:r>
        <w:rPr>
          <w:b/>
        </w:rPr>
        <w:t>Rada Olomouckého kraje schválila 1</w:t>
      </w:r>
      <w:r>
        <w:rPr>
          <w:b/>
        </w:rPr>
        <w:t>9</w:t>
      </w:r>
      <w:r>
        <w:rPr>
          <w:b/>
        </w:rPr>
        <w:t>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</w:t>
      </w:r>
      <w:r>
        <w:rPr>
          <w:b/>
        </w:rPr>
        <w:t>93 013 885,10</w:t>
      </w:r>
      <w:r w:rsidRPr="00983617">
        <w:rPr>
          <w:b/>
        </w:rPr>
        <w:t xml:space="preserve"> Kč</w:t>
      </w:r>
      <w:r>
        <w:rPr>
          <w:b/>
        </w:rPr>
        <w:t xml:space="preserve"> dne 1</w:t>
      </w:r>
      <w:r>
        <w:rPr>
          <w:b/>
        </w:rPr>
        <w:t>2</w:t>
      </w:r>
      <w:r>
        <w:rPr>
          <w:b/>
        </w:rPr>
        <w:t xml:space="preserve">. </w:t>
      </w:r>
      <w:r>
        <w:rPr>
          <w:b/>
        </w:rPr>
        <w:t>6</w:t>
      </w:r>
      <w:r>
        <w:rPr>
          <w:b/>
        </w:rPr>
        <w:t>. 2023.</w:t>
      </w:r>
    </w:p>
    <w:p w:rsidR="00983617" w:rsidRDefault="00983617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A141F5" w:rsidRDefault="00A141F5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A141F5" w:rsidRDefault="00A141F5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195219" w:rsidRDefault="0019521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:rsidR="00E13E16" w:rsidRDefault="00E13E16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  <w:r w:rsidRPr="002614EA">
        <w:rPr>
          <w:rFonts w:ascii="Arial" w:hAnsi="Arial" w:cs="Arial"/>
          <w:u w:val="single"/>
        </w:rPr>
        <w:t>Přílohy:</w:t>
      </w:r>
    </w:p>
    <w:p w:rsidR="00E13E16" w:rsidRPr="002614EA" w:rsidRDefault="00E13E16" w:rsidP="00E13E16">
      <w:pPr>
        <w:pStyle w:val="Zkladntextodsazen"/>
        <w:ind w:left="900" w:hanging="900"/>
        <w:jc w:val="both"/>
        <w:rPr>
          <w:rFonts w:ascii="Arial" w:hAnsi="Arial" w:cs="Arial"/>
        </w:rPr>
      </w:pPr>
      <w:r w:rsidRPr="002614EA">
        <w:rPr>
          <w:rFonts w:ascii="Arial" w:hAnsi="Arial" w:cs="Arial"/>
        </w:rPr>
        <w:t xml:space="preserve">- </w:t>
      </w:r>
      <w:r w:rsidR="00F147CB">
        <w:rPr>
          <w:rFonts w:ascii="Arial" w:hAnsi="Arial" w:cs="Arial"/>
        </w:rPr>
        <w:t>Zpráva k DZ_příloha č. 01</w:t>
      </w:r>
    </w:p>
    <w:p w:rsidR="00E13E16" w:rsidRPr="002614EA" w:rsidRDefault="00E13E16" w:rsidP="00E13E16">
      <w:pPr>
        <w:tabs>
          <w:tab w:val="left" w:pos="7230"/>
        </w:tabs>
        <w:rPr>
          <w:rFonts w:ascii="Arial" w:hAnsi="Arial" w:cs="Arial"/>
          <w:sz w:val="24"/>
          <w:szCs w:val="24"/>
        </w:rPr>
      </w:pPr>
      <w:r w:rsidRPr="00E13E16">
        <w:rPr>
          <w:rFonts w:ascii="Arial" w:hAnsi="Arial" w:cs="Arial"/>
          <w:sz w:val="24"/>
          <w:szCs w:val="24"/>
        </w:rPr>
        <w:t>Přehled revolvingového úvěru na financování oprav, investic a projektů</w:t>
      </w:r>
      <w:r w:rsidRPr="002614EA">
        <w:rPr>
          <w:rFonts w:ascii="Arial" w:hAnsi="Arial" w:cs="Arial"/>
          <w:sz w:val="24"/>
          <w:szCs w:val="24"/>
        </w:rPr>
        <w:tab/>
        <w:t xml:space="preserve">(strana </w:t>
      </w:r>
      <w:r w:rsidR="00A959F0">
        <w:rPr>
          <w:rFonts w:ascii="Arial" w:hAnsi="Arial" w:cs="Arial"/>
          <w:sz w:val="24"/>
          <w:szCs w:val="24"/>
        </w:rPr>
        <w:t>2</w:t>
      </w:r>
      <w:r w:rsidRPr="002614EA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sectPr w:rsidR="00E13E16" w:rsidRPr="002614EA" w:rsidSect="00A959F0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A959F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69658E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9</w:t>
    </w:r>
    <w:r w:rsidR="00F731B0">
      <w:rPr>
        <w:rFonts w:ascii="Arial" w:hAnsi="Arial" w:cs="Arial"/>
        <w:i/>
        <w:iCs/>
      </w:rPr>
      <w:t>.</w:t>
    </w:r>
    <w:r w:rsidR="0069658E">
      <w:rPr>
        <w:rFonts w:ascii="Arial" w:hAnsi="Arial" w:cs="Arial"/>
        <w:i/>
        <w:iCs/>
      </w:rPr>
      <w:t xml:space="preserve"> </w:t>
    </w:r>
    <w:r w:rsidR="008F5966">
      <w:rPr>
        <w:rFonts w:ascii="Arial" w:hAnsi="Arial" w:cs="Arial"/>
        <w:i/>
        <w:iCs/>
      </w:rPr>
      <w:t>6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F53276">
      <w:rPr>
        <w:rFonts w:ascii="Arial" w:hAnsi="Arial" w:cs="Arial"/>
        <w:i/>
        <w:iCs/>
      </w:rPr>
      <w:t>3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DD2079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DD2079"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A959F0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7</w:t>
    </w:r>
    <w:r w:rsidR="00DF053D">
      <w:rPr>
        <w:rFonts w:ascii="Arial" w:hAnsi="Arial" w:cs="Arial"/>
        <w:i/>
      </w:rPr>
      <w:t>.</w:t>
    </w:r>
    <w:r>
      <w:rPr>
        <w:rFonts w:ascii="Arial" w:hAnsi="Arial" w:cs="Arial"/>
        <w:i/>
      </w:rPr>
      <w:t>2.1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F53276">
      <w:rPr>
        <w:rFonts w:ascii="Arial" w:hAnsi="Arial" w:cs="Arial"/>
        <w:i/>
      </w:rPr>
      <w:t>3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43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2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D4E4C"/>
    <w:rsid w:val="000D54F9"/>
    <w:rsid w:val="000E0B3C"/>
    <w:rsid w:val="000E0B6B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2593"/>
    <w:rsid w:val="001353F1"/>
    <w:rsid w:val="00174143"/>
    <w:rsid w:val="0017456F"/>
    <w:rsid w:val="00174EB6"/>
    <w:rsid w:val="00181B04"/>
    <w:rsid w:val="00182C9F"/>
    <w:rsid w:val="00183623"/>
    <w:rsid w:val="00185AC4"/>
    <w:rsid w:val="00186BB6"/>
    <w:rsid w:val="00195219"/>
    <w:rsid w:val="00196757"/>
    <w:rsid w:val="001A46D5"/>
    <w:rsid w:val="001A4BD4"/>
    <w:rsid w:val="001B2900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17EE2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B75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B765F"/>
    <w:rsid w:val="002C6163"/>
    <w:rsid w:val="002D42C6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66D27"/>
    <w:rsid w:val="00471805"/>
    <w:rsid w:val="0047326E"/>
    <w:rsid w:val="0047388A"/>
    <w:rsid w:val="004772AD"/>
    <w:rsid w:val="0048284C"/>
    <w:rsid w:val="00483DCF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26DC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45CF"/>
    <w:rsid w:val="0058540F"/>
    <w:rsid w:val="005864DC"/>
    <w:rsid w:val="00596969"/>
    <w:rsid w:val="005A158E"/>
    <w:rsid w:val="005A279D"/>
    <w:rsid w:val="005A3D51"/>
    <w:rsid w:val="005B4C11"/>
    <w:rsid w:val="005B5166"/>
    <w:rsid w:val="005B625B"/>
    <w:rsid w:val="005B76A6"/>
    <w:rsid w:val="005C6274"/>
    <w:rsid w:val="005C674E"/>
    <w:rsid w:val="005C722C"/>
    <w:rsid w:val="005D0E28"/>
    <w:rsid w:val="005D416A"/>
    <w:rsid w:val="005E0DDC"/>
    <w:rsid w:val="005F360B"/>
    <w:rsid w:val="005F64A2"/>
    <w:rsid w:val="00604645"/>
    <w:rsid w:val="0060478A"/>
    <w:rsid w:val="006054D8"/>
    <w:rsid w:val="006105AD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9658E"/>
    <w:rsid w:val="006B026D"/>
    <w:rsid w:val="006B2F6B"/>
    <w:rsid w:val="006B5D1B"/>
    <w:rsid w:val="006C0024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0715"/>
    <w:rsid w:val="008227AE"/>
    <w:rsid w:val="008339F4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A4FA8"/>
    <w:rsid w:val="008A6E87"/>
    <w:rsid w:val="008B4F7D"/>
    <w:rsid w:val="008B7481"/>
    <w:rsid w:val="008D0983"/>
    <w:rsid w:val="008D1249"/>
    <w:rsid w:val="008E030D"/>
    <w:rsid w:val="008E411B"/>
    <w:rsid w:val="008F5966"/>
    <w:rsid w:val="009001B4"/>
    <w:rsid w:val="0090539B"/>
    <w:rsid w:val="00917DDB"/>
    <w:rsid w:val="0092039D"/>
    <w:rsid w:val="0092092E"/>
    <w:rsid w:val="009212FD"/>
    <w:rsid w:val="00921C26"/>
    <w:rsid w:val="009332FC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D4F20"/>
    <w:rsid w:val="009D779D"/>
    <w:rsid w:val="009E20CF"/>
    <w:rsid w:val="009E2CC4"/>
    <w:rsid w:val="009E5479"/>
    <w:rsid w:val="009E623F"/>
    <w:rsid w:val="009E7A8D"/>
    <w:rsid w:val="009F0DDC"/>
    <w:rsid w:val="009F4D0E"/>
    <w:rsid w:val="009F58CC"/>
    <w:rsid w:val="009F6036"/>
    <w:rsid w:val="00A02F33"/>
    <w:rsid w:val="00A10258"/>
    <w:rsid w:val="00A10869"/>
    <w:rsid w:val="00A109FB"/>
    <w:rsid w:val="00A10B0C"/>
    <w:rsid w:val="00A1251F"/>
    <w:rsid w:val="00A141F5"/>
    <w:rsid w:val="00A14B51"/>
    <w:rsid w:val="00A14C9D"/>
    <w:rsid w:val="00A16146"/>
    <w:rsid w:val="00A1649D"/>
    <w:rsid w:val="00A2172B"/>
    <w:rsid w:val="00A2295B"/>
    <w:rsid w:val="00A37160"/>
    <w:rsid w:val="00A40323"/>
    <w:rsid w:val="00A43D3B"/>
    <w:rsid w:val="00A46C7D"/>
    <w:rsid w:val="00A52D3D"/>
    <w:rsid w:val="00A54392"/>
    <w:rsid w:val="00A544D0"/>
    <w:rsid w:val="00A54904"/>
    <w:rsid w:val="00A55CE2"/>
    <w:rsid w:val="00A641FA"/>
    <w:rsid w:val="00A6523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959F0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DD"/>
    <w:rsid w:val="00C25277"/>
    <w:rsid w:val="00C25422"/>
    <w:rsid w:val="00C25F1C"/>
    <w:rsid w:val="00C26D73"/>
    <w:rsid w:val="00C271D6"/>
    <w:rsid w:val="00C353D2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353B"/>
    <w:rsid w:val="00CA5CDB"/>
    <w:rsid w:val="00CA5F18"/>
    <w:rsid w:val="00CA6D5B"/>
    <w:rsid w:val="00CA7210"/>
    <w:rsid w:val="00CA7DDC"/>
    <w:rsid w:val="00CB0E13"/>
    <w:rsid w:val="00CB1589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64B"/>
    <w:rsid w:val="00D346C6"/>
    <w:rsid w:val="00D44F04"/>
    <w:rsid w:val="00D45715"/>
    <w:rsid w:val="00D54CE2"/>
    <w:rsid w:val="00D55A4C"/>
    <w:rsid w:val="00D5689B"/>
    <w:rsid w:val="00D61BB0"/>
    <w:rsid w:val="00D62ED4"/>
    <w:rsid w:val="00D642C2"/>
    <w:rsid w:val="00D65074"/>
    <w:rsid w:val="00D65F1A"/>
    <w:rsid w:val="00D71080"/>
    <w:rsid w:val="00D7593C"/>
    <w:rsid w:val="00D8477C"/>
    <w:rsid w:val="00D946BD"/>
    <w:rsid w:val="00DA44D5"/>
    <w:rsid w:val="00DC1A9E"/>
    <w:rsid w:val="00DC51C6"/>
    <w:rsid w:val="00DC63DE"/>
    <w:rsid w:val="00DD2079"/>
    <w:rsid w:val="00DD50EA"/>
    <w:rsid w:val="00DE0169"/>
    <w:rsid w:val="00DE1E49"/>
    <w:rsid w:val="00DE4A24"/>
    <w:rsid w:val="00DE5F60"/>
    <w:rsid w:val="00DE608F"/>
    <w:rsid w:val="00DE79D7"/>
    <w:rsid w:val="00DF053D"/>
    <w:rsid w:val="00E000EB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D6709"/>
    <w:rsid w:val="00EE1E60"/>
    <w:rsid w:val="00EE3946"/>
    <w:rsid w:val="00EE58D9"/>
    <w:rsid w:val="00EE5F50"/>
    <w:rsid w:val="00F0023A"/>
    <w:rsid w:val="00F012F9"/>
    <w:rsid w:val="00F0236C"/>
    <w:rsid w:val="00F043EA"/>
    <w:rsid w:val="00F06EDE"/>
    <w:rsid w:val="00F10D9E"/>
    <w:rsid w:val="00F147CB"/>
    <w:rsid w:val="00F15843"/>
    <w:rsid w:val="00F1791B"/>
    <w:rsid w:val="00F211FC"/>
    <w:rsid w:val="00F21C0F"/>
    <w:rsid w:val="00F22EC6"/>
    <w:rsid w:val="00F23E01"/>
    <w:rsid w:val="00F24184"/>
    <w:rsid w:val="00F259DA"/>
    <w:rsid w:val="00F26BEA"/>
    <w:rsid w:val="00F26EBC"/>
    <w:rsid w:val="00F3036D"/>
    <w:rsid w:val="00F30D8F"/>
    <w:rsid w:val="00F34418"/>
    <w:rsid w:val="00F42780"/>
    <w:rsid w:val="00F45D67"/>
    <w:rsid w:val="00F53276"/>
    <w:rsid w:val="00F616BF"/>
    <w:rsid w:val="00F63349"/>
    <w:rsid w:val="00F64563"/>
    <w:rsid w:val="00F6791D"/>
    <w:rsid w:val="00F710A4"/>
    <w:rsid w:val="00F731B0"/>
    <w:rsid w:val="00F770C5"/>
    <w:rsid w:val="00F82A2C"/>
    <w:rsid w:val="00F83FB1"/>
    <w:rsid w:val="00F849CB"/>
    <w:rsid w:val="00F97F4A"/>
    <w:rsid w:val="00FB212F"/>
    <w:rsid w:val="00FB4E7D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D7ADB"/>
    <w:rsid w:val="00FE0205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9089"/>
    <o:shapelayout v:ext="edit">
      <o:idmap v:ext="edit" data="1"/>
    </o:shapelayout>
  </w:shapeDefaults>
  <w:decimalSymbol w:val=","/>
  <w:listSeparator w:val=";"/>
  <w14:docId w14:val="4CD876D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300</cp:revision>
  <cp:lastPrinted>2023-04-11T12:10:00Z</cp:lastPrinted>
  <dcterms:created xsi:type="dcterms:W3CDTF">2019-03-06T11:05:00Z</dcterms:created>
  <dcterms:modified xsi:type="dcterms:W3CDTF">2023-06-12T09:59:00Z</dcterms:modified>
</cp:coreProperties>
</file>