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FAA93" w14:textId="77777777" w:rsidR="00671084" w:rsidRDefault="00671084" w:rsidP="00671084">
      <w:pPr>
        <w:pStyle w:val="Zkladntext"/>
        <w:rPr>
          <w:rFonts w:ascii="Calibri" w:hAnsi="Calibri"/>
          <w:color w:val="000000"/>
        </w:rPr>
      </w:pPr>
      <w:bookmarkStart w:id="0" w:name="_GoBack"/>
      <w:bookmarkEnd w:id="0"/>
      <w:r w:rsidRPr="00BB0E8E">
        <w:rPr>
          <w:rFonts w:ascii="Calibri" w:hAnsi="Calibri"/>
          <w:color w:val="000000"/>
          <w:highlight w:val="lightGray"/>
        </w:rPr>
        <w:t>VZOR SMLOUVY – TEXT SMLOUVY BUDE DÁLE UPŘESNĚN PŘI SCHVALOVÁNÍ</w:t>
      </w:r>
      <w:r>
        <w:rPr>
          <w:rFonts w:ascii="Calibri" w:hAnsi="Calibri"/>
          <w:color w:val="000000"/>
        </w:rPr>
        <w:t xml:space="preserve"> DOTACÍ</w:t>
      </w:r>
    </w:p>
    <w:p w14:paraId="45FE7651" w14:textId="0908DEB6" w:rsidR="00A97BE7" w:rsidRDefault="009A3DA5" w:rsidP="002E1B27">
      <w:pPr>
        <w:pStyle w:val="Zkladntext"/>
      </w:pPr>
      <w:r>
        <w:t>vzor</w:t>
      </w:r>
      <w:r w:rsidR="00477DAB">
        <w:t>ová veřejnoprávní smlouva</w:t>
      </w:r>
      <w:r w:rsidR="00DB45C3">
        <w:br/>
      </w:r>
      <w:r>
        <w:t>o poskytnutí dotace</w:t>
      </w:r>
      <w:r w:rsidR="009D7B35">
        <w:t xml:space="preserve"> </w:t>
      </w:r>
      <w:r>
        <w:t>na</w:t>
      </w:r>
      <w:r w:rsidR="009D7B35">
        <w:t> </w:t>
      </w:r>
      <w:r>
        <w:t>akci</w:t>
      </w:r>
      <w:r w:rsidR="00DB45C3">
        <w:br/>
      </w:r>
      <w:r w:rsidR="008034F3">
        <w:t>obcím, městům</w:t>
      </w:r>
    </w:p>
    <w:p w14:paraId="4037E292" w14:textId="77777777" w:rsidR="00EC323D" w:rsidRDefault="00EC323D" w:rsidP="00EC323D">
      <w:pPr>
        <w:pStyle w:val="Zkladntext"/>
      </w:pPr>
    </w:p>
    <w:p w14:paraId="3C9258B8" w14:textId="77777777" w:rsidR="009A3DA5" w:rsidRDefault="009A3DA5" w:rsidP="0003247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59E2ED6" w14:textId="77777777" w:rsidR="00CE6136" w:rsidRPr="00CE6136" w:rsidRDefault="00CE6136" w:rsidP="00CE613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6136">
        <w:rPr>
          <w:rFonts w:ascii="Arial" w:eastAsia="Times New Roman" w:hAnsi="Arial" w:cs="Arial"/>
          <w:b/>
          <w:sz w:val="24"/>
          <w:szCs w:val="24"/>
          <w:lang w:eastAsia="cs-CZ"/>
        </w:rPr>
        <w:t>Olomoucký kraj</w:t>
      </w:r>
    </w:p>
    <w:p w14:paraId="4077A182" w14:textId="77777777" w:rsidR="00CE6136" w:rsidRPr="00CE6136" w:rsidRDefault="00CE6136" w:rsidP="00CE613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6136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Pr="00CE6136">
        <w:rPr>
          <w:rFonts w:ascii="Arial" w:eastAsia="Times New Roman" w:hAnsi="Arial" w:cs="Arial"/>
          <w:sz w:val="24"/>
          <w:szCs w:val="24"/>
          <w:lang w:eastAsia="ar-SA"/>
        </w:rPr>
        <w:t>1191/40a, Hodolany</w:t>
      </w:r>
      <w:r w:rsidRPr="00CE6136">
        <w:rPr>
          <w:rFonts w:ascii="Arial" w:eastAsia="Times New Roman" w:hAnsi="Arial" w:cs="Arial"/>
          <w:sz w:val="24"/>
          <w:szCs w:val="24"/>
          <w:lang w:eastAsia="cs-CZ"/>
        </w:rPr>
        <w:t>, 779 11 Olomouc</w:t>
      </w:r>
    </w:p>
    <w:p w14:paraId="487BC2EE" w14:textId="77777777" w:rsidR="00CE6136" w:rsidRPr="00CE6136" w:rsidRDefault="00CE6136" w:rsidP="00CE613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6136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4EF201F9" w14:textId="77777777" w:rsidR="00CE6136" w:rsidRPr="00CE6136" w:rsidRDefault="00CE6136" w:rsidP="00CE613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6136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5427B4F" w14:textId="167F5409" w:rsidR="00CE6136" w:rsidRPr="00CE6136" w:rsidRDefault="00CE6136" w:rsidP="00CE6136">
      <w:pPr>
        <w:widowControl w:val="0"/>
        <w:spacing w:after="120"/>
        <w:ind w:left="0" w:firstLine="0"/>
        <w:rPr>
          <w:rFonts w:ascii="Arial" w:eastAsia="Times New Roman" w:hAnsi="Arial" w:cs="Arial"/>
          <w:bCs/>
          <w:noProof/>
          <w:sz w:val="24"/>
          <w:szCs w:val="24"/>
        </w:rPr>
      </w:pPr>
      <w:r w:rsidRPr="00CE6136">
        <w:rPr>
          <w:rFonts w:ascii="Arial" w:eastAsia="Times New Roman" w:hAnsi="Arial" w:cs="Arial"/>
          <w:bCs/>
          <w:noProof/>
          <w:sz w:val="24"/>
          <w:szCs w:val="24"/>
        </w:rPr>
        <w:t xml:space="preserve">Zastoupený: </w:t>
      </w:r>
      <w:r>
        <w:rPr>
          <w:rFonts w:ascii="Arial" w:eastAsia="Times New Roman" w:hAnsi="Arial" w:cs="Arial"/>
          <w:bCs/>
          <w:noProof/>
          <w:sz w:val="24"/>
          <w:szCs w:val="24"/>
        </w:rPr>
        <w:t>………………….</w:t>
      </w:r>
      <w:r w:rsidRPr="00CE6136">
        <w:rPr>
          <w:rFonts w:ascii="Arial" w:eastAsia="Times New Roman" w:hAnsi="Arial" w:cs="Arial"/>
          <w:bCs/>
          <w:noProof/>
          <w:sz w:val="24"/>
          <w:szCs w:val="24"/>
        </w:rPr>
        <w:t xml:space="preserve">, hejtmanem </w:t>
      </w:r>
      <w:r w:rsidRPr="00CE6136">
        <w:rPr>
          <w:rFonts w:ascii="Arial" w:eastAsia="Times New Roman" w:hAnsi="Arial" w:cs="Arial"/>
          <w:sz w:val="24"/>
          <w:szCs w:val="24"/>
          <w:lang w:eastAsia="ar-SA"/>
        </w:rPr>
        <w:t>Olomouckého kraje</w:t>
      </w:r>
      <w:r w:rsidRPr="00CE6136">
        <w:rPr>
          <w:rFonts w:ascii="Arial" w:eastAsia="Times New Roman" w:hAnsi="Arial" w:cs="Arial"/>
          <w:bCs/>
          <w:noProof/>
          <w:sz w:val="24"/>
          <w:szCs w:val="24"/>
        </w:rPr>
        <w:t xml:space="preserve"> </w:t>
      </w:r>
    </w:p>
    <w:p w14:paraId="528154F9" w14:textId="77777777" w:rsidR="00CE6136" w:rsidRPr="00CE6136" w:rsidRDefault="00CE6136" w:rsidP="00CE613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6136">
        <w:rPr>
          <w:rFonts w:ascii="Arial" w:eastAsia="Times New Roman" w:hAnsi="Arial" w:cs="Arial"/>
          <w:sz w:val="24"/>
          <w:szCs w:val="24"/>
          <w:lang w:eastAsia="cs-CZ"/>
        </w:rPr>
        <w:t>Bankovní spojení: Komerční banka, a.s.</w:t>
      </w:r>
    </w:p>
    <w:p w14:paraId="3C9258C2" w14:textId="5E1F1FA4" w:rsidR="009A3DA5" w:rsidRPr="00450A19" w:rsidRDefault="00CE6136" w:rsidP="00CE613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613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CE6136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CE6136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A3DA5"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9A3DA5"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6776F52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ec/městys/město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59A7F338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423E8E6D" w:rsidR="00792EE9" w:rsidRPr="00463AF7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463AF7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(označení osoby, která bude smlouvu podepisovat, tj. sta</w:t>
      </w:r>
      <w:r w:rsidR="00886C2A" w:rsidRPr="00463AF7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rosta/primátor</w:t>
      </w:r>
      <w:r w:rsidR="004618CC" w:rsidRPr="00463AF7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osoba určená vnitřními organizačními předpis</w:t>
      </w:r>
      <w:r w:rsidR="00886C2A" w:rsidRPr="00463AF7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y právnické osoby nebo pověření</w:t>
      </w:r>
      <w:r w:rsidR="004618CC" w:rsidRPr="00463AF7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příp. jiná osoba na základě plné moci)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C3534E1"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8790D64" w14:textId="76053665" w:rsidR="00044115" w:rsidRPr="00463AF7" w:rsidRDefault="009A3DA5" w:rsidP="0004411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411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jen „dotace“) </w:t>
      </w:r>
      <w:r w:rsidR="00044115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044115" w:rsidRPr="00463AF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zajištění akceschopnosti jednotek sborů dobrovolnýc</w:t>
      </w:r>
      <w:r w:rsidR="009153BF" w:rsidRPr="00463AF7">
        <w:rPr>
          <w:rFonts w:ascii="Arial" w:eastAsia="Times New Roman" w:hAnsi="Arial" w:cs="Arial"/>
          <w:sz w:val="24"/>
          <w:szCs w:val="24"/>
          <w:lang w:eastAsia="cs-CZ"/>
        </w:rPr>
        <w:t>h hasičů obcí Olomouckého kraje.</w:t>
      </w:r>
    </w:p>
    <w:p w14:paraId="3C9258CF" w14:textId="591D3564" w:rsidR="009A3DA5" w:rsidRPr="00044115" w:rsidRDefault="009A3DA5" w:rsidP="0004411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411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4411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044115">
        <w:rPr>
          <w:rFonts w:ascii="Arial" w:eastAsia="Times New Roman" w:hAnsi="Arial" w:cs="Arial"/>
          <w:sz w:val="24"/>
          <w:szCs w:val="24"/>
          <w:lang w:eastAsia="cs-CZ"/>
        </w:rPr>
        <w:t>úhrada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/částečná úhrada </w:t>
      </w:r>
      <w:r w:rsidR="003D1870" w:rsidRPr="00463AF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4115" w:rsidRPr="00463AF7">
        <w:rPr>
          <w:rFonts w:ascii="Arial" w:eastAsia="Times New Roman" w:hAnsi="Arial" w:cs="Arial"/>
          <w:sz w:val="24"/>
          <w:szCs w:val="24"/>
          <w:lang w:eastAsia="cs-CZ"/>
        </w:rPr>
        <w:t>vybavení jednotky sboru dobrovolných hasičů …</w:t>
      </w:r>
      <w:r w:rsidR="00044115" w:rsidRPr="00463AF7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název jednotky</w:t>
      </w:r>
      <w:r w:rsidR="00044115" w:rsidRPr="00463AF7">
        <w:rPr>
          <w:rFonts w:ascii="Arial" w:eastAsia="Times New Roman" w:hAnsi="Arial" w:cs="Arial"/>
          <w:sz w:val="24"/>
          <w:szCs w:val="24"/>
          <w:lang w:eastAsia="cs-CZ"/>
        </w:rPr>
        <w:t>…. zřízené příjemcem.</w:t>
      </w:r>
    </w:p>
    <w:p w14:paraId="3C9258D0" w14:textId="4C8062EB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2E72AEF6" w:rsidR="009A3DA5" w:rsidRPr="00463AF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596C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96C53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="00596C53" w:rsidRPr="00463AF7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(</w:t>
      </w:r>
      <w:r w:rsidR="00596C53" w:rsidRPr="00463AF7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bude vybráno dle schváleného účelu pro konkrétního příjemce)</w:t>
      </w:r>
    </w:p>
    <w:p w14:paraId="3C9258D2" w14:textId="6DBCF5EC" w:rsidR="009A3DA5" w:rsidRDefault="009A3DA5" w:rsidP="00596C53">
      <w:pPr>
        <w:pStyle w:val="Zkladntextodsazen"/>
      </w:pPr>
      <w:r>
        <w:t>Pro účely této smlouvy se investiční dotací rozumí dotace, která musí být použita na úhradu výdajů spojených s pořízením hmotného majetku dle §</w:t>
      </w:r>
      <w:r w:rsidR="00AF584A">
        <w:t> </w:t>
      </w:r>
      <w:r>
        <w:t>26 odst. 2 zákona č. 586/1992 Sb., o daních z příjmů, ve znění pozdějších předpisů (dále jen „cit. zákona“), výdajů spojených s pořízením nehmotného majetku dle §</w:t>
      </w:r>
      <w:r w:rsidR="00AF584A">
        <w:t> </w:t>
      </w:r>
      <w:r>
        <w:t>32a odst. 1 a 2 cit. zákona nebo výdajů spojených s technickým zhodnocením, rekonstrukcí a modernizací ve smyslu §</w:t>
      </w:r>
      <w:r w:rsidR="00AF584A">
        <w:t> </w:t>
      </w:r>
      <w:r>
        <w:t>33 cit. zákona.</w:t>
      </w:r>
    </w:p>
    <w:p w14:paraId="3C9258D3" w14:textId="77777777" w:rsidR="009A3DA5" w:rsidRDefault="009A3DA5" w:rsidP="00463AF7">
      <w:pPr>
        <w:pStyle w:val="Zkladntextodsazen"/>
      </w:pPr>
      <w:r>
        <w:t>Pro účely této smlouvy se neinvestiční dotací rozumí dotace, která musí být použita na úhradu jiných výdajů než:</w:t>
      </w:r>
    </w:p>
    <w:p w14:paraId="3C9258D4" w14:textId="1D0203A1" w:rsidR="009A3DA5" w:rsidRPr="0008026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</w:t>
      </w:r>
      <w:r w:rsidRPr="00080265">
        <w:rPr>
          <w:rFonts w:ascii="Arial" w:eastAsia="Times New Roman" w:hAnsi="Arial" w:cs="Arial"/>
          <w:sz w:val="24"/>
          <w:szCs w:val="24"/>
          <w:lang w:eastAsia="cs-CZ"/>
        </w:rPr>
        <w:t>h z příjmů, ve znění pozdějších předpisů (dále jen „cit. zákona“),</w:t>
      </w:r>
    </w:p>
    <w:p w14:paraId="3C9258D5" w14:textId="70BDDFBC" w:rsidR="009A3DA5" w:rsidRPr="0008026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8026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08026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80265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08026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8026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08026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8026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5B57D6B0" w14:textId="7683A78B" w:rsidR="006063B9" w:rsidRPr="00CE6136" w:rsidRDefault="006063B9" w:rsidP="006063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3AF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</w:t>
      </w:r>
      <w:r w:rsidRPr="00080265">
        <w:rPr>
          <w:rFonts w:ascii="Arial" w:eastAsia="Times New Roman" w:hAnsi="Arial" w:cs="Arial"/>
          <w:sz w:val="24"/>
          <w:szCs w:val="24"/>
          <w:lang w:eastAsia="cs-CZ"/>
        </w:rPr>
        <w:t xml:space="preserve"> pro vynaložení vlastních a jiných zdrojů v rámci finanční spoluúčasti příjemce dle čl</w:t>
      </w:r>
      <w:r w:rsidR="000147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80265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D41DCC" w:rsidRPr="0008026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080265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46202F3F" w:rsidR="009A3DA5" w:rsidRPr="00463AF7" w:rsidRDefault="009A3DA5" w:rsidP="00EC323D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>v této smlouvě a v souladu s</w:t>
      </w:r>
      <w:r w:rsidR="00D205D2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F57BA" w:rsidRPr="00463AF7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EC323D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JSDH 2018 </w:t>
      </w:r>
      <w:r w:rsidR="00C524A4" w:rsidRPr="00463AF7">
        <w:rPr>
          <w:rFonts w:ascii="Arial" w:eastAsia="Times New Roman" w:hAnsi="Arial" w:cs="Arial"/>
          <w:iCs/>
          <w:sz w:val="24"/>
          <w:szCs w:val="24"/>
          <w:lang w:eastAsia="cs-CZ"/>
        </w:rPr>
        <w:t>pro</w:t>
      </w:r>
      <w:r w:rsidR="00D205D2" w:rsidRPr="00463A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</w:t>
      </w:r>
      <w:r w:rsidR="00EC323D" w:rsidRPr="00463AF7">
        <w:rPr>
          <w:rFonts w:ascii="Arial" w:eastAsia="Times New Roman" w:hAnsi="Arial" w:cs="Arial"/>
          <w:iCs/>
          <w:sz w:val="24"/>
          <w:szCs w:val="24"/>
          <w:lang w:eastAsia="cs-CZ"/>
        </w:rPr>
        <w:t>Dotace na pořízení, rekonstrukci a opravu požární techniky a nákup věcného vybavení JSDH obcí Olomouckého kraje 2018</w:t>
      </w:r>
      <w:r w:rsidR="00C524A4" w:rsidRPr="00463A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463AF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918BFDC" w14:textId="77777777" w:rsidR="00DB6208" w:rsidRDefault="00DB6208" w:rsidP="00DB62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3AF7">
        <w:rPr>
          <w:rFonts w:ascii="Arial" w:eastAsia="Times New Roman" w:hAnsi="Arial" w:cs="Arial"/>
          <w:sz w:val="24"/>
          <w:szCs w:val="24"/>
          <w:lang w:eastAsia="cs-CZ"/>
        </w:rPr>
        <w:t>Příjemce je povinen řídit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2FF98825" w14:textId="1A2B08C6" w:rsidR="00FC3082" w:rsidRDefault="00FC3082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1B1FD3B6" w14:textId="4BD4D70E" w:rsidR="00D04D63" w:rsidRPr="00463AF7" w:rsidRDefault="00D04D63" w:rsidP="00D04D6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04D6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D04D6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..........…………… </w:t>
      </w:r>
      <w:r w:rsidR="003D3D11" w:rsidRPr="00463AF7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(Bude doplněno dle schváleného účelu konkrétnímu příjemci)</w:t>
      </w:r>
      <w:r w:rsidR="003D3D11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A" w14:textId="398AECAE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16AC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16AC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16AC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6AC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16AC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6AC7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16AC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16AC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16AC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6AC7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16AC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16AC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6AC7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645A6D3" w:rsidR="009A3DA5" w:rsidRPr="003D3D1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55EC2D0" w14:textId="77777777" w:rsidR="00D16AC7" w:rsidRPr="00D16AC7" w:rsidRDefault="00120401" w:rsidP="00D16AC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3D3D11" w:rsidRPr="00463AF7">
        <w:rPr>
          <w:rFonts w:ascii="Arial" w:eastAsia="Times New Roman" w:hAnsi="Arial" w:cs="Arial"/>
          <w:sz w:val="24"/>
          <w:szCs w:val="24"/>
          <w:lang w:eastAsia="cs-CZ"/>
        </w:rPr>
        <w:t>30. 11. 2018.</w:t>
      </w:r>
    </w:p>
    <w:p w14:paraId="317C085F" w14:textId="790BD70B" w:rsidR="00120401" w:rsidRDefault="00120401" w:rsidP="00D16AC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3D3D11" w:rsidRPr="00463AF7"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 w:rsidRPr="00463A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uzavření této smlouvy.</w:t>
      </w:r>
    </w:p>
    <w:p w14:paraId="2AFDB037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lastRenderedPageBreak/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7629D076" w14:textId="1B6E4AB8" w:rsidR="00120401" w:rsidRDefault="00120401" w:rsidP="00BD1F76">
      <w:pPr>
        <w:pStyle w:val="Zkladntextodsazen"/>
      </w:pPr>
      <w:r w:rsidRPr="00841ADB">
        <w:t>Uznatelné výdaje z vlastních a jiných zdrojů dle tohoto ustanovení je příjemce povinen vynaložit nejpozději ve stejném termínu (lhůtě), jaký je v tomto čl. II odst. 2 stanoven pro použití dotace</w:t>
      </w:r>
      <w:r w:rsidR="003D3D11">
        <w:t>.</w:t>
      </w:r>
    </w:p>
    <w:p w14:paraId="4A0FCE4E" w14:textId="77777777" w:rsidR="00BD1F76" w:rsidRDefault="00BD1F76" w:rsidP="00BD1F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2F327B" w14:textId="41AADE0A" w:rsidR="00120401" w:rsidRPr="00271188" w:rsidRDefault="00120401" w:rsidP="00271188">
      <w:pPr>
        <w:pStyle w:val="slo1text"/>
        <w:widowControl/>
        <w:numPr>
          <w:ilvl w:val="0"/>
          <w:numId w:val="34"/>
        </w:numPr>
        <w:tabs>
          <w:tab w:val="left" w:pos="540"/>
        </w:tabs>
        <w:outlineLvl w:val="9"/>
        <w:rPr>
          <w:rFonts w:cs="Arial"/>
          <w:szCs w:val="24"/>
        </w:rPr>
      </w:pPr>
      <w:r w:rsidRPr="00271188">
        <w:rPr>
          <w:rFonts w:cs="Arial"/>
          <w:szCs w:val="24"/>
        </w:rPr>
        <w:t xml:space="preserve">Příjemce je povinen nejpozději </w:t>
      </w:r>
      <w:r w:rsidRPr="00463AF7">
        <w:rPr>
          <w:rFonts w:cs="Arial"/>
          <w:szCs w:val="24"/>
        </w:rPr>
        <w:t xml:space="preserve">do </w:t>
      </w:r>
      <w:r w:rsidR="00271188" w:rsidRPr="00463AF7">
        <w:rPr>
          <w:rFonts w:cs="Arial"/>
          <w:szCs w:val="24"/>
        </w:rPr>
        <w:t>14. 12. 2018</w:t>
      </w:r>
      <w:r w:rsidRPr="00463AF7">
        <w:rPr>
          <w:rFonts w:cs="Arial"/>
          <w:szCs w:val="24"/>
        </w:rPr>
        <w:t xml:space="preserve"> předložit </w:t>
      </w:r>
      <w:r w:rsidRPr="00271188">
        <w:rPr>
          <w:rFonts w:cs="Arial"/>
          <w:szCs w:val="24"/>
        </w:rPr>
        <w:t>poskytovateli vyúčtování poskytnuté dotace (dále jen „vyúčtování“).</w:t>
      </w:r>
    </w:p>
    <w:p w14:paraId="56B07D03" w14:textId="77777777"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C462B12" w14:textId="5AF32EF9" w:rsidR="004A36BA" w:rsidRPr="00080265" w:rsidRDefault="004A36BA" w:rsidP="0081700F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86808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 příloze č. 1 „</w:t>
      </w:r>
      <w:r w:rsidR="0081700F" w:rsidRPr="00463AF7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463A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81700F" w:rsidRPr="00463AF7">
        <w:rPr>
          <w:rFonts w:ascii="Arial" w:hAnsi="Arial" w:cs="Arial"/>
          <w:sz w:val="24"/>
          <w:szCs w:val="24"/>
        </w:rPr>
        <w:t>https://www.kr-olomoucky.cz/vyuctovani-dotace-cl-4065.html</w:t>
      </w:r>
      <w:r w:rsidRPr="00463AF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</w:t>
      </w:r>
      <w:r w:rsidRPr="00080265">
        <w:rPr>
          <w:rFonts w:ascii="Arial" w:eastAsia="Times New Roman" w:hAnsi="Arial" w:cs="Arial"/>
          <w:sz w:val="24"/>
          <w:szCs w:val="24"/>
          <w:lang w:eastAsia="cs-CZ"/>
        </w:rPr>
        <w:t>, že všechny příjmy uvedené v soupisu jsou pravdivé a úplné</w:t>
      </w:r>
      <w:r w:rsidR="00D16AC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80265">
        <w:rPr>
          <w:rFonts w:ascii="Arial" w:hAnsi="Arial" w:cs="Arial"/>
          <w:iCs/>
          <w:sz w:val="24"/>
          <w:szCs w:val="24"/>
        </w:rPr>
        <w:t xml:space="preserve"> </w:t>
      </w:r>
      <w:r w:rsidRPr="00080265">
        <w:rPr>
          <w:rFonts w:ascii="Arial" w:eastAsia="Times New Roman" w:hAnsi="Arial" w:cs="Arial"/>
          <w:iCs/>
          <w:sz w:val="24"/>
          <w:szCs w:val="24"/>
          <w:lang w:eastAsia="cs-CZ"/>
        </w:rPr>
        <w:t>Za příjem se považují veškeré příjmy uvedené v odst. 7.4 písm. e) Pravidel</w:t>
      </w:r>
      <w:r w:rsidRPr="0008026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802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2AEF4A06" w14:textId="79A72D85" w:rsidR="004A36BA" w:rsidRPr="00080265" w:rsidRDefault="004A36BA" w:rsidP="0081700F">
      <w:pPr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80265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>. 1 „</w:t>
      </w:r>
      <w:r w:rsidR="0081700F" w:rsidRPr="00463AF7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“. Soupis </w:t>
      </w:r>
      <w:r w:rsidRPr="00080265">
        <w:rPr>
          <w:rFonts w:ascii="Arial" w:eastAsia="Times New Roman" w:hAnsi="Arial" w:cs="Arial"/>
          <w:sz w:val="24"/>
          <w:szCs w:val="24"/>
          <w:lang w:eastAsia="cs-CZ"/>
        </w:rPr>
        <w:t>výdajů dle tohoto ustanovení doloží příjemce čestným prohlášením, že celkové skutečně vynaložené výdaje uvedené v soupisu jsou pravdivé a úplné</w:t>
      </w:r>
      <w:r w:rsidRPr="000802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9674EC8" w14:textId="16151172" w:rsidR="00120401" w:rsidRPr="00080265" w:rsidRDefault="004A36BA" w:rsidP="0081700F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8026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0401" w:rsidRPr="0008026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81700F" w:rsidRPr="00080265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120401" w:rsidRPr="00080265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5B46049A" w14:textId="77777777" w:rsidR="00120401" w:rsidRPr="00080265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8026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82B7FC2" w14:textId="77777777" w:rsidR="00120401" w:rsidRPr="00080265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8026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7D0F9F6" w14:textId="77777777" w:rsidR="00120401" w:rsidRPr="00080265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8026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122CF5" w14:textId="10105F03" w:rsidR="00120401" w:rsidRPr="00080265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80265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31078665" w14:textId="77777777" w:rsidR="00120401" w:rsidRPr="00463AF7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3AF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5C61E85" w14:textId="3C47E07F" w:rsidR="00271188" w:rsidRPr="00463AF7" w:rsidRDefault="00271188" w:rsidP="0027118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3AF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v listinné formě musí obsahovat popis využití dotace, popis užití loga Olomouckého kraje s odkazem na jeho umístění na webových stránkách příjemce</w:t>
      </w:r>
      <w:r w:rsidR="00D16AC7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6CE731E" w14:textId="5CF0B584" w:rsidR="00271188" w:rsidRPr="00463AF7" w:rsidRDefault="00271188" w:rsidP="00463AF7">
      <w:pPr>
        <w:pStyle w:val="Zkladntextodsazen"/>
      </w:pPr>
      <w:r w:rsidRPr="00463AF7">
        <w:t xml:space="preserve">V příloze závěrečné zprávy je příjemce povinen předložit poskytovateli fotodokumentaci propagace Olomouckého kraje </w:t>
      </w:r>
      <w:r w:rsidR="009E2907" w:rsidRPr="00463AF7">
        <w:t xml:space="preserve">při splnění podmínek v </w:t>
      </w:r>
      <w:r w:rsidRPr="00463AF7">
        <w:t>čl. II</w:t>
      </w:r>
      <w:r w:rsidR="008C59FC" w:rsidRPr="00463AF7">
        <w:t>.</w:t>
      </w:r>
      <w:r w:rsidRPr="00463AF7">
        <w:t xml:space="preserve"> odst. 10 této smlouvy.</w:t>
      </w:r>
    </w:p>
    <w:p w14:paraId="215C22A9" w14:textId="1D86D7C2" w:rsidR="00120401" w:rsidRPr="000B7657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0B765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B76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B765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uvedený v čl. I odst. 2 a 4 této smlouvy byly nižší než …..……… Kč (slovy: ….…… korun českých) </w:t>
      </w:r>
      <w:r w:rsidR="000B7657" w:rsidRPr="00463AF7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zde bude uvedena částka ve výši dvojnásobku poskytované dotace dle této</w:t>
      </w:r>
      <w:r w:rsidR="00744D67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smlouvy</w:t>
      </w:r>
      <w:r w:rsidR="000B7657" w:rsidRPr="00463AF7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0B7657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částce, o n</w:t>
      </w:r>
      <w:r w:rsidR="00712BDF" w:rsidRPr="000B765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B7657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B765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B765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463AF7" w:rsidRDefault="009A3DA5" w:rsidP="00463AF7">
      <w:pPr>
        <w:pStyle w:val="slo1text"/>
        <w:widowControl/>
        <w:numPr>
          <w:ilvl w:val="0"/>
          <w:numId w:val="34"/>
        </w:numPr>
        <w:outlineLvl w:val="9"/>
        <w:rPr>
          <w:rFonts w:cs="Arial"/>
          <w:szCs w:val="24"/>
        </w:rPr>
      </w:pPr>
      <w:r w:rsidRPr="00463AF7">
        <w:rPr>
          <w:rFonts w:cs="Arial"/>
          <w:szCs w:val="24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463AF7">
        <w:rPr>
          <w:rFonts w:cs="Arial"/>
          <w:szCs w:val="24"/>
        </w:rPr>
        <w:t>ust</w:t>
      </w:r>
      <w:proofErr w:type="spellEnd"/>
      <w:r w:rsidRPr="00463AF7">
        <w:rPr>
          <w:rFonts w:cs="Arial"/>
          <w:szCs w:val="24"/>
        </w:rPr>
        <w:t>. §</w:t>
      </w:r>
      <w:r w:rsidR="0063512A" w:rsidRPr="00463AF7">
        <w:rPr>
          <w:rFonts w:cs="Arial"/>
          <w:szCs w:val="24"/>
        </w:rPr>
        <w:t> </w:t>
      </w:r>
      <w:r w:rsidRPr="00463AF7">
        <w:rPr>
          <w:rFonts w:cs="Arial"/>
          <w:szCs w:val="24"/>
        </w:rPr>
        <w:t>22 zákona č. 250/2000</w:t>
      </w:r>
      <w:r w:rsidR="0063512A" w:rsidRPr="00463AF7">
        <w:rPr>
          <w:rFonts w:cs="Arial"/>
          <w:szCs w:val="24"/>
        </w:rPr>
        <w:t> </w:t>
      </w:r>
      <w:r w:rsidRPr="00463AF7">
        <w:rPr>
          <w:rFonts w:cs="Arial"/>
          <w:szCs w:val="24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BB0E8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BB0E8E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463AF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2C82AC"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80EC88D" w:rsidR="009A3DA5" w:rsidRPr="000B7657" w:rsidRDefault="009A3DA5" w:rsidP="000B7657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765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="000B7657" w:rsidRPr="000B7657">
        <w:rPr>
          <w:rFonts w:ascii="Arial" w:eastAsia="Times New Roman" w:hAnsi="Arial" w:cs="Arial"/>
          <w:sz w:val="24"/>
          <w:szCs w:val="24"/>
          <w:lang w:eastAsia="cs-CZ"/>
        </w:rPr>
        <w:t xml:space="preserve">že je příjemce dle této smlouvy povinen vrátit dotaci nebo její část, vrátí příjemce dotaci nebo její část na účet poskytovatele </w:t>
      </w:r>
      <w:r w:rsidR="000B7657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0B7657" w:rsidRPr="000B7657">
        <w:rPr>
          <w:rFonts w:ascii="Arial" w:eastAsia="Times New Roman" w:hAnsi="Arial" w:cs="Arial"/>
          <w:sz w:val="24"/>
          <w:szCs w:val="24"/>
          <w:lang w:eastAsia="cs-CZ"/>
        </w:rPr>
        <w:t xml:space="preserve">č. 27-4228120277/0100. Případný odvod či penále se hradí na účet poskytovatele č. 27-4228320287/0100 na základě vystavené </w:t>
      </w:r>
      <w:proofErr w:type="spellStart"/>
      <w:r w:rsidR="00D40813" w:rsidRPr="000B7657">
        <w:rPr>
          <w:rFonts w:ascii="Arial" w:hAnsi="Arial" w:cs="Arial"/>
          <w:sz w:val="24"/>
          <w:szCs w:val="24"/>
        </w:rPr>
        <w:t>vystavené</w:t>
      </w:r>
      <w:proofErr w:type="spellEnd"/>
      <w:r w:rsidR="00D40813" w:rsidRPr="000B7657">
        <w:rPr>
          <w:rFonts w:ascii="Arial" w:hAnsi="Arial" w:cs="Arial"/>
          <w:sz w:val="24"/>
          <w:szCs w:val="24"/>
        </w:rPr>
        <w:t xml:space="preserve"> faktury.</w:t>
      </w:r>
    </w:p>
    <w:p w14:paraId="3C925913" w14:textId="732797AC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5BDF311" w14:textId="5BE02D7C" w:rsidR="00836AA2" w:rsidRPr="00463AF7" w:rsidRDefault="00836AA2" w:rsidP="000B765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povinen uvádět logo poskytovatele na svých webových stránkách (jsou-li zřízeny) </w:t>
      </w:r>
      <w:r w:rsidR="001E6742" w:rsidRPr="00463AF7">
        <w:rPr>
          <w:rFonts w:ascii="Arial" w:eastAsia="Times New Roman" w:hAnsi="Arial" w:cs="Arial"/>
          <w:sz w:val="24"/>
          <w:szCs w:val="24"/>
          <w:lang w:eastAsia="cs-CZ"/>
        </w:rPr>
        <w:t>nebo úřední des</w:t>
      </w:r>
      <w:r w:rsidR="008C59FC" w:rsidRPr="00463AF7">
        <w:rPr>
          <w:rFonts w:ascii="Arial" w:eastAsia="Times New Roman" w:hAnsi="Arial" w:cs="Arial"/>
          <w:sz w:val="24"/>
          <w:szCs w:val="24"/>
          <w:lang w:eastAsia="cs-CZ"/>
        </w:rPr>
        <w:t>ce</w:t>
      </w:r>
      <w:r w:rsidR="001E6742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A92853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1 roku od </w:t>
      </w:r>
      <w:r w:rsidR="000B7657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pořízení, rekonstrukce nebo opravy </w:t>
      </w:r>
      <w:r w:rsidR="007826AF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požární techniky a věcného </w:t>
      </w:r>
      <w:r w:rsidR="000B7657" w:rsidRPr="00463AF7">
        <w:rPr>
          <w:rFonts w:ascii="Arial" w:eastAsia="Times New Roman" w:hAnsi="Arial" w:cs="Arial"/>
          <w:sz w:val="24"/>
          <w:szCs w:val="24"/>
          <w:lang w:eastAsia="cs-CZ"/>
        </w:rPr>
        <w:t>vybavení</w:t>
      </w:r>
      <w:r w:rsidR="00A92853" w:rsidRPr="00463AF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63AF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84B93FD" w14:textId="3B8695AF" w:rsidR="00142134" w:rsidRPr="00463AF7" w:rsidRDefault="001E6742" w:rsidP="00142134">
      <w:pPr>
        <w:pStyle w:val="Zkladntextodsazen2"/>
        <w:spacing w:after="120"/>
        <w:rPr>
          <w:rFonts w:eastAsia="Times New Roman"/>
          <w:color w:val="auto"/>
          <w:sz w:val="24"/>
          <w:szCs w:val="24"/>
          <w:lang w:eastAsia="cs-CZ"/>
        </w:rPr>
      </w:pPr>
      <w:r w:rsidRPr="00463AF7">
        <w:rPr>
          <w:rFonts w:eastAsia="Times New Roman"/>
          <w:color w:val="auto"/>
          <w:sz w:val="24"/>
          <w:szCs w:val="24"/>
          <w:lang w:eastAsia="cs-CZ"/>
        </w:rPr>
        <w:t xml:space="preserve">Podmínkou u příjemce, kterému je schválena dotace převyšující 35 000 Kč </w:t>
      </w:r>
      <w:r w:rsidR="00BD1F76" w:rsidRPr="00463AF7">
        <w:rPr>
          <w:rFonts w:eastAsia="Times New Roman"/>
          <w:color w:val="auto"/>
          <w:sz w:val="24"/>
          <w:szCs w:val="24"/>
          <w:lang w:eastAsia="cs-CZ"/>
        </w:rPr>
        <w:br/>
      </w:r>
      <w:r w:rsidRPr="00463AF7">
        <w:rPr>
          <w:rFonts w:eastAsia="Times New Roman"/>
          <w:color w:val="auto"/>
          <w:sz w:val="24"/>
          <w:szCs w:val="24"/>
          <w:lang w:eastAsia="cs-CZ"/>
        </w:rPr>
        <w:t>na akci,</w:t>
      </w:r>
      <w:r w:rsidR="00142134" w:rsidRPr="00463AF7">
        <w:rPr>
          <w:rFonts w:eastAsia="Times New Roman"/>
          <w:color w:val="auto"/>
          <w:sz w:val="24"/>
          <w:szCs w:val="24"/>
          <w:lang w:eastAsia="cs-CZ"/>
        </w:rPr>
        <w:t xml:space="preserve"> je povinnost označit majetek pořízený, zrekonstruovaný nebo opravený z prostředků dotace logem Olomouckého kraje a pořídit fotodokumentaci </w:t>
      </w:r>
      <w:r w:rsidR="00BD1F76" w:rsidRPr="00463AF7">
        <w:rPr>
          <w:rFonts w:eastAsia="Times New Roman"/>
          <w:color w:val="auto"/>
          <w:sz w:val="24"/>
          <w:szCs w:val="24"/>
          <w:lang w:eastAsia="cs-CZ"/>
        </w:rPr>
        <w:br/>
      </w:r>
      <w:r w:rsidR="00142134" w:rsidRPr="00463AF7">
        <w:rPr>
          <w:rFonts w:eastAsia="Times New Roman"/>
          <w:color w:val="auto"/>
          <w:sz w:val="24"/>
          <w:szCs w:val="24"/>
          <w:lang w:eastAsia="cs-CZ"/>
        </w:rPr>
        <w:t xml:space="preserve">o propagaci poskytovatele. </w:t>
      </w:r>
    </w:p>
    <w:p w14:paraId="16793CF6" w14:textId="77777777" w:rsidR="00142134" w:rsidRPr="00463AF7" w:rsidRDefault="00142134" w:rsidP="00142134">
      <w:pPr>
        <w:pStyle w:val="Zkladntextodsazen2"/>
        <w:spacing w:after="120"/>
        <w:rPr>
          <w:rFonts w:eastAsia="Times New Roman"/>
          <w:color w:val="auto"/>
          <w:sz w:val="24"/>
          <w:szCs w:val="24"/>
          <w:lang w:eastAsia="cs-CZ"/>
        </w:rPr>
      </w:pPr>
      <w:r w:rsidRPr="00463AF7">
        <w:rPr>
          <w:rFonts w:eastAsia="Times New Roman"/>
          <w:color w:val="auto"/>
          <w:sz w:val="24"/>
          <w:szCs w:val="24"/>
          <w:lang w:eastAsia="cs-CZ"/>
        </w:rPr>
        <w:t xml:space="preserve">Označení vybavení se nevyžaduje v případě, že by označením vybavení byla snížena jeho funkčnost, technická způsobilost, bezpečnost, ovladatelnost, zdravotně hygienická způsobilost, popř. vnější vzhled, je-li stanoven. </w:t>
      </w:r>
    </w:p>
    <w:p w14:paraId="442459FF" w14:textId="77777777" w:rsidR="00142134" w:rsidRPr="00463AF7" w:rsidRDefault="00142134" w:rsidP="00142134">
      <w:pPr>
        <w:pStyle w:val="Zkladntextodsazen2"/>
        <w:spacing w:after="120"/>
        <w:rPr>
          <w:rFonts w:eastAsia="Times New Roman"/>
          <w:color w:val="auto"/>
          <w:sz w:val="24"/>
          <w:szCs w:val="24"/>
          <w:lang w:eastAsia="cs-CZ"/>
        </w:rPr>
      </w:pPr>
      <w:r w:rsidRPr="00463AF7">
        <w:rPr>
          <w:rFonts w:eastAsia="Times New Roman"/>
          <w:color w:val="auto"/>
          <w:sz w:val="24"/>
          <w:szCs w:val="24"/>
          <w:lang w:eastAsia="cs-CZ"/>
        </w:rPr>
        <w:t xml:space="preserve">Nelze-li označit pořízené, zrekonstruované nebo opravené vybavení logem Olomouckého kraje, je příjemce povinen umístit logo Olomouckého kraje na požární zbrojnici včetně informace, že poskytovatel příjemce finančně podpořil a pořídit fotodokumentaci o propagaci poskytovatele. </w:t>
      </w:r>
    </w:p>
    <w:p w14:paraId="3C925919" w14:textId="514B6D89" w:rsidR="009A3DA5" w:rsidRPr="00463AF7" w:rsidRDefault="00142134" w:rsidP="00DB6E06">
      <w:pPr>
        <w:pStyle w:val="Zkladntextodsazen2"/>
        <w:spacing w:after="120"/>
        <w:rPr>
          <w:rFonts w:eastAsia="Times New Roman"/>
          <w:color w:val="auto"/>
          <w:sz w:val="24"/>
          <w:szCs w:val="24"/>
          <w:lang w:eastAsia="cs-CZ"/>
        </w:rPr>
      </w:pPr>
      <w:r w:rsidRPr="00463AF7">
        <w:rPr>
          <w:rFonts w:eastAsia="Times New Roman"/>
          <w:color w:val="auto"/>
          <w:sz w:val="24"/>
          <w:szCs w:val="24"/>
          <w:lang w:eastAsia="cs-CZ"/>
        </w:rPr>
        <w:t>Povinně pořízená fotodokumentace (minimálně jedna fotografie dokladující propagaci Olomouckého kraje) je poskytovateli předložena spolu se závěrečnou zprávou v souladu se Smlouvou.</w:t>
      </w:r>
      <w:r w:rsidR="001E6742" w:rsidRPr="00463AF7">
        <w:rPr>
          <w:rFonts w:eastAsia="Times New Roman"/>
          <w:color w:val="auto"/>
          <w:sz w:val="24"/>
          <w:szCs w:val="24"/>
          <w:lang w:eastAsia="cs-CZ"/>
        </w:rPr>
        <w:t xml:space="preserve"> </w:t>
      </w:r>
      <w:r w:rsidR="009A3DA5" w:rsidRPr="00463AF7">
        <w:rPr>
          <w:rFonts w:eastAsia="Times New Roman"/>
          <w:color w:val="auto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4CF8B96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BB0E8E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 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6A1EEEE0" w14:textId="77777777" w:rsidR="00DB6E06" w:rsidRPr="00DB6E06" w:rsidRDefault="00184D61" w:rsidP="00184D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B6E06">
        <w:rPr>
          <w:rFonts w:ascii="Arial" w:hAnsi="Arial" w:cs="Arial"/>
          <w:bCs/>
          <w:i/>
          <w:iCs/>
          <w:sz w:val="24"/>
          <w:szCs w:val="24"/>
          <w:highlight w:val="lightGray"/>
          <w:lang w:eastAsia="cs-CZ"/>
        </w:rPr>
        <w:t>Ve smlouvách, které mají být uveřejněny v registru smluv, se uvede</w:t>
      </w:r>
      <w:r w:rsidRPr="00DB6E06">
        <w:rPr>
          <w:rFonts w:ascii="Arial" w:hAnsi="Arial" w:cs="Arial"/>
          <w:bCs/>
          <w:i/>
          <w:iCs/>
          <w:sz w:val="24"/>
          <w:szCs w:val="24"/>
          <w:lang w:eastAsia="cs-CZ"/>
        </w:rPr>
        <w:t>:</w:t>
      </w:r>
      <w:r w:rsidR="00DC363C" w:rsidRPr="00DB6E0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4BFCEC3F" w14:textId="3FBEF957" w:rsidR="00184D61" w:rsidRPr="00DB6E06" w:rsidRDefault="00DC363C" w:rsidP="00DB6E0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B6E0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184D61" w:rsidRPr="00DB6E06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0EFEE74F" w14:textId="77777777" w:rsidR="00DB6E06" w:rsidRDefault="00184D61" w:rsidP="00184D61">
      <w:pPr>
        <w:spacing w:after="120"/>
        <w:ind w:left="567" w:firstLine="0"/>
        <w:rPr>
          <w:rFonts w:ascii="Arial" w:hAnsi="Arial" w:cs="Arial"/>
          <w:bCs/>
          <w:i/>
          <w:iCs/>
          <w:sz w:val="24"/>
          <w:szCs w:val="24"/>
          <w:lang w:eastAsia="cs-CZ"/>
        </w:rPr>
      </w:pPr>
      <w:r w:rsidRPr="00DB6E06">
        <w:rPr>
          <w:rFonts w:ascii="Arial" w:hAnsi="Arial" w:cs="Arial"/>
          <w:bCs/>
          <w:i/>
          <w:iCs/>
          <w:sz w:val="24"/>
          <w:szCs w:val="24"/>
          <w:highlight w:val="lightGray"/>
          <w:lang w:eastAsia="cs-CZ"/>
        </w:rPr>
        <w:t xml:space="preserve">Ve smlouvách, které se povinně uveřejňují na úřední desce (dotace nad 50 000 Kč), se </w:t>
      </w:r>
      <w:r w:rsidR="003C5CA7" w:rsidRPr="00DB6E06">
        <w:rPr>
          <w:rFonts w:ascii="Arial" w:hAnsi="Arial" w:cs="Arial"/>
          <w:bCs/>
          <w:i/>
          <w:iCs/>
          <w:sz w:val="24"/>
          <w:szCs w:val="24"/>
          <w:highlight w:val="lightGray"/>
          <w:lang w:eastAsia="cs-CZ"/>
        </w:rPr>
        <w:t xml:space="preserve">dále </w:t>
      </w:r>
      <w:r w:rsidRPr="00DB6E06">
        <w:rPr>
          <w:rFonts w:ascii="Arial" w:hAnsi="Arial" w:cs="Arial"/>
          <w:bCs/>
          <w:i/>
          <w:iCs/>
          <w:sz w:val="24"/>
          <w:szCs w:val="24"/>
          <w:highlight w:val="lightGray"/>
          <w:lang w:eastAsia="cs-CZ"/>
        </w:rPr>
        <w:t>uvede:</w:t>
      </w:r>
      <w:r w:rsidRPr="00DB6E0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41001BC8" w14:textId="63FC88F4" w:rsidR="00184D61" w:rsidRPr="00DB6E06" w:rsidRDefault="00184D61" w:rsidP="00184D61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DB6E06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568BAC9" w14:textId="5DD29293" w:rsidR="00DB6E06" w:rsidRPr="00DB6E06" w:rsidRDefault="00DB6E06" w:rsidP="00BD1F76">
      <w:pPr>
        <w:spacing w:after="120"/>
        <w:ind w:hanging="284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B6E06">
        <w:rPr>
          <w:rFonts w:ascii="Arial" w:hAnsi="Arial" w:cs="Arial"/>
          <w:bCs/>
          <w:i/>
          <w:iCs/>
          <w:sz w:val="24"/>
          <w:szCs w:val="24"/>
          <w:highlight w:val="lightGray"/>
          <w:lang w:eastAsia="cs-CZ"/>
        </w:rPr>
        <w:t>bude vybráno odpovídající ustanovení</w:t>
      </w:r>
    </w:p>
    <w:p w14:paraId="3C369AE7" w14:textId="77777777" w:rsidR="00184D61" w:rsidRPr="00DB6E06" w:rsidRDefault="00184D61" w:rsidP="00184D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B6E0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C706303" w14:textId="77777777" w:rsidR="00DB6E06" w:rsidRDefault="00184D61" w:rsidP="00184D61">
      <w:pPr>
        <w:spacing w:after="120"/>
        <w:ind w:left="567" w:firstLine="0"/>
        <w:rPr>
          <w:rFonts w:ascii="Arial" w:hAnsi="Arial" w:cs="Arial"/>
          <w:i/>
          <w:iCs/>
          <w:sz w:val="24"/>
          <w:szCs w:val="24"/>
          <w:lang w:eastAsia="cs-CZ"/>
        </w:rPr>
      </w:pPr>
      <w:r w:rsidRPr="00DB6E06">
        <w:rPr>
          <w:rFonts w:ascii="Arial" w:hAnsi="Arial" w:cs="Arial"/>
          <w:bCs/>
          <w:i/>
          <w:iCs/>
          <w:sz w:val="24"/>
          <w:szCs w:val="24"/>
          <w:highlight w:val="lightGray"/>
          <w:lang w:eastAsia="cs-CZ"/>
        </w:rPr>
        <w:t>Ve smlouvách ze zákona povinně uveřejňovaných v registru smluv je třeba toto ustanovení formulovat takto</w:t>
      </w:r>
      <w:r w:rsidRPr="00DB6E06">
        <w:rPr>
          <w:rFonts w:ascii="Arial" w:hAnsi="Arial" w:cs="Arial"/>
          <w:bCs/>
          <w:i/>
          <w:iCs/>
          <w:sz w:val="24"/>
          <w:szCs w:val="24"/>
          <w:lang w:eastAsia="cs-CZ"/>
        </w:rPr>
        <w:t>:</w:t>
      </w:r>
      <w:r w:rsidRPr="00DB6E06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</w:p>
    <w:p w14:paraId="15E16231" w14:textId="1E932CDA" w:rsidR="00184D61" w:rsidRPr="00DB6E06" w:rsidRDefault="00184D61" w:rsidP="00184D61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DB6E06"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smluv.</w:t>
      </w:r>
    </w:p>
    <w:p w14:paraId="44B30380" w14:textId="77777777" w:rsidR="00DB6E06" w:rsidRPr="00DB6E06" w:rsidRDefault="00DB6E06" w:rsidP="00DB6E06">
      <w:pPr>
        <w:pStyle w:val="Odstavecseseznamem"/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B6E06">
        <w:rPr>
          <w:rFonts w:ascii="Arial" w:hAnsi="Arial" w:cs="Arial"/>
          <w:bCs/>
          <w:i/>
          <w:iCs/>
          <w:sz w:val="24"/>
          <w:szCs w:val="24"/>
          <w:highlight w:val="lightGray"/>
          <w:lang w:eastAsia="cs-CZ"/>
        </w:rPr>
        <w:t>bude vybráno odpovídající ustanovení</w:t>
      </w:r>
    </w:p>
    <w:p w14:paraId="3C92591E" w14:textId="77777777" w:rsidR="009A3DA5" w:rsidRPr="001877B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877B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877B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1877B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877B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1877B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877B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920" w14:textId="00EC7705" w:rsidR="009A3DA5" w:rsidRPr="006B2527" w:rsidRDefault="009A3DA5" w:rsidP="006B2527">
      <w:pPr>
        <w:pStyle w:val="slo1text"/>
        <w:widowControl/>
        <w:numPr>
          <w:ilvl w:val="0"/>
          <w:numId w:val="35"/>
        </w:numPr>
        <w:outlineLvl w:val="9"/>
        <w:rPr>
          <w:rFonts w:cs="Arial"/>
          <w:szCs w:val="24"/>
        </w:rPr>
      </w:pPr>
      <w:r w:rsidRPr="006B2527">
        <w:rPr>
          <w:rFonts w:cs="Arial"/>
          <w:szCs w:val="24"/>
        </w:rPr>
        <w:lastRenderedPageBreak/>
        <w:t>Poskytnutí dotace a uzavření této smlouvy bylo schváleno usnesením Zastupitelstva Olomouckého kraje č ......... ze dne .........</w:t>
      </w:r>
    </w:p>
    <w:p w14:paraId="5A14C1AC" w14:textId="304EBA7A"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3D7D39A2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81700F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81700F">
        <w:rPr>
          <w:rFonts w:ascii="Arial" w:eastAsia="Times New Roman" w:hAnsi="Arial" w:cs="Arial"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obdrží </w:t>
      </w:r>
      <w:r w:rsidR="0081700F">
        <w:rPr>
          <w:rFonts w:ascii="Arial" w:eastAsia="Times New Roman" w:hAnsi="Arial" w:cs="Arial"/>
          <w:sz w:val="24"/>
          <w:szCs w:val="24"/>
          <w:lang w:eastAsia="cs-CZ"/>
        </w:rPr>
        <w:t>dvě vyhotovení a příjemce jedno vyhotovení.</w:t>
      </w:r>
    </w:p>
    <w:p w14:paraId="1DFE08ED" w14:textId="77777777" w:rsidR="00CB2B3D" w:rsidRDefault="00CB2B3D" w:rsidP="00CB2B3D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p w14:paraId="35A932FB" w14:textId="77777777" w:rsidR="00CB2B3D" w:rsidRDefault="00CB2B3D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59A94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52D7FFF9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83D5FD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3B51F48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58DD496" w14:textId="77777777" w:rsidR="00244AC7" w:rsidRDefault="00244AC7" w:rsidP="008C32B0">
      <w:pPr>
        <w:ind w:left="0" w:firstLine="0"/>
        <w:rPr>
          <w:rFonts w:ascii="Arial" w:hAnsi="Arial" w:cs="Arial"/>
          <w:bCs/>
        </w:rPr>
      </w:pPr>
    </w:p>
    <w:p w14:paraId="6B5C01B9" w14:textId="0F3D0559" w:rsidR="00244AC7" w:rsidRPr="00803A28" w:rsidRDefault="00244AC7" w:rsidP="00244AC7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do </w:t>
      </w:r>
      <w:r w:rsidR="008B67DA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3</w:t>
      </w:r>
      <w:r w:rsidR="008B67DA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="008B67DA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tisíc Kč včetně na akci</w:t>
      </w:r>
    </w:p>
    <w:p w14:paraId="43BB0BB2" w14:textId="1B6538F5" w:rsidR="00DB6E06" w:rsidRPr="006B2527" w:rsidRDefault="00244AC7" w:rsidP="00DB6E06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6B2527">
        <w:rPr>
          <w:rFonts w:ascii="Arial" w:eastAsia="Times New Roman" w:hAnsi="Arial" w:cs="Arial"/>
          <w:sz w:val="24"/>
          <w:szCs w:val="24"/>
          <w:lang w:eastAsia="cs-CZ"/>
        </w:rPr>
        <w:t>30. 11. 2018</w:t>
      </w:r>
      <w:r w:rsidR="00DB6E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4683F3" w14:textId="205902EA" w:rsidR="00244AC7" w:rsidRPr="006B2527" w:rsidRDefault="00244AC7" w:rsidP="006B2527">
      <w:pPr>
        <w:pStyle w:val="Zkladntextodsazen"/>
        <w:rPr>
          <w:i/>
          <w:iCs/>
        </w:rPr>
      </w:pPr>
      <w:r w:rsidRPr="006B2527">
        <w:rPr>
          <w:iCs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6B2527" w:rsidRPr="006B2527">
        <w:rPr>
          <w:iCs/>
        </w:rPr>
        <w:t>1. 1. 2018</w:t>
      </w:r>
      <w:r w:rsidRPr="006B2527">
        <w:rPr>
          <w:iCs/>
        </w:rPr>
        <w:t xml:space="preserve"> do uzavření této smlouvy.</w:t>
      </w:r>
    </w:p>
    <w:p w14:paraId="5F40E6CE" w14:textId="77777777" w:rsidR="00244AC7" w:rsidRPr="00803A28" w:rsidRDefault="00244AC7" w:rsidP="00244AC7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7E34B65" w14:textId="6631D33F" w:rsidR="00244AC7" w:rsidRPr="00803A28" w:rsidRDefault="00244AC7" w:rsidP="00244AC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6B2527">
        <w:rPr>
          <w:rFonts w:ascii="Arial" w:eastAsia="Times New Roman" w:hAnsi="Arial" w:cs="Arial"/>
          <w:sz w:val="24"/>
          <w:szCs w:val="24"/>
          <w:lang w:eastAsia="cs-CZ"/>
        </w:rPr>
        <w:t>14. 12. 2018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45D0445F" w14:textId="77777777" w:rsidR="00244AC7" w:rsidRPr="00803A28" w:rsidRDefault="00244AC7" w:rsidP="00244AC7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1DBD2D1" w14:textId="7D57AAC9" w:rsidR="00244AC7" w:rsidRPr="00080265" w:rsidRDefault="00244AC7" w:rsidP="00244AC7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10E5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10E55"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</w:t>
      </w:r>
      <w:r w:rsidR="00110E55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, na niž byla poskytnuta dotace dle této smlouvy, a to v rozsahu uvedeném v příloze č. 1 </w:t>
      </w:r>
      <w:r w:rsidR="00091A5B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dotace“. </w:t>
      </w:r>
      <w:r w:rsidR="00091A5B" w:rsidRPr="00463A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</w:t>
      </w:r>
      <w:r w:rsidR="00091A5B" w:rsidRPr="00463AF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poskytovatele </w:t>
      </w:r>
      <w:r w:rsidR="00091A5B" w:rsidRPr="00463AF7">
        <w:rPr>
          <w:rFonts w:ascii="Arial" w:hAnsi="Arial" w:cs="Arial"/>
          <w:sz w:val="24"/>
          <w:szCs w:val="24"/>
        </w:rPr>
        <w:t>https://www.kr-olomoucky.cz/vyuctovani-dotace-cl-4065.html</w:t>
      </w:r>
      <w:r w:rsidR="00091A5B" w:rsidRPr="00463AF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110E55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</w:t>
      </w:r>
      <w:r w:rsidR="00110E55" w:rsidRPr="00080265">
        <w:rPr>
          <w:rFonts w:ascii="Arial" w:eastAsia="Times New Roman" w:hAnsi="Arial" w:cs="Arial"/>
          <w:sz w:val="24"/>
          <w:szCs w:val="24"/>
          <w:lang w:eastAsia="cs-CZ"/>
        </w:rPr>
        <w:t>příjmy uvedené v soupisu jsou pravdivé a úplné</w:t>
      </w:r>
      <w:r w:rsidR="00DB6E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10E55" w:rsidRPr="0008026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10E55" w:rsidRPr="00080265">
        <w:rPr>
          <w:rFonts w:ascii="Arial" w:eastAsia="Times New Roman" w:hAnsi="Arial" w:cs="Arial"/>
          <w:iCs/>
          <w:sz w:val="24"/>
          <w:szCs w:val="24"/>
          <w:lang w:eastAsia="cs-CZ"/>
        </w:rPr>
        <w:t>Za příjem se považují veškeré příjmy uvedené v odst. 7.4 písm. e) Pravidel</w:t>
      </w:r>
      <w:r w:rsidR="00110E55" w:rsidRPr="0008026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93381C1" w14:textId="273FEEDC" w:rsidR="00244AC7" w:rsidRPr="00463AF7" w:rsidRDefault="00244AC7" w:rsidP="00244AC7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8026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08026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030A2" w:rsidRPr="0008026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08026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smlouvy, a to v rozsahu uvedeném v příloze 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091A5B" w:rsidRPr="00463AF7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>“. Tento soupis bude doložen</w:t>
      </w:r>
      <w:r w:rsidR="006B2527" w:rsidRPr="00463AF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B8B68F7" w14:textId="77777777" w:rsidR="006B2527" w:rsidRPr="00463AF7" w:rsidRDefault="006B2527" w:rsidP="006B2527">
      <w:pPr>
        <w:spacing w:after="120"/>
        <w:ind w:left="128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63AF7">
        <w:rPr>
          <w:rFonts w:ascii="Arial" w:eastAsia="Times New Roman" w:hAnsi="Arial" w:cs="Arial"/>
          <w:iCs/>
          <w:sz w:val="24"/>
          <w:szCs w:val="24"/>
          <w:lang w:eastAsia="cs-CZ"/>
        </w:rPr>
        <w:t>a)</w:t>
      </w:r>
      <w:r w:rsidRPr="00463AF7">
        <w:rPr>
          <w:rFonts w:ascii="Arial" w:eastAsia="Times New Roman" w:hAnsi="Arial" w:cs="Arial"/>
          <w:iCs/>
          <w:sz w:val="24"/>
          <w:szCs w:val="24"/>
          <w:lang w:eastAsia="cs-CZ"/>
        </w:rPr>
        <w:tab/>
        <w:t>fotokopiemi faktur s podrobným rozpisem dodávky (případně dodacím listem), popřípadě jiných účetních dokladů včetně příloh, prokazujících vynaložení výdajů,</w:t>
      </w:r>
    </w:p>
    <w:p w14:paraId="3E46AE7D" w14:textId="77777777" w:rsidR="006B2527" w:rsidRPr="00463AF7" w:rsidRDefault="006B2527" w:rsidP="006B2527">
      <w:pPr>
        <w:spacing w:after="120"/>
        <w:ind w:left="128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63AF7">
        <w:rPr>
          <w:rFonts w:ascii="Arial" w:eastAsia="Times New Roman" w:hAnsi="Arial" w:cs="Arial"/>
          <w:iCs/>
          <w:sz w:val="24"/>
          <w:szCs w:val="24"/>
          <w:lang w:eastAsia="cs-CZ"/>
        </w:rPr>
        <w:t>b)</w:t>
      </w:r>
      <w:r w:rsidRPr="00463AF7">
        <w:rPr>
          <w:rFonts w:ascii="Arial" w:eastAsia="Times New Roman" w:hAnsi="Arial" w:cs="Arial"/>
          <w:iCs/>
          <w:sz w:val="24"/>
          <w:szCs w:val="24"/>
          <w:lang w:eastAsia="cs-CZ"/>
        </w:rPr>
        <w:tab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38A0B452" w14:textId="77777777" w:rsidR="006B2527" w:rsidRPr="00463AF7" w:rsidRDefault="006B2527" w:rsidP="006B2527">
      <w:pPr>
        <w:spacing w:after="120"/>
        <w:ind w:left="128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63AF7">
        <w:rPr>
          <w:rFonts w:ascii="Arial" w:eastAsia="Times New Roman" w:hAnsi="Arial" w:cs="Arial"/>
          <w:iCs/>
          <w:sz w:val="24"/>
          <w:szCs w:val="24"/>
          <w:lang w:eastAsia="cs-CZ"/>
        </w:rPr>
        <w:t>c)</w:t>
      </w:r>
      <w:r w:rsidRPr="00463AF7">
        <w:rPr>
          <w:rFonts w:ascii="Arial" w:eastAsia="Times New Roman" w:hAnsi="Arial" w:cs="Arial"/>
          <w:iCs/>
          <w:sz w:val="24"/>
          <w:szCs w:val="24"/>
          <w:lang w:eastAsia="cs-CZ"/>
        </w:rPr>
        <w:tab/>
        <w:t>fotokopiemi všech výpisů z bankovního účtu, které dokládají úhradu předložených faktur, s vyznačením dotčených plateb,</w:t>
      </w:r>
    </w:p>
    <w:p w14:paraId="58059D2F" w14:textId="3650E991" w:rsidR="00244AC7" w:rsidRPr="00463AF7" w:rsidRDefault="006B2527" w:rsidP="006B2527">
      <w:pPr>
        <w:pStyle w:val="Zkladntextodsazen3"/>
        <w:rPr>
          <w:i w:val="0"/>
          <w:color w:val="auto"/>
        </w:rPr>
      </w:pPr>
      <w:r w:rsidRPr="00463AF7">
        <w:rPr>
          <w:i w:val="0"/>
          <w:color w:val="auto"/>
        </w:rPr>
        <w:t>d)</w:t>
      </w:r>
      <w:r w:rsidRPr="00463AF7">
        <w:rPr>
          <w:i w:val="0"/>
          <w:color w:val="auto"/>
        </w:rPr>
        <w:tab/>
        <w:t xml:space="preserve">čestným prohlášením, že fotokopie předaných dokladů jsou shodné s originály a výdaje uvedené v soupisu jsou shodné se záznamy v účetnictví příjemce (čestné prohlášení je zapracováno v textu přílohy č. </w:t>
      </w:r>
      <w:r w:rsidR="00091A5B" w:rsidRPr="00463AF7">
        <w:rPr>
          <w:i w:val="0"/>
          <w:color w:val="auto"/>
        </w:rPr>
        <w:t>1</w:t>
      </w:r>
    </w:p>
    <w:p w14:paraId="6A6BE645" w14:textId="77777777" w:rsidR="00244AC7" w:rsidRPr="00463AF7" w:rsidRDefault="00244AC7" w:rsidP="00244AC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3AF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D8CD970" w14:textId="345E8A98" w:rsidR="006B2527" w:rsidRPr="00463AF7" w:rsidRDefault="006B2527" w:rsidP="006B2527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3AF7">
        <w:rPr>
          <w:rFonts w:ascii="Arial" w:eastAsia="Times New Roman" w:hAnsi="Arial" w:cs="Arial"/>
          <w:sz w:val="24"/>
          <w:szCs w:val="24"/>
          <w:lang w:eastAsia="cs-CZ"/>
        </w:rPr>
        <w:t>Závěrečná zpráva v listinné formě musí obsahovat popis využití dotace, popis užití loga Olomouckého kraje s odkazem na jeho umístění na webových stránkách příjemce</w:t>
      </w:r>
      <w:r w:rsidR="00DB6E06"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</w:t>
      </w:r>
      <w:r w:rsidRPr="00463AF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4FA0B18" w14:textId="1FD235D5" w:rsidR="006B2527" w:rsidRPr="00463AF7" w:rsidRDefault="006B2527" w:rsidP="00463AF7">
      <w:pPr>
        <w:pStyle w:val="Zkladntextodsazen"/>
        <w:tabs>
          <w:tab w:val="left" w:pos="540"/>
        </w:tabs>
      </w:pPr>
      <w:r w:rsidRPr="00463AF7">
        <w:t xml:space="preserve">V příloze závěrečné zprávy je příjemce povinen předložit poskytovateli fotodokumentaci propagace Olomouckého kraje </w:t>
      </w:r>
      <w:r w:rsidR="009E2907" w:rsidRPr="00463AF7">
        <w:t>při splnění podmínek v</w:t>
      </w:r>
      <w:r w:rsidRPr="00463AF7">
        <w:t xml:space="preserve"> čl. II odst. 10 této smlouvy.</w:t>
      </w:r>
    </w:p>
    <w:p w14:paraId="4EAFEF15" w14:textId="72CBD09B" w:rsidR="00DA1728" w:rsidRPr="00DB6E06" w:rsidRDefault="00244AC7" w:rsidP="00DA1728">
      <w:pPr>
        <w:numPr>
          <w:ilvl w:val="0"/>
          <w:numId w:val="42"/>
        </w:num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3AF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</w:t>
      </w:r>
      <w:r w:rsidRPr="00DB6E06">
        <w:rPr>
          <w:rFonts w:ascii="Arial" w:eastAsia="Times New Roman" w:hAnsi="Arial" w:cs="Arial"/>
          <w:sz w:val="24"/>
          <w:szCs w:val="24"/>
          <w:lang w:eastAsia="cs-CZ"/>
        </w:rPr>
        <w:t xml:space="preserve">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DB6E0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B6E0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DB6E0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B6E0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8B67DA" w:rsidRPr="00DB6E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4E73D4B7" w14:textId="1CF76222" w:rsidR="00DA1728" w:rsidRPr="00463AF7" w:rsidRDefault="00DA1728" w:rsidP="00DA1728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A2119E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 pro </w:t>
      </w:r>
      <w:r w:rsidRPr="00463A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k dispozici v elektronické formě na webu poskytovatele: </w:t>
      </w:r>
    </w:p>
    <w:p w14:paraId="1C5DFC1A" w14:textId="215F99E8" w:rsidR="00E87728" w:rsidRPr="00463AF7" w:rsidRDefault="000D4960" w:rsidP="00DA1728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hAnsi="Arial" w:cs="Arial"/>
          <w:sz w:val="24"/>
          <w:szCs w:val="24"/>
        </w:rPr>
      </w:pPr>
      <w:hyperlink r:id="rId9" w:history="1">
        <w:r w:rsidR="00E87728" w:rsidRPr="00463AF7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https://www.kr-olomoucky.cz/vyuctovani-dotace-cl-4065.html</w:t>
        </w:r>
      </w:hyperlink>
    </w:p>
    <w:p w14:paraId="756477D1" w14:textId="77777777" w:rsidR="00E87728" w:rsidRPr="00463AF7" w:rsidRDefault="00E87728" w:rsidP="00DA1728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E87728" w:rsidRPr="00463AF7" w:rsidSect="00BB0E8E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35BCD" w14:textId="77777777" w:rsidR="000D4960" w:rsidRDefault="000D4960" w:rsidP="00D40C40">
      <w:r>
        <w:separator/>
      </w:r>
    </w:p>
  </w:endnote>
  <w:endnote w:type="continuationSeparator" w:id="0">
    <w:p w14:paraId="37836193" w14:textId="77777777" w:rsidR="000D4960" w:rsidRDefault="000D496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D857E" w14:textId="5DF5A09B" w:rsidR="00BD1F76" w:rsidRPr="00745ED0" w:rsidRDefault="00BB0E8E" w:rsidP="00BD1F76">
    <w:pPr>
      <w:pBdr>
        <w:top w:val="single" w:sz="6" w:space="1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BD1F76" w:rsidRPr="00745ED0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18. 12</w:t>
    </w:r>
    <w:r w:rsidR="00BD1F76" w:rsidRPr="00745ED0">
      <w:rPr>
        <w:rFonts w:ascii="Arial" w:hAnsi="Arial" w:cs="Arial"/>
        <w:i/>
        <w:iCs/>
        <w:sz w:val="20"/>
        <w:szCs w:val="20"/>
      </w:rPr>
      <w:t>. 2017</w:t>
    </w:r>
    <w:r w:rsidR="00BD1F76" w:rsidRPr="00745ED0">
      <w:rPr>
        <w:rFonts w:ascii="Arial" w:hAnsi="Arial" w:cs="Arial"/>
        <w:i/>
        <w:iCs/>
        <w:sz w:val="20"/>
        <w:szCs w:val="20"/>
      </w:rPr>
      <w:tab/>
    </w:r>
    <w:r w:rsidR="00BD1F76" w:rsidRPr="00745ED0">
      <w:rPr>
        <w:rFonts w:ascii="Arial" w:hAnsi="Arial" w:cs="Arial"/>
        <w:i/>
        <w:iCs/>
        <w:sz w:val="20"/>
        <w:szCs w:val="20"/>
      </w:rPr>
      <w:tab/>
    </w:r>
    <w:r w:rsidR="00BD1F76">
      <w:rPr>
        <w:rFonts w:ascii="Arial" w:hAnsi="Arial" w:cs="Arial"/>
        <w:i/>
        <w:iCs/>
        <w:sz w:val="20"/>
        <w:szCs w:val="20"/>
      </w:rPr>
      <w:tab/>
    </w:r>
    <w:r w:rsidR="00BD1F76" w:rsidRPr="00745ED0">
      <w:rPr>
        <w:rFonts w:ascii="Arial" w:hAnsi="Arial" w:cs="Arial"/>
        <w:i/>
        <w:iCs/>
        <w:sz w:val="20"/>
        <w:szCs w:val="20"/>
      </w:rPr>
      <w:tab/>
    </w:r>
    <w:r w:rsidR="00BD1F76" w:rsidRPr="00745ED0">
      <w:rPr>
        <w:rFonts w:ascii="Arial" w:hAnsi="Arial" w:cs="Arial"/>
        <w:i/>
        <w:iCs/>
        <w:sz w:val="20"/>
        <w:szCs w:val="20"/>
      </w:rPr>
      <w:tab/>
      <w:t xml:space="preserve">Strana </w:t>
    </w:r>
    <w:r w:rsidR="00BD1F76" w:rsidRPr="00745ED0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D1F76" w:rsidRPr="00745ED0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D1F76" w:rsidRPr="00745ED0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91B6E">
      <w:rPr>
        <w:rStyle w:val="slostrnky"/>
        <w:rFonts w:ascii="Arial" w:hAnsi="Arial" w:cs="Arial"/>
        <w:i/>
        <w:iCs/>
        <w:noProof/>
        <w:sz w:val="20"/>
        <w:szCs w:val="20"/>
      </w:rPr>
      <w:t>50</w:t>
    </w:r>
    <w:r w:rsidR="00BD1F76" w:rsidRPr="00745ED0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D1F76" w:rsidRPr="00745ED0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BD1F76">
      <w:rPr>
        <w:rStyle w:val="slostrnky"/>
        <w:rFonts w:ascii="Arial" w:hAnsi="Arial" w:cs="Arial"/>
        <w:i/>
        <w:iCs/>
        <w:sz w:val="20"/>
        <w:szCs w:val="20"/>
      </w:rPr>
      <w:t>5</w:t>
    </w:r>
    <w:r>
      <w:rPr>
        <w:rStyle w:val="slostrnky"/>
        <w:rFonts w:ascii="Arial" w:hAnsi="Arial" w:cs="Arial"/>
        <w:i/>
        <w:iCs/>
        <w:sz w:val="20"/>
        <w:szCs w:val="20"/>
      </w:rPr>
      <w:t>7</w:t>
    </w:r>
    <w:r w:rsidR="00BD1F76" w:rsidRPr="00745ED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123713BC" w14:textId="349C90D4" w:rsidR="00BD1F76" w:rsidRPr="00BB0E8E" w:rsidRDefault="00891B6E" w:rsidP="00BD1F76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57</w:t>
    </w:r>
    <w:r w:rsidR="00BD1F76" w:rsidRPr="00BB0E8E">
      <w:rPr>
        <w:rFonts w:ascii="Arial" w:hAnsi="Arial" w:cs="Arial"/>
        <w:i/>
        <w:iCs/>
        <w:sz w:val="20"/>
        <w:szCs w:val="20"/>
      </w:rPr>
      <w:t>. – Dotační program Olomouckého kraje „Program na podporu JSDH 2018“ – vyhlášení</w:t>
    </w:r>
  </w:p>
  <w:p w14:paraId="2EB6ECD7" w14:textId="575028BD" w:rsidR="000E1A20" w:rsidRPr="00EC323D" w:rsidRDefault="00BD1F76" w:rsidP="00BD1F76">
    <w:pPr>
      <w:pStyle w:val="Nadpis8"/>
      <w:ind w:left="0" w:firstLine="0"/>
    </w:pPr>
    <w:r w:rsidRPr="00745ED0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 xml:space="preserve">4 - </w:t>
    </w:r>
    <w:r w:rsidRPr="00BD1F76">
      <w:rPr>
        <w:rFonts w:ascii="Arial" w:hAnsi="Arial" w:cs="Arial"/>
        <w:sz w:val="20"/>
        <w:szCs w:val="20"/>
      </w:rPr>
      <w:t>Vzorová smlouva o poskytnutí dotace pro DT č.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021942"/>
      <w:docPartObj>
        <w:docPartGallery w:val="Page Numbers (Bottom of Page)"/>
        <w:docPartUnique/>
      </w:docPartObj>
    </w:sdtPr>
    <w:sdtEndPr/>
    <w:sdtContent>
      <w:p w14:paraId="3F6E8589" w14:textId="09E73043" w:rsidR="000E1A20" w:rsidRDefault="000E1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78B82" w14:textId="77777777" w:rsidR="000D4960" w:rsidRDefault="000D4960" w:rsidP="00D40C40">
      <w:r>
        <w:separator/>
      </w:r>
    </w:p>
  </w:footnote>
  <w:footnote w:type="continuationSeparator" w:id="0">
    <w:p w14:paraId="0E71152D" w14:textId="77777777" w:rsidR="000D4960" w:rsidRDefault="000D496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16A52" w14:textId="1FAD47CC" w:rsidR="00BD1F76" w:rsidRDefault="00BD1F76" w:rsidP="00BD1F76">
    <w:pPr>
      <w:pStyle w:val="Nadpis8"/>
      <w:ind w:left="0" w:firstLine="0"/>
    </w:pPr>
    <w:r w:rsidRPr="00745ED0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 xml:space="preserve">4 - </w:t>
    </w:r>
    <w:r w:rsidRPr="00BD1F76">
      <w:rPr>
        <w:rFonts w:ascii="Arial" w:hAnsi="Arial" w:cs="Arial"/>
        <w:sz w:val="20"/>
        <w:szCs w:val="20"/>
      </w:rPr>
      <w:t>Vzorová smlouva o poskytnutí dotace pro DT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106E"/>
    <w:rsid w:val="000112C4"/>
    <w:rsid w:val="000145AB"/>
    <w:rsid w:val="0001478D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9E5"/>
    <w:rsid w:val="00034BE1"/>
    <w:rsid w:val="00034F6D"/>
    <w:rsid w:val="00036D9F"/>
    <w:rsid w:val="00037E6B"/>
    <w:rsid w:val="0004059D"/>
    <w:rsid w:val="00040936"/>
    <w:rsid w:val="000422B6"/>
    <w:rsid w:val="00042781"/>
    <w:rsid w:val="00044115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0265"/>
    <w:rsid w:val="000811E6"/>
    <w:rsid w:val="000812E1"/>
    <w:rsid w:val="00083837"/>
    <w:rsid w:val="00086582"/>
    <w:rsid w:val="00091A5B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7657"/>
    <w:rsid w:val="000C198B"/>
    <w:rsid w:val="000C1B93"/>
    <w:rsid w:val="000C237E"/>
    <w:rsid w:val="000C6070"/>
    <w:rsid w:val="000C7650"/>
    <w:rsid w:val="000D0819"/>
    <w:rsid w:val="000D1974"/>
    <w:rsid w:val="000D319D"/>
    <w:rsid w:val="000D442F"/>
    <w:rsid w:val="000D4960"/>
    <w:rsid w:val="000D7241"/>
    <w:rsid w:val="000E1A20"/>
    <w:rsid w:val="000E1AAD"/>
    <w:rsid w:val="000E2BFA"/>
    <w:rsid w:val="000E4EB8"/>
    <w:rsid w:val="000E5C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0E55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134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62EA2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4D61"/>
    <w:rsid w:val="001854AA"/>
    <w:rsid w:val="00185788"/>
    <w:rsid w:val="001876F7"/>
    <w:rsid w:val="001877B4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742"/>
    <w:rsid w:val="001E6893"/>
    <w:rsid w:val="001F2CAE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36B8"/>
    <w:rsid w:val="00224C86"/>
    <w:rsid w:val="00227F41"/>
    <w:rsid w:val="00230580"/>
    <w:rsid w:val="00230F9B"/>
    <w:rsid w:val="00235694"/>
    <w:rsid w:val="002360BE"/>
    <w:rsid w:val="0023757D"/>
    <w:rsid w:val="002376AD"/>
    <w:rsid w:val="00237F27"/>
    <w:rsid w:val="002409C2"/>
    <w:rsid w:val="00240D4A"/>
    <w:rsid w:val="00244A06"/>
    <w:rsid w:val="00244AC7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0287"/>
    <w:rsid w:val="00271188"/>
    <w:rsid w:val="00274158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1B27"/>
    <w:rsid w:val="002E22EC"/>
    <w:rsid w:val="002E4AC7"/>
    <w:rsid w:val="002E6113"/>
    <w:rsid w:val="002F0537"/>
    <w:rsid w:val="002F2753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0B22"/>
    <w:rsid w:val="00321FF4"/>
    <w:rsid w:val="0032223E"/>
    <w:rsid w:val="00322442"/>
    <w:rsid w:val="00326204"/>
    <w:rsid w:val="0033568D"/>
    <w:rsid w:val="00337CC7"/>
    <w:rsid w:val="00337CD4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220B"/>
    <w:rsid w:val="003857D9"/>
    <w:rsid w:val="00386808"/>
    <w:rsid w:val="00386B1E"/>
    <w:rsid w:val="00387077"/>
    <w:rsid w:val="00394585"/>
    <w:rsid w:val="00396D23"/>
    <w:rsid w:val="003A040E"/>
    <w:rsid w:val="003A2E56"/>
    <w:rsid w:val="003A406B"/>
    <w:rsid w:val="003A4AA2"/>
    <w:rsid w:val="003A7428"/>
    <w:rsid w:val="003B052C"/>
    <w:rsid w:val="003B0643"/>
    <w:rsid w:val="003B2510"/>
    <w:rsid w:val="003B4F80"/>
    <w:rsid w:val="003B55DD"/>
    <w:rsid w:val="003B6F7A"/>
    <w:rsid w:val="003C45D9"/>
    <w:rsid w:val="003C45E5"/>
    <w:rsid w:val="003C5CA7"/>
    <w:rsid w:val="003C6D43"/>
    <w:rsid w:val="003C717E"/>
    <w:rsid w:val="003C7BC9"/>
    <w:rsid w:val="003D1870"/>
    <w:rsid w:val="003D3790"/>
    <w:rsid w:val="003D39B7"/>
    <w:rsid w:val="003D3D11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9A7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62C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5591E"/>
    <w:rsid w:val="004618CC"/>
    <w:rsid w:val="004632A7"/>
    <w:rsid w:val="00463AF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1091"/>
    <w:rsid w:val="004A27E8"/>
    <w:rsid w:val="004A36BA"/>
    <w:rsid w:val="004A59CA"/>
    <w:rsid w:val="004B000B"/>
    <w:rsid w:val="004B09B0"/>
    <w:rsid w:val="004B192A"/>
    <w:rsid w:val="004B3ABA"/>
    <w:rsid w:val="004B4678"/>
    <w:rsid w:val="004C1433"/>
    <w:rsid w:val="004C1E11"/>
    <w:rsid w:val="004C2206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CC0"/>
    <w:rsid w:val="005018CD"/>
    <w:rsid w:val="00501FDD"/>
    <w:rsid w:val="005030A2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47769"/>
    <w:rsid w:val="0055217E"/>
    <w:rsid w:val="00553CE3"/>
    <w:rsid w:val="00557105"/>
    <w:rsid w:val="0056218B"/>
    <w:rsid w:val="0056241E"/>
    <w:rsid w:val="00566046"/>
    <w:rsid w:val="0056624A"/>
    <w:rsid w:val="0056705E"/>
    <w:rsid w:val="00567BA7"/>
    <w:rsid w:val="00571EC8"/>
    <w:rsid w:val="00575C29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6C53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6534"/>
    <w:rsid w:val="006304D1"/>
    <w:rsid w:val="006306D9"/>
    <w:rsid w:val="00632D35"/>
    <w:rsid w:val="0063512A"/>
    <w:rsid w:val="00644A22"/>
    <w:rsid w:val="00644A29"/>
    <w:rsid w:val="00644F18"/>
    <w:rsid w:val="00654C17"/>
    <w:rsid w:val="00656FE2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1084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2527"/>
    <w:rsid w:val="006B36E1"/>
    <w:rsid w:val="006B3B2A"/>
    <w:rsid w:val="006B4F48"/>
    <w:rsid w:val="006C061A"/>
    <w:rsid w:val="006C0D2D"/>
    <w:rsid w:val="006C23BC"/>
    <w:rsid w:val="006C43C7"/>
    <w:rsid w:val="006D0AC7"/>
    <w:rsid w:val="006D101C"/>
    <w:rsid w:val="006E07ED"/>
    <w:rsid w:val="006E098C"/>
    <w:rsid w:val="006E33A0"/>
    <w:rsid w:val="006E4022"/>
    <w:rsid w:val="006E5BA7"/>
    <w:rsid w:val="006F065D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2BDF"/>
    <w:rsid w:val="0071401C"/>
    <w:rsid w:val="00720FB1"/>
    <w:rsid w:val="0072192A"/>
    <w:rsid w:val="00723202"/>
    <w:rsid w:val="007235E1"/>
    <w:rsid w:val="00735623"/>
    <w:rsid w:val="00735E1F"/>
    <w:rsid w:val="007360D6"/>
    <w:rsid w:val="00744D67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26AF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6C3E"/>
    <w:rsid w:val="007C745E"/>
    <w:rsid w:val="007C74BB"/>
    <w:rsid w:val="007D0915"/>
    <w:rsid w:val="007D28C1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06E6B"/>
    <w:rsid w:val="00810C7B"/>
    <w:rsid w:val="00811C9A"/>
    <w:rsid w:val="00812092"/>
    <w:rsid w:val="00816F73"/>
    <w:rsid w:val="0081700F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86C2A"/>
    <w:rsid w:val="00891B6E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721"/>
    <w:rsid w:val="008B6046"/>
    <w:rsid w:val="008B67DA"/>
    <w:rsid w:val="008C0948"/>
    <w:rsid w:val="008C2755"/>
    <w:rsid w:val="008C32B0"/>
    <w:rsid w:val="008C3F73"/>
    <w:rsid w:val="008C5549"/>
    <w:rsid w:val="008C57F6"/>
    <w:rsid w:val="008C59FC"/>
    <w:rsid w:val="008C65B2"/>
    <w:rsid w:val="008C7242"/>
    <w:rsid w:val="008D21BF"/>
    <w:rsid w:val="008D5340"/>
    <w:rsid w:val="008D747A"/>
    <w:rsid w:val="008E0178"/>
    <w:rsid w:val="008E2633"/>
    <w:rsid w:val="008E3C74"/>
    <w:rsid w:val="008E7AC7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153BF"/>
    <w:rsid w:val="0092003A"/>
    <w:rsid w:val="00920F13"/>
    <w:rsid w:val="0092133E"/>
    <w:rsid w:val="00924C5C"/>
    <w:rsid w:val="009264AC"/>
    <w:rsid w:val="00930271"/>
    <w:rsid w:val="009315C6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6672A"/>
    <w:rsid w:val="009712DC"/>
    <w:rsid w:val="00974131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099B"/>
    <w:rsid w:val="009D2BF2"/>
    <w:rsid w:val="009D4F9E"/>
    <w:rsid w:val="009D6778"/>
    <w:rsid w:val="009D6807"/>
    <w:rsid w:val="009D73E4"/>
    <w:rsid w:val="009D7B35"/>
    <w:rsid w:val="009E27A1"/>
    <w:rsid w:val="009E2907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119E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5F9E"/>
    <w:rsid w:val="00A36E09"/>
    <w:rsid w:val="00A375C6"/>
    <w:rsid w:val="00A4229C"/>
    <w:rsid w:val="00A443EF"/>
    <w:rsid w:val="00A54D36"/>
    <w:rsid w:val="00A5538A"/>
    <w:rsid w:val="00A5702A"/>
    <w:rsid w:val="00A61A61"/>
    <w:rsid w:val="00A64BA5"/>
    <w:rsid w:val="00A67461"/>
    <w:rsid w:val="00A67E9B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2853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857"/>
    <w:rsid w:val="00B45773"/>
    <w:rsid w:val="00B45D7E"/>
    <w:rsid w:val="00B469B8"/>
    <w:rsid w:val="00B50B3B"/>
    <w:rsid w:val="00B52816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15F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0C1"/>
    <w:rsid w:val="00BB0976"/>
    <w:rsid w:val="00BB0E8E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1F76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275EF"/>
    <w:rsid w:val="00C30594"/>
    <w:rsid w:val="00C31237"/>
    <w:rsid w:val="00C32822"/>
    <w:rsid w:val="00C33655"/>
    <w:rsid w:val="00C34051"/>
    <w:rsid w:val="00C35596"/>
    <w:rsid w:val="00C36A1D"/>
    <w:rsid w:val="00C37AF3"/>
    <w:rsid w:val="00C41F8F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CBB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2B3D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25FD"/>
    <w:rsid w:val="00CE52FC"/>
    <w:rsid w:val="00CE6136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4D63"/>
    <w:rsid w:val="00D05681"/>
    <w:rsid w:val="00D05F68"/>
    <w:rsid w:val="00D105B7"/>
    <w:rsid w:val="00D11F05"/>
    <w:rsid w:val="00D134FE"/>
    <w:rsid w:val="00D15D0F"/>
    <w:rsid w:val="00D16AC7"/>
    <w:rsid w:val="00D17D01"/>
    <w:rsid w:val="00D20135"/>
    <w:rsid w:val="00D205D2"/>
    <w:rsid w:val="00D2142F"/>
    <w:rsid w:val="00D21A4D"/>
    <w:rsid w:val="00D23F5E"/>
    <w:rsid w:val="00D26F7A"/>
    <w:rsid w:val="00D275FF"/>
    <w:rsid w:val="00D27FB9"/>
    <w:rsid w:val="00D30F0E"/>
    <w:rsid w:val="00D343E7"/>
    <w:rsid w:val="00D34C35"/>
    <w:rsid w:val="00D3770B"/>
    <w:rsid w:val="00D40813"/>
    <w:rsid w:val="00D40C40"/>
    <w:rsid w:val="00D4104D"/>
    <w:rsid w:val="00D41DCC"/>
    <w:rsid w:val="00D42D28"/>
    <w:rsid w:val="00D43C40"/>
    <w:rsid w:val="00D460FF"/>
    <w:rsid w:val="00D46165"/>
    <w:rsid w:val="00D558F4"/>
    <w:rsid w:val="00D604F5"/>
    <w:rsid w:val="00D60D05"/>
    <w:rsid w:val="00D61EA4"/>
    <w:rsid w:val="00D6556E"/>
    <w:rsid w:val="00D704F9"/>
    <w:rsid w:val="00D71D06"/>
    <w:rsid w:val="00D739F9"/>
    <w:rsid w:val="00D73EC7"/>
    <w:rsid w:val="00D74FAE"/>
    <w:rsid w:val="00D8021D"/>
    <w:rsid w:val="00D80504"/>
    <w:rsid w:val="00D805A1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1728"/>
    <w:rsid w:val="00DA2B55"/>
    <w:rsid w:val="00DA33D4"/>
    <w:rsid w:val="00DA365F"/>
    <w:rsid w:val="00DA45E4"/>
    <w:rsid w:val="00DB3240"/>
    <w:rsid w:val="00DB45C3"/>
    <w:rsid w:val="00DB6208"/>
    <w:rsid w:val="00DB68A2"/>
    <w:rsid w:val="00DB6E06"/>
    <w:rsid w:val="00DC039D"/>
    <w:rsid w:val="00DC039E"/>
    <w:rsid w:val="00DC2E87"/>
    <w:rsid w:val="00DC363C"/>
    <w:rsid w:val="00DC473B"/>
    <w:rsid w:val="00DC5C4C"/>
    <w:rsid w:val="00DD2D25"/>
    <w:rsid w:val="00DD3503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39A3"/>
    <w:rsid w:val="00E05CB5"/>
    <w:rsid w:val="00E128AD"/>
    <w:rsid w:val="00E13318"/>
    <w:rsid w:val="00E13F83"/>
    <w:rsid w:val="00E21EF9"/>
    <w:rsid w:val="00E22986"/>
    <w:rsid w:val="00E230FF"/>
    <w:rsid w:val="00E2391E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2B5F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87728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23D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57BA"/>
    <w:rsid w:val="00EF6253"/>
    <w:rsid w:val="00EF7269"/>
    <w:rsid w:val="00F00BC9"/>
    <w:rsid w:val="00F02174"/>
    <w:rsid w:val="00F0359B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6A01"/>
    <w:rsid w:val="00FA7AB8"/>
    <w:rsid w:val="00FB0C98"/>
    <w:rsid w:val="00FB438D"/>
    <w:rsid w:val="00FB508C"/>
    <w:rsid w:val="00FB6560"/>
    <w:rsid w:val="00FC2484"/>
    <w:rsid w:val="00FC3082"/>
    <w:rsid w:val="00FC4615"/>
    <w:rsid w:val="00FC4B12"/>
    <w:rsid w:val="00FC5F16"/>
    <w:rsid w:val="00FC65CA"/>
    <w:rsid w:val="00FD07DA"/>
    <w:rsid w:val="00FE2CD1"/>
    <w:rsid w:val="00FE2EE2"/>
    <w:rsid w:val="00FE3476"/>
    <w:rsid w:val="00FE4B8E"/>
    <w:rsid w:val="00FE5911"/>
    <w:rsid w:val="00FF00A6"/>
    <w:rsid w:val="00FF0661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D1F76"/>
    <w:pPr>
      <w:keepNext/>
      <w:outlineLvl w:val="7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656FE2"/>
    <w:pPr>
      <w:spacing w:before="120" w:after="60"/>
      <w:ind w:left="0" w:firstLine="0"/>
      <w:jc w:val="center"/>
    </w:pPr>
    <w:rPr>
      <w:rFonts w:ascii="Arial" w:eastAsia="Times New Roman" w:hAnsi="Arial" w:cs="Arial"/>
      <w:b/>
      <w:bCs/>
      <w:caps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6FE2"/>
    <w:rPr>
      <w:rFonts w:ascii="Arial" w:eastAsia="Times New Roman" w:hAnsi="Arial" w:cs="Arial"/>
      <w:b/>
      <w:bCs/>
      <w:cap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96C53"/>
    <w:pPr>
      <w:spacing w:after="120"/>
      <w:ind w:left="567" w:firstLine="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96C53"/>
    <w:rPr>
      <w:rFonts w:ascii="Arial" w:eastAsia="Times New Roman" w:hAnsi="Arial" w:cs="Arial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E6742"/>
    <w:pPr>
      <w:ind w:left="567" w:firstLine="0"/>
    </w:pPr>
    <w:rPr>
      <w:rFonts w:ascii="Arial" w:hAnsi="Arial" w:cs="Arial"/>
      <w:color w:val="FF000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E6742"/>
    <w:rPr>
      <w:rFonts w:ascii="Arial" w:hAnsi="Arial" w:cs="Arial"/>
      <w:color w:val="FF000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B2527"/>
    <w:pPr>
      <w:spacing w:after="120"/>
      <w:ind w:left="1287" w:firstLine="0"/>
    </w:pPr>
    <w:rPr>
      <w:rFonts w:ascii="Arial" w:eastAsia="Times New Roman" w:hAnsi="Arial" w:cs="Arial"/>
      <w:i/>
      <w:iCs/>
      <w:color w:val="0000FF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B2527"/>
    <w:rPr>
      <w:rFonts w:ascii="Arial" w:eastAsia="Times New Roman" w:hAnsi="Arial" w:cs="Arial"/>
      <w:i/>
      <w:iCs/>
      <w:color w:val="0000F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BD1F76"/>
    <w:rPr>
      <w:i/>
    </w:rPr>
  </w:style>
  <w:style w:type="character" w:styleId="slostrnky">
    <w:name w:val="page number"/>
    <w:basedOn w:val="Standardnpsmoodstavce"/>
    <w:rsid w:val="00BD1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D1F76"/>
    <w:pPr>
      <w:keepNext/>
      <w:outlineLvl w:val="7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656FE2"/>
    <w:pPr>
      <w:spacing w:before="120" w:after="60"/>
      <w:ind w:left="0" w:firstLine="0"/>
      <w:jc w:val="center"/>
    </w:pPr>
    <w:rPr>
      <w:rFonts w:ascii="Arial" w:eastAsia="Times New Roman" w:hAnsi="Arial" w:cs="Arial"/>
      <w:b/>
      <w:bCs/>
      <w:caps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6FE2"/>
    <w:rPr>
      <w:rFonts w:ascii="Arial" w:eastAsia="Times New Roman" w:hAnsi="Arial" w:cs="Arial"/>
      <w:b/>
      <w:bCs/>
      <w:cap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96C53"/>
    <w:pPr>
      <w:spacing w:after="120"/>
      <w:ind w:left="567" w:firstLine="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96C53"/>
    <w:rPr>
      <w:rFonts w:ascii="Arial" w:eastAsia="Times New Roman" w:hAnsi="Arial" w:cs="Arial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E6742"/>
    <w:pPr>
      <w:ind w:left="567" w:firstLine="0"/>
    </w:pPr>
    <w:rPr>
      <w:rFonts w:ascii="Arial" w:hAnsi="Arial" w:cs="Arial"/>
      <w:color w:val="FF000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E6742"/>
    <w:rPr>
      <w:rFonts w:ascii="Arial" w:hAnsi="Arial" w:cs="Arial"/>
      <w:color w:val="FF000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B2527"/>
    <w:pPr>
      <w:spacing w:after="120"/>
      <w:ind w:left="1287" w:firstLine="0"/>
    </w:pPr>
    <w:rPr>
      <w:rFonts w:ascii="Arial" w:eastAsia="Times New Roman" w:hAnsi="Arial" w:cs="Arial"/>
      <w:i/>
      <w:iCs/>
      <w:color w:val="0000FF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B2527"/>
    <w:rPr>
      <w:rFonts w:ascii="Arial" w:eastAsia="Times New Roman" w:hAnsi="Arial" w:cs="Arial"/>
      <w:i/>
      <w:iCs/>
      <w:color w:val="0000F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BD1F76"/>
    <w:rPr>
      <w:i/>
    </w:rPr>
  </w:style>
  <w:style w:type="character" w:styleId="slostrnky">
    <w:name w:val="page number"/>
    <w:basedOn w:val="Standardnpsmoodstavce"/>
    <w:rsid w:val="00BD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dotace-cl-406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222C-B7D3-469B-A179-05F46CC1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3251</Words>
  <Characters>19183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2</cp:revision>
  <cp:lastPrinted>2017-11-03T07:09:00Z</cp:lastPrinted>
  <dcterms:created xsi:type="dcterms:W3CDTF">2017-11-27T14:27:00Z</dcterms:created>
  <dcterms:modified xsi:type="dcterms:W3CDTF">2017-11-27T14:27:00Z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