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B4" w:rsidRDefault="00606DB4" w:rsidP="00606DB4">
      <w:pPr>
        <w:pStyle w:val="Zkladntextodsazen"/>
        <w:ind w:left="0"/>
        <w:jc w:val="both"/>
        <w:rPr>
          <w:b/>
          <w:bCs/>
        </w:rPr>
      </w:pPr>
      <w:r>
        <w:rPr>
          <w:b/>
          <w:bCs/>
        </w:rPr>
        <w:t>Důvodová zpráva</w:t>
      </w:r>
    </w:p>
    <w:p w:rsidR="00606DB4" w:rsidRDefault="00606DB4" w:rsidP="00606DB4">
      <w:pPr>
        <w:pStyle w:val="Zkladntextodsazen"/>
        <w:ind w:left="0"/>
        <w:jc w:val="both"/>
      </w:pPr>
    </w:p>
    <w:p w:rsidR="0053593C" w:rsidRDefault="0053593C" w:rsidP="00606DB4">
      <w:pPr>
        <w:pStyle w:val="Zkladntextodsazendek"/>
        <w:ind w:left="0"/>
      </w:pPr>
      <w:r>
        <w:t xml:space="preserve">Zastupitelstvo Olomouckého kraje svým usnesením </w:t>
      </w:r>
      <w:r w:rsidRPr="0053593C">
        <w:t>UZ/</w:t>
      </w:r>
      <w:r w:rsidR="00F30B4B">
        <w:t>15</w:t>
      </w:r>
      <w:r w:rsidRPr="0053593C">
        <w:t>/</w:t>
      </w:r>
      <w:r w:rsidR="00F30B4B">
        <w:t>19</w:t>
      </w:r>
      <w:r w:rsidRPr="0053593C">
        <w:t>/20</w:t>
      </w:r>
      <w:r w:rsidR="00F30B4B">
        <w:t>10</w:t>
      </w:r>
      <w:r w:rsidRPr="0053593C">
        <w:t xml:space="preserve"> ze dne </w:t>
      </w:r>
      <w:r w:rsidR="00F30B4B">
        <w:t>28</w:t>
      </w:r>
      <w:r w:rsidRPr="0053593C">
        <w:t>.</w:t>
      </w:r>
      <w:r w:rsidR="00DC38BE">
        <w:t xml:space="preserve"> </w:t>
      </w:r>
      <w:r w:rsidR="00F30B4B">
        <w:t>6</w:t>
      </w:r>
      <w:r w:rsidRPr="0053593C">
        <w:t>.</w:t>
      </w:r>
      <w:r w:rsidR="00DC38BE">
        <w:t xml:space="preserve"> </w:t>
      </w:r>
      <w:r w:rsidRPr="0053593C">
        <w:t>201</w:t>
      </w:r>
      <w:r w:rsidR="00F30B4B">
        <w:t>0</w:t>
      </w:r>
      <w:r>
        <w:t xml:space="preserve"> schválilo smlouvu o úvěr</w:t>
      </w:r>
      <w:r w:rsidR="00330F5E">
        <w:t>u</w:t>
      </w:r>
      <w:r>
        <w:t xml:space="preserve"> uzavřenou s</w:t>
      </w:r>
      <w:r w:rsidR="008A4AFB">
        <w:t> Komerční bankou</w:t>
      </w:r>
      <w:r w:rsidR="00330F5E">
        <w:t>, a.s.</w:t>
      </w:r>
      <w:r>
        <w:t xml:space="preserve"> </w:t>
      </w:r>
    </w:p>
    <w:p w:rsidR="00A749D8" w:rsidRDefault="00A749D8" w:rsidP="00606DB4">
      <w:pPr>
        <w:pStyle w:val="Zkladntextodsazendek"/>
        <w:ind w:left="0"/>
      </w:pPr>
    </w:p>
    <w:p w:rsidR="00B26AD3" w:rsidRDefault="00B26AD3" w:rsidP="00B26AD3">
      <w:pPr>
        <w:pStyle w:val="Zkladntextodsazendek"/>
        <w:ind w:left="0"/>
      </w:pPr>
      <w:r w:rsidRPr="00811EFC">
        <w:t xml:space="preserve">Předkládáme </w:t>
      </w:r>
      <w:r>
        <w:t>k projednání</w:t>
      </w:r>
      <w:r w:rsidRPr="00811EFC">
        <w:t xml:space="preserve"> návrh Dodatku č. 1 ke </w:t>
      </w:r>
      <w:r>
        <w:t>S</w:t>
      </w:r>
      <w:r w:rsidRPr="00811EFC">
        <w:t>mlouvě o úvěru uzavřeným mezi Olomouckým krajem a Komerční bankou, a.s., který předkládá Komerční banka. Důvodem uzavření dodatku je především úprava referenční hodnoty úrokové sazby „PRIBOR“. Pokud by nastalo, že by sazba byla nižší než nula, za PRIBOR se bude dle návrhu Dodatku č. 1 považovat sazba ve výši nula. Aktuální výše 1M PRIBOR je 0,2</w:t>
      </w:r>
      <w:r>
        <w:t xml:space="preserve"> a pevná odchylka je 0,79 % p. a.</w:t>
      </w:r>
      <w:bookmarkStart w:id="0" w:name="_GoBack"/>
      <w:bookmarkEnd w:id="0"/>
      <w:r w:rsidRPr="00811EFC">
        <w:t xml:space="preserve"> V příloze č. 2 přikládáme stanovisko</w:t>
      </w:r>
      <w:r>
        <w:t xml:space="preserve">, respektive vyjádření Komerční banky, a.s. k návrhu Dodatku č. 1 ke smlouvě o úvěru, ze kterého nevyplývají aktuální reálné důvody pro uzavření Dodatku č. 1. </w:t>
      </w:r>
    </w:p>
    <w:p w:rsidR="004808B4" w:rsidRPr="0021670F" w:rsidRDefault="004808B4" w:rsidP="004808B4">
      <w:pPr>
        <w:pStyle w:val="Zkladntextodsazendek"/>
        <w:ind w:left="0"/>
        <w:rPr>
          <w:b/>
        </w:rPr>
      </w:pPr>
      <w:r w:rsidRPr="00A749D8">
        <w:t>Rada Olomouckého kraje doporučuje Zastupitelstvu Olomouckého kraje neschválit Dodatek č. 1 ke smlouvě o úvěru.</w:t>
      </w:r>
      <w:r>
        <w:rPr>
          <w:b/>
        </w:rPr>
        <w:t xml:space="preserve"> </w:t>
      </w:r>
    </w:p>
    <w:p w:rsidR="00B740B9" w:rsidRDefault="00B740B9" w:rsidP="00606DB4">
      <w:pPr>
        <w:pStyle w:val="Zkladntextodsazendek"/>
        <w:ind w:left="0"/>
      </w:pPr>
    </w:p>
    <w:p w:rsidR="00275A53" w:rsidRDefault="00275A53" w:rsidP="00606DB4">
      <w:pPr>
        <w:pStyle w:val="Zkladntextodsazendek"/>
        <w:ind w:left="0"/>
      </w:pPr>
    </w:p>
    <w:p w:rsidR="00275A53" w:rsidRDefault="00275A53" w:rsidP="00606DB4">
      <w:pPr>
        <w:pStyle w:val="Zkladntextodsazendek"/>
        <w:ind w:left="0"/>
      </w:pPr>
    </w:p>
    <w:p w:rsidR="00B23D86" w:rsidRDefault="00B23D86" w:rsidP="00606DB4">
      <w:pPr>
        <w:pStyle w:val="Zkladntextodsazendek"/>
        <w:ind w:left="0"/>
      </w:pPr>
    </w:p>
    <w:p w:rsidR="004808B4" w:rsidRDefault="004808B4" w:rsidP="00606DB4">
      <w:pPr>
        <w:pStyle w:val="Zkladntextodsazendek"/>
        <w:ind w:left="0"/>
      </w:pPr>
    </w:p>
    <w:p w:rsidR="004808B4" w:rsidRDefault="004808B4" w:rsidP="00606DB4">
      <w:pPr>
        <w:pStyle w:val="Zkladntextodsazendek"/>
        <w:ind w:left="0"/>
      </w:pPr>
    </w:p>
    <w:p w:rsidR="004808B4" w:rsidRDefault="004808B4" w:rsidP="00606DB4">
      <w:pPr>
        <w:pStyle w:val="Zkladntextodsazendek"/>
        <w:ind w:left="0"/>
      </w:pPr>
    </w:p>
    <w:p w:rsidR="004808B4" w:rsidRDefault="004808B4" w:rsidP="00606DB4">
      <w:pPr>
        <w:pStyle w:val="Zkladntextodsazendek"/>
        <w:ind w:left="0"/>
      </w:pPr>
    </w:p>
    <w:p w:rsidR="004808B4" w:rsidRDefault="004808B4" w:rsidP="00606DB4">
      <w:pPr>
        <w:pStyle w:val="Zkladntextodsazendek"/>
        <w:ind w:left="0"/>
      </w:pPr>
    </w:p>
    <w:p w:rsidR="004808B4" w:rsidRDefault="004808B4" w:rsidP="00606DB4">
      <w:pPr>
        <w:pStyle w:val="Zkladntextodsazendek"/>
        <w:ind w:left="0"/>
      </w:pPr>
    </w:p>
    <w:p w:rsidR="004808B4" w:rsidRDefault="004808B4" w:rsidP="00606DB4">
      <w:pPr>
        <w:pStyle w:val="Zkladntextodsazendek"/>
        <w:ind w:left="0"/>
      </w:pPr>
    </w:p>
    <w:p w:rsidR="004808B4" w:rsidRDefault="004808B4" w:rsidP="00606DB4">
      <w:pPr>
        <w:pStyle w:val="Zkladntextodsazendek"/>
        <w:ind w:left="0"/>
      </w:pPr>
    </w:p>
    <w:p w:rsidR="004808B4" w:rsidRDefault="004808B4" w:rsidP="00606DB4">
      <w:pPr>
        <w:pStyle w:val="Zkladntextodsazendek"/>
        <w:ind w:left="0"/>
      </w:pPr>
    </w:p>
    <w:p w:rsidR="004808B4" w:rsidRDefault="004808B4" w:rsidP="00606DB4">
      <w:pPr>
        <w:pStyle w:val="Zkladntextodsazendek"/>
        <w:ind w:left="0"/>
      </w:pPr>
    </w:p>
    <w:p w:rsidR="004808B4" w:rsidRDefault="004808B4" w:rsidP="00606DB4">
      <w:pPr>
        <w:pStyle w:val="Zkladntextodsazendek"/>
        <w:ind w:left="0"/>
      </w:pPr>
    </w:p>
    <w:p w:rsidR="005356A2" w:rsidRDefault="005356A2" w:rsidP="00606DB4">
      <w:pPr>
        <w:pStyle w:val="Zkladntextodsazendek"/>
        <w:ind w:left="0"/>
      </w:pPr>
    </w:p>
    <w:p w:rsidR="00606DB4" w:rsidRDefault="00606DB4" w:rsidP="00606DB4">
      <w:pPr>
        <w:tabs>
          <w:tab w:val="left" w:pos="5490"/>
        </w:tabs>
        <w:jc w:val="both"/>
        <w:rPr>
          <w:rFonts w:ascii="Arial" w:hAnsi="Arial" w:cs="Arial"/>
        </w:rPr>
      </w:pPr>
      <w:r>
        <w:rPr>
          <w:rFonts w:ascii="Arial" w:hAnsi="Arial" w:cs="Arial"/>
        </w:rPr>
        <w:tab/>
      </w:r>
    </w:p>
    <w:p w:rsidR="00606DB4" w:rsidRDefault="00606DB4" w:rsidP="00606DB4">
      <w:pPr>
        <w:pStyle w:val="Zkladntextodsazen"/>
        <w:ind w:left="900" w:hanging="900"/>
        <w:jc w:val="both"/>
        <w:rPr>
          <w:u w:val="single"/>
        </w:rPr>
      </w:pPr>
      <w:r>
        <w:rPr>
          <w:u w:val="single"/>
        </w:rPr>
        <w:t>Přílohy:</w:t>
      </w:r>
    </w:p>
    <w:p w:rsidR="00606DB4" w:rsidRDefault="00606DB4" w:rsidP="00606DB4">
      <w:pPr>
        <w:pStyle w:val="Zkladntextodsazen"/>
        <w:ind w:left="900" w:hanging="900"/>
        <w:jc w:val="both"/>
      </w:pPr>
    </w:p>
    <w:p w:rsidR="00606DB4" w:rsidRDefault="00606DB4" w:rsidP="00606DB4">
      <w:pPr>
        <w:pStyle w:val="Zkladntextodsazen"/>
        <w:ind w:left="900" w:hanging="900"/>
        <w:jc w:val="both"/>
      </w:pPr>
      <w:r>
        <w:t>- Příloha č. 1</w:t>
      </w:r>
    </w:p>
    <w:p w:rsidR="005E6CF4" w:rsidRDefault="00E64328" w:rsidP="00606DB4">
      <w:pPr>
        <w:rPr>
          <w:rFonts w:ascii="Arial" w:hAnsi="Arial" w:cs="Arial"/>
        </w:rPr>
      </w:pPr>
      <w:r>
        <w:rPr>
          <w:rFonts w:ascii="Arial" w:hAnsi="Arial" w:cs="Arial"/>
        </w:rPr>
        <w:t>Dodatek č. 1</w:t>
      </w:r>
      <w:r>
        <w:rPr>
          <w:rFonts w:ascii="Arial" w:hAnsi="Arial" w:cs="Arial"/>
        </w:rPr>
        <w:tab/>
      </w:r>
      <w:r w:rsidRPr="00E64328">
        <w:rPr>
          <w:rFonts w:ascii="Arial" w:hAnsi="Arial" w:cs="Arial"/>
        </w:rPr>
        <w:t xml:space="preserve">ke </w:t>
      </w:r>
      <w:r w:rsidR="00822741">
        <w:rPr>
          <w:rFonts w:ascii="Arial" w:hAnsi="Arial" w:cs="Arial"/>
        </w:rPr>
        <w:t>S</w:t>
      </w:r>
      <w:r w:rsidRPr="00E64328">
        <w:rPr>
          <w:rFonts w:ascii="Arial" w:hAnsi="Arial" w:cs="Arial"/>
        </w:rPr>
        <w:t>mlouvě o úvěru</w:t>
      </w:r>
      <w:r w:rsidR="00360E2E">
        <w:rPr>
          <w:rFonts w:ascii="Arial" w:hAnsi="Arial" w:cs="Arial"/>
        </w:rPr>
        <w:tab/>
      </w:r>
      <w:r w:rsidR="00360E2E">
        <w:rPr>
          <w:rFonts w:ascii="Arial" w:hAnsi="Arial" w:cs="Arial"/>
        </w:rPr>
        <w:tab/>
      </w:r>
      <w:r w:rsidR="00486453" w:rsidRPr="00E64328">
        <w:rPr>
          <w:rFonts w:ascii="Arial" w:hAnsi="Arial" w:cs="Arial"/>
        </w:rPr>
        <w:tab/>
      </w:r>
      <w:r w:rsidR="00486453">
        <w:rPr>
          <w:rFonts w:ascii="Arial" w:hAnsi="Arial" w:cs="Arial"/>
        </w:rPr>
        <w:tab/>
      </w:r>
      <w:r w:rsidR="00486453">
        <w:rPr>
          <w:rFonts w:ascii="Arial" w:hAnsi="Arial" w:cs="Arial"/>
        </w:rPr>
        <w:tab/>
      </w:r>
      <w:r>
        <w:rPr>
          <w:rFonts w:ascii="Arial" w:hAnsi="Arial" w:cs="Arial"/>
        </w:rPr>
        <w:tab/>
      </w:r>
      <w:r w:rsidR="008255B9">
        <w:rPr>
          <w:rFonts w:ascii="Arial" w:hAnsi="Arial" w:cs="Arial"/>
        </w:rPr>
        <w:t>(strana 2</w:t>
      </w:r>
      <w:r w:rsidR="0082252B">
        <w:rPr>
          <w:rFonts w:ascii="Arial" w:hAnsi="Arial" w:cs="Arial"/>
        </w:rPr>
        <w:t xml:space="preserve"> - 3</w:t>
      </w:r>
      <w:r w:rsidR="00606DB4">
        <w:rPr>
          <w:rFonts w:ascii="Arial" w:hAnsi="Arial" w:cs="Arial"/>
        </w:rPr>
        <w:t>)</w:t>
      </w:r>
    </w:p>
    <w:p w:rsidR="00100AB3" w:rsidRDefault="00100AB3" w:rsidP="00100AB3">
      <w:pPr>
        <w:pStyle w:val="Zkladntextodsazen"/>
        <w:ind w:left="900" w:hanging="900"/>
        <w:jc w:val="both"/>
      </w:pPr>
    </w:p>
    <w:p w:rsidR="00100AB3" w:rsidRDefault="00100AB3" w:rsidP="00100AB3">
      <w:pPr>
        <w:pStyle w:val="Zkladntextodsazen"/>
        <w:ind w:left="900" w:hanging="900"/>
        <w:jc w:val="both"/>
      </w:pPr>
      <w:r>
        <w:t>- Příloha č. 2</w:t>
      </w:r>
    </w:p>
    <w:p w:rsidR="00100AB3" w:rsidRDefault="00100AB3" w:rsidP="00100AB3">
      <w:r>
        <w:rPr>
          <w:rFonts w:ascii="Arial" w:hAnsi="Arial" w:cs="Arial"/>
        </w:rPr>
        <w:t xml:space="preserve">Vyjádření KB k </w:t>
      </w:r>
      <w:r w:rsidR="00822741">
        <w:rPr>
          <w:rFonts w:ascii="Arial" w:hAnsi="Arial" w:cs="Arial"/>
        </w:rPr>
        <w:t>D</w:t>
      </w:r>
      <w:r>
        <w:rPr>
          <w:rFonts w:ascii="Arial" w:hAnsi="Arial" w:cs="Arial"/>
        </w:rPr>
        <w:t>odatku č. 1 ke smlouvě o úvěru</w:t>
      </w:r>
      <w:r>
        <w:rPr>
          <w:rFonts w:ascii="Arial" w:hAnsi="Arial" w:cs="Arial"/>
        </w:rPr>
        <w:tab/>
      </w:r>
      <w:r>
        <w:rPr>
          <w:rFonts w:ascii="Arial" w:hAnsi="Arial" w:cs="Arial"/>
        </w:rPr>
        <w:tab/>
      </w:r>
      <w:r>
        <w:rPr>
          <w:rFonts w:ascii="Arial" w:hAnsi="Arial" w:cs="Arial"/>
        </w:rPr>
        <w:tab/>
        <w:t>(strana 4)</w:t>
      </w:r>
    </w:p>
    <w:p w:rsidR="00100AB3" w:rsidRDefault="00100AB3" w:rsidP="00606DB4"/>
    <w:p w:rsidR="00C66517" w:rsidRDefault="00330F5E"/>
    <w:sectPr w:rsidR="00C6651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B4" w:rsidRDefault="00606DB4" w:rsidP="00606DB4">
      <w:r>
        <w:separator/>
      </w:r>
    </w:p>
  </w:endnote>
  <w:endnote w:type="continuationSeparator" w:id="0">
    <w:p w:rsidR="00606DB4" w:rsidRDefault="00606DB4" w:rsidP="0060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29" w:rsidRDefault="00330F5E" w:rsidP="00EE6929">
    <w:pPr>
      <w:pStyle w:val="Zpat"/>
      <w:pBdr>
        <w:bottom w:val="single" w:sz="4" w:space="1" w:color="auto"/>
      </w:pBdr>
      <w:tabs>
        <w:tab w:val="clear" w:pos="4536"/>
      </w:tabs>
      <w:ind w:right="72"/>
      <w:jc w:val="both"/>
      <w:rPr>
        <w:i/>
        <w:sz w:val="20"/>
        <w:szCs w:val="20"/>
      </w:rPr>
    </w:pPr>
  </w:p>
  <w:p w:rsidR="00126303" w:rsidRPr="00A872DB" w:rsidRDefault="000A1F1D" w:rsidP="00EE6929">
    <w:pPr>
      <w:pStyle w:val="Zpat"/>
      <w:tabs>
        <w:tab w:val="clear" w:pos="4536"/>
      </w:tabs>
      <w:ind w:right="72"/>
      <w:jc w:val="both"/>
      <w:rPr>
        <w:rFonts w:ascii="Arial" w:hAnsi="Arial" w:cs="Arial"/>
        <w:i/>
        <w:sz w:val="20"/>
        <w:szCs w:val="20"/>
      </w:rPr>
    </w:pPr>
    <w:r>
      <w:rPr>
        <w:rFonts w:ascii="Arial" w:hAnsi="Arial" w:cs="Arial"/>
        <w:i/>
        <w:sz w:val="20"/>
        <w:szCs w:val="20"/>
      </w:rPr>
      <w:t>Zastupitelstvo</w:t>
    </w:r>
    <w:r w:rsidR="00606DB4" w:rsidRPr="00A872DB">
      <w:rPr>
        <w:rFonts w:ascii="Arial" w:hAnsi="Arial" w:cs="Arial"/>
        <w:i/>
        <w:sz w:val="20"/>
        <w:szCs w:val="20"/>
      </w:rPr>
      <w:t xml:space="preserve"> Olomouckého kraje </w:t>
    </w:r>
    <w:proofErr w:type="gramStart"/>
    <w:r w:rsidR="00B740B9">
      <w:rPr>
        <w:rFonts w:ascii="Arial" w:hAnsi="Arial" w:cs="Arial"/>
        <w:i/>
        <w:sz w:val="20"/>
        <w:szCs w:val="20"/>
      </w:rPr>
      <w:t>1</w:t>
    </w:r>
    <w:r w:rsidR="00FA5C12">
      <w:rPr>
        <w:rFonts w:ascii="Arial" w:hAnsi="Arial" w:cs="Arial"/>
        <w:i/>
        <w:sz w:val="20"/>
        <w:szCs w:val="20"/>
      </w:rPr>
      <w:t>8</w:t>
    </w:r>
    <w:r w:rsidR="00764164">
      <w:rPr>
        <w:rFonts w:ascii="Arial" w:hAnsi="Arial" w:cs="Arial"/>
        <w:i/>
        <w:sz w:val="20"/>
        <w:szCs w:val="20"/>
      </w:rPr>
      <w:t>.</w:t>
    </w:r>
    <w:r w:rsidR="00953C74">
      <w:rPr>
        <w:rFonts w:ascii="Arial" w:hAnsi="Arial" w:cs="Arial"/>
        <w:i/>
        <w:sz w:val="20"/>
        <w:szCs w:val="20"/>
      </w:rPr>
      <w:t>1</w:t>
    </w:r>
    <w:r w:rsidR="00B740B9">
      <w:rPr>
        <w:rFonts w:ascii="Arial" w:hAnsi="Arial" w:cs="Arial"/>
        <w:i/>
        <w:sz w:val="20"/>
        <w:szCs w:val="20"/>
      </w:rPr>
      <w:t>2</w:t>
    </w:r>
    <w:r w:rsidR="00764164">
      <w:rPr>
        <w:rFonts w:ascii="Arial" w:hAnsi="Arial" w:cs="Arial"/>
        <w:i/>
        <w:sz w:val="20"/>
        <w:szCs w:val="20"/>
      </w:rPr>
      <w:t>.</w:t>
    </w:r>
    <w:r w:rsidR="00606DB4">
      <w:rPr>
        <w:rFonts w:ascii="Arial" w:hAnsi="Arial" w:cs="Arial"/>
        <w:i/>
        <w:sz w:val="20"/>
        <w:szCs w:val="20"/>
      </w:rPr>
      <w:t>2015</w:t>
    </w:r>
    <w:proofErr w:type="gramEnd"/>
    <w:r w:rsidR="00606DB4" w:rsidRPr="00A872DB">
      <w:rPr>
        <w:rFonts w:ascii="Arial" w:hAnsi="Arial" w:cs="Arial"/>
        <w:i/>
        <w:sz w:val="20"/>
        <w:szCs w:val="20"/>
      </w:rPr>
      <w:t xml:space="preserve">               </w:t>
    </w:r>
    <w:r w:rsidR="00606DB4">
      <w:rPr>
        <w:rFonts w:ascii="Arial" w:hAnsi="Arial" w:cs="Arial"/>
        <w:i/>
        <w:sz w:val="20"/>
        <w:szCs w:val="20"/>
      </w:rPr>
      <w:t xml:space="preserve">                                         </w:t>
    </w:r>
    <w:r w:rsidR="00606DB4" w:rsidRPr="00A872DB">
      <w:rPr>
        <w:rFonts w:ascii="Arial" w:hAnsi="Arial" w:cs="Arial"/>
        <w:i/>
        <w:sz w:val="20"/>
        <w:szCs w:val="20"/>
      </w:rPr>
      <w:t xml:space="preserve"> Strana 1 (celkem</w:t>
    </w:r>
    <w:r w:rsidR="00825428">
      <w:rPr>
        <w:rFonts w:ascii="Arial" w:hAnsi="Arial" w:cs="Arial"/>
        <w:i/>
        <w:sz w:val="20"/>
        <w:szCs w:val="20"/>
      </w:rPr>
      <w:t xml:space="preserve"> </w:t>
    </w:r>
    <w:r w:rsidR="00100AB3">
      <w:rPr>
        <w:rFonts w:ascii="Arial" w:hAnsi="Arial" w:cs="Arial"/>
        <w:i/>
        <w:sz w:val="20"/>
        <w:szCs w:val="20"/>
      </w:rPr>
      <w:t>4</w:t>
    </w:r>
    <w:r w:rsidR="00606DB4">
      <w:rPr>
        <w:rFonts w:ascii="Arial" w:hAnsi="Arial" w:cs="Arial"/>
        <w:i/>
        <w:sz w:val="20"/>
        <w:szCs w:val="20"/>
      </w:rPr>
      <w:t>)</w:t>
    </w:r>
  </w:p>
  <w:p w:rsidR="00126303" w:rsidRPr="00A872DB" w:rsidRDefault="000A1F1D">
    <w:pPr>
      <w:pStyle w:val="Zpat"/>
      <w:rPr>
        <w:rFonts w:ascii="Arial" w:hAnsi="Arial" w:cs="Arial"/>
        <w:i/>
        <w:sz w:val="20"/>
        <w:szCs w:val="20"/>
      </w:rPr>
    </w:pPr>
    <w:r>
      <w:rPr>
        <w:rFonts w:ascii="Arial" w:hAnsi="Arial" w:cs="Arial"/>
        <w:i/>
        <w:sz w:val="20"/>
        <w:szCs w:val="20"/>
      </w:rPr>
      <w:t>52</w:t>
    </w:r>
    <w:r w:rsidR="00606DB4">
      <w:rPr>
        <w:rFonts w:ascii="Arial" w:hAnsi="Arial" w:cs="Arial"/>
        <w:i/>
        <w:sz w:val="20"/>
        <w:szCs w:val="20"/>
      </w:rPr>
      <w:t>.</w:t>
    </w:r>
    <w:r>
      <w:rPr>
        <w:rFonts w:ascii="Arial" w:hAnsi="Arial" w:cs="Arial"/>
        <w:i/>
        <w:sz w:val="20"/>
        <w:szCs w:val="20"/>
      </w:rPr>
      <w:t>2</w:t>
    </w:r>
    <w:r w:rsidR="00606DB4">
      <w:rPr>
        <w:rFonts w:ascii="Arial" w:hAnsi="Arial" w:cs="Arial"/>
        <w:i/>
        <w:sz w:val="20"/>
        <w:szCs w:val="20"/>
      </w:rPr>
      <w:t>.</w:t>
    </w:r>
    <w:r>
      <w:rPr>
        <w:rFonts w:ascii="Arial" w:hAnsi="Arial" w:cs="Arial"/>
        <w:i/>
        <w:sz w:val="20"/>
        <w:szCs w:val="20"/>
      </w:rPr>
      <w:t xml:space="preserve"> Různé </w:t>
    </w:r>
    <w:r w:rsidR="00606DB4">
      <w:rPr>
        <w:rFonts w:ascii="Arial" w:hAnsi="Arial" w:cs="Arial"/>
        <w:i/>
        <w:sz w:val="20"/>
        <w:szCs w:val="20"/>
      </w:rPr>
      <w:t>-</w:t>
    </w:r>
    <w:r w:rsidR="00606DB4" w:rsidRPr="00606DB4">
      <w:t xml:space="preserve"> </w:t>
    </w:r>
    <w:r w:rsidR="008B3F4B" w:rsidRPr="008B3F4B">
      <w:rPr>
        <w:rFonts w:ascii="Arial" w:hAnsi="Arial" w:cs="Arial"/>
        <w:i/>
        <w:sz w:val="20"/>
        <w:szCs w:val="20"/>
      </w:rPr>
      <w:t>Smlouva o úvěru s</w:t>
    </w:r>
    <w:r w:rsidR="00A43669">
      <w:rPr>
        <w:rFonts w:ascii="Arial" w:hAnsi="Arial" w:cs="Arial"/>
        <w:i/>
        <w:sz w:val="20"/>
        <w:szCs w:val="20"/>
      </w:rPr>
      <w:t> Komerční bankou</w:t>
    </w:r>
    <w:r w:rsidR="008B3F4B" w:rsidRPr="008B3F4B">
      <w:rPr>
        <w:rFonts w:ascii="Arial" w:hAnsi="Arial" w:cs="Arial"/>
        <w:i/>
        <w:sz w:val="20"/>
        <w:szCs w:val="20"/>
      </w:rPr>
      <w:t xml:space="preserve">, a.s. - </w:t>
    </w:r>
    <w:r w:rsidR="00822741">
      <w:rPr>
        <w:rFonts w:ascii="Arial" w:hAnsi="Arial" w:cs="Arial"/>
        <w:i/>
        <w:sz w:val="20"/>
        <w:szCs w:val="20"/>
      </w:rPr>
      <w:t>D</w:t>
    </w:r>
    <w:r w:rsidR="008B3F4B" w:rsidRPr="008B3F4B">
      <w:rPr>
        <w:rFonts w:ascii="Arial" w:hAnsi="Arial" w:cs="Arial"/>
        <w:i/>
        <w:sz w:val="20"/>
        <w:szCs w:val="20"/>
      </w:rPr>
      <w:t>odatek č.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B4" w:rsidRDefault="00606DB4" w:rsidP="00606DB4">
      <w:r>
        <w:separator/>
      </w:r>
    </w:p>
  </w:footnote>
  <w:footnote w:type="continuationSeparator" w:id="0">
    <w:p w:rsidR="00606DB4" w:rsidRDefault="00606DB4" w:rsidP="00606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B4"/>
    <w:rsid w:val="00034089"/>
    <w:rsid w:val="000A1F1D"/>
    <w:rsid w:val="00100AB3"/>
    <w:rsid w:val="00135FC9"/>
    <w:rsid w:val="001549DE"/>
    <w:rsid w:val="00165720"/>
    <w:rsid w:val="00182C9F"/>
    <w:rsid w:val="0021670F"/>
    <w:rsid w:val="002454C5"/>
    <w:rsid w:val="00275A53"/>
    <w:rsid w:val="0029653A"/>
    <w:rsid w:val="002D714B"/>
    <w:rsid w:val="00330F5E"/>
    <w:rsid w:val="00360E2E"/>
    <w:rsid w:val="003864F2"/>
    <w:rsid w:val="004736A6"/>
    <w:rsid w:val="004808B4"/>
    <w:rsid w:val="00486453"/>
    <w:rsid w:val="005066C4"/>
    <w:rsid w:val="005356A2"/>
    <w:rsid w:val="0053593C"/>
    <w:rsid w:val="0054320E"/>
    <w:rsid w:val="005B6A01"/>
    <w:rsid w:val="005D62C0"/>
    <w:rsid w:val="005E6CF4"/>
    <w:rsid w:val="005F1CE9"/>
    <w:rsid w:val="005F5DA6"/>
    <w:rsid w:val="006032D2"/>
    <w:rsid w:val="00606DB4"/>
    <w:rsid w:val="006440A8"/>
    <w:rsid w:val="00674F0F"/>
    <w:rsid w:val="006D74EB"/>
    <w:rsid w:val="007143D9"/>
    <w:rsid w:val="00740B99"/>
    <w:rsid w:val="00764164"/>
    <w:rsid w:val="007B27D5"/>
    <w:rsid w:val="007C6E3A"/>
    <w:rsid w:val="008128EA"/>
    <w:rsid w:val="0082252B"/>
    <w:rsid w:val="00822741"/>
    <w:rsid w:val="00825428"/>
    <w:rsid w:val="008255B9"/>
    <w:rsid w:val="00832CBB"/>
    <w:rsid w:val="008852B7"/>
    <w:rsid w:val="008A4AFB"/>
    <w:rsid w:val="008B3F4B"/>
    <w:rsid w:val="008F07AC"/>
    <w:rsid w:val="009233E6"/>
    <w:rsid w:val="00953C74"/>
    <w:rsid w:val="009A3EEA"/>
    <w:rsid w:val="00A0360A"/>
    <w:rsid w:val="00A43669"/>
    <w:rsid w:val="00A672F5"/>
    <w:rsid w:val="00A749D8"/>
    <w:rsid w:val="00A80761"/>
    <w:rsid w:val="00AA3F89"/>
    <w:rsid w:val="00B23D86"/>
    <w:rsid w:val="00B26AD3"/>
    <w:rsid w:val="00B740B9"/>
    <w:rsid w:val="00C37DC1"/>
    <w:rsid w:val="00C54933"/>
    <w:rsid w:val="00CA7E69"/>
    <w:rsid w:val="00CB0176"/>
    <w:rsid w:val="00D14E16"/>
    <w:rsid w:val="00D153DD"/>
    <w:rsid w:val="00D413CA"/>
    <w:rsid w:val="00D62BE6"/>
    <w:rsid w:val="00D84ECB"/>
    <w:rsid w:val="00DC38BE"/>
    <w:rsid w:val="00DF5F37"/>
    <w:rsid w:val="00E64328"/>
    <w:rsid w:val="00EF5BEC"/>
    <w:rsid w:val="00F23E38"/>
    <w:rsid w:val="00F30B4B"/>
    <w:rsid w:val="00F602DA"/>
    <w:rsid w:val="00FA5C12"/>
    <w:rsid w:val="00FD03BA"/>
    <w:rsid w:val="00FD0B30"/>
    <w:rsid w:val="00FE7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606DB4"/>
    <w:pPr>
      <w:ind w:left="720"/>
    </w:pPr>
    <w:rPr>
      <w:rFonts w:ascii="Arial" w:hAnsi="Arial" w:cs="Arial"/>
    </w:rPr>
  </w:style>
  <w:style w:type="character" w:customStyle="1" w:styleId="ZkladntextodsazenChar">
    <w:name w:val="Základní text odsazený Char"/>
    <w:basedOn w:val="Standardnpsmoodstavce"/>
    <w:link w:val="Zkladntextodsazen"/>
    <w:rsid w:val="00606DB4"/>
    <w:rPr>
      <w:rFonts w:ascii="Arial" w:eastAsia="Times New Roman" w:hAnsi="Arial" w:cs="Arial"/>
      <w:sz w:val="24"/>
      <w:szCs w:val="24"/>
      <w:lang w:eastAsia="cs-CZ"/>
    </w:rPr>
  </w:style>
  <w:style w:type="paragraph" w:customStyle="1" w:styleId="Zkladntextodsazendek">
    <w:name w:val="Základní text odsazený řádek"/>
    <w:basedOn w:val="Normln"/>
    <w:rsid w:val="00606DB4"/>
    <w:pPr>
      <w:widowControl w:val="0"/>
      <w:spacing w:after="120"/>
      <w:ind w:left="567"/>
      <w:jc w:val="both"/>
    </w:pPr>
    <w:rPr>
      <w:rFonts w:ascii="Arial" w:hAnsi="Arial"/>
      <w:szCs w:val="20"/>
    </w:rPr>
  </w:style>
  <w:style w:type="paragraph" w:styleId="Zpat">
    <w:name w:val="footer"/>
    <w:basedOn w:val="Normln"/>
    <w:link w:val="ZpatChar"/>
    <w:rsid w:val="00606DB4"/>
    <w:pPr>
      <w:tabs>
        <w:tab w:val="center" w:pos="4536"/>
        <w:tab w:val="right" w:pos="9072"/>
      </w:tabs>
    </w:pPr>
  </w:style>
  <w:style w:type="character" w:customStyle="1" w:styleId="ZpatChar">
    <w:name w:val="Zápatí Char"/>
    <w:basedOn w:val="Standardnpsmoodstavce"/>
    <w:link w:val="Zpat"/>
    <w:rsid w:val="00606DB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06DB4"/>
    <w:pPr>
      <w:tabs>
        <w:tab w:val="center" w:pos="4536"/>
        <w:tab w:val="right" w:pos="9072"/>
      </w:tabs>
    </w:pPr>
  </w:style>
  <w:style w:type="character" w:customStyle="1" w:styleId="ZhlavChar">
    <w:name w:val="Záhlaví Char"/>
    <w:basedOn w:val="Standardnpsmoodstavce"/>
    <w:link w:val="Zhlav"/>
    <w:uiPriority w:val="99"/>
    <w:rsid w:val="00606DB4"/>
    <w:rPr>
      <w:rFonts w:ascii="Times New Roman" w:eastAsia="Times New Roman" w:hAnsi="Times New Roman" w:cs="Times New Roman"/>
      <w:sz w:val="24"/>
      <w:szCs w:val="24"/>
      <w:lang w:eastAsia="cs-CZ"/>
    </w:rPr>
  </w:style>
  <w:style w:type="table" w:styleId="Mkatabulky">
    <w:name w:val="Table Grid"/>
    <w:basedOn w:val="Normlntabulka"/>
    <w:uiPriority w:val="59"/>
    <w:rsid w:val="0050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F07AC"/>
    <w:rPr>
      <w:rFonts w:ascii="Tahoma" w:hAnsi="Tahoma" w:cs="Tahoma"/>
      <w:sz w:val="16"/>
      <w:szCs w:val="16"/>
    </w:rPr>
  </w:style>
  <w:style w:type="character" w:customStyle="1" w:styleId="TextbublinyChar">
    <w:name w:val="Text bubliny Char"/>
    <w:basedOn w:val="Standardnpsmoodstavce"/>
    <w:link w:val="Textbubliny"/>
    <w:uiPriority w:val="99"/>
    <w:semiHidden/>
    <w:rsid w:val="008F07A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606DB4"/>
    <w:pPr>
      <w:ind w:left="720"/>
    </w:pPr>
    <w:rPr>
      <w:rFonts w:ascii="Arial" w:hAnsi="Arial" w:cs="Arial"/>
    </w:rPr>
  </w:style>
  <w:style w:type="character" w:customStyle="1" w:styleId="ZkladntextodsazenChar">
    <w:name w:val="Základní text odsazený Char"/>
    <w:basedOn w:val="Standardnpsmoodstavce"/>
    <w:link w:val="Zkladntextodsazen"/>
    <w:rsid w:val="00606DB4"/>
    <w:rPr>
      <w:rFonts w:ascii="Arial" w:eastAsia="Times New Roman" w:hAnsi="Arial" w:cs="Arial"/>
      <w:sz w:val="24"/>
      <w:szCs w:val="24"/>
      <w:lang w:eastAsia="cs-CZ"/>
    </w:rPr>
  </w:style>
  <w:style w:type="paragraph" w:customStyle="1" w:styleId="Zkladntextodsazendek">
    <w:name w:val="Základní text odsazený řádek"/>
    <w:basedOn w:val="Normln"/>
    <w:rsid w:val="00606DB4"/>
    <w:pPr>
      <w:widowControl w:val="0"/>
      <w:spacing w:after="120"/>
      <w:ind w:left="567"/>
      <w:jc w:val="both"/>
    </w:pPr>
    <w:rPr>
      <w:rFonts w:ascii="Arial" w:hAnsi="Arial"/>
      <w:szCs w:val="20"/>
    </w:rPr>
  </w:style>
  <w:style w:type="paragraph" w:styleId="Zpat">
    <w:name w:val="footer"/>
    <w:basedOn w:val="Normln"/>
    <w:link w:val="ZpatChar"/>
    <w:rsid w:val="00606DB4"/>
    <w:pPr>
      <w:tabs>
        <w:tab w:val="center" w:pos="4536"/>
        <w:tab w:val="right" w:pos="9072"/>
      </w:tabs>
    </w:pPr>
  </w:style>
  <w:style w:type="character" w:customStyle="1" w:styleId="ZpatChar">
    <w:name w:val="Zápatí Char"/>
    <w:basedOn w:val="Standardnpsmoodstavce"/>
    <w:link w:val="Zpat"/>
    <w:rsid w:val="00606DB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06DB4"/>
    <w:pPr>
      <w:tabs>
        <w:tab w:val="center" w:pos="4536"/>
        <w:tab w:val="right" w:pos="9072"/>
      </w:tabs>
    </w:pPr>
  </w:style>
  <w:style w:type="character" w:customStyle="1" w:styleId="ZhlavChar">
    <w:name w:val="Záhlaví Char"/>
    <w:basedOn w:val="Standardnpsmoodstavce"/>
    <w:link w:val="Zhlav"/>
    <w:uiPriority w:val="99"/>
    <w:rsid w:val="00606DB4"/>
    <w:rPr>
      <w:rFonts w:ascii="Times New Roman" w:eastAsia="Times New Roman" w:hAnsi="Times New Roman" w:cs="Times New Roman"/>
      <w:sz w:val="24"/>
      <w:szCs w:val="24"/>
      <w:lang w:eastAsia="cs-CZ"/>
    </w:rPr>
  </w:style>
  <w:style w:type="table" w:styleId="Mkatabulky">
    <w:name w:val="Table Grid"/>
    <w:basedOn w:val="Normlntabulka"/>
    <w:uiPriority w:val="59"/>
    <w:rsid w:val="0050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F07AC"/>
    <w:rPr>
      <w:rFonts w:ascii="Tahoma" w:hAnsi="Tahoma" w:cs="Tahoma"/>
      <w:sz w:val="16"/>
      <w:szCs w:val="16"/>
    </w:rPr>
  </w:style>
  <w:style w:type="character" w:customStyle="1" w:styleId="TextbublinyChar">
    <w:name w:val="Text bubliny Char"/>
    <w:basedOn w:val="Standardnpsmoodstavce"/>
    <w:link w:val="Textbubliny"/>
    <w:uiPriority w:val="99"/>
    <w:semiHidden/>
    <w:rsid w:val="008F07A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90876">
      <w:bodyDiv w:val="1"/>
      <w:marLeft w:val="0"/>
      <w:marRight w:val="0"/>
      <w:marTop w:val="0"/>
      <w:marBottom w:val="0"/>
      <w:divBdr>
        <w:top w:val="none" w:sz="0" w:space="0" w:color="auto"/>
        <w:left w:val="none" w:sz="0" w:space="0" w:color="auto"/>
        <w:bottom w:val="none" w:sz="0" w:space="0" w:color="auto"/>
        <w:right w:val="none" w:sz="0" w:space="0" w:color="auto"/>
      </w:divBdr>
    </w:div>
    <w:div w:id="17991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154</Words>
  <Characters>915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Foret Oldřich</dc:creator>
  <cp:lastModifiedBy>Foret Oldřich</cp:lastModifiedBy>
  <cp:revision>57</cp:revision>
  <cp:lastPrinted>2015-12-16T08:05:00Z</cp:lastPrinted>
  <dcterms:created xsi:type="dcterms:W3CDTF">2015-06-23T07:21:00Z</dcterms:created>
  <dcterms:modified xsi:type="dcterms:W3CDTF">2015-12-16T08:05:00Z</dcterms:modified>
</cp:coreProperties>
</file>