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D4" w:rsidRPr="00461F08" w:rsidRDefault="002824A0" w:rsidP="00461F08">
      <w:pPr>
        <w:tabs>
          <w:tab w:val="left" w:pos="3297"/>
        </w:tabs>
        <w:spacing w:after="360"/>
        <w:rPr>
          <w:rFonts w:ascii="Arial" w:hAnsi="Arial" w:cs="Arial"/>
          <w:b/>
          <w:sz w:val="24"/>
          <w:szCs w:val="24"/>
        </w:rPr>
      </w:pPr>
      <w:r w:rsidRPr="0086288F">
        <w:rPr>
          <w:rFonts w:ascii="Arial" w:hAnsi="Arial" w:cs="Arial"/>
          <w:b/>
          <w:sz w:val="24"/>
          <w:szCs w:val="24"/>
        </w:rPr>
        <w:t>Důvodová zpráva:</w:t>
      </w:r>
      <w:r w:rsidR="000867DA">
        <w:rPr>
          <w:rFonts w:ascii="Arial" w:hAnsi="Arial" w:cs="Arial"/>
          <w:b/>
          <w:sz w:val="24"/>
          <w:szCs w:val="24"/>
        </w:rPr>
        <w:tab/>
      </w:r>
    </w:p>
    <w:p w:rsidR="002C59B0" w:rsidRPr="00083D2F" w:rsidRDefault="002C59B0" w:rsidP="002C59B0">
      <w:pPr>
        <w:jc w:val="both"/>
        <w:rPr>
          <w:rFonts w:ascii="Arial" w:hAnsi="Arial" w:cs="Arial"/>
          <w:sz w:val="24"/>
          <w:szCs w:val="24"/>
        </w:rPr>
      </w:pPr>
      <w:r w:rsidRPr="00083D2F">
        <w:rPr>
          <w:rFonts w:ascii="Arial" w:hAnsi="Arial" w:cs="Arial"/>
          <w:sz w:val="24"/>
          <w:szCs w:val="24"/>
        </w:rPr>
        <w:t xml:space="preserve">Na základě usnesení Rady Olomouckého kraje </w:t>
      </w:r>
      <w:r w:rsidRPr="002C59B0">
        <w:rPr>
          <w:rFonts w:ascii="Arial" w:hAnsi="Arial" w:cs="Arial"/>
          <w:sz w:val="24"/>
          <w:szCs w:val="24"/>
        </w:rPr>
        <w:t>UR/80/15/2015</w:t>
      </w:r>
      <w:r w:rsidRPr="00083D2F">
        <w:rPr>
          <w:rFonts w:ascii="Arial" w:hAnsi="Arial" w:cs="Arial"/>
          <w:sz w:val="24"/>
          <w:szCs w:val="24"/>
        </w:rPr>
        <w:t xml:space="preserve"> ze dne </w:t>
      </w:r>
      <w:r>
        <w:rPr>
          <w:rFonts w:ascii="Arial" w:hAnsi="Arial" w:cs="Arial"/>
          <w:sz w:val="24"/>
          <w:szCs w:val="24"/>
        </w:rPr>
        <w:t>22. 10. 2015</w:t>
      </w:r>
      <w:r w:rsidRPr="00083D2F">
        <w:rPr>
          <w:rFonts w:ascii="Arial" w:hAnsi="Arial" w:cs="Arial"/>
          <w:sz w:val="24"/>
          <w:szCs w:val="24"/>
        </w:rPr>
        <w:t xml:space="preserve"> je Zastupitelstvu Olomouckého kraje předkládán materiál ve věci </w:t>
      </w:r>
      <w:r>
        <w:rPr>
          <w:rFonts w:ascii="Arial" w:hAnsi="Arial" w:cs="Arial"/>
          <w:sz w:val="24"/>
          <w:szCs w:val="24"/>
        </w:rPr>
        <w:t>uzavření Smlouvy o</w:t>
      </w:r>
      <w:r w:rsidR="00AF3D1E">
        <w:rPr>
          <w:rFonts w:ascii="Arial" w:hAnsi="Arial" w:cs="Arial"/>
          <w:sz w:val="24"/>
          <w:szCs w:val="24"/>
        </w:rPr>
        <w:t> </w:t>
      </w:r>
      <w:r>
        <w:rPr>
          <w:rFonts w:ascii="Arial" w:hAnsi="Arial" w:cs="Arial"/>
          <w:sz w:val="24"/>
          <w:szCs w:val="24"/>
        </w:rPr>
        <w:t>poskytnutí příspěvku na zajištění dopravní obslužnosti Olomouckého kraje.</w:t>
      </w:r>
    </w:p>
    <w:p w:rsidR="002C59B0" w:rsidRDefault="002C59B0" w:rsidP="002C59B0">
      <w:pPr>
        <w:pStyle w:val="Zkladntextodsazen"/>
        <w:ind w:left="357"/>
        <w:rPr>
          <w:rFonts w:ascii="Arial" w:hAnsi="Arial" w:cs="Arial"/>
          <w:b/>
          <w:szCs w:val="24"/>
          <w:u w:val="single"/>
        </w:rPr>
      </w:pPr>
    </w:p>
    <w:p w:rsidR="002C59B0" w:rsidRDefault="002C59B0" w:rsidP="002C59B0">
      <w:pPr>
        <w:pStyle w:val="Zkladntextodsazen"/>
        <w:ind w:left="357"/>
        <w:rPr>
          <w:rFonts w:ascii="Arial" w:hAnsi="Arial" w:cs="Arial"/>
          <w:b/>
          <w:szCs w:val="24"/>
          <w:u w:val="single"/>
        </w:rPr>
      </w:pPr>
    </w:p>
    <w:p w:rsidR="002824A0" w:rsidRPr="0086288F" w:rsidRDefault="002824A0" w:rsidP="002702A4">
      <w:pPr>
        <w:pStyle w:val="Zkladntextodsazen"/>
        <w:numPr>
          <w:ilvl w:val="0"/>
          <w:numId w:val="3"/>
        </w:numPr>
        <w:rPr>
          <w:rFonts w:ascii="Arial" w:hAnsi="Arial" w:cs="Arial"/>
          <w:b/>
          <w:szCs w:val="24"/>
          <w:u w:val="single"/>
        </w:rPr>
      </w:pPr>
      <w:r w:rsidRPr="0086288F">
        <w:rPr>
          <w:rFonts w:ascii="Arial" w:hAnsi="Arial" w:cs="Arial"/>
          <w:b/>
          <w:szCs w:val="24"/>
          <w:u w:val="single"/>
        </w:rPr>
        <w:t>Úvod</w:t>
      </w:r>
    </w:p>
    <w:p w:rsidR="000867DA" w:rsidRDefault="000867DA" w:rsidP="002702A4">
      <w:pPr>
        <w:jc w:val="both"/>
        <w:rPr>
          <w:rFonts w:ascii="Arial" w:hAnsi="Arial" w:cs="Arial"/>
          <w:b/>
          <w:noProof/>
          <w:sz w:val="24"/>
          <w:szCs w:val="24"/>
        </w:rPr>
      </w:pPr>
    </w:p>
    <w:p w:rsidR="00DF4D2E" w:rsidRPr="00EE1B06" w:rsidRDefault="00FE28DC" w:rsidP="00FE28DC">
      <w:pPr>
        <w:jc w:val="both"/>
        <w:rPr>
          <w:rFonts w:ascii="Arial" w:hAnsi="Arial" w:cs="Arial"/>
          <w:b/>
          <w:sz w:val="24"/>
        </w:rPr>
      </w:pPr>
      <w:r w:rsidRPr="005157C7">
        <w:rPr>
          <w:rFonts w:ascii="Arial" w:hAnsi="Arial" w:cs="Arial"/>
          <w:b/>
          <w:sz w:val="24"/>
        </w:rPr>
        <w:t>Zastupitelstvo Olomouckého</w:t>
      </w:r>
      <w:r w:rsidR="00365111" w:rsidRPr="005157C7">
        <w:rPr>
          <w:rFonts w:ascii="Arial" w:hAnsi="Arial" w:cs="Arial"/>
          <w:b/>
          <w:sz w:val="24"/>
        </w:rPr>
        <w:t xml:space="preserve"> kraje na svém zasedání dne 11. 4. </w:t>
      </w:r>
      <w:r w:rsidRPr="005157C7">
        <w:rPr>
          <w:rFonts w:ascii="Arial" w:hAnsi="Arial" w:cs="Arial"/>
          <w:b/>
          <w:sz w:val="24"/>
        </w:rPr>
        <w:t>2014 schválilo usnesením UZ/10/14/2014 sjednocení dopravní obslužnosti Olomouckého kraje</w:t>
      </w:r>
      <w:r w:rsidR="005157C7" w:rsidRPr="005157C7">
        <w:rPr>
          <w:rFonts w:ascii="Arial" w:hAnsi="Arial" w:cs="Arial"/>
          <w:b/>
          <w:sz w:val="24"/>
        </w:rPr>
        <w:t xml:space="preserve"> </w:t>
      </w:r>
      <w:r w:rsidRPr="005157C7">
        <w:rPr>
          <w:rFonts w:ascii="Arial" w:hAnsi="Arial" w:cs="Arial"/>
          <w:b/>
          <w:sz w:val="24"/>
        </w:rPr>
        <w:t>do jednoho c</w:t>
      </w:r>
      <w:r w:rsidR="00EE1B06" w:rsidRPr="005157C7">
        <w:rPr>
          <w:rFonts w:ascii="Arial" w:hAnsi="Arial" w:cs="Arial"/>
          <w:b/>
          <w:sz w:val="24"/>
        </w:rPr>
        <w:t>elku za příspěvku obcí 70 Kč na </w:t>
      </w:r>
      <w:r w:rsidRPr="005157C7">
        <w:rPr>
          <w:rFonts w:ascii="Arial" w:hAnsi="Arial" w:cs="Arial"/>
          <w:b/>
          <w:sz w:val="24"/>
        </w:rPr>
        <w:t>každého obyvatele.</w:t>
      </w:r>
      <w:r w:rsidRPr="00EE1B06">
        <w:rPr>
          <w:rFonts w:ascii="Arial" w:hAnsi="Arial" w:cs="Arial"/>
          <w:b/>
          <w:sz w:val="24"/>
        </w:rPr>
        <w:t xml:space="preserve"> </w:t>
      </w:r>
    </w:p>
    <w:p w:rsidR="00290688" w:rsidRDefault="00290688" w:rsidP="00FE28DC">
      <w:pPr>
        <w:jc w:val="both"/>
        <w:rPr>
          <w:rFonts w:ascii="Arial" w:hAnsi="Arial" w:cs="Arial"/>
          <w:sz w:val="24"/>
        </w:rPr>
      </w:pPr>
    </w:p>
    <w:p w:rsidR="00FD3258" w:rsidRDefault="00AA5E58" w:rsidP="00186F28">
      <w:pPr>
        <w:pStyle w:val="Odstavecseseznamem"/>
        <w:spacing w:after="120" w:line="240" w:lineRule="auto"/>
        <w:ind w:left="0"/>
        <w:jc w:val="both"/>
        <w:rPr>
          <w:rFonts w:ascii="Arial" w:hAnsi="Arial" w:cs="Arial"/>
          <w:bCs/>
          <w:sz w:val="24"/>
          <w:szCs w:val="24"/>
        </w:rPr>
      </w:pPr>
      <w:r>
        <w:rPr>
          <w:rFonts w:ascii="Arial" w:hAnsi="Arial" w:cs="Arial"/>
          <w:bCs/>
          <w:sz w:val="24"/>
          <w:szCs w:val="24"/>
        </w:rPr>
        <w:t>Olomoucký kraj uzavřel v roce 2015 se všemi obcemi v</w:t>
      </w:r>
      <w:r w:rsidR="000D66DF">
        <w:rPr>
          <w:rFonts w:ascii="Arial" w:hAnsi="Arial" w:cs="Arial"/>
          <w:bCs/>
          <w:sz w:val="24"/>
          <w:szCs w:val="24"/>
        </w:rPr>
        <w:t>e svém</w:t>
      </w:r>
      <w:r>
        <w:rPr>
          <w:rFonts w:ascii="Arial" w:hAnsi="Arial" w:cs="Arial"/>
          <w:bCs/>
          <w:sz w:val="24"/>
          <w:szCs w:val="24"/>
        </w:rPr>
        <w:t xml:space="preserve"> územním obvodu Smlouvy o poskytnutí příspěvku na zajištění dopravní obslužnosti Olomouckého kraje. Z tohoto celku dle </w:t>
      </w:r>
      <w:r w:rsidR="00CC78D3">
        <w:rPr>
          <w:rFonts w:ascii="Arial" w:hAnsi="Arial" w:cs="Arial"/>
          <w:bCs/>
          <w:sz w:val="24"/>
          <w:szCs w:val="24"/>
        </w:rPr>
        <w:t xml:space="preserve">platné </w:t>
      </w:r>
      <w:r>
        <w:rPr>
          <w:rFonts w:ascii="Arial" w:hAnsi="Arial" w:cs="Arial"/>
          <w:bCs/>
          <w:sz w:val="24"/>
          <w:szCs w:val="24"/>
        </w:rPr>
        <w:t>legislativy byly vyjmuty obce Vojenského újezdu Libavá, kde dopravní obslužnost zajišťuje do konce roku 2015 Ministerstvo obrany</w:t>
      </w:r>
      <w:r w:rsidR="003E3450">
        <w:rPr>
          <w:rFonts w:ascii="Arial" w:hAnsi="Arial" w:cs="Arial"/>
          <w:bCs/>
          <w:sz w:val="24"/>
          <w:szCs w:val="24"/>
        </w:rPr>
        <w:t xml:space="preserve"> na</w:t>
      </w:r>
      <w:r w:rsidR="00186F28">
        <w:rPr>
          <w:rFonts w:ascii="Arial" w:hAnsi="Arial" w:cs="Arial"/>
          <w:bCs/>
          <w:sz w:val="24"/>
          <w:szCs w:val="24"/>
        </w:rPr>
        <w:t> </w:t>
      </w:r>
      <w:r w:rsidR="003E3450">
        <w:rPr>
          <w:rFonts w:ascii="Arial" w:hAnsi="Arial" w:cs="Arial"/>
          <w:bCs/>
          <w:sz w:val="24"/>
          <w:szCs w:val="24"/>
        </w:rPr>
        <w:t>spojích dopravce ARRIVA MORAVA a.s.</w:t>
      </w:r>
    </w:p>
    <w:p w:rsidR="00891382" w:rsidRDefault="00891382" w:rsidP="00226FE5">
      <w:pPr>
        <w:pStyle w:val="Odstavecseseznamem"/>
        <w:spacing w:after="0" w:line="240" w:lineRule="auto"/>
        <w:ind w:left="0"/>
        <w:jc w:val="both"/>
        <w:rPr>
          <w:rFonts w:ascii="Arial" w:hAnsi="Arial" w:cs="Arial"/>
          <w:b/>
          <w:bCs/>
          <w:sz w:val="24"/>
          <w:szCs w:val="24"/>
        </w:rPr>
      </w:pPr>
    </w:p>
    <w:p w:rsidR="00226FE5" w:rsidRPr="00BB3D61" w:rsidRDefault="003E3450" w:rsidP="00186F28">
      <w:pPr>
        <w:pStyle w:val="Zkladntextodsazen"/>
        <w:numPr>
          <w:ilvl w:val="0"/>
          <w:numId w:val="3"/>
        </w:numPr>
        <w:tabs>
          <w:tab w:val="clear" w:pos="567"/>
          <w:tab w:val="num" w:pos="426"/>
        </w:tabs>
        <w:jc w:val="both"/>
        <w:rPr>
          <w:rFonts w:ascii="Arial" w:hAnsi="Arial" w:cs="Arial"/>
          <w:b/>
          <w:strike/>
          <w:szCs w:val="24"/>
          <w:u w:val="single"/>
        </w:rPr>
      </w:pPr>
      <w:r w:rsidRPr="00186F28">
        <w:rPr>
          <w:rFonts w:ascii="Arial" w:hAnsi="Arial" w:cs="Arial"/>
          <w:b/>
          <w:szCs w:val="24"/>
          <w:u w:val="single"/>
        </w:rPr>
        <w:t xml:space="preserve">Smlouva o poskytnutí příspěvku na zajištění dopravní obslužnosti </w:t>
      </w:r>
      <w:r w:rsidR="00186F28">
        <w:rPr>
          <w:rFonts w:ascii="Arial" w:hAnsi="Arial" w:cs="Arial"/>
          <w:b/>
          <w:szCs w:val="24"/>
          <w:u w:val="single"/>
        </w:rPr>
        <w:t>O</w:t>
      </w:r>
      <w:r w:rsidRPr="00186F28">
        <w:rPr>
          <w:rFonts w:ascii="Arial" w:hAnsi="Arial" w:cs="Arial"/>
          <w:b/>
          <w:szCs w:val="24"/>
          <w:u w:val="single"/>
        </w:rPr>
        <w:t>lomouckého kraje uzavřen</w:t>
      </w:r>
      <w:r w:rsidR="009B48F1" w:rsidRPr="00186F28">
        <w:rPr>
          <w:rFonts w:ascii="Arial" w:hAnsi="Arial" w:cs="Arial"/>
          <w:b/>
          <w:szCs w:val="24"/>
          <w:u w:val="single"/>
        </w:rPr>
        <w:t>a</w:t>
      </w:r>
      <w:r w:rsidRPr="00186F28">
        <w:rPr>
          <w:rFonts w:ascii="Arial" w:hAnsi="Arial" w:cs="Arial"/>
          <w:b/>
          <w:szCs w:val="24"/>
          <w:u w:val="single"/>
        </w:rPr>
        <w:t xml:space="preserve"> mezi Olomouckým krajem a </w:t>
      </w:r>
      <w:r w:rsidR="001755B7" w:rsidRPr="00BB3D61">
        <w:rPr>
          <w:rFonts w:ascii="Arial" w:hAnsi="Arial" w:cs="Arial"/>
          <w:b/>
          <w:szCs w:val="24"/>
          <w:u w:val="single"/>
        </w:rPr>
        <w:t>Ministerstvem obrany</w:t>
      </w:r>
    </w:p>
    <w:p w:rsidR="00FE28DC" w:rsidRPr="00186F28" w:rsidRDefault="00FE28DC" w:rsidP="00186F28">
      <w:pPr>
        <w:pStyle w:val="Zkladntextodsazen"/>
        <w:ind w:left="357"/>
        <w:rPr>
          <w:rFonts w:ascii="Arial" w:hAnsi="Arial" w:cs="Arial"/>
          <w:b/>
          <w:szCs w:val="24"/>
          <w:u w:val="single"/>
        </w:rPr>
      </w:pPr>
    </w:p>
    <w:p w:rsidR="008D0463" w:rsidRDefault="003E3450" w:rsidP="00FE28DC">
      <w:pPr>
        <w:jc w:val="both"/>
        <w:rPr>
          <w:rFonts w:ascii="Arial" w:hAnsi="Arial" w:cs="Arial"/>
          <w:sz w:val="24"/>
        </w:rPr>
      </w:pPr>
      <w:r>
        <w:rPr>
          <w:rFonts w:ascii="Arial" w:hAnsi="Arial" w:cs="Arial"/>
          <w:sz w:val="24"/>
        </w:rPr>
        <w:t>Od 1. 1. 2016 dochází na základě zákona 15/2015 Sb., zákon o zrušení vojenského újezdu Brdy, o stanovení hranic vojenských újezdů, o změně hranic krajů a o změně souvisejících zákonů, ke změně hranic Vojenského újezdu Libavá.</w:t>
      </w:r>
    </w:p>
    <w:p w:rsidR="003E3450" w:rsidRDefault="003E3450" w:rsidP="00FE28DC">
      <w:pPr>
        <w:jc w:val="both"/>
        <w:rPr>
          <w:rFonts w:ascii="Arial" w:hAnsi="Arial" w:cs="Arial"/>
          <w:sz w:val="24"/>
        </w:rPr>
      </w:pPr>
    </w:p>
    <w:p w:rsidR="003E3450" w:rsidRDefault="003E3450" w:rsidP="00FE28DC">
      <w:pPr>
        <w:jc w:val="both"/>
        <w:rPr>
          <w:rFonts w:ascii="Arial" w:hAnsi="Arial" w:cs="Arial"/>
          <w:sz w:val="24"/>
        </w:rPr>
      </w:pPr>
      <w:r>
        <w:rPr>
          <w:rFonts w:ascii="Arial" w:hAnsi="Arial" w:cs="Arial"/>
          <w:sz w:val="24"/>
        </w:rPr>
        <w:t xml:space="preserve">Touto legislativní změnou dochází ke vzniku nových obcí v katastrálním území Olomouckého kraje, kterým </w:t>
      </w:r>
      <w:r w:rsidR="000D66DF">
        <w:rPr>
          <w:rFonts w:ascii="Arial" w:hAnsi="Arial" w:cs="Arial"/>
          <w:sz w:val="24"/>
        </w:rPr>
        <w:t xml:space="preserve">tímto </w:t>
      </w:r>
      <w:r>
        <w:rPr>
          <w:rFonts w:ascii="Arial" w:hAnsi="Arial" w:cs="Arial"/>
          <w:sz w:val="24"/>
        </w:rPr>
        <w:t>vzniká závazek poskytovat finanční příspěvek</w:t>
      </w:r>
      <w:r w:rsidR="00672E59">
        <w:rPr>
          <w:rFonts w:ascii="Arial" w:hAnsi="Arial" w:cs="Arial"/>
          <w:sz w:val="24"/>
        </w:rPr>
        <w:t xml:space="preserve"> </w:t>
      </w:r>
      <w:r>
        <w:rPr>
          <w:rFonts w:ascii="Arial" w:hAnsi="Arial" w:cs="Arial"/>
          <w:sz w:val="24"/>
        </w:rPr>
        <w:t>na</w:t>
      </w:r>
      <w:r w:rsidR="00186F28">
        <w:rPr>
          <w:rFonts w:ascii="Arial" w:hAnsi="Arial" w:cs="Arial"/>
          <w:sz w:val="24"/>
        </w:rPr>
        <w:t> </w:t>
      </w:r>
      <w:r>
        <w:rPr>
          <w:rFonts w:ascii="Arial" w:hAnsi="Arial" w:cs="Arial"/>
          <w:sz w:val="24"/>
        </w:rPr>
        <w:t xml:space="preserve">zajištění dopravní obslužnosti. Jedná se o obce Město Libavá, Kozlov a Luboměř </w:t>
      </w:r>
      <w:r w:rsidR="00672E59">
        <w:rPr>
          <w:rFonts w:ascii="Arial" w:hAnsi="Arial" w:cs="Arial"/>
          <w:sz w:val="24"/>
        </w:rPr>
        <w:t>pod Strážnou.</w:t>
      </w:r>
    </w:p>
    <w:p w:rsidR="00672E59" w:rsidRDefault="00672E59" w:rsidP="00FE28DC">
      <w:pPr>
        <w:jc w:val="both"/>
        <w:rPr>
          <w:rFonts w:ascii="Arial" w:hAnsi="Arial" w:cs="Arial"/>
          <w:sz w:val="24"/>
        </w:rPr>
      </w:pPr>
    </w:p>
    <w:p w:rsidR="00672E59" w:rsidRDefault="00672E59" w:rsidP="00FE28DC">
      <w:pPr>
        <w:jc w:val="both"/>
        <w:rPr>
          <w:rFonts w:ascii="Arial" w:hAnsi="Arial" w:cs="Arial"/>
          <w:sz w:val="24"/>
        </w:rPr>
      </w:pPr>
      <w:r>
        <w:rPr>
          <w:rFonts w:ascii="Arial" w:hAnsi="Arial" w:cs="Arial"/>
          <w:sz w:val="24"/>
        </w:rPr>
        <w:t>V souladu s §</w:t>
      </w:r>
      <w:r w:rsidR="000D66DF">
        <w:rPr>
          <w:rFonts w:ascii="Arial" w:hAnsi="Arial" w:cs="Arial"/>
          <w:sz w:val="24"/>
        </w:rPr>
        <w:t xml:space="preserve"> </w:t>
      </w:r>
      <w:r>
        <w:rPr>
          <w:rFonts w:ascii="Arial" w:hAnsi="Arial" w:cs="Arial"/>
          <w:sz w:val="24"/>
        </w:rPr>
        <w:t xml:space="preserve">10 zákona 15/2015 Sb., zajišťuje v prvním přechodném období úhradu v nezbytně nutném rozsahu příslušný újezdní úřad. </w:t>
      </w:r>
    </w:p>
    <w:p w:rsidR="00672E59" w:rsidRDefault="00672E59" w:rsidP="00FE28DC">
      <w:pPr>
        <w:jc w:val="both"/>
        <w:rPr>
          <w:rFonts w:ascii="Arial" w:hAnsi="Arial" w:cs="Arial"/>
          <w:sz w:val="24"/>
        </w:rPr>
      </w:pPr>
    </w:p>
    <w:p w:rsidR="00672E59" w:rsidRDefault="00672E59" w:rsidP="00E3043C">
      <w:pPr>
        <w:spacing w:after="360"/>
        <w:jc w:val="both"/>
        <w:rPr>
          <w:rFonts w:ascii="Arial" w:hAnsi="Arial" w:cs="Arial"/>
          <w:sz w:val="24"/>
        </w:rPr>
      </w:pPr>
      <w:r w:rsidRPr="00D72B3C">
        <w:rPr>
          <w:rFonts w:ascii="Arial" w:hAnsi="Arial" w:cs="Arial"/>
          <w:b/>
          <w:sz w:val="24"/>
        </w:rPr>
        <w:t>Předmětem předkládané smlouvy je závazek Ministerstva obrany poskytovat finanční příspěvek Olomouckému kraji</w:t>
      </w:r>
      <w:r w:rsidRPr="00672E59">
        <w:rPr>
          <w:rFonts w:ascii="Arial" w:hAnsi="Arial" w:cs="Arial"/>
          <w:sz w:val="24"/>
        </w:rPr>
        <w:t xml:space="preserve"> na zajištění dopravní obslužnosti </w:t>
      </w:r>
      <w:r>
        <w:rPr>
          <w:rFonts w:ascii="Arial" w:hAnsi="Arial" w:cs="Arial"/>
          <w:sz w:val="24"/>
        </w:rPr>
        <w:t>dotčených obcí</w:t>
      </w:r>
      <w:r w:rsidR="006D5E15">
        <w:rPr>
          <w:rFonts w:ascii="Arial" w:hAnsi="Arial" w:cs="Arial"/>
          <w:sz w:val="24"/>
        </w:rPr>
        <w:t xml:space="preserve"> ve výši 70</w:t>
      </w:r>
      <w:r w:rsidR="00186F28">
        <w:rPr>
          <w:rFonts w:ascii="Arial" w:hAnsi="Arial" w:cs="Arial"/>
          <w:sz w:val="24"/>
        </w:rPr>
        <w:t xml:space="preserve"> </w:t>
      </w:r>
      <w:r w:rsidR="006D5E15">
        <w:rPr>
          <w:rFonts w:ascii="Arial" w:hAnsi="Arial" w:cs="Arial"/>
          <w:sz w:val="24"/>
        </w:rPr>
        <w:t>Kč na jednoho obyvatele</w:t>
      </w:r>
      <w:r>
        <w:rPr>
          <w:rFonts w:ascii="Arial" w:hAnsi="Arial" w:cs="Arial"/>
          <w:sz w:val="24"/>
        </w:rPr>
        <w:t>.</w:t>
      </w:r>
      <w:r w:rsidR="006D5E15">
        <w:rPr>
          <w:rFonts w:ascii="Arial" w:hAnsi="Arial" w:cs="Arial"/>
          <w:sz w:val="24"/>
        </w:rPr>
        <w:t xml:space="preserve"> Smlouva bude uzavřena na</w:t>
      </w:r>
      <w:r w:rsidR="00186F28">
        <w:rPr>
          <w:rFonts w:ascii="Arial" w:hAnsi="Arial" w:cs="Arial"/>
          <w:sz w:val="24"/>
        </w:rPr>
        <w:t> </w:t>
      </w:r>
      <w:r w:rsidR="006D5E15">
        <w:rPr>
          <w:rFonts w:ascii="Arial" w:hAnsi="Arial" w:cs="Arial"/>
          <w:sz w:val="24"/>
        </w:rPr>
        <w:t>přechodné období devíti měsíců, následně budou uzavřeny samostatné smlouvy s jednotlivými obcemi.</w:t>
      </w:r>
    </w:p>
    <w:p w:rsidR="001F2A19" w:rsidRPr="006D5E15" w:rsidRDefault="00AF3D1E" w:rsidP="00AA7CE6">
      <w:pPr>
        <w:pStyle w:val="Zkladntextodsazen"/>
        <w:spacing w:before="360" w:after="240"/>
        <w:ind w:left="0"/>
        <w:rPr>
          <w:rFonts w:ascii="Arial" w:hAnsi="Arial" w:cs="Arial"/>
          <w:b/>
          <w:szCs w:val="24"/>
        </w:rPr>
      </w:pPr>
      <w:r>
        <w:rPr>
          <w:rFonts w:ascii="Arial" w:hAnsi="Arial" w:cs="Arial"/>
          <w:b/>
          <w:szCs w:val="24"/>
        </w:rPr>
        <w:t>3</w:t>
      </w:r>
      <w:r w:rsidR="001F2A19" w:rsidRPr="006D5E15">
        <w:rPr>
          <w:rFonts w:ascii="Arial" w:hAnsi="Arial" w:cs="Arial"/>
          <w:b/>
          <w:szCs w:val="24"/>
        </w:rPr>
        <w:t xml:space="preserve">. </w:t>
      </w:r>
      <w:r w:rsidR="001F2A19" w:rsidRPr="006D5E15">
        <w:rPr>
          <w:rFonts w:ascii="Arial" w:hAnsi="Arial" w:cs="Arial"/>
          <w:b/>
          <w:szCs w:val="24"/>
          <w:u w:val="single"/>
        </w:rPr>
        <w:t>Závěr</w:t>
      </w:r>
    </w:p>
    <w:p w:rsidR="003A3C80" w:rsidRPr="006D5E15" w:rsidRDefault="003A3C80" w:rsidP="00804F93">
      <w:pPr>
        <w:jc w:val="both"/>
        <w:rPr>
          <w:rFonts w:ascii="Arial" w:hAnsi="Arial" w:cs="Arial"/>
          <w:sz w:val="24"/>
        </w:rPr>
      </w:pPr>
      <w:r w:rsidRPr="006D5E15">
        <w:rPr>
          <w:rFonts w:ascii="Arial" w:hAnsi="Arial" w:cs="Arial"/>
          <w:sz w:val="24"/>
        </w:rPr>
        <w:t>Po schválení sml</w:t>
      </w:r>
      <w:r w:rsidR="006D5E15" w:rsidRPr="006D5E15">
        <w:rPr>
          <w:rFonts w:ascii="Arial" w:hAnsi="Arial" w:cs="Arial"/>
          <w:sz w:val="24"/>
        </w:rPr>
        <w:t>o</w:t>
      </w:r>
      <w:r w:rsidRPr="006D5E15">
        <w:rPr>
          <w:rFonts w:ascii="Arial" w:hAnsi="Arial" w:cs="Arial"/>
          <w:sz w:val="24"/>
        </w:rPr>
        <w:t>uv</w:t>
      </w:r>
      <w:r w:rsidR="006D5E15" w:rsidRPr="006D5E15">
        <w:rPr>
          <w:rFonts w:ascii="Arial" w:hAnsi="Arial" w:cs="Arial"/>
          <w:sz w:val="24"/>
        </w:rPr>
        <w:t>y</w:t>
      </w:r>
      <w:r w:rsidR="009B48F1">
        <w:rPr>
          <w:rFonts w:ascii="Arial" w:hAnsi="Arial" w:cs="Arial"/>
          <w:sz w:val="24"/>
        </w:rPr>
        <w:t xml:space="preserve"> dle Přílohy č. 1</w:t>
      </w:r>
      <w:r w:rsidRPr="006D5E15">
        <w:rPr>
          <w:rFonts w:ascii="Arial" w:hAnsi="Arial" w:cs="Arial"/>
          <w:sz w:val="24"/>
        </w:rPr>
        <w:t xml:space="preserve"> v orgánech Olomouckého kraje bud</w:t>
      </w:r>
      <w:r w:rsidR="006D5E15" w:rsidRPr="006D5E15">
        <w:rPr>
          <w:rFonts w:ascii="Arial" w:hAnsi="Arial" w:cs="Arial"/>
          <w:sz w:val="24"/>
        </w:rPr>
        <w:t>e</w:t>
      </w:r>
      <w:r w:rsidRPr="006D5E15">
        <w:rPr>
          <w:rFonts w:ascii="Arial" w:hAnsi="Arial" w:cs="Arial"/>
          <w:sz w:val="24"/>
        </w:rPr>
        <w:t xml:space="preserve"> t</w:t>
      </w:r>
      <w:r w:rsidR="006D5E15" w:rsidRPr="006D5E15">
        <w:rPr>
          <w:rFonts w:ascii="Arial" w:hAnsi="Arial" w:cs="Arial"/>
          <w:sz w:val="24"/>
        </w:rPr>
        <w:t>a</w:t>
      </w:r>
      <w:r w:rsidRPr="006D5E15">
        <w:rPr>
          <w:rFonts w:ascii="Arial" w:hAnsi="Arial" w:cs="Arial"/>
          <w:sz w:val="24"/>
        </w:rPr>
        <w:t xml:space="preserve">to </w:t>
      </w:r>
      <w:r w:rsidR="006D5E15" w:rsidRPr="006D5E15">
        <w:rPr>
          <w:rFonts w:ascii="Arial" w:hAnsi="Arial" w:cs="Arial"/>
          <w:sz w:val="24"/>
        </w:rPr>
        <w:t>bezprostředně uzavřena</w:t>
      </w:r>
      <w:r w:rsidRPr="006D5E15">
        <w:rPr>
          <w:rFonts w:ascii="Arial" w:hAnsi="Arial" w:cs="Arial"/>
          <w:sz w:val="24"/>
        </w:rPr>
        <w:t xml:space="preserve">. </w:t>
      </w:r>
    </w:p>
    <w:p w:rsidR="005C6C35" w:rsidRPr="008C13B4" w:rsidRDefault="005C6C35" w:rsidP="00804F93">
      <w:pPr>
        <w:jc w:val="both"/>
        <w:rPr>
          <w:rFonts w:ascii="Arial" w:hAnsi="Arial" w:cs="Arial"/>
          <w:sz w:val="24"/>
          <w:highlight w:val="yellow"/>
        </w:rPr>
      </w:pPr>
    </w:p>
    <w:p w:rsidR="008D0463" w:rsidRDefault="008D0463" w:rsidP="00804F93">
      <w:pPr>
        <w:jc w:val="both"/>
        <w:rPr>
          <w:rFonts w:ascii="Arial" w:hAnsi="Arial" w:cs="Arial"/>
          <w:sz w:val="24"/>
          <w:highlight w:val="yellow"/>
        </w:rPr>
      </w:pPr>
    </w:p>
    <w:p w:rsidR="008F71D6" w:rsidRDefault="008F71D6" w:rsidP="00804F93">
      <w:pPr>
        <w:jc w:val="both"/>
        <w:rPr>
          <w:rFonts w:ascii="Arial" w:hAnsi="Arial" w:cs="Arial"/>
          <w:sz w:val="24"/>
          <w:highlight w:val="yellow"/>
        </w:rPr>
      </w:pPr>
    </w:p>
    <w:p w:rsidR="00D72B3C" w:rsidRPr="00687CDF" w:rsidRDefault="008F71D6" w:rsidP="00804F93">
      <w:pPr>
        <w:jc w:val="both"/>
        <w:rPr>
          <w:rFonts w:ascii="Arial" w:hAnsi="Arial" w:cs="Arial"/>
          <w:b/>
          <w:sz w:val="24"/>
        </w:rPr>
      </w:pPr>
      <w:r w:rsidRPr="00687CDF">
        <w:rPr>
          <w:rFonts w:ascii="Arial" w:hAnsi="Arial" w:cs="Arial"/>
          <w:b/>
          <w:sz w:val="24"/>
        </w:rPr>
        <w:lastRenderedPageBreak/>
        <w:t>Rada Olomouckého kraje doporučuje Zastupitelstvu Olomouckého kraje:</w:t>
      </w:r>
    </w:p>
    <w:p w:rsidR="008F71D6" w:rsidRPr="00687CDF" w:rsidRDefault="008F71D6" w:rsidP="008F71D6">
      <w:pPr>
        <w:pStyle w:val="Odstavecseseznamem"/>
        <w:numPr>
          <w:ilvl w:val="0"/>
          <w:numId w:val="32"/>
        </w:numPr>
        <w:spacing w:after="0" w:line="240" w:lineRule="auto"/>
        <w:ind w:left="567" w:hanging="567"/>
        <w:jc w:val="both"/>
        <w:rPr>
          <w:rFonts w:ascii="Arial" w:eastAsia="Times New Roman" w:hAnsi="Arial" w:cs="Arial"/>
          <w:sz w:val="24"/>
          <w:szCs w:val="20"/>
        </w:rPr>
      </w:pPr>
      <w:r w:rsidRPr="00687CDF">
        <w:rPr>
          <w:rFonts w:ascii="Arial" w:hAnsi="Arial" w:cs="Arial"/>
          <w:sz w:val="24"/>
        </w:rPr>
        <w:t xml:space="preserve">schválit </w:t>
      </w:r>
      <w:r w:rsidRPr="00687CDF">
        <w:rPr>
          <w:rFonts w:ascii="Arial" w:eastAsia="Times New Roman" w:hAnsi="Arial" w:cs="Arial"/>
          <w:sz w:val="24"/>
          <w:szCs w:val="20"/>
        </w:rPr>
        <w:t>text Smlouvy o poskytnutí příspěvku na zajištění dopravní obslužnosti Olomouckého kraje mezi Olomouckým krajem a Ministerstvem obrany, dle</w:t>
      </w:r>
      <w:r w:rsidR="002C0672" w:rsidRPr="00687CDF">
        <w:rPr>
          <w:rFonts w:ascii="Arial" w:eastAsia="Times New Roman" w:hAnsi="Arial" w:cs="Arial"/>
          <w:sz w:val="24"/>
          <w:szCs w:val="20"/>
        </w:rPr>
        <w:t> </w:t>
      </w:r>
      <w:r w:rsidRPr="00687CDF">
        <w:rPr>
          <w:rFonts w:ascii="Arial" w:eastAsia="Times New Roman" w:hAnsi="Arial" w:cs="Arial"/>
          <w:sz w:val="24"/>
          <w:szCs w:val="20"/>
        </w:rPr>
        <w:t>Přílohy č. 1 důvodové zprávy,</w:t>
      </w:r>
    </w:p>
    <w:p w:rsidR="008F71D6" w:rsidRPr="00687CDF" w:rsidRDefault="008F71D6" w:rsidP="008F71D6">
      <w:pPr>
        <w:pStyle w:val="Odstavecseseznamem"/>
        <w:numPr>
          <w:ilvl w:val="0"/>
          <w:numId w:val="32"/>
        </w:numPr>
        <w:spacing w:line="240" w:lineRule="auto"/>
        <w:ind w:left="567" w:hanging="567"/>
        <w:jc w:val="both"/>
        <w:rPr>
          <w:rFonts w:ascii="Arial" w:eastAsia="Times New Roman" w:hAnsi="Arial" w:cs="Arial"/>
          <w:sz w:val="24"/>
          <w:szCs w:val="20"/>
        </w:rPr>
      </w:pPr>
      <w:r w:rsidRPr="00687CDF">
        <w:rPr>
          <w:rFonts w:ascii="Arial" w:eastAsia="Times New Roman" w:hAnsi="Arial" w:cs="Arial"/>
          <w:sz w:val="24"/>
          <w:szCs w:val="20"/>
        </w:rPr>
        <w:t>uložit Mgr. Jaroslavu Tomíkovi, řediteli KIDSOK, podepsat tuto smlouvu.</w:t>
      </w:r>
    </w:p>
    <w:p w:rsidR="008F71D6" w:rsidRPr="008F71D6" w:rsidRDefault="008F71D6" w:rsidP="00804F93">
      <w:pPr>
        <w:jc w:val="both"/>
        <w:rPr>
          <w:rFonts w:ascii="Arial" w:hAnsi="Arial" w:cs="Arial"/>
          <w:b/>
          <w:sz w:val="24"/>
        </w:rPr>
      </w:pPr>
    </w:p>
    <w:p w:rsidR="00006228" w:rsidRPr="009B48F1" w:rsidRDefault="00006228" w:rsidP="00006228">
      <w:pPr>
        <w:jc w:val="both"/>
        <w:rPr>
          <w:rFonts w:ascii="Arial" w:hAnsi="Arial" w:cs="Arial"/>
          <w:sz w:val="24"/>
          <w:u w:val="single"/>
        </w:rPr>
      </w:pPr>
      <w:r w:rsidRPr="009B48F1">
        <w:rPr>
          <w:rFonts w:ascii="Arial" w:hAnsi="Arial" w:cs="Arial"/>
          <w:sz w:val="24"/>
          <w:u w:val="single"/>
        </w:rPr>
        <w:t>Příloh</w:t>
      </w:r>
      <w:r w:rsidR="009B48F1">
        <w:rPr>
          <w:rFonts w:ascii="Arial" w:hAnsi="Arial" w:cs="Arial"/>
          <w:sz w:val="24"/>
          <w:u w:val="single"/>
        </w:rPr>
        <w:t>a</w:t>
      </w:r>
      <w:r w:rsidRPr="009B48F1">
        <w:rPr>
          <w:rFonts w:ascii="Arial" w:hAnsi="Arial" w:cs="Arial"/>
          <w:sz w:val="24"/>
          <w:u w:val="single"/>
        </w:rPr>
        <w:t>:</w:t>
      </w:r>
    </w:p>
    <w:p w:rsidR="00006228" w:rsidRPr="009B48F1" w:rsidRDefault="00006228" w:rsidP="00006228">
      <w:pPr>
        <w:jc w:val="both"/>
        <w:rPr>
          <w:rFonts w:ascii="Arial" w:hAnsi="Arial" w:cs="Arial"/>
          <w:sz w:val="24"/>
        </w:rPr>
      </w:pPr>
    </w:p>
    <w:p w:rsidR="00006228" w:rsidRPr="009B48F1" w:rsidRDefault="00006228" w:rsidP="007F6FF9">
      <w:pPr>
        <w:numPr>
          <w:ilvl w:val="0"/>
          <w:numId w:val="19"/>
        </w:numPr>
        <w:jc w:val="both"/>
        <w:rPr>
          <w:rFonts w:ascii="Arial" w:hAnsi="Arial" w:cs="Arial"/>
          <w:sz w:val="24"/>
          <w:u w:val="single"/>
        </w:rPr>
      </w:pPr>
      <w:r w:rsidRPr="009B48F1">
        <w:rPr>
          <w:rFonts w:ascii="Arial" w:hAnsi="Arial" w:cs="Arial"/>
          <w:sz w:val="24"/>
          <w:u w:val="single"/>
        </w:rPr>
        <w:t>Příloha č. 1</w:t>
      </w:r>
    </w:p>
    <w:p w:rsidR="000859EB" w:rsidRPr="009B48F1" w:rsidRDefault="00006228" w:rsidP="00006228">
      <w:pPr>
        <w:ind w:left="567"/>
        <w:jc w:val="both"/>
        <w:rPr>
          <w:rFonts w:ascii="Arial" w:hAnsi="Arial" w:cs="Arial"/>
          <w:sz w:val="24"/>
        </w:rPr>
      </w:pPr>
      <w:r w:rsidRPr="009B48F1">
        <w:rPr>
          <w:rFonts w:ascii="Arial" w:hAnsi="Arial" w:cs="Arial"/>
          <w:sz w:val="24"/>
        </w:rPr>
        <w:t>Smlouva o poskytnutí příspěvku na zajištění dopravní obslužnosti Olomouckého kraje</w:t>
      </w:r>
    </w:p>
    <w:p w:rsidR="00006228" w:rsidRPr="009B48F1" w:rsidRDefault="00F07EEE" w:rsidP="00006228">
      <w:pPr>
        <w:ind w:left="567"/>
        <w:jc w:val="both"/>
        <w:rPr>
          <w:rFonts w:ascii="Arial" w:hAnsi="Arial" w:cs="Arial"/>
          <w:sz w:val="24"/>
        </w:rPr>
      </w:pPr>
      <w:r w:rsidRPr="009B48F1">
        <w:rPr>
          <w:rFonts w:ascii="Arial" w:hAnsi="Arial" w:cs="Arial"/>
          <w:sz w:val="24"/>
        </w:rPr>
        <w:t>(strana</w:t>
      </w:r>
      <w:r w:rsidR="000D66DF">
        <w:rPr>
          <w:rFonts w:ascii="Arial" w:hAnsi="Arial" w:cs="Arial"/>
          <w:sz w:val="24"/>
        </w:rPr>
        <w:t xml:space="preserve"> 3 – 5</w:t>
      </w:r>
      <w:r w:rsidR="00006228" w:rsidRPr="009B48F1">
        <w:rPr>
          <w:rFonts w:ascii="Arial" w:hAnsi="Arial" w:cs="Arial"/>
          <w:sz w:val="24"/>
        </w:rPr>
        <w:t>)</w:t>
      </w:r>
    </w:p>
    <w:p w:rsidR="00006228" w:rsidRPr="008C13B4" w:rsidRDefault="00006228" w:rsidP="000D66DF">
      <w:pPr>
        <w:ind w:left="567"/>
        <w:jc w:val="center"/>
        <w:rPr>
          <w:rFonts w:ascii="Arial" w:hAnsi="Arial" w:cs="Arial"/>
          <w:sz w:val="24"/>
          <w:highlight w:val="yellow"/>
        </w:rPr>
      </w:pPr>
    </w:p>
    <w:p w:rsidR="009B48F1" w:rsidRDefault="009B48F1" w:rsidP="007F6FF9">
      <w:pPr>
        <w:tabs>
          <w:tab w:val="left" w:pos="567"/>
        </w:tabs>
        <w:ind w:left="567"/>
        <w:jc w:val="both"/>
        <w:rPr>
          <w:rFonts w:ascii="Arial" w:hAnsi="Arial" w:cs="Arial"/>
          <w:sz w:val="24"/>
        </w:rPr>
      </w:pPr>
    </w:p>
    <w:p w:rsidR="009B48F1" w:rsidRDefault="009B48F1" w:rsidP="007F6FF9">
      <w:pPr>
        <w:tabs>
          <w:tab w:val="left" w:pos="567"/>
        </w:tabs>
        <w:ind w:left="567"/>
        <w:jc w:val="both"/>
        <w:rPr>
          <w:rFonts w:ascii="Arial" w:hAnsi="Arial" w:cs="Arial"/>
          <w:sz w:val="24"/>
        </w:rPr>
      </w:pPr>
    </w:p>
    <w:p w:rsidR="009B48F1" w:rsidRDefault="009B48F1" w:rsidP="007F6FF9">
      <w:pPr>
        <w:tabs>
          <w:tab w:val="left" w:pos="567"/>
        </w:tabs>
        <w:ind w:left="567"/>
        <w:jc w:val="both"/>
        <w:rPr>
          <w:rFonts w:ascii="Arial" w:hAnsi="Arial" w:cs="Arial"/>
          <w:sz w:val="24"/>
        </w:rPr>
      </w:pPr>
    </w:p>
    <w:p w:rsidR="009B48F1" w:rsidRDefault="009B48F1" w:rsidP="007F6FF9">
      <w:pPr>
        <w:tabs>
          <w:tab w:val="left" w:pos="567"/>
        </w:tabs>
        <w:ind w:left="567"/>
        <w:jc w:val="both"/>
        <w:rPr>
          <w:rFonts w:ascii="Arial" w:hAnsi="Arial" w:cs="Arial"/>
          <w:sz w:val="24"/>
        </w:rPr>
      </w:pPr>
      <w:bookmarkStart w:id="0" w:name="_GoBack"/>
      <w:bookmarkEnd w:id="0"/>
    </w:p>
    <w:p w:rsidR="009B48F1" w:rsidRDefault="009B48F1" w:rsidP="007F6FF9">
      <w:pPr>
        <w:tabs>
          <w:tab w:val="left" w:pos="567"/>
        </w:tabs>
        <w:ind w:left="567"/>
        <w:jc w:val="both"/>
        <w:rPr>
          <w:rFonts w:ascii="Arial" w:hAnsi="Arial" w:cs="Arial"/>
          <w:sz w:val="24"/>
        </w:rPr>
      </w:pPr>
    </w:p>
    <w:p w:rsidR="00A97E20" w:rsidRPr="00326B55" w:rsidRDefault="00A97E20" w:rsidP="00326B55">
      <w:pPr>
        <w:sectPr w:rsidR="00A97E20" w:rsidRPr="00326B55" w:rsidSect="00AA7CE6">
          <w:headerReference w:type="default" r:id="rId9"/>
          <w:footerReference w:type="default" r:id="rId10"/>
          <w:pgSz w:w="11906" w:h="16838"/>
          <w:pgMar w:top="1417" w:right="1417" w:bottom="1417" w:left="1418" w:header="708" w:footer="708" w:gutter="0"/>
          <w:cols w:space="708"/>
          <w:docGrid w:linePitch="360"/>
        </w:sectPr>
      </w:pPr>
    </w:p>
    <w:p w:rsidR="000D66DF" w:rsidRPr="000D66DF" w:rsidRDefault="000D66DF" w:rsidP="000D66DF">
      <w:pPr>
        <w:pBdr>
          <w:bottom w:val="single" w:sz="4" w:space="1" w:color="auto"/>
        </w:pBdr>
        <w:jc w:val="center"/>
        <w:rPr>
          <w:rFonts w:ascii="Arial" w:hAnsi="Arial" w:cs="Arial"/>
          <w:b/>
          <w:bCs/>
          <w:sz w:val="28"/>
          <w:szCs w:val="28"/>
        </w:rPr>
      </w:pPr>
      <w:r w:rsidRPr="000D66DF">
        <w:rPr>
          <w:rFonts w:ascii="Arial" w:hAnsi="Arial" w:cs="Arial"/>
          <w:b/>
          <w:bCs/>
          <w:sz w:val="28"/>
          <w:szCs w:val="28"/>
        </w:rPr>
        <w:lastRenderedPageBreak/>
        <w:t>Smlouva o poskytnutí příspěvku na zajištění dopravní obslužnosti Olomouckého kraje</w:t>
      </w:r>
    </w:p>
    <w:p w:rsidR="000D66DF" w:rsidRPr="000D66DF" w:rsidRDefault="000D66DF" w:rsidP="000D66DF">
      <w:pPr>
        <w:rPr>
          <w:rFonts w:ascii="Arial" w:hAnsi="Arial" w:cs="Arial"/>
          <w:sz w:val="24"/>
          <w:szCs w:val="24"/>
        </w:rPr>
      </w:pPr>
    </w:p>
    <w:p w:rsidR="000D66DF" w:rsidRPr="000D66DF" w:rsidRDefault="000D66DF" w:rsidP="000D66DF">
      <w:pPr>
        <w:spacing w:after="120"/>
        <w:jc w:val="both"/>
        <w:rPr>
          <w:rFonts w:ascii="Arial" w:hAnsi="Arial" w:cs="Arial"/>
          <w:b/>
          <w:sz w:val="24"/>
          <w:szCs w:val="24"/>
        </w:rPr>
      </w:pPr>
      <w:r w:rsidRPr="000D66DF">
        <w:rPr>
          <w:rFonts w:ascii="Arial" w:hAnsi="Arial" w:cs="Arial"/>
          <w:b/>
          <w:sz w:val="24"/>
          <w:szCs w:val="24"/>
        </w:rPr>
        <w:t>Smluvní strany:</w:t>
      </w:r>
    </w:p>
    <w:p w:rsidR="000D66DF" w:rsidRPr="000D66DF" w:rsidRDefault="000D66DF" w:rsidP="000D66DF">
      <w:pPr>
        <w:spacing w:after="120"/>
        <w:jc w:val="both"/>
        <w:rPr>
          <w:rFonts w:ascii="Arial" w:hAnsi="Arial" w:cs="Arial"/>
          <w:sz w:val="24"/>
          <w:szCs w:val="24"/>
        </w:rPr>
      </w:pPr>
    </w:p>
    <w:p w:rsidR="000D66DF" w:rsidRPr="000D66DF" w:rsidRDefault="000D66DF" w:rsidP="000D66DF">
      <w:pPr>
        <w:spacing w:after="120"/>
        <w:jc w:val="both"/>
        <w:rPr>
          <w:rFonts w:ascii="Arial" w:hAnsi="Arial" w:cs="Arial"/>
          <w:b/>
          <w:sz w:val="24"/>
          <w:szCs w:val="24"/>
        </w:rPr>
      </w:pPr>
      <w:r w:rsidRPr="000D66DF">
        <w:rPr>
          <w:rFonts w:ascii="Arial" w:hAnsi="Arial" w:cs="Arial"/>
          <w:b/>
          <w:sz w:val="24"/>
          <w:szCs w:val="24"/>
        </w:rPr>
        <w:t>Česká republika –</w:t>
      </w:r>
      <w:r w:rsidRPr="000D66DF">
        <w:rPr>
          <w:rFonts w:ascii="Arial" w:hAnsi="Arial" w:cs="Arial"/>
          <w:b/>
          <w:sz w:val="24"/>
          <w:szCs w:val="24"/>
        </w:rPr>
        <w:tab/>
        <w:t>Ministerstvo obrany</w:t>
      </w:r>
    </w:p>
    <w:p w:rsidR="000D66DF" w:rsidRPr="000D66DF" w:rsidRDefault="000D66DF" w:rsidP="000D66DF">
      <w:pPr>
        <w:jc w:val="both"/>
        <w:rPr>
          <w:rFonts w:ascii="Arial" w:hAnsi="Arial" w:cs="Arial"/>
          <w:sz w:val="24"/>
          <w:szCs w:val="24"/>
        </w:rPr>
      </w:pPr>
      <w:r w:rsidRPr="000D66DF">
        <w:rPr>
          <w:rFonts w:ascii="Arial" w:hAnsi="Arial" w:cs="Arial"/>
          <w:sz w:val="24"/>
          <w:szCs w:val="24"/>
        </w:rPr>
        <w:t xml:space="preserve">Se sídlem </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 xml:space="preserve">Tychonova 1, 160 00 Praha 6 </w:t>
      </w:r>
    </w:p>
    <w:p w:rsidR="000D66DF" w:rsidRPr="000D66DF" w:rsidRDefault="000D66DF" w:rsidP="000D66DF">
      <w:pPr>
        <w:ind w:left="2832" w:hanging="2832"/>
        <w:jc w:val="both"/>
        <w:rPr>
          <w:rFonts w:ascii="Arial" w:hAnsi="Arial" w:cs="Arial"/>
          <w:i/>
          <w:color w:val="0000FF"/>
          <w:sz w:val="24"/>
          <w:szCs w:val="24"/>
        </w:rPr>
      </w:pPr>
      <w:r w:rsidRPr="000D66DF">
        <w:rPr>
          <w:rFonts w:ascii="Arial" w:hAnsi="Arial" w:cs="Arial"/>
          <w:sz w:val="24"/>
          <w:szCs w:val="24"/>
        </w:rPr>
        <w:t>Jejímž jménem jedná</w:t>
      </w:r>
      <w:r w:rsidRPr="000D66DF">
        <w:rPr>
          <w:rFonts w:ascii="Arial" w:hAnsi="Arial" w:cs="Arial"/>
          <w:sz w:val="24"/>
          <w:szCs w:val="24"/>
        </w:rPr>
        <w:tab/>
        <w:t xml:space="preserve">pplk. Mgr. Josef Dřímal, Přednosta Újezdního úřadu vojenského újezdu Libavá </w:t>
      </w:r>
      <w:r w:rsidRPr="000D66DF">
        <w:rPr>
          <w:rFonts w:ascii="Arial" w:hAnsi="Arial" w:cs="Arial"/>
          <w:i/>
          <w:color w:val="0000FF"/>
          <w:sz w:val="24"/>
          <w:szCs w:val="24"/>
        </w:rPr>
        <w:t xml:space="preserve"> </w:t>
      </w:r>
    </w:p>
    <w:p w:rsidR="000D66DF" w:rsidRPr="000D66DF" w:rsidRDefault="000D66DF" w:rsidP="000D66DF">
      <w:pPr>
        <w:jc w:val="both"/>
        <w:rPr>
          <w:rFonts w:ascii="Arial" w:hAnsi="Arial" w:cs="Arial"/>
          <w:sz w:val="24"/>
          <w:szCs w:val="24"/>
        </w:rPr>
      </w:pPr>
      <w:r w:rsidRPr="000D66DF">
        <w:rPr>
          <w:rFonts w:ascii="Arial" w:hAnsi="Arial" w:cs="Arial"/>
          <w:sz w:val="24"/>
          <w:szCs w:val="24"/>
        </w:rPr>
        <w:t>se sídlem:</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Náměstí 2, Libavá, Město Libavá, 785 01 pošta Šternberk</w:t>
      </w:r>
    </w:p>
    <w:p w:rsidR="000D66DF" w:rsidRPr="000D66DF" w:rsidRDefault="000D66DF" w:rsidP="000D66DF">
      <w:pPr>
        <w:ind w:left="2124" w:firstLine="708"/>
        <w:jc w:val="both"/>
        <w:rPr>
          <w:rFonts w:ascii="Arial" w:hAnsi="Arial" w:cs="Arial"/>
          <w:sz w:val="24"/>
          <w:szCs w:val="24"/>
        </w:rPr>
      </w:pPr>
      <w:r w:rsidRPr="000D66DF">
        <w:rPr>
          <w:rFonts w:ascii="Arial" w:hAnsi="Arial" w:cs="Arial"/>
          <w:sz w:val="24"/>
          <w:szCs w:val="24"/>
        </w:rPr>
        <w:t>IČ:  60162694</w:t>
      </w:r>
    </w:p>
    <w:p w:rsidR="000D66DF" w:rsidRPr="000D66DF" w:rsidRDefault="000D66DF" w:rsidP="000D66DF">
      <w:pPr>
        <w:ind w:left="2124" w:firstLine="708"/>
        <w:jc w:val="both"/>
        <w:rPr>
          <w:rFonts w:ascii="Arial" w:hAnsi="Arial" w:cs="Arial"/>
          <w:sz w:val="24"/>
          <w:szCs w:val="24"/>
        </w:rPr>
      </w:pPr>
      <w:r w:rsidRPr="000D66DF">
        <w:rPr>
          <w:rFonts w:ascii="Arial" w:hAnsi="Arial" w:cs="Arial"/>
          <w:sz w:val="24"/>
          <w:szCs w:val="24"/>
        </w:rPr>
        <w:t>DIČ CZ60162694</w:t>
      </w:r>
    </w:p>
    <w:p w:rsidR="000D66DF" w:rsidRPr="000D66DF" w:rsidRDefault="000D66DF" w:rsidP="000D66DF">
      <w:pPr>
        <w:jc w:val="both"/>
        <w:rPr>
          <w:rFonts w:ascii="Arial" w:hAnsi="Arial" w:cs="Arial"/>
          <w:sz w:val="24"/>
          <w:szCs w:val="24"/>
        </w:rPr>
      </w:pPr>
      <w:r w:rsidRPr="000D66DF">
        <w:rPr>
          <w:rFonts w:ascii="Arial" w:hAnsi="Arial" w:cs="Arial"/>
          <w:sz w:val="24"/>
          <w:szCs w:val="24"/>
        </w:rPr>
        <w:t xml:space="preserve">Bankovní spojení: </w:t>
      </w:r>
      <w:r w:rsidRPr="000D66DF">
        <w:rPr>
          <w:rFonts w:ascii="Arial" w:hAnsi="Arial" w:cs="Arial"/>
          <w:sz w:val="24"/>
          <w:szCs w:val="24"/>
        </w:rPr>
        <w:tab/>
      </w:r>
      <w:r w:rsidRPr="000D66DF">
        <w:rPr>
          <w:rFonts w:ascii="Arial" w:hAnsi="Arial" w:cs="Arial"/>
          <w:sz w:val="24"/>
          <w:szCs w:val="24"/>
        </w:rPr>
        <w:tab/>
        <w:t>Česká národní banka</w:t>
      </w:r>
    </w:p>
    <w:p w:rsidR="000D66DF" w:rsidRPr="000D66DF" w:rsidRDefault="000D66DF" w:rsidP="000D66DF">
      <w:pPr>
        <w:jc w:val="both"/>
        <w:rPr>
          <w:rFonts w:ascii="Arial" w:hAnsi="Arial" w:cs="Arial"/>
          <w:sz w:val="24"/>
          <w:szCs w:val="24"/>
        </w:rPr>
      </w:pPr>
      <w:r w:rsidRPr="000D66DF">
        <w:rPr>
          <w:rFonts w:ascii="Arial" w:hAnsi="Arial" w:cs="Arial"/>
          <w:sz w:val="24"/>
          <w:szCs w:val="24"/>
        </w:rPr>
        <w:t xml:space="preserve">Číslo účtu: </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185830-881/0710</w:t>
      </w:r>
    </w:p>
    <w:p w:rsidR="000D66DF" w:rsidRPr="000D66DF" w:rsidRDefault="000D66DF" w:rsidP="000D66DF">
      <w:pPr>
        <w:jc w:val="both"/>
        <w:rPr>
          <w:rFonts w:ascii="Arial" w:hAnsi="Arial" w:cs="Arial"/>
          <w:sz w:val="24"/>
          <w:szCs w:val="24"/>
        </w:rPr>
      </w:pPr>
    </w:p>
    <w:p w:rsidR="000D66DF" w:rsidRPr="000D66DF" w:rsidRDefault="000D66DF" w:rsidP="000D66DF">
      <w:pPr>
        <w:jc w:val="both"/>
        <w:rPr>
          <w:rFonts w:ascii="Arial" w:hAnsi="Arial" w:cs="Arial"/>
          <w:sz w:val="24"/>
          <w:szCs w:val="24"/>
        </w:rPr>
      </w:pPr>
      <w:r w:rsidRPr="000D66DF">
        <w:rPr>
          <w:rFonts w:ascii="Arial" w:hAnsi="Arial" w:cs="Arial"/>
          <w:sz w:val="24"/>
          <w:szCs w:val="24"/>
        </w:rPr>
        <w:t>Adresa pro doručování korespondence: Újezdní úřad vojenského újezdu Libavá</w:t>
      </w:r>
    </w:p>
    <w:p w:rsidR="000D66DF" w:rsidRPr="000D66DF" w:rsidRDefault="000D66DF" w:rsidP="000D66DF">
      <w:pPr>
        <w:jc w:val="both"/>
        <w:rPr>
          <w:rFonts w:ascii="Arial" w:hAnsi="Arial" w:cs="Arial"/>
          <w:sz w:val="24"/>
          <w:szCs w:val="24"/>
        </w:rPr>
      </w:pPr>
      <w:r w:rsidRPr="000D66DF">
        <w:rPr>
          <w:rFonts w:ascii="Arial" w:hAnsi="Arial" w:cs="Arial"/>
          <w:sz w:val="24"/>
          <w:szCs w:val="24"/>
        </w:rPr>
        <w:t xml:space="preserve"> </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 xml:space="preserve">  Náměstí 2</w:t>
      </w:r>
      <w:r w:rsidRPr="000D66DF">
        <w:rPr>
          <w:rFonts w:ascii="Arial" w:hAnsi="Arial" w:cs="Arial"/>
          <w:sz w:val="24"/>
          <w:szCs w:val="24"/>
        </w:rPr>
        <w:tab/>
      </w:r>
    </w:p>
    <w:p w:rsidR="000D66DF" w:rsidRPr="000D66DF" w:rsidRDefault="000D66DF" w:rsidP="00D72B3C">
      <w:pPr>
        <w:ind w:left="4395" w:hanging="2979"/>
        <w:jc w:val="both"/>
        <w:rPr>
          <w:rFonts w:ascii="Arial" w:hAnsi="Arial" w:cs="Arial"/>
          <w:sz w:val="24"/>
          <w:szCs w:val="24"/>
        </w:rPr>
      </w:pPr>
      <w:r w:rsidRPr="000D66DF">
        <w:rPr>
          <w:rFonts w:ascii="Arial" w:hAnsi="Arial" w:cs="Arial"/>
          <w:sz w:val="24"/>
          <w:szCs w:val="24"/>
        </w:rPr>
        <w:tab/>
        <w:t>Libavá, Město Libavá, 785 01 pošta</w:t>
      </w:r>
      <w:r w:rsidR="00D72B3C">
        <w:rPr>
          <w:rFonts w:ascii="Arial" w:hAnsi="Arial" w:cs="Arial"/>
          <w:sz w:val="24"/>
          <w:szCs w:val="24"/>
        </w:rPr>
        <w:t xml:space="preserve"> </w:t>
      </w:r>
      <w:r w:rsidRPr="00D72B3C">
        <w:rPr>
          <w:rFonts w:ascii="Arial" w:hAnsi="Arial" w:cs="Arial"/>
          <w:sz w:val="24"/>
          <w:szCs w:val="24"/>
        </w:rPr>
        <w:t>Šternberk</w:t>
      </w:r>
    </w:p>
    <w:p w:rsidR="000D66DF" w:rsidRPr="000D66DF" w:rsidRDefault="000D66DF" w:rsidP="000D66DF">
      <w:pPr>
        <w:jc w:val="both"/>
        <w:rPr>
          <w:rFonts w:ascii="Arial" w:hAnsi="Arial" w:cs="Arial"/>
          <w:sz w:val="24"/>
          <w:szCs w:val="24"/>
        </w:rPr>
      </w:pPr>
      <w:r w:rsidRPr="000D66DF">
        <w:rPr>
          <w:rFonts w:ascii="Arial" w:hAnsi="Arial" w:cs="Arial"/>
          <w:sz w:val="24"/>
          <w:szCs w:val="24"/>
        </w:rPr>
        <w:t>Kontaktní osoby (osoba oprávněná jednat ve věcech smluvních):</w:t>
      </w:r>
    </w:p>
    <w:p w:rsidR="000D66DF" w:rsidRPr="000D66DF" w:rsidRDefault="000D66DF" w:rsidP="000D66DF">
      <w:pPr>
        <w:jc w:val="both"/>
        <w:rPr>
          <w:rFonts w:ascii="Arial" w:hAnsi="Arial" w:cs="Arial"/>
          <w:sz w:val="24"/>
          <w:szCs w:val="24"/>
        </w:rPr>
      </w:pPr>
      <w:r w:rsidRPr="000D66DF">
        <w:rPr>
          <w:rFonts w:ascii="Arial" w:hAnsi="Arial" w:cs="Arial"/>
          <w:sz w:val="24"/>
          <w:szCs w:val="24"/>
        </w:rPr>
        <w:t>Za Újezdní úřad vojenského újezdu Libavá podplukovník Mgr. Josef Dřímal, mobil 606 640 029, fax 973 423 156, email: UUVU.libava@kr-olomoucky.cz</w:t>
      </w:r>
    </w:p>
    <w:p w:rsidR="000D66DF" w:rsidRPr="000D66DF" w:rsidRDefault="000D66DF" w:rsidP="000D66DF">
      <w:pPr>
        <w:jc w:val="both"/>
        <w:rPr>
          <w:rFonts w:ascii="Arial" w:hAnsi="Arial" w:cs="Arial"/>
          <w:sz w:val="24"/>
          <w:szCs w:val="24"/>
        </w:rPr>
      </w:pP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p>
    <w:p w:rsidR="000D66DF" w:rsidRPr="000D66DF" w:rsidRDefault="000D66DF" w:rsidP="000D66DF">
      <w:pPr>
        <w:jc w:val="both"/>
        <w:rPr>
          <w:rFonts w:ascii="Arial" w:hAnsi="Arial" w:cs="Arial"/>
          <w:b/>
          <w:sz w:val="24"/>
          <w:szCs w:val="24"/>
        </w:rPr>
      </w:pPr>
      <w:r w:rsidRPr="000D66DF">
        <w:rPr>
          <w:rFonts w:ascii="Arial" w:hAnsi="Arial" w:cs="Arial"/>
          <w:b/>
          <w:sz w:val="24"/>
          <w:szCs w:val="24"/>
        </w:rPr>
        <w:t>(dále jako „poskytovatel“)</w:t>
      </w:r>
    </w:p>
    <w:p w:rsidR="000D66DF" w:rsidRPr="000D66DF" w:rsidRDefault="000D66DF" w:rsidP="000D66DF">
      <w:pPr>
        <w:rPr>
          <w:sz w:val="24"/>
          <w:szCs w:val="24"/>
        </w:rPr>
      </w:pPr>
    </w:p>
    <w:p w:rsidR="000D66DF" w:rsidRPr="000D66DF" w:rsidRDefault="000D66DF" w:rsidP="000D66DF">
      <w:pPr>
        <w:spacing w:after="120"/>
        <w:jc w:val="both"/>
        <w:rPr>
          <w:rFonts w:ascii="Arial" w:hAnsi="Arial" w:cs="Arial"/>
          <w:b/>
          <w:sz w:val="24"/>
          <w:szCs w:val="24"/>
        </w:rPr>
      </w:pPr>
    </w:p>
    <w:p w:rsidR="000D66DF" w:rsidRPr="000D66DF" w:rsidRDefault="000D66DF" w:rsidP="000D66DF">
      <w:pPr>
        <w:spacing w:after="120"/>
        <w:jc w:val="both"/>
        <w:rPr>
          <w:rFonts w:ascii="Arial" w:hAnsi="Arial" w:cs="Arial"/>
          <w:b/>
          <w:sz w:val="24"/>
          <w:szCs w:val="24"/>
        </w:rPr>
      </w:pPr>
      <w:r w:rsidRPr="000D66DF">
        <w:rPr>
          <w:rFonts w:ascii="Arial" w:hAnsi="Arial" w:cs="Arial"/>
          <w:b/>
          <w:sz w:val="24"/>
          <w:szCs w:val="24"/>
        </w:rPr>
        <w:t>Olomoucký kraj</w:t>
      </w:r>
    </w:p>
    <w:p w:rsidR="000D66DF" w:rsidRPr="000D66DF" w:rsidRDefault="000D66DF" w:rsidP="000D66DF">
      <w:pPr>
        <w:jc w:val="both"/>
        <w:rPr>
          <w:rFonts w:ascii="Arial" w:hAnsi="Arial" w:cs="Arial"/>
          <w:sz w:val="24"/>
          <w:szCs w:val="24"/>
        </w:rPr>
      </w:pPr>
      <w:r w:rsidRPr="000D66DF">
        <w:rPr>
          <w:rFonts w:ascii="Arial" w:hAnsi="Arial" w:cs="Arial"/>
          <w:sz w:val="24"/>
          <w:szCs w:val="24"/>
        </w:rPr>
        <w:t>Sídlo:</w:t>
      </w:r>
      <w:r w:rsidRPr="000D66DF">
        <w:rPr>
          <w:rFonts w:ascii="Arial" w:hAnsi="Arial" w:cs="Arial"/>
          <w:sz w:val="24"/>
          <w:szCs w:val="24"/>
        </w:rPr>
        <w:tab/>
        <w:t>Jeremenkova 40a, 779 11 Olomouc</w:t>
      </w:r>
    </w:p>
    <w:p w:rsidR="000D66DF" w:rsidRPr="000D66DF" w:rsidRDefault="000D66DF" w:rsidP="000D66DF">
      <w:pPr>
        <w:jc w:val="both"/>
        <w:rPr>
          <w:rFonts w:ascii="Arial" w:hAnsi="Arial" w:cs="Arial"/>
          <w:sz w:val="24"/>
          <w:szCs w:val="24"/>
        </w:rPr>
      </w:pPr>
      <w:r w:rsidRPr="000D66DF">
        <w:rPr>
          <w:rFonts w:ascii="Arial" w:hAnsi="Arial" w:cs="Arial"/>
          <w:sz w:val="24"/>
          <w:szCs w:val="24"/>
        </w:rPr>
        <w:t>IČ:</w:t>
      </w:r>
      <w:r w:rsidRPr="000D66DF">
        <w:rPr>
          <w:rFonts w:ascii="Arial" w:hAnsi="Arial" w:cs="Arial"/>
          <w:sz w:val="24"/>
          <w:szCs w:val="24"/>
        </w:rPr>
        <w:tab/>
        <w:t>60609460</w:t>
      </w:r>
    </w:p>
    <w:p w:rsidR="000D66DF" w:rsidRPr="000D66DF" w:rsidRDefault="000D66DF" w:rsidP="000D66DF">
      <w:pPr>
        <w:jc w:val="both"/>
        <w:rPr>
          <w:rFonts w:ascii="Arial" w:hAnsi="Arial" w:cs="Arial"/>
          <w:sz w:val="24"/>
          <w:szCs w:val="24"/>
        </w:rPr>
      </w:pPr>
      <w:r w:rsidRPr="000D66DF">
        <w:rPr>
          <w:rFonts w:ascii="Arial" w:hAnsi="Arial" w:cs="Arial"/>
          <w:sz w:val="24"/>
          <w:szCs w:val="24"/>
        </w:rPr>
        <w:t>Zastoupený:</w:t>
      </w:r>
      <w:r w:rsidRPr="000D66DF">
        <w:rPr>
          <w:rFonts w:ascii="Arial" w:hAnsi="Arial" w:cs="Arial"/>
          <w:sz w:val="24"/>
          <w:szCs w:val="24"/>
        </w:rPr>
        <w:tab/>
      </w:r>
      <w:r w:rsidRPr="000D66DF">
        <w:rPr>
          <w:rFonts w:ascii="Arial" w:hAnsi="Arial" w:cs="Arial"/>
          <w:sz w:val="24"/>
          <w:szCs w:val="24"/>
        </w:rPr>
        <w:tab/>
        <w:t>Koordinátorem Integrovaného dopravního systému</w:t>
      </w:r>
    </w:p>
    <w:p w:rsidR="000D66DF" w:rsidRPr="000D66DF" w:rsidRDefault="000D66DF" w:rsidP="000D66DF">
      <w:pPr>
        <w:jc w:val="both"/>
        <w:rPr>
          <w:rFonts w:ascii="Arial" w:hAnsi="Arial" w:cs="Arial"/>
          <w:sz w:val="24"/>
          <w:szCs w:val="24"/>
        </w:rPr>
      </w:pP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Olomouckého kraje, příspěvková organizace</w:t>
      </w:r>
    </w:p>
    <w:p w:rsidR="000D66DF" w:rsidRPr="000D66DF" w:rsidRDefault="000D66DF" w:rsidP="000D66DF">
      <w:pPr>
        <w:jc w:val="both"/>
        <w:rPr>
          <w:rFonts w:ascii="Arial" w:hAnsi="Arial" w:cs="Arial"/>
          <w:sz w:val="24"/>
          <w:szCs w:val="24"/>
        </w:rPr>
      </w:pP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Olomouc – Hodolany, Jeremenkova 40b, PSČ 779 00</w:t>
      </w:r>
    </w:p>
    <w:p w:rsidR="000D66DF" w:rsidRPr="000D66DF" w:rsidRDefault="000D66DF" w:rsidP="000D66DF">
      <w:pPr>
        <w:jc w:val="both"/>
        <w:rPr>
          <w:rFonts w:ascii="Arial" w:hAnsi="Arial" w:cs="Arial"/>
          <w:sz w:val="24"/>
          <w:szCs w:val="24"/>
        </w:rPr>
      </w:pP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Zastoupený: Mgr. Jaroslavem Tomíkem, ředitelem</w:t>
      </w:r>
    </w:p>
    <w:p w:rsidR="000D66DF" w:rsidRPr="000D66DF" w:rsidRDefault="000D66DF" w:rsidP="000D66DF">
      <w:pPr>
        <w:ind w:left="1416" w:firstLine="708"/>
        <w:jc w:val="both"/>
        <w:rPr>
          <w:rFonts w:ascii="Arial" w:hAnsi="Arial" w:cs="Arial"/>
          <w:sz w:val="24"/>
          <w:szCs w:val="24"/>
        </w:rPr>
      </w:pPr>
      <w:r w:rsidRPr="000D66DF">
        <w:rPr>
          <w:rFonts w:ascii="Arial" w:hAnsi="Arial" w:cs="Arial"/>
          <w:sz w:val="24"/>
          <w:szCs w:val="24"/>
        </w:rPr>
        <w:t>IČ: 72556064</w:t>
      </w:r>
    </w:p>
    <w:p w:rsidR="000D66DF" w:rsidRPr="000D66DF" w:rsidRDefault="000D66DF" w:rsidP="000D66DF">
      <w:pPr>
        <w:ind w:left="1416" w:firstLine="708"/>
        <w:jc w:val="both"/>
        <w:rPr>
          <w:rFonts w:ascii="Arial" w:hAnsi="Arial" w:cs="Arial"/>
          <w:sz w:val="24"/>
          <w:szCs w:val="24"/>
        </w:rPr>
      </w:pPr>
      <w:r w:rsidRPr="000D66DF">
        <w:rPr>
          <w:rFonts w:ascii="Arial" w:hAnsi="Arial" w:cs="Arial"/>
          <w:sz w:val="24"/>
          <w:szCs w:val="24"/>
        </w:rPr>
        <w:t>(dále jen „KIDSOK“)</w:t>
      </w:r>
    </w:p>
    <w:p w:rsidR="000D66DF" w:rsidRPr="000D66DF" w:rsidRDefault="000D66DF" w:rsidP="000D66DF">
      <w:pPr>
        <w:jc w:val="both"/>
        <w:rPr>
          <w:rFonts w:ascii="Arial" w:hAnsi="Arial" w:cs="Arial"/>
          <w:sz w:val="24"/>
          <w:szCs w:val="24"/>
        </w:rPr>
      </w:pPr>
      <w:r w:rsidRPr="000D66DF">
        <w:rPr>
          <w:rFonts w:ascii="Arial" w:hAnsi="Arial" w:cs="Arial"/>
          <w:sz w:val="24"/>
          <w:szCs w:val="24"/>
        </w:rPr>
        <w:t xml:space="preserve">Bankovní spojení: </w:t>
      </w:r>
      <w:r w:rsidRPr="000D66DF">
        <w:rPr>
          <w:rFonts w:ascii="Arial" w:hAnsi="Arial" w:cs="Arial"/>
          <w:sz w:val="24"/>
          <w:szCs w:val="24"/>
        </w:rPr>
        <w:tab/>
        <w:t>Komerční banka Olomouc</w:t>
      </w:r>
    </w:p>
    <w:p w:rsidR="000D66DF" w:rsidRPr="000D66DF" w:rsidRDefault="000D66DF" w:rsidP="000D66DF">
      <w:pPr>
        <w:jc w:val="both"/>
        <w:rPr>
          <w:rFonts w:ascii="Arial" w:hAnsi="Arial" w:cs="Arial"/>
          <w:sz w:val="24"/>
          <w:szCs w:val="24"/>
        </w:rPr>
      </w:pPr>
      <w:r w:rsidRPr="000D66DF">
        <w:rPr>
          <w:rFonts w:ascii="Arial" w:hAnsi="Arial" w:cs="Arial"/>
          <w:sz w:val="24"/>
          <w:szCs w:val="24"/>
        </w:rPr>
        <w:t xml:space="preserve">Číslo účtu:    </w:t>
      </w:r>
      <w:r w:rsidRPr="000D66DF">
        <w:rPr>
          <w:rFonts w:ascii="Arial" w:hAnsi="Arial" w:cs="Arial"/>
          <w:sz w:val="24"/>
          <w:szCs w:val="24"/>
        </w:rPr>
        <w:tab/>
      </w:r>
      <w:r w:rsidRPr="000D66DF">
        <w:rPr>
          <w:rFonts w:ascii="Arial" w:hAnsi="Arial" w:cs="Arial"/>
          <w:sz w:val="24"/>
          <w:szCs w:val="24"/>
        </w:rPr>
        <w:tab/>
        <w:t>107-8577360277/0100</w:t>
      </w:r>
    </w:p>
    <w:p w:rsidR="000D66DF" w:rsidRPr="000D66DF" w:rsidRDefault="000D66DF" w:rsidP="000D66DF">
      <w:pPr>
        <w:jc w:val="both"/>
        <w:rPr>
          <w:rFonts w:ascii="Arial" w:hAnsi="Arial" w:cs="Arial"/>
          <w:sz w:val="24"/>
          <w:szCs w:val="24"/>
        </w:rPr>
      </w:pPr>
    </w:p>
    <w:p w:rsidR="000D66DF" w:rsidRPr="000D66DF" w:rsidRDefault="000D66DF" w:rsidP="000D66DF">
      <w:pPr>
        <w:spacing w:after="120"/>
        <w:jc w:val="both"/>
        <w:rPr>
          <w:rFonts w:ascii="Arial" w:hAnsi="Arial" w:cs="Arial"/>
          <w:b/>
          <w:sz w:val="24"/>
          <w:szCs w:val="24"/>
        </w:rPr>
      </w:pPr>
      <w:r w:rsidRPr="000D66DF">
        <w:rPr>
          <w:rFonts w:ascii="Arial" w:hAnsi="Arial" w:cs="Arial"/>
          <w:b/>
          <w:sz w:val="24"/>
          <w:szCs w:val="24"/>
        </w:rPr>
        <w:t>(dále jen „příjemce“)</w:t>
      </w:r>
    </w:p>
    <w:p w:rsidR="000D66DF" w:rsidRPr="000D66DF" w:rsidRDefault="000D66DF" w:rsidP="000D66DF">
      <w:pPr>
        <w:rPr>
          <w:sz w:val="16"/>
          <w:szCs w:val="16"/>
        </w:rPr>
      </w:pPr>
    </w:p>
    <w:p w:rsidR="000D66DF" w:rsidRPr="000D66DF" w:rsidRDefault="000D66DF" w:rsidP="000D66DF">
      <w:pPr>
        <w:jc w:val="center"/>
        <w:rPr>
          <w:rFonts w:ascii="Arial" w:hAnsi="Arial" w:cs="Arial"/>
          <w:sz w:val="24"/>
          <w:szCs w:val="24"/>
        </w:rPr>
      </w:pPr>
      <w:r w:rsidRPr="000D66DF">
        <w:rPr>
          <w:rFonts w:ascii="Arial" w:hAnsi="Arial" w:cs="Arial"/>
          <w:sz w:val="24"/>
          <w:szCs w:val="24"/>
        </w:rPr>
        <w:t>uzavírají níže uvedeného dne, měsíce a roku tuto Smlouvu o poskytnutí příspěvku na zajištění dopravní obslužnosti Olomouckého kraje:</w:t>
      </w:r>
    </w:p>
    <w:p w:rsidR="000D66DF" w:rsidRDefault="000D66DF" w:rsidP="000D66DF">
      <w:pPr>
        <w:jc w:val="both"/>
        <w:rPr>
          <w:rFonts w:ascii="Arial" w:hAnsi="Arial" w:cs="Arial"/>
          <w:sz w:val="16"/>
          <w:szCs w:val="16"/>
        </w:rPr>
      </w:pPr>
    </w:p>
    <w:p w:rsidR="00D72B3C" w:rsidRDefault="00D72B3C" w:rsidP="000D66DF">
      <w:pPr>
        <w:jc w:val="both"/>
        <w:rPr>
          <w:rFonts w:ascii="Arial" w:hAnsi="Arial" w:cs="Arial"/>
          <w:sz w:val="16"/>
          <w:szCs w:val="16"/>
        </w:rPr>
      </w:pPr>
    </w:p>
    <w:p w:rsidR="00D72B3C" w:rsidRDefault="00D72B3C" w:rsidP="000D66DF">
      <w:pPr>
        <w:jc w:val="both"/>
        <w:rPr>
          <w:rFonts w:ascii="Arial" w:hAnsi="Arial" w:cs="Arial"/>
          <w:sz w:val="16"/>
          <w:szCs w:val="16"/>
        </w:rPr>
      </w:pPr>
    </w:p>
    <w:p w:rsidR="00D72B3C" w:rsidRDefault="00D72B3C" w:rsidP="000D66DF">
      <w:pPr>
        <w:jc w:val="both"/>
        <w:rPr>
          <w:rFonts w:ascii="Arial" w:hAnsi="Arial" w:cs="Arial"/>
          <w:sz w:val="16"/>
          <w:szCs w:val="16"/>
        </w:rPr>
      </w:pPr>
    </w:p>
    <w:p w:rsidR="00D72B3C" w:rsidRDefault="00D72B3C" w:rsidP="000D66DF">
      <w:pPr>
        <w:jc w:val="both"/>
        <w:rPr>
          <w:rFonts w:ascii="Arial" w:hAnsi="Arial" w:cs="Arial"/>
          <w:sz w:val="16"/>
          <w:szCs w:val="16"/>
        </w:rPr>
      </w:pPr>
    </w:p>
    <w:p w:rsidR="00D72B3C" w:rsidRPr="000D66DF" w:rsidRDefault="00D72B3C" w:rsidP="000D66DF">
      <w:pPr>
        <w:jc w:val="both"/>
        <w:rPr>
          <w:rFonts w:ascii="Arial" w:hAnsi="Arial" w:cs="Arial"/>
          <w:sz w:val="16"/>
          <w:szCs w:val="16"/>
        </w:rPr>
      </w:pPr>
    </w:p>
    <w:p w:rsidR="000D66DF" w:rsidRPr="000D66DF" w:rsidRDefault="000D66DF" w:rsidP="000D66DF">
      <w:pPr>
        <w:rPr>
          <w:rFonts w:ascii="Arial" w:hAnsi="Arial" w:cs="Arial"/>
          <w:sz w:val="16"/>
          <w:szCs w:val="16"/>
        </w:rPr>
      </w:pPr>
    </w:p>
    <w:p w:rsidR="000D66DF" w:rsidRPr="000D66DF" w:rsidRDefault="000D66DF" w:rsidP="000D66DF">
      <w:pPr>
        <w:jc w:val="center"/>
        <w:rPr>
          <w:rFonts w:ascii="Arial" w:hAnsi="Arial" w:cs="Arial"/>
          <w:b/>
          <w:bCs/>
          <w:sz w:val="24"/>
          <w:szCs w:val="24"/>
        </w:rPr>
      </w:pPr>
      <w:r w:rsidRPr="000D66DF">
        <w:rPr>
          <w:rFonts w:ascii="Arial" w:hAnsi="Arial" w:cs="Arial"/>
          <w:b/>
          <w:bCs/>
          <w:sz w:val="24"/>
          <w:szCs w:val="24"/>
        </w:rPr>
        <w:lastRenderedPageBreak/>
        <w:t>I.</w:t>
      </w:r>
    </w:p>
    <w:p w:rsidR="000D66DF" w:rsidRPr="000D66DF" w:rsidRDefault="000D66DF" w:rsidP="000D66DF">
      <w:pPr>
        <w:jc w:val="center"/>
        <w:rPr>
          <w:rFonts w:ascii="Arial" w:hAnsi="Arial" w:cs="Arial"/>
          <w:sz w:val="24"/>
          <w:szCs w:val="24"/>
        </w:rPr>
      </w:pPr>
      <w:r w:rsidRPr="000D66DF">
        <w:rPr>
          <w:rFonts w:ascii="Arial" w:hAnsi="Arial" w:cs="Arial"/>
          <w:b/>
          <w:bCs/>
          <w:sz w:val="24"/>
          <w:szCs w:val="24"/>
        </w:rPr>
        <w:t>Předmět a účel smlouvy</w:t>
      </w:r>
    </w:p>
    <w:p w:rsidR="000D66DF" w:rsidRPr="000D66DF" w:rsidRDefault="000D66DF" w:rsidP="000D66DF">
      <w:pPr>
        <w:jc w:val="both"/>
        <w:rPr>
          <w:rFonts w:ascii="Arial" w:hAnsi="Arial" w:cs="Arial"/>
          <w:sz w:val="16"/>
          <w:szCs w:val="16"/>
        </w:rPr>
      </w:pPr>
    </w:p>
    <w:p w:rsidR="000D66DF" w:rsidRPr="000D66DF" w:rsidRDefault="000D66DF" w:rsidP="000D66DF">
      <w:pPr>
        <w:jc w:val="both"/>
        <w:rPr>
          <w:rFonts w:ascii="Arial" w:hAnsi="Arial" w:cs="Arial"/>
          <w:sz w:val="24"/>
          <w:szCs w:val="24"/>
        </w:rPr>
      </w:pPr>
      <w:r w:rsidRPr="000D66DF">
        <w:rPr>
          <w:rFonts w:ascii="Arial" w:hAnsi="Arial" w:cs="Arial"/>
          <w:sz w:val="24"/>
          <w:szCs w:val="24"/>
        </w:rPr>
        <w:t>Předmětem této smlouvy je poskytování</w:t>
      </w:r>
      <w:r w:rsidRPr="000D66DF">
        <w:rPr>
          <w:rFonts w:ascii="Arial" w:hAnsi="Arial" w:cs="Arial"/>
          <w:i/>
          <w:sz w:val="24"/>
          <w:szCs w:val="24"/>
        </w:rPr>
        <w:t xml:space="preserve"> </w:t>
      </w:r>
      <w:r w:rsidRPr="000D66DF">
        <w:rPr>
          <w:rFonts w:ascii="Arial" w:hAnsi="Arial" w:cs="Arial"/>
          <w:sz w:val="24"/>
          <w:szCs w:val="24"/>
        </w:rPr>
        <w:t>finančního příspěvku</w:t>
      </w:r>
      <w:r w:rsidRPr="000D66DF">
        <w:rPr>
          <w:rFonts w:ascii="Arial" w:hAnsi="Arial" w:cs="Arial"/>
          <w:color w:val="FF0000"/>
          <w:sz w:val="24"/>
          <w:szCs w:val="24"/>
        </w:rPr>
        <w:t xml:space="preserve"> </w:t>
      </w:r>
      <w:r w:rsidRPr="000D66DF">
        <w:rPr>
          <w:rFonts w:ascii="Arial" w:hAnsi="Arial" w:cs="Arial"/>
          <w:sz w:val="24"/>
          <w:szCs w:val="24"/>
        </w:rPr>
        <w:t xml:space="preserve">(dále jen „příspěvek“), kterým poskytovatel přispívá příjemci na zajišťování dopravní obslužnosti nově vznikajících obcí Olomouckého kraje (Město Libavá, Kozlov a Luboměř pod Strážnou), podle č. zákona 15/2015 Sb., §10 odstavec 1 písm. b) a to na období od 1. 1. 2016 do 30. 9. 2016. Příspěvek bude uhrazen na samostatný, výše uvedený účet příjemce. Příjemce příspěvek použije na zabezpečení dopravní obslužnosti území Olomouckého kraje veřejnou linkovou dopravou. </w:t>
      </w:r>
    </w:p>
    <w:p w:rsidR="000D66DF" w:rsidRPr="000D66DF" w:rsidRDefault="000D66DF" w:rsidP="000D66DF">
      <w:pPr>
        <w:jc w:val="both"/>
        <w:rPr>
          <w:rFonts w:ascii="Arial" w:hAnsi="Arial" w:cs="Arial"/>
          <w:sz w:val="24"/>
          <w:szCs w:val="24"/>
        </w:rPr>
      </w:pPr>
    </w:p>
    <w:p w:rsidR="000D66DF" w:rsidRPr="000D66DF" w:rsidRDefault="000D66DF" w:rsidP="000D66DF">
      <w:pPr>
        <w:jc w:val="both"/>
        <w:rPr>
          <w:rFonts w:ascii="Arial" w:hAnsi="Arial" w:cs="Arial"/>
          <w:sz w:val="24"/>
          <w:szCs w:val="24"/>
        </w:rPr>
      </w:pPr>
    </w:p>
    <w:p w:rsidR="000D66DF" w:rsidRPr="000D66DF" w:rsidRDefault="000D66DF" w:rsidP="000D66DF">
      <w:pPr>
        <w:jc w:val="center"/>
        <w:rPr>
          <w:rFonts w:ascii="Arial" w:hAnsi="Arial" w:cs="Arial"/>
          <w:b/>
          <w:bCs/>
          <w:sz w:val="24"/>
          <w:szCs w:val="24"/>
        </w:rPr>
      </w:pPr>
      <w:r w:rsidRPr="000D66DF">
        <w:rPr>
          <w:rFonts w:ascii="Arial" w:hAnsi="Arial" w:cs="Arial"/>
          <w:b/>
          <w:bCs/>
          <w:sz w:val="24"/>
          <w:szCs w:val="24"/>
        </w:rPr>
        <w:t>II.</w:t>
      </w:r>
    </w:p>
    <w:p w:rsidR="000D66DF" w:rsidRPr="000D66DF" w:rsidRDefault="000D66DF" w:rsidP="000D66DF">
      <w:pPr>
        <w:jc w:val="center"/>
        <w:rPr>
          <w:rFonts w:ascii="Arial" w:hAnsi="Arial" w:cs="Arial"/>
          <w:sz w:val="24"/>
          <w:szCs w:val="24"/>
        </w:rPr>
      </w:pPr>
      <w:r w:rsidRPr="000D66DF">
        <w:rPr>
          <w:rFonts w:ascii="Arial" w:hAnsi="Arial" w:cs="Arial"/>
          <w:b/>
          <w:bCs/>
          <w:sz w:val="24"/>
          <w:szCs w:val="24"/>
        </w:rPr>
        <w:t>Výše příspěvku a lhůta jeho splatnosti</w:t>
      </w:r>
    </w:p>
    <w:p w:rsidR="000D66DF" w:rsidRPr="000D66DF" w:rsidRDefault="000D66DF" w:rsidP="000D66DF">
      <w:pPr>
        <w:jc w:val="both"/>
        <w:rPr>
          <w:rFonts w:ascii="Arial" w:hAnsi="Arial" w:cs="Arial"/>
          <w:sz w:val="16"/>
          <w:szCs w:val="16"/>
        </w:rPr>
      </w:pPr>
    </w:p>
    <w:p w:rsidR="000D66DF" w:rsidRPr="009461F8" w:rsidRDefault="000D66DF" w:rsidP="000D66DF">
      <w:pPr>
        <w:numPr>
          <w:ilvl w:val="0"/>
          <w:numId w:val="30"/>
        </w:numPr>
        <w:ind w:left="284" w:hanging="284"/>
        <w:jc w:val="both"/>
        <w:rPr>
          <w:rFonts w:ascii="Arial" w:hAnsi="Arial" w:cs="Arial"/>
          <w:spacing w:val="-4"/>
          <w:sz w:val="24"/>
          <w:szCs w:val="24"/>
        </w:rPr>
      </w:pPr>
      <w:r w:rsidRPr="000D66DF">
        <w:rPr>
          <w:rFonts w:ascii="Arial" w:hAnsi="Arial" w:cs="Arial"/>
          <w:spacing w:val="-4"/>
          <w:sz w:val="24"/>
          <w:szCs w:val="24"/>
        </w:rPr>
        <w:t xml:space="preserve">V souladu s usnesením Zastupitelstva Olomouckého kraje (ZOK) č. UZ/10/14/2014 konaného dne 11. 4. 2014 </w:t>
      </w:r>
      <w:r w:rsidRPr="000D66DF">
        <w:rPr>
          <w:rFonts w:ascii="Arial" w:hAnsi="Arial" w:cs="Arial"/>
          <w:sz w:val="24"/>
          <w:szCs w:val="24"/>
        </w:rPr>
        <w:t xml:space="preserve">poskytne poskytovatel příjemci příspěvek ve výši 70,- Kč (slovy sedmdesát korun českých) ročně na jednoho </w:t>
      </w:r>
      <w:r w:rsidRPr="009461F8">
        <w:rPr>
          <w:rFonts w:ascii="Arial" w:hAnsi="Arial" w:cs="Arial"/>
          <w:sz w:val="24"/>
          <w:szCs w:val="24"/>
        </w:rPr>
        <w:t>obyvatele poskytovatele.</w:t>
      </w:r>
    </w:p>
    <w:p w:rsidR="000D66DF" w:rsidRPr="000D66DF" w:rsidRDefault="000D66DF" w:rsidP="000D66DF">
      <w:pPr>
        <w:ind w:left="284"/>
        <w:jc w:val="both"/>
        <w:rPr>
          <w:rFonts w:ascii="Arial" w:hAnsi="Arial" w:cs="Arial"/>
          <w:spacing w:val="-4"/>
          <w:sz w:val="24"/>
          <w:szCs w:val="24"/>
        </w:rPr>
      </w:pPr>
    </w:p>
    <w:p w:rsidR="000D66DF" w:rsidRPr="000D66DF" w:rsidRDefault="000D66DF" w:rsidP="000D66DF">
      <w:pPr>
        <w:numPr>
          <w:ilvl w:val="0"/>
          <w:numId w:val="30"/>
        </w:numPr>
        <w:ind w:left="284" w:hanging="284"/>
        <w:jc w:val="both"/>
        <w:rPr>
          <w:rFonts w:ascii="Arial" w:hAnsi="Arial" w:cs="Arial"/>
          <w:sz w:val="24"/>
          <w:szCs w:val="24"/>
        </w:rPr>
      </w:pPr>
      <w:r w:rsidRPr="000D66DF">
        <w:rPr>
          <w:rFonts w:ascii="Arial" w:hAnsi="Arial" w:cs="Arial"/>
          <w:sz w:val="24"/>
          <w:szCs w:val="24"/>
        </w:rPr>
        <w:t xml:space="preserve">Pro výpočet výše příspěvku bude rozhodný počet </w:t>
      </w:r>
      <w:r w:rsidRPr="009461F8">
        <w:rPr>
          <w:rFonts w:ascii="Arial" w:hAnsi="Arial" w:cs="Arial"/>
          <w:sz w:val="24"/>
          <w:szCs w:val="24"/>
        </w:rPr>
        <w:t xml:space="preserve">obyvatel poskytovatele </w:t>
      </w:r>
      <w:r w:rsidRPr="000D66DF">
        <w:rPr>
          <w:rFonts w:ascii="Arial" w:hAnsi="Arial" w:cs="Arial"/>
          <w:sz w:val="24"/>
          <w:szCs w:val="24"/>
        </w:rPr>
        <w:t xml:space="preserve">k 31. 12. 2015, pokud nebude smluvními stranami sjednáno jinak. </w:t>
      </w:r>
    </w:p>
    <w:p w:rsidR="000D66DF" w:rsidRPr="000D66DF" w:rsidRDefault="000D66DF" w:rsidP="000D66DF">
      <w:pPr>
        <w:ind w:left="284"/>
        <w:jc w:val="both"/>
        <w:rPr>
          <w:rFonts w:ascii="Arial" w:hAnsi="Arial" w:cs="Arial"/>
          <w:sz w:val="24"/>
          <w:szCs w:val="24"/>
        </w:rPr>
      </w:pPr>
    </w:p>
    <w:p w:rsidR="000D66DF" w:rsidRPr="000D66DF" w:rsidRDefault="000D66DF" w:rsidP="000D66DF">
      <w:pPr>
        <w:ind w:left="284"/>
        <w:jc w:val="both"/>
        <w:rPr>
          <w:rFonts w:ascii="Arial" w:hAnsi="Arial" w:cs="Arial"/>
          <w:sz w:val="24"/>
          <w:szCs w:val="24"/>
        </w:rPr>
      </w:pPr>
      <w:r w:rsidRPr="000D66DF">
        <w:rPr>
          <w:rFonts w:ascii="Arial" w:hAnsi="Arial" w:cs="Arial"/>
          <w:sz w:val="24"/>
          <w:szCs w:val="24"/>
        </w:rPr>
        <w:t>Výše příspěvku poskytovatele na dopravní obslužnost na období uvedené v čl. I</w:t>
      </w:r>
      <w:r w:rsidRPr="000D66DF">
        <w:rPr>
          <w:rFonts w:ascii="Arial" w:hAnsi="Arial" w:cs="Arial"/>
          <w:color w:val="FF0000"/>
          <w:sz w:val="24"/>
          <w:szCs w:val="24"/>
        </w:rPr>
        <w:t xml:space="preserve"> </w:t>
      </w:r>
      <w:r w:rsidRPr="000D66DF">
        <w:rPr>
          <w:rFonts w:ascii="Arial" w:hAnsi="Arial" w:cs="Arial"/>
          <w:sz w:val="24"/>
          <w:szCs w:val="24"/>
        </w:rPr>
        <w:t>bude vypočítána dle následujícího vzorce:</w:t>
      </w:r>
    </w:p>
    <w:p w:rsidR="000D66DF" w:rsidRPr="000D66DF" w:rsidRDefault="000D66DF" w:rsidP="000D66DF">
      <w:pPr>
        <w:ind w:firstLine="284"/>
        <w:jc w:val="both"/>
        <w:rPr>
          <w:rFonts w:ascii="Arial" w:hAnsi="Arial" w:cs="Arial"/>
          <w:sz w:val="24"/>
          <w:szCs w:val="24"/>
        </w:rPr>
      </w:pPr>
    </w:p>
    <w:p w:rsidR="000D66DF" w:rsidRPr="000D66DF" w:rsidRDefault="000D66DF" w:rsidP="000D66DF">
      <w:pPr>
        <w:ind w:left="284"/>
        <w:jc w:val="both"/>
        <w:rPr>
          <w:rFonts w:ascii="Arial" w:hAnsi="Arial" w:cs="Arial"/>
          <w:b/>
          <w:sz w:val="24"/>
          <w:szCs w:val="24"/>
        </w:rPr>
      </w:pPr>
      <w:r w:rsidRPr="000D66DF">
        <w:rPr>
          <w:rFonts w:ascii="Arial" w:hAnsi="Arial" w:cs="Arial"/>
          <w:b/>
          <w:sz w:val="24"/>
          <w:szCs w:val="24"/>
        </w:rPr>
        <w:t>Počet trvale žijících obyvatel (k 31. 12. 2015) * částka ročního příspěvku na jednoho obyvatele schválená ZOK /12 * 9 měsíců úhrady = výsledný příspěvek</w:t>
      </w:r>
    </w:p>
    <w:p w:rsidR="000D66DF" w:rsidRPr="000D66DF" w:rsidRDefault="000D66DF" w:rsidP="000D66DF">
      <w:pPr>
        <w:ind w:left="284"/>
        <w:jc w:val="both"/>
        <w:rPr>
          <w:rFonts w:ascii="Arial" w:hAnsi="Arial" w:cs="Arial"/>
          <w:sz w:val="24"/>
          <w:szCs w:val="24"/>
        </w:rPr>
      </w:pPr>
    </w:p>
    <w:p w:rsidR="000D66DF" w:rsidRPr="000D66DF" w:rsidRDefault="000D66DF" w:rsidP="000D66DF">
      <w:pPr>
        <w:numPr>
          <w:ilvl w:val="0"/>
          <w:numId w:val="30"/>
        </w:numPr>
        <w:ind w:left="284" w:hanging="284"/>
        <w:jc w:val="both"/>
        <w:rPr>
          <w:rFonts w:ascii="Arial" w:hAnsi="Arial" w:cs="Arial"/>
          <w:spacing w:val="-4"/>
          <w:sz w:val="24"/>
          <w:szCs w:val="24"/>
        </w:rPr>
      </w:pPr>
      <w:r w:rsidRPr="000D66DF">
        <w:rPr>
          <w:rFonts w:ascii="Arial" w:hAnsi="Arial" w:cs="Arial"/>
          <w:sz w:val="24"/>
          <w:szCs w:val="24"/>
        </w:rPr>
        <w:t xml:space="preserve">Za účelem poskytnutí příspěvku příjemce vystaví a pošle poskytovateli fakturu, jež bude obsahovat celkovou výši příspěvku, který má poskytovatel poskytnout příjemci. Fakturu příjemce vystaví do konce měsíce února 2016. </w:t>
      </w:r>
      <w:r w:rsidRPr="00BB3D61">
        <w:rPr>
          <w:rFonts w:ascii="Arial" w:hAnsi="Arial" w:cs="Arial"/>
          <w:sz w:val="24"/>
          <w:szCs w:val="24"/>
        </w:rPr>
        <w:t>Splatnost faktury nebude nastavena dříve než 10. 3. 2016</w:t>
      </w:r>
      <w:r w:rsidR="00BB3D61">
        <w:rPr>
          <w:rFonts w:ascii="Arial" w:hAnsi="Arial" w:cs="Arial"/>
          <w:sz w:val="24"/>
          <w:szCs w:val="24"/>
        </w:rPr>
        <w:t xml:space="preserve">. </w:t>
      </w:r>
      <w:r w:rsidRPr="000D66DF">
        <w:rPr>
          <w:rFonts w:ascii="Arial" w:hAnsi="Arial" w:cs="Arial"/>
          <w:sz w:val="24"/>
          <w:szCs w:val="24"/>
        </w:rPr>
        <w:t xml:space="preserve">Faktura bude uhrazena </w:t>
      </w:r>
      <w:r w:rsidRPr="000D66DF">
        <w:rPr>
          <w:rFonts w:ascii="Arial" w:hAnsi="Arial" w:cs="Arial"/>
          <w:spacing w:val="-4"/>
          <w:sz w:val="24"/>
          <w:szCs w:val="24"/>
        </w:rPr>
        <w:t>bankovním převodem na účet příjemce 107-8577360277/0100 pod VS: IČO poskytovatele, do textu „zpráva pro příjemce“ bude uveden název újezdního úřadu.</w:t>
      </w:r>
    </w:p>
    <w:p w:rsidR="000D66DF" w:rsidRPr="000D66DF" w:rsidRDefault="000D66DF" w:rsidP="000D66DF">
      <w:pPr>
        <w:ind w:left="284"/>
        <w:jc w:val="both"/>
        <w:rPr>
          <w:rFonts w:ascii="Arial" w:hAnsi="Arial" w:cs="Arial"/>
          <w:spacing w:val="-4"/>
          <w:sz w:val="24"/>
          <w:szCs w:val="24"/>
        </w:rPr>
      </w:pPr>
    </w:p>
    <w:p w:rsidR="000D66DF" w:rsidRPr="000D66DF" w:rsidRDefault="000D66DF" w:rsidP="000D66DF">
      <w:pPr>
        <w:numPr>
          <w:ilvl w:val="0"/>
          <w:numId w:val="30"/>
        </w:numPr>
        <w:ind w:left="284" w:hanging="284"/>
        <w:jc w:val="both"/>
        <w:rPr>
          <w:rFonts w:ascii="Arial" w:hAnsi="Arial" w:cs="Arial"/>
          <w:spacing w:val="-4"/>
          <w:sz w:val="24"/>
          <w:szCs w:val="24"/>
        </w:rPr>
      </w:pPr>
      <w:r w:rsidRPr="000D66DF">
        <w:rPr>
          <w:rFonts w:ascii="Arial" w:hAnsi="Arial" w:cs="Arial"/>
          <w:spacing w:val="-4"/>
          <w:sz w:val="24"/>
          <w:szCs w:val="24"/>
        </w:rPr>
        <w:t>V případě prodlení poskytovatele s poskytnutím příspěvku je příjemce oprávněn požadovat po poskytovateli vedle poskytnutí příspěvku také zaplacení smluvní pokuty ve stejné výši, jako je výše příspěvku.</w:t>
      </w:r>
    </w:p>
    <w:p w:rsidR="000D66DF" w:rsidRPr="000D66DF" w:rsidRDefault="000D66DF" w:rsidP="000D66DF">
      <w:pPr>
        <w:jc w:val="both"/>
        <w:rPr>
          <w:rFonts w:ascii="Arial" w:hAnsi="Arial" w:cs="Arial"/>
          <w:spacing w:val="-4"/>
          <w:sz w:val="24"/>
          <w:szCs w:val="24"/>
        </w:rPr>
      </w:pPr>
    </w:p>
    <w:p w:rsidR="000D66DF" w:rsidRDefault="000D66DF" w:rsidP="000D66DF">
      <w:pPr>
        <w:jc w:val="both"/>
        <w:rPr>
          <w:rFonts w:ascii="Arial" w:hAnsi="Arial" w:cs="Arial"/>
          <w:spacing w:val="-4"/>
          <w:sz w:val="24"/>
          <w:szCs w:val="24"/>
        </w:rPr>
      </w:pPr>
    </w:p>
    <w:p w:rsidR="000D66DF" w:rsidRPr="000D66DF" w:rsidRDefault="000D66DF" w:rsidP="000D66DF">
      <w:pPr>
        <w:jc w:val="both"/>
        <w:rPr>
          <w:rFonts w:ascii="Arial" w:hAnsi="Arial" w:cs="Arial"/>
          <w:spacing w:val="-4"/>
          <w:sz w:val="24"/>
          <w:szCs w:val="24"/>
        </w:rPr>
      </w:pPr>
    </w:p>
    <w:p w:rsidR="000D66DF" w:rsidRPr="000D66DF" w:rsidRDefault="000D66DF" w:rsidP="000D66DF">
      <w:pPr>
        <w:jc w:val="center"/>
        <w:rPr>
          <w:rFonts w:ascii="Arial" w:hAnsi="Arial" w:cs="Arial"/>
          <w:b/>
          <w:bCs/>
          <w:sz w:val="24"/>
          <w:szCs w:val="24"/>
        </w:rPr>
      </w:pPr>
      <w:r w:rsidRPr="000D66DF">
        <w:rPr>
          <w:rFonts w:ascii="Arial" w:hAnsi="Arial" w:cs="Arial"/>
          <w:b/>
          <w:bCs/>
          <w:sz w:val="24"/>
          <w:szCs w:val="24"/>
        </w:rPr>
        <w:t>III.</w:t>
      </w:r>
    </w:p>
    <w:p w:rsidR="000D66DF" w:rsidRPr="000D66DF" w:rsidRDefault="000D66DF" w:rsidP="000D66DF">
      <w:pPr>
        <w:jc w:val="center"/>
        <w:rPr>
          <w:rFonts w:ascii="Arial" w:hAnsi="Arial" w:cs="Arial"/>
          <w:b/>
          <w:bCs/>
          <w:sz w:val="24"/>
          <w:szCs w:val="24"/>
        </w:rPr>
      </w:pPr>
      <w:r w:rsidRPr="000D66DF">
        <w:rPr>
          <w:rFonts w:ascii="Arial" w:hAnsi="Arial" w:cs="Arial"/>
          <w:b/>
          <w:bCs/>
          <w:sz w:val="24"/>
          <w:szCs w:val="24"/>
        </w:rPr>
        <w:t>Ostatní práva a povinnosti</w:t>
      </w:r>
    </w:p>
    <w:p w:rsidR="000D66DF" w:rsidRPr="000D66DF" w:rsidRDefault="000D66DF" w:rsidP="000D66DF">
      <w:pPr>
        <w:rPr>
          <w:rFonts w:ascii="Arial" w:hAnsi="Arial" w:cs="Arial"/>
          <w:sz w:val="16"/>
          <w:szCs w:val="16"/>
        </w:rPr>
      </w:pPr>
    </w:p>
    <w:p w:rsidR="000D66DF" w:rsidRPr="000D66DF" w:rsidRDefault="000D66DF" w:rsidP="000D66DF">
      <w:pPr>
        <w:numPr>
          <w:ilvl w:val="0"/>
          <w:numId w:val="15"/>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Příjemce se zavazuje, že použije příspěvek výhradně k zajištění dopravní obslužnosti území Olomouckého kraje veřejnou linkovou dopravou, kdy poskytnutý příspěvek bude použit na úhradu prokazatelné ztráty vzniklé dopravcům plněním závazků veřejné služby ve veřejné linkové dopravě vzniklé na základě smlouvy s příjemcem.</w:t>
      </w:r>
    </w:p>
    <w:p w:rsidR="000D66DF" w:rsidRPr="000D66DF" w:rsidRDefault="000D66DF" w:rsidP="000D66DF">
      <w:pPr>
        <w:numPr>
          <w:ilvl w:val="0"/>
          <w:numId w:val="15"/>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lastRenderedPageBreak/>
        <w:t>V případě, že nedojde k realizaci účelu smlouvy, je příjemce povinen vrátit poskytnutý příspěvek</w:t>
      </w:r>
      <w:r w:rsidRPr="000D66DF">
        <w:rPr>
          <w:rFonts w:ascii="Arial" w:eastAsia="Calibri" w:hAnsi="Arial" w:cs="Arial"/>
          <w:color w:val="FF0000"/>
          <w:sz w:val="24"/>
          <w:szCs w:val="24"/>
          <w:lang w:eastAsia="en-US"/>
        </w:rPr>
        <w:t xml:space="preserve"> </w:t>
      </w:r>
      <w:r w:rsidRPr="000D66DF">
        <w:rPr>
          <w:rFonts w:ascii="Arial" w:eastAsia="Calibri" w:hAnsi="Arial" w:cs="Arial"/>
          <w:sz w:val="24"/>
          <w:szCs w:val="24"/>
          <w:lang w:eastAsia="en-US"/>
        </w:rPr>
        <w:t>poskytovateli.</w:t>
      </w:r>
    </w:p>
    <w:p w:rsidR="000D66DF" w:rsidRPr="000D66DF" w:rsidRDefault="000D66DF" w:rsidP="000D66DF">
      <w:pPr>
        <w:rPr>
          <w:rFonts w:ascii="Arial" w:hAnsi="Arial" w:cs="Arial"/>
          <w:sz w:val="24"/>
          <w:szCs w:val="24"/>
        </w:rPr>
      </w:pPr>
    </w:p>
    <w:p w:rsidR="000D66DF" w:rsidRPr="000D66DF" w:rsidRDefault="000D66DF" w:rsidP="000D66DF">
      <w:pPr>
        <w:rPr>
          <w:rFonts w:ascii="Arial" w:hAnsi="Arial" w:cs="Arial"/>
          <w:sz w:val="24"/>
          <w:szCs w:val="24"/>
        </w:rPr>
      </w:pPr>
    </w:p>
    <w:p w:rsidR="000D66DF" w:rsidRPr="000D66DF" w:rsidRDefault="000D66DF" w:rsidP="000D66DF">
      <w:pPr>
        <w:jc w:val="center"/>
        <w:rPr>
          <w:rFonts w:ascii="Arial" w:hAnsi="Arial" w:cs="Arial"/>
          <w:b/>
          <w:bCs/>
          <w:sz w:val="24"/>
          <w:szCs w:val="24"/>
        </w:rPr>
      </w:pPr>
      <w:r w:rsidRPr="000D66DF">
        <w:rPr>
          <w:rFonts w:ascii="Arial" w:hAnsi="Arial" w:cs="Arial"/>
          <w:b/>
          <w:bCs/>
          <w:sz w:val="24"/>
          <w:szCs w:val="24"/>
        </w:rPr>
        <w:t>IV.</w:t>
      </w:r>
    </w:p>
    <w:p w:rsidR="000D66DF" w:rsidRPr="000D66DF" w:rsidRDefault="000D66DF" w:rsidP="000D66DF">
      <w:pPr>
        <w:jc w:val="center"/>
        <w:rPr>
          <w:rFonts w:ascii="Arial" w:hAnsi="Arial" w:cs="Arial"/>
          <w:b/>
          <w:bCs/>
          <w:sz w:val="24"/>
          <w:szCs w:val="24"/>
        </w:rPr>
      </w:pPr>
      <w:r w:rsidRPr="000D66DF">
        <w:rPr>
          <w:rFonts w:ascii="Arial" w:hAnsi="Arial" w:cs="Arial"/>
          <w:b/>
          <w:bCs/>
          <w:sz w:val="24"/>
          <w:szCs w:val="24"/>
        </w:rPr>
        <w:t>Závěrečná ustanovení</w:t>
      </w:r>
    </w:p>
    <w:p w:rsidR="000D66DF" w:rsidRPr="000D66DF" w:rsidRDefault="000D66DF" w:rsidP="000D66DF">
      <w:pPr>
        <w:jc w:val="both"/>
        <w:rPr>
          <w:rFonts w:ascii="Arial" w:hAnsi="Arial" w:cs="Arial"/>
          <w:sz w:val="16"/>
          <w:szCs w:val="16"/>
        </w:rPr>
      </w:pPr>
    </w:p>
    <w:p w:rsidR="000D66DF" w:rsidRPr="000D66DF" w:rsidRDefault="000D66DF" w:rsidP="000D66DF">
      <w:pPr>
        <w:numPr>
          <w:ilvl w:val="0"/>
          <w:numId w:val="31"/>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Tato smlouva nabývá účinnosti dne 1. 1. 2016 a smluvní strany podpisem této smlouvy tuto skutečnost potvrzují.</w:t>
      </w:r>
    </w:p>
    <w:p w:rsidR="000D66DF" w:rsidRPr="000D66DF" w:rsidRDefault="000D66DF" w:rsidP="000D66DF">
      <w:pPr>
        <w:ind w:left="284"/>
        <w:contextualSpacing/>
        <w:jc w:val="both"/>
        <w:rPr>
          <w:rFonts w:ascii="Arial" w:eastAsia="Calibri" w:hAnsi="Arial" w:cs="Arial"/>
          <w:i/>
          <w:sz w:val="24"/>
          <w:szCs w:val="24"/>
          <w:lang w:eastAsia="en-US"/>
        </w:rPr>
      </w:pPr>
    </w:p>
    <w:p w:rsidR="000D66DF" w:rsidRPr="000D66DF" w:rsidRDefault="000D66DF" w:rsidP="000D66DF">
      <w:pPr>
        <w:numPr>
          <w:ilvl w:val="0"/>
          <w:numId w:val="31"/>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Změny této smlouvy lze provádět formou písemných, vzestupně číslovaných dodatků podepsaných oběma smluvními stranami.</w:t>
      </w:r>
    </w:p>
    <w:p w:rsidR="000D66DF" w:rsidRPr="000D66DF" w:rsidRDefault="000D66DF" w:rsidP="000D66DF">
      <w:pPr>
        <w:ind w:left="426" w:hanging="426"/>
        <w:rPr>
          <w:rFonts w:ascii="Calibri" w:hAnsi="Calibri" w:cs="Arial"/>
          <w:sz w:val="24"/>
          <w:szCs w:val="24"/>
        </w:rPr>
      </w:pPr>
    </w:p>
    <w:p w:rsidR="000D66DF" w:rsidRPr="000D66DF" w:rsidRDefault="000D66DF" w:rsidP="000D66DF">
      <w:pPr>
        <w:numPr>
          <w:ilvl w:val="0"/>
          <w:numId w:val="31"/>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Tato smlouva je sepsána ve čtyřech vyhotoveních, z nichž dvě vyhotovení obdrží poskytovatel a dvě obdrží příjemce.</w:t>
      </w:r>
    </w:p>
    <w:p w:rsidR="000D66DF" w:rsidRPr="000D66DF" w:rsidRDefault="000D66DF" w:rsidP="000D66DF">
      <w:pPr>
        <w:ind w:left="426" w:hanging="426"/>
        <w:rPr>
          <w:rFonts w:ascii="Calibri" w:hAnsi="Calibri" w:cs="Arial"/>
          <w:sz w:val="24"/>
          <w:szCs w:val="24"/>
        </w:rPr>
      </w:pPr>
    </w:p>
    <w:p w:rsidR="000D66DF" w:rsidRPr="000D66DF" w:rsidRDefault="000D66DF" w:rsidP="000D66DF">
      <w:pPr>
        <w:numPr>
          <w:ilvl w:val="0"/>
          <w:numId w:val="31"/>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Obě smluvní strany prohlašují, že souhlasí se zveřejněním textu této smlouvy v souladu s ustanoveními zákona č. 106/1999 Sb., o svobodném přístupu k informacím, ve znění pozdějších předpisů.</w:t>
      </w:r>
    </w:p>
    <w:p w:rsidR="000D66DF" w:rsidRPr="000D66DF" w:rsidRDefault="000D66DF" w:rsidP="000D66DF">
      <w:pPr>
        <w:ind w:left="426"/>
        <w:contextualSpacing/>
        <w:jc w:val="both"/>
        <w:rPr>
          <w:rFonts w:ascii="Arial" w:eastAsia="Calibri" w:hAnsi="Arial" w:cs="Arial"/>
          <w:sz w:val="24"/>
          <w:szCs w:val="24"/>
          <w:lang w:eastAsia="en-US"/>
        </w:rPr>
      </w:pPr>
    </w:p>
    <w:p w:rsidR="000D66DF" w:rsidRPr="000D66DF" w:rsidRDefault="000D66DF" w:rsidP="000D66DF">
      <w:pPr>
        <w:numPr>
          <w:ilvl w:val="0"/>
          <w:numId w:val="31"/>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 xml:space="preserve">Smluvní strany prohlašují, že tato smlouva byla sepsána podle jejich pravé </w:t>
      </w:r>
      <w:r w:rsidRPr="000D66DF">
        <w:rPr>
          <w:rFonts w:ascii="Arial" w:eastAsia="Calibri" w:hAnsi="Arial" w:cs="Arial"/>
          <w:sz w:val="24"/>
          <w:szCs w:val="24"/>
          <w:lang w:eastAsia="en-US"/>
        </w:rPr>
        <w:br/>
        <w:t>a svobodné vůle, že obě smluvní strany souhlasí s celým obsahem.</w:t>
      </w:r>
    </w:p>
    <w:p w:rsidR="000D66DF" w:rsidRPr="000D66DF" w:rsidRDefault="000D66DF" w:rsidP="000D66DF">
      <w:pPr>
        <w:ind w:left="720"/>
        <w:contextualSpacing/>
        <w:jc w:val="both"/>
        <w:rPr>
          <w:rFonts w:ascii="Arial" w:eastAsia="Calibri" w:hAnsi="Arial" w:cs="Arial"/>
          <w:sz w:val="24"/>
          <w:szCs w:val="24"/>
          <w:lang w:eastAsia="en-US"/>
        </w:rPr>
      </w:pPr>
    </w:p>
    <w:p w:rsidR="000D66DF" w:rsidRPr="000D66DF" w:rsidRDefault="000D66DF" w:rsidP="000D66DF">
      <w:pPr>
        <w:numPr>
          <w:ilvl w:val="0"/>
          <w:numId w:val="31"/>
        </w:numPr>
        <w:ind w:left="426" w:hanging="426"/>
        <w:contextualSpacing/>
        <w:jc w:val="both"/>
        <w:rPr>
          <w:rFonts w:ascii="Arial" w:eastAsia="Calibri" w:hAnsi="Arial" w:cs="Arial"/>
          <w:sz w:val="24"/>
          <w:szCs w:val="24"/>
          <w:lang w:eastAsia="en-US"/>
        </w:rPr>
      </w:pPr>
      <w:r w:rsidRPr="000D66DF">
        <w:rPr>
          <w:rFonts w:ascii="Arial" w:eastAsia="Calibri" w:hAnsi="Arial" w:cs="Arial"/>
          <w:sz w:val="24"/>
          <w:szCs w:val="24"/>
          <w:lang w:eastAsia="en-US"/>
        </w:rPr>
        <w:t xml:space="preserve">Tato smlouva byla schválena usnesením </w:t>
      </w:r>
      <w:r w:rsidR="00202CF6" w:rsidRPr="00BB3D61">
        <w:rPr>
          <w:rFonts w:ascii="Arial" w:eastAsia="Calibri" w:hAnsi="Arial" w:cs="Arial"/>
          <w:sz w:val="24"/>
          <w:szCs w:val="24"/>
          <w:lang w:eastAsia="en-US"/>
        </w:rPr>
        <w:t>Zastupitelstva</w:t>
      </w:r>
      <w:r w:rsidRPr="000D66DF">
        <w:rPr>
          <w:rFonts w:ascii="Arial" w:eastAsia="Calibri" w:hAnsi="Arial" w:cs="Arial"/>
          <w:sz w:val="24"/>
          <w:szCs w:val="24"/>
          <w:lang w:eastAsia="en-US"/>
        </w:rPr>
        <w:t xml:space="preserve"> Olomouckého kraje č. ……………… ze dne ……………</w:t>
      </w:r>
    </w:p>
    <w:p w:rsidR="000D66DF" w:rsidRPr="000D66DF" w:rsidRDefault="000D66DF" w:rsidP="000D66DF">
      <w:pPr>
        <w:ind w:left="426"/>
        <w:contextualSpacing/>
        <w:jc w:val="both"/>
        <w:rPr>
          <w:rFonts w:ascii="Arial" w:eastAsia="Calibri" w:hAnsi="Arial" w:cs="Arial"/>
          <w:sz w:val="24"/>
          <w:szCs w:val="24"/>
          <w:lang w:eastAsia="en-US"/>
        </w:rPr>
      </w:pPr>
    </w:p>
    <w:p w:rsidR="000D66DF" w:rsidRPr="000D66DF" w:rsidRDefault="000D66DF" w:rsidP="000D66DF">
      <w:pPr>
        <w:ind w:left="426"/>
        <w:contextualSpacing/>
        <w:jc w:val="both"/>
        <w:rPr>
          <w:rFonts w:ascii="Arial" w:eastAsia="Calibri" w:hAnsi="Arial" w:cs="Arial"/>
          <w:sz w:val="24"/>
          <w:szCs w:val="24"/>
          <w:lang w:eastAsia="en-US"/>
        </w:rPr>
      </w:pPr>
    </w:p>
    <w:p w:rsidR="000D66DF" w:rsidRPr="000D66DF" w:rsidRDefault="000D66DF" w:rsidP="000D66DF">
      <w:pPr>
        <w:rPr>
          <w:rFonts w:ascii="Arial" w:hAnsi="Arial" w:cs="Arial"/>
          <w:sz w:val="24"/>
          <w:szCs w:val="24"/>
        </w:rPr>
      </w:pPr>
      <w:r w:rsidRPr="000D66DF">
        <w:rPr>
          <w:rFonts w:ascii="Arial" w:hAnsi="Arial" w:cs="Arial"/>
          <w:sz w:val="24"/>
          <w:szCs w:val="24"/>
        </w:rPr>
        <w:t>V </w:t>
      </w:r>
      <w:proofErr w:type="gramStart"/>
      <w:r w:rsidRPr="000D66DF">
        <w:rPr>
          <w:rFonts w:ascii="Arial" w:hAnsi="Arial" w:cs="Arial"/>
          <w:sz w:val="24"/>
          <w:szCs w:val="24"/>
        </w:rPr>
        <w:t>Libavé  dne</w:t>
      </w:r>
      <w:proofErr w:type="gramEnd"/>
      <w:r w:rsidRPr="000D66DF">
        <w:rPr>
          <w:rFonts w:ascii="Arial" w:hAnsi="Arial" w:cs="Arial"/>
          <w:sz w:val="24"/>
          <w:szCs w:val="24"/>
        </w:rPr>
        <w:t xml:space="preserve"> ………</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V Olomouci dne…………….</w:t>
      </w:r>
    </w:p>
    <w:p w:rsidR="000D66DF" w:rsidRPr="000D66DF" w:rsidRDefault="000D66DF" w:rsidP="000D66DF">
      <w:pPr>
        <w:rPr>
          <w:rFonts w:ascii="Arial" w:hAnsi="Arial" w:cs="Arial"/>
          <w:sz w:val="24"/>
          <w:szCs w:val="24"/>
        </w:rPr>
      </w:pPr>
    </w:p>
    <w:p w:rsidR="000D66DF" w:rsidRPr="000D66DF" w:rsidRDefault="000D66DF" w:rsidP="000D66DF">
      <w:pPr>
        <w:rPr>
          <w:rFonts w:ascii="Arial" w:hAnsi="Arial" w:cs="Arial"/>
          <w:sz w:val="24"/>
          <w:szCs w:val="24"/>
        </w:rPr>
      </w:pPr>
    </w:p>
    <w:p w:rsidR="000D66DF" w:rsidRPr="000D66DF" w:rsidRDefault="000D66DF" w:rsidP="000D66DF">
      <w:pPr>
        <w:rPr>
          <w:rFonts w:ascii="Arial" w:hAnsi="Arial" w:cs="Arial"/>
          <w:sz w:val="24"/>
          <w:szCs w:val="24"/>
        </w:rPr>
      </w:pPr>
    </w:p>
    <w:p w:rsidR="000D66DF" w:rsidRPr="000D66DF" w:rsidRDefault="000D66DF" w:rsidP="000D66DF">
      <w:pPr>
        <w:rPr>
          <w:rFonts w:ascii="Arial" w:hAnsi="Arial" w:cs="Arial"/>
          <w:sz w:val="24"/>
          <w:szCs w:val="24"/>
        </w:rPr>
      </w:pPr>
      <w:r w:rsidRPr="000D66DF">
        <w:rPr>
          <w:rFonts w:ascii="Arial" w:hAnsi="Arial" w:cs="Arial"/>
          <w:sz w:val="24"/>
          <w:szCs w:val="24"/>
        </w:rPr>
        <w:t>………………………………                                 …………………………….</w:t>
      </w:r>
    </w:p>
    <w:p w:rsidR="000D66DF" w:rsidRPr="000D66DF" w:rsidRDefault="0019033C" w:rsidP="000D66DF">
      <w:pPr>
        <w:rPr>
          <w:rFonts w:ascii="Arial" w:hAnsi="Arial" w:cs="Arial"/>
          <w:color w:val="FF0000"/>
          <w:sz w:val="24"/>
          <w:szCs w:val="24"/>
        </w:rPr>
      </w:pPr>
      <w:r>
        <w:rPr>
          <w:rFonts w:ascii="Arial" w:hAnsi="Arial" w:cs="Arial"/>
          <w:sz w:val="24"/>
          <w:szCs w:val="24"/>
        </w:rPr>
        <w:t xml:space="preserve">     </w:t>
      </w:r>
      <w:r w:rsidR="000D66DF" w:rsidRPr="000D66DF">
        <w:rPr>
          <w:rFonts w:ascii="Arial" w:hAnsi="Arial" w:cs="Arial"/>
          <w:sz w:val="24"/>
          <w:szCs w:val="24"/>
        </w:rPr>
        <w:t>Za poskytovatele</w:t>
      </w:r>
      <w:r w:rsidR="000D66DF" w:rsidRPr="000D66DF">
        <w:rPr>
          <w:rFonts w:ascii="Arial" w:hAnsi="Arial" w:cs="Arial"/>
          <w:sz w:val="24"/>
          <w:szCs w:val="24"/>
        </w:rPr>
        <w:tab/>
      </w:r>
      <w:r w:rsidR="000D66DF" w:rsidRPr="000D66DF">
        <w:rPr>
          <w:rFonts w:ascii="Arial" w:hAnsi="Arial" w:cs="Arial"/>
          <w:sz w:val="24"/>
          <w:szCs w:val="24"/>
        </w:rPr>
        <w:tab/>
      </w:r>
      <w:r w:rsidR="000D66DF" w:rsidRPr="000D66DF">
        <w:rPr>
          <w:rFonts w:ascii="Arial" w:hAnsi="Arial" w:cs="Arial"/>
          <w:sz w:val="24"/>
          <w:szCs w:val="24"/>
        </w:rPr>
        <w:tab/>
      </w:r>
      <w:r w:rsidR="000D66DF" w:rsidRPr="000D66DF">
        <w:rPr>
          <w:rFonts w:ascii="Arial" w:hAnsi="Arial" w:cs="Arial"/>
          <w:sz w:val="24"/>
          <w:szCs w:val="24"/>
        </w:rPr>
        <w:tab/>
        <w:t xml:space="preserve">     </w:t>
      </w:r>
      <w:r>
        <w:rPr>
          <w:rFonts w:ascii="Arial" w:hAnsi="Arial" w:cs="Arial"/>
          <w:sz w:val="24"/>
          <w:szCs w:val="24"/>
        </w:rPr>
        <w:t xml:space="preserve">   </w:t>
      </w:r>
      <w:r w:rsidR="000D66DF" w:rsidRPr="000D66DF">
        <w:rPr>
          <w:rFonts w:ascii="Arial" w:hAnsi="Arial" w:cs="Arial"/>
          <w:sz w:val="24"/>
          <w:szCs w:val="24"/>
        </w:rPr>
        <w:t xml:space="preserve">   Za příjemce</w:t>
      </w:r>
    </w:p>
    <w:p w:rsidR="000D66DF" w:rsidRPr="000D66DF" w:rsidRDefault="000D66DF" w:rsidP="000D66DF">
      <w:pPr>
        <w:rPr>
          <w:rFonts w:ascii="Arial" w:hAnsi="Arial" w:cs="Arial"/>
          <w:sz w:val="24"/>
          <w:szCs w:val="24"/>
        </w:rPr>
      </w:pPr>
      <w:r w:rsidRPr="000D66DF">
        <w:rPr>
          <w:rFonts w:ascii="Arial" w:hAnsi="Arial" w:cs="Arial"/>
          <w:sz w:val="24"/>
          <w:szCs w:val="24"/>
        </w:rPr>
        <w:t>pplk. Mgr. Josef Dřímal</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r>
      <w:r>
        <w:rPr>
          <w:rFonts w:ascii="Arial" w:hAnsi="Arial" w:cs="Arial"/>
          <w:sz w:val="24"/>
          <w:szCs w:val="24"/>
        </w:rPr>
        <w:t xml:space="preserve">        </w:t>
      </w:r>
      <w:r w:rsidRPr="000D66DF">
        <w:rPr>
          <w:rFonts w:ascii="Arial" w:hAnsi="Arial" w:cs="Arial"/>
          <w:sz w:val="24"/>
          <w:szCs w:val="24"/>
        </w:rPr>
        <w:t xml:space="preserve">   </w:t>
      </w:r>
      <w:r w:rsidR="0019033C">
        <w:rPr>
          <w:rFonts w:ascii="Arial" w:hAnsi="Arial" w:cs="Arial"/>
          <w:sz w:val="24"/>
          <w:szCs w:val="24"/>
        </w:rPr>
        <w:t xml:space="preserve">    </w:t>
      </w:r>
      <w:r w:rsidRPr="000D66DF">
        <w:rPr>
          <w:rFonts w:ascii="Arial" w:hAnsi="Arial" w:cs="Arial"/>
          <w:sz w:val="24"/>
          <w:szCs w:val="24"/>
        </w:rPr>
        <w:t xml:space="preserve"> Mgr. Jaroslav Tomík</w:t>
      </w:r>
    </w:p>
    <w:p w:rsidR="000D66DF" w:rsidRPr="000D66DF" w:rsidRDefault="000D66DF" w:rsidP="000D66DF">
      <w:pPr>
        <w:rPr>
          <w:rFonts w:ascii="Arial" w:hAnsi="Arial" w:cs="Arial"/>
          <w:sz w:val="24"/>
          <w:szCs w:val="24"/>
        </w:rPr>
      </w:pPr>
      <w:r w:rsidRPr="000D66DF">
        <w:rPr>
          <w:rFonts w:ascii="Arial" w:hAnsi="Arial" w:cs="Arial"/>
          <w:sz w:val="24"/>
          <w:szCs w:val="24"/>
        </w:rPr>
        <w:t xml:space="preserve">       přednosta</w:t>
      </w:r>
      <w:r w:rsidRPr="000D66DF">
        <w:rPr>
          <w:rFonts w:ascii="Arial" w:hAnsi="Arial" w:cs="Arial"/>
          <w:sz w:val="24"/>
          <w:szCs w:val="24"/>
        </w:rPr>
        <w:tab/>
      </w:r>
      <w:r w:rsidRPr="000D66DF">
        <w:rPr>
          <w:rFonts w:ascii="Arial" w:hAnsi="Arial" w:cs="Arial"/>
          <w:sz w:val="24"/>
          <w:szCs w:val="24"/>
        </w:rPr>
        <w:tab/>
      </w:r>
      <w:r w:rsidRPr="000D66DF">
        <w:rPr>
          <w:rFonts w:ascii="Arial" w:hAnsi="Arial" w:cs="Arial"/>
          <w:sz w:val="24"/>
          <w:szCs w:val="24"/>
        </w:rPr>
        <w:tab/>
        <w:t xml:space="preserve">                          </w:t>
      </w:r>
      <w:r w:rsidR="0019033C">
        <w:rPr>
          <w:rFonts w:ascii="Arial" w:hAnsi="Arial" w:cs="Arial"/>
          <w:sz w:val="24"/>
          <w:szCs w:val="24"/>
        </w:rPr>
        <w:t xml:space="preserve">  </w:t>
      </w:r>
      <w:r w:rsidRPr="000D66DF">
        <w:rPr>
          <w:rFonts w:ascii="Arial" w:hAnsi="Arial" w:cs="Arial"/>
          <w:sz w:val="24"/>
          <w:szCs w:val="24"/>
        </w:rPr>
        <w:t xml:space="preserve">  ředitel KIDSOK </w:t>
      </w:r>
    </w:p>
    <w:p w:rsidR="000D66DF" w:rsidRPr="000D66DF" w:rsidRDefault="000D66DF" w:rsidP="000D66DF">
      <w:pPr>
        <w:rPr>
          <w:rFonts w:ascii="Arial" w:hAnsi="Arial" w:cs="Arial"/>
          <w:sz w:val="24"/>
          <w:szCs w:val="24"/>
        </w:rPr>
      </w:pPr>
    </w:p>
    <w:p w:rsidR="000D66DF" w:rsidRPr="000D66DF" w:rsidRDefault="000D66DF" w:rsidP="000D66DF">
      <w:pPr>
        <w:rPr>
          <w:rFonts w:ascii="Arial" w:hAnsi="Arial" w:cs="Arial"/>
          <w:sz w:val="24"/>
          <w:szCs w:val="24"/>
        </w:rPr>
      </w:pPr>
    </w:p>
    <w:p w:rsidR="000D66DF" w:rsidRPr="000D66DF" w:rsidRDefault="000D66DF" w:rsidP="000D66DF">
      <w:pPr>
        <w:rPr>
          <w:rFonts w:ascii="Arial" w:hAnsi="Arial" w:cs="Arial"/>
          <w:sz w:val="24"/>
          <w:szCs w:val="24"/>
        </w:rPr>
      </w:pPr>
    </w:p>
    <w:p w:rsidR="000D66DF" w:rsidRPr="000D66DF" w:rsidRDefault="000D66DF" w:rsidP="000D66DF">
      <w:pPr>
        <w:jc w:val="both"/>
        <w:rPr>
          <w:sz w:val="24"/>
          <w:szCs w:val="24"/>
        </w:rPr>
      </w:pPr>
    </w:p>
    <w:sectPr w:rsidR="000D66DF" w:rsidRPr="000D66DF" w:rsidSect="00AA7CE6">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32" w:rsidRDefault="00653432">
      <w:r>
        <w:separator/>
      </w:r>
    </w:p>
  </w:endnote>
  <w:endnote w:type="continuationSeparator" w:id="0">
    <w:p w:rsidR="00653432" w:rsidRDefault="0065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335E51" w:rsidRDefault="006D4877" w:rsidP="00540487">
    <w:pPr>
      <w:pStyle w:val="Zpat"/>
      <w:pBdr>
        <w:top w:val="single" w:sz="4" w:space="1" w:color="auto"/>
      </w:pBdr>
      <w:rPr>
        <w:rFonts w:ascii="Arial" w:hAnsi="Arial" w:cs="Arial"/>
        <w:i/>
      </w:rPr>
    </w:pPr>
    <w:r>
      <w:rPr>
        <w:rFonts w:ascii="Arial" w:hAnsi="Arial" w:cs="Arial"/>
        <w:i/>
      </w:rPr>
      <w:t xml:space="preserve">Zastupitelstvo </w:t>
    </w:r>
    <w:r w:rsidR="00EB64D8">
      <w:rPr>
        <w:rFonts w:ascii="Arial" w:hAnsi="Arial" w:cs="Arial"/>
        <w:i/>
      </w:rPr>
      <w:t>Olomouckého kraje</w:t>
    </w:r>
    <w:r w:rsidR="004B2008" w:rsidRPr="00335E51">
      <w:rPr>
        <w:rFonts w:ascii="Arial" w:hAnsi="Arial" w:cs="Arial"/>
        <w:i/>
      </w:rPr>
      <w:t xml:space="preserve"> </w:t>
    </w:r>
    <w:r>
      <w:rPr>
        <w:rFonts w:ascii="Arial" w:hAnsi="Arial" w:cs="Arial"/>
        <w:i/>
      </w:rPr>
      <w:t>18</w:t>
    </w:r>
    <w:r w:rsidR="004B2008">
      <w:rPr>
        <w:rFonts w:ascii="Arial" w:hAnsi="Arial" w:cs="Arial"/>
        <w:i/>
      </w:rPr>
      <w:t xml:space="preserve">. </w:t>
    </w:r>
    <w:r w:rsidR="009B48F1">
      <w:rPr>
        <w:rFonts w:ascii="Arial" w:hAnsi="Arial" w:cs="Arial"/>
        <w:i/>
      </w:rPr>
      <w:t>1</w:t>
    </w:r>
    <w:r>
      <w:rPr>
        <w:rFonts w:ascii="Arial" w:hAnsi="Arial" w:cs="Arial"/>
        <w:i/>
      </w:rPr>
      <w:t>2</w:t>
    </w:r>
    <w:r w:rsidR="00EB64D8">
      <w:rPr>
        <w:rFonts w:ascii="Arial" w:hAnsi="Arial" w:cs="Arial"/>
        <w:i/>
      </w:rPr>
      <w:t>.</w:t>
    </w:r>
    <w:r w:rsidR="004B2008">
      <w:rPr>
        <w:rFonts w:ascii="Arial" w:hAnsi="Arial" w:cs="Arial"/>
        <w:i/>
      </w:rPr>
      <w:t xml:space="preserve"> </w:t>
    </w:r>
    <w:proofErr w:type="gramStart"/>
    <w:r w:rsidR="004B2008">
      <w:rPr>
        <w:rFonts w:ascii="Arial" w:hAnsi="Arial" w:cs="Arial"/>
        <w:i/>
      </w:rPr>
      <w:t>201</w:t>
    </w:r>
    <w:r w:rsidR="009B48F1">
      <w:rPr>
        <w:rFonts w:ascii="Arial" w:hAnsi="Arial" w:cs="Arial"/>
        <w:i/>
      </w:rPr>
      <w:t>5</w:t>
    </w:r>
    <w:r w:rsidR="00EB64D8">
      <w:rPr>
        <w:rFonts w:ascii="Arial" w:hAnsi="Arial" w:cs="Arial"/>
        <w:i/>
      </w:rPr>
      <w:t xml:space="preserve">        </w:t>
    </w:r>
    <w:r w:rsidR="004B2008" w:rsidRPr="00335E51">
      <w:rPr>
        <w:rFonts w:ascii="Arial" w:hAnsi="Arial" w:cs="Arial"/>
        <w:i/>
      </w:rPr>
      <w:t xml:space="preserve">           </w:t>
    </w:r>
    <w:r w:rsidR="004B2008">
      <w:rPr>
        <w:rFonts w:ascii="Arial" w:hAnsi="Arial" w:cs="Arial"/>
        <w:i/>
      </w:rPr>
      <w:t xml:space="preserve">                         </w:t>
    </w:r>
    <w:r w:rsidR="00EB64D8">
      <w:rPr>
        <w:rFonts w:ascii="Arial" w:hAnsi="Arial" w:cs="Arial"/>
        <w:i/>
      </w:rPr>
      <w:t xml:space="preserve">     </w:t>
    </w:r>
    <w:r w:rsidR="004B2008">
      <w:rPr>
        <w:rFonts w:ascii="Arial" w:hAnsi="Arial" w:cs="Arial"/>
        <w:i/>
      </w:rPr>
      <w:t xml:space="preserve">    </w:t>
    </w:r>
    <w:r w:rsidR="004B2008" w:rsidRPr="00335E51">
      <w:rPr>
        <w:rFonts w:ascii="Arial" w:hAnsi="Arial" w:cs="Arial"/>
        <w:i/>
      </w:rPr>
      <w:t xml:space="preserve"> </w:t>
    </w:r>
    <w:r w:rsidR="004B2008" w:rsidRPr="00E62A53">
      <w:rPr>
        <w:rFonts w:ascii="Arial" w:hAnsi="Arial" w:cs="Arial"/>
        <w:i/>
      </w:rPr>
      <w:t>Strana</w:t>
    </w:r>
    <w:proofErr w:type="gramEnd"/>
    <w:r w:rsidR="004B2008" w:rsidRPr="00E62A53">
      <w:rPr>
        <w:rFonts w:ascii="Arial" w:hAnsi="Arial" w:cs="Arial"/>
        <w:i/>
      </w:rPr>
      <w:t xml:space="preserve"> </w:t>
    </w:r>
    <w:r w:rsidR="004B2008" w:rsidRPr="00E62A53">
      <w:rPr>
        <w:rFonts w:ascii="Arial" w:hAnsi="Arial" w:cs="Arial"/>
        <w:i/>
      </w:rPr>
      <w:fldChar w:fldCharType="begin"/>
    </w:r>
    <w:r w:rsidR="004B2008" w:rsidRPr="00E62A53">
      <w:rPr>
        <w:rFonts w:ascii="Arial" w:hAnsi="Arial" w:cs="Arial"/>
        <w:i/>
      </w:rPr>
      <w:instrText xml:space="preserve"> PAGE </w:instrText>
    </w:r>
    <w:r w:rsidR="004B2008" w:rsidRPr="00E62A53">
      <w:rPr>
        <w:rFonts w:ascii="Arial" w:hAnsi="Arial" w:cs="Arial"/>
        <w:i/>
      </w:rPr>
      <w:fldChar w:fldCharType="separate"/>
    </w:r>
    <w:r w:rsidR="00687CDF">
      <w:rPr>
        <w:rFonts w:ascii="Arial" w:hAnsi="Arial" w:cs="Arial"/>
        <w:i/>
        <w:noProof/>
      </w:rPr>
      <w:t>2</w:t>
    </w:r>
    <w:r w:rsidR="004B2008" w:rsidRPr="00E62A53">
      <w:rPr>
        <w:rFonts w:ascii="Arial" w:hAnsi="Arial" w:cs="Arial"/>
        <w:i/>
      </w:rPr>
      <w:fldChar w:fldCharType="end"/>
    </w:r>
    <w:r w:rsidR="004B2008" w:rsidRPr="00E62A53">
      <w:rPr>
        <w:rFonts w:ascii="Arial" w:hAnsi="Arial" w:cs="Arial"/>
        <w:i/>
      </w:rPr>
      <w:t xml:space="preserve"> (celkem </w:t>
    </w:r>
    <w:r w:rsidR="004B2008" w:rsidRPr="00E62A53">
      <w:rPr>
        <w:rFonts w:ascii="Arial" w:hAnsi="Arial" w:cs="Arial"/>
        <w:i/>
      </w:rPr>
      <w:fldChar w:fldCharType="begin"/>
    </w:r>
    <w:r w:rsidR="004B2008" w:rsidRPr="00E62A53">
      <w:rPr>
        <w:rFonts w:ascii="Arial" w:hAnsi="Arial" w:cs="Arial"/>
        <w:i/>
      </w:rPr>
      <w:instrText xml:space="preserve"> NUMPAGES </w:instrText>
    </w:r>
    <w:r w:rsidR="004B2008" w:rsidRPr="00E62A53">
      <w:rPr>
        <w:rFonts w:ascii="Arial" w:hAnsi="Arial" w:cs="Arial"/>
        <w:i/>
      </w:rPr>
      <w:fldChar w:fldCharType="separate"/>
    </w:r>
    <w:r w:rsidR="00687CDF">
      <w:rPr>
        <w:rFonts w:ascii="Arial" w:hAnsi="Arial" w:cs="Arial"/>
        <w:i/>
        <w:noProof/>
      </w:rPr>
      <w:t>5</w:t>
    </w:r>
    <w:r w:rsidR="004B2008" w:rsidRPr="00E62A53">
      <w:rPr>
        <w:rFonts w:ascii="Arial" w:hAnsi="Arial" w:cs="Arial"/>
        <w:i/>
      </w:rPr>
      <w:fldChar w:fldCharType="end"/>
    </w:r>
    <w:r w:rsidR="004B2008" w:rsidRPr="00E62A53">
      <w:rPr>
        <w:rFonts w:ascii="Arial" w:hAnsi="Arial" w:cs="Arial"/>
        <w:i/>
      </w:rPr>
      <w:t>)</w:t>
    </w:r>
  </w:p>
  <w:p w:rsidR="004B2008" w:rsidRPr="007F6FF9" w:rsidRDefault="00965C50" w:rsidP="007F6FF9">
    <w:pPr>
      <w:pStyle w:val="Zpat"/>
      <w:pBdr>
        <w:top w:val="single" w:sz="4" w:space="1" w:color="auto"/>
      </w:pBdr>
      <w:rPr>
        <w:rFonts w:ascii="Arial" w:hAnsi="Arial" w:cs="Arial"/>
        <w:i/>
      </w:rPr>
    </w:pPr>
    <w:r>
      <w:rPr>
        <w:rFonts w:ascii="Arial" w:hAnsi="Arial" w:cs="Arial"/>
        <w:i/>
      </w:rPr>
      <w:t>13</w:t>
    </w:r>
    <w:r w:rsidR="003A3C80">
      <w:rPr>
        <w:rFonts w:ascii="Arial" w:hAnsi="Arial" w:cs="Arial"/>
        <w:i/>
      </w:rPr>
      <w:t>.</w:t>
    </w:r>
    <w:r w:rsidR="00006228" w:rsidRPr="007F6FF9">
      <w:rPr>
        <w:rFonts w:ascii="Arial" w:hAnsi="Arial" w:cs="Arial"/>
        <w:i/>
      </w:rPr>
      <w:t xml:space="preserve"> </w:t>
    </w:r>
    <w:r w:rsidR="009B48F1">
      <w:rPr>
        <w:rFonts w:ascii="Arial" w:hAnsi="Arial" w:cs="Arial"/>
        <w:i/>
      </w:rPr>
      <w:t>–</w:t>
    </w:r>
    <w:r w:rsidR="007F6FF9">
      <w:rPr>
        <w:rFonts w:ascii="Arial" w:hAnsi="Arial" w:cs="Arial"/>
        <w:i/>
      </w:rPr>
      <w:t xml:space="preserve"> </w:t>
    </w:r>
    <w:r w:rsidR="009B48F1">
      <w:rPr>
        <w:rFonts w:ascii="Arial" w:hAnsi="Arial" w:cs="Arial"/>
        <w:i/>
      </w:rPr>
      <w:t>Smlouva o poskytnutí příspěvku na zajištění dopravní obslužnosti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20" w:rsidRPr="00335E51" w:rsidRDefault="00A97E20" w:rsidP="00540487">
    <w:pPr>
      <w:pStyle w:val="Zpat"/>
      <w:rPr>
        <w:rFonts w:ascii="Arial" w:hAnsi="Arial" w:cs="Arial"/>
        <w:i/>
      </w:rPr>
    </w:pPr>
  </w:p>
  <w:p w:rsidR="00A97E20" w:rsidRPr="009C072C" w:rsidRDefault="006D4877" w:rsidP="00A97E20">
    <w:pPr>
      <w:pStyle w:val="Zpat"/>
      <w:pBdr>
        <w:top w:val="single" w:sz="4" w:space="1" w:color="auto"/>
      </w:pBdr>
      <w:rPr>
        <w:rFonts w:ascii="Arial" w:hAnsi="Arial" w:cs="Arial"/>
        <w:i/>
      </w:rPr>
    </w:pPr>
    <w:r>
      <w:rPr>
        <w:rFonts w:ascii="Arial" w:hAnsi="Arial" w:cs="Arial"/>
        <w:i/>
      </w:rPr>
      <w:t>Zastupitelstvo</w:t>
    </w:r>
    <w:r w:rsidR="00A97E20" w:rsidRPr="009C072C">
      <w:rPr>
        <w:rFonts w:ascii="Arial" w:hAnsi="Arial" w:cs="Arial"/>
        <w:i/>
      </w:rPr>
      <w:t xml:space="preserve"> Olomouckého kraje </w:t>
    </w:r>
    <w:r>
      <w:rPr>
        <w:rFonts w:ascii="Arial" w:hAnsi="Arial" w:cs="Arial"/>
        <w:i/>
      </w:rPr>
      <w:t>18</w:t>
    </w:r>
    <w:r w:rsidR="006803B4">
      <w:rPr>
        <w:rFonts w:ascii="Arial" w:hAnsi="Arial" w:cs="Arial"/>
        <w:i/>
      </w:rPr>
      <w:t xml:space="preserve">. </w:t>
    </w:r>
    <w:r w:rsidR="000D66DF">
      <w:rPr>
        <w:rFonts w:ascii="Arial" w:hAnsi="Arial" w:cs="Arial"/>
        <w:i/>
      </w:rPr>
      <w:t>1</w:t>
    </w:r>
    <w:r>
      <w:rPr>
        <w:rFonts w:ascii="Arial" w:hAnsi="Arial" w:cs="Arial"/>
        <w:i/>
      </w:rPr>
      <w:t>2.</w:t>
    </w:r>
    <w:r w:rsidR="00A97E20" w:rsidRPr="009C072C">
      <w:rPr>
        <w:rFonts w:ascii="Arial" w:hAnsi="Arial" w:cs="Arial"/>
        <w:i/>
      </w:rPr>
      <w:t xml:space="preserve"> </w:t>
    </w:r>
    <w:proofErr w:type="gramStart"/>
    <w:r w:rsidR="00A97E20" w:rsidRPr="009C072C">
      <w:rPr>
        <w:rFonts w:ascii="Arial" w:hAnsi="Arial" w:cs="Arial"/>
        <w:i/>
      </w:rPr>
      <w:t>201</w:t>
    </w:r>
    <w:r w:rsidR="000D66DF">
      <w:rPr>
        <w:rFonts w:ascii="Arial" w:hAnsi="Arial" w:cs="Arial"/>
        <w:i/>
      </w:rPr>
      <w:t>5</w:t>
    </w:r>
    <w:r w:rsidR="00A97E20" w:rsidRPr="009C072C">
      <w:rPr>
        <w:rFonts w:ascii="Arial" w:hAnsi="Arial" w:cs="Arial"/>
        <w:i/>
      </w:rPr>
      <w:t xml:space="preserve">                                                       Strana</w:t>
    </w:r>
    <w:proofErr w:type="gramEnd"/>
    <w:r w:rsidR="00A97E20" w:rsidRPr="009C072C">
      <w:rPr>
        <w:rFonts w:ascii="Arial" w:hAnsi="Arial" w:cs="Arial"/>
        <w:i/>
      </w:rPr>
      <w:t xml:space="preserve"> </w:t>
    </w:r>
    <w:r w:rsidR="00A97E20" w:rsidRPr="009C072C">
      <w:rPr>
        <w:rFonts w:ascii="Arial" w:hAnsi="Arial" w:cs="Arial"/>
        <w:i/>
      </w:rPr>
      <w:fldChar w:fldCharType="begin"/>
    </w:r>
    <w:r w:rsidR="00A97E20" w:rsidRPr="009C072C">
      <w:rPr>
        <w:rFonts w:ascii="Arial" w:hAnsi="Arial" w:cs="Arial"/>
        <w:i/>
      </w:rPr>
      <w:instrText xml:space="preserve"> PAGE </w:instrText>
    </w:r>
    <w:r w:rsidR="00A97E20" w:rsidRPr="009C072C">
      <w:rPr>
        <w:rFonts w:ascii="Arial" w:hAnsi="Arial" w:cs="Arial"/>
        <w:i/>
      </w:rPr>
      <w:fldChar w:fldCharType="separate"/>
    </w:r>
    <w:r w:rsidR="00687CDF">
      <w:rPr>
        <w:rFonts w:ascii="Arial" w:hAnsi="Arial" w:cs="Arial"/>
        <w:i/>
        <w:noProof/>
      </w:rPr>
      <w:t>4</w:t>
    </w:r>
    <w:r w:rsidR="00A97E20" w:rsidRPr="009C072C">
      <w:rPr>
        <w:rFonts w:ascii="Arial" w:hAnsi="Arial" w:cs="Arial"/>
        <w:i/>
      </w:rPr>
      <w:fldChar w:fldCharType="end"/>
    </w:r>
    <w:r w:rsidR="00A97E20" w:rsidRPr="009C072C">
      <w:rPr>
        <w:rFonts w:ascii="Arial" w:hAnsi="Arial" w:cs="Arial"/>
        <w:i/>
      </w:rPr>
      <w:t xml:space="preserve"> (celkem </w:t>
    </w:r>
    <w:r w:rsidR="00A97E20" w:rsidRPr="009C072C">
      <w:rPr>
        <w:rFonts w:ascii="Arial" w:hAnsi="Arial" w:cs="Arial"/>
        <w:i/>
      </w:rPr>
      <w:fldChar w:fldCharType="begin"/>
    </w:r>
    <w:r w:rsidR="00A97E20" w:rsidRPr="009C072C">
      <w:rPr>
        <w:rFonts w:ascii="Arial" w:hAnsi="Arial" w:cs="Arial"/>
        <w:i/>
      </w:rPr>
      <w:instrText xml:space="preserve"> NUMPAGES </w:instrText>
    </w:r>
    <w:r w:rsidR="00A97E20" w:rsidRPr="009C072C">
      <w:rPr>
        <w:rFonts w:ascii="Arial" w:hAnsi="Arial" w:cs="Arial"/>
        <w:i/>
      </w:rPr>
      <w:fldChar w:fldCharType="separate"/>
    </w:r>
    <w:r w:rsidR="00687CDF">
      <w:rPr>
        <w:rFonts w:ascii="Arial" w:hAnsi="Arial" w:cs="Arial"/>
        <w:i/>
        <w:noProof/>
      </w:rPr>
      <w:t>5</w:t>
    </w:r>
    <w:r w:rsidR="00A97E20" w:rsidRPr="009C072C">
      <w:rPr>
        <w:rFonts w:ascii="Arial" w:hAnsi="Arial" w:cs="Arial"/>
        <w:i/>
      </w:rPr>
      <w:fldChar w:fldCharType="end"/>
    </w:r>
    <w:r w:rsidR="00A97E20" w:rsidRPr="009C072C">
      <w:rPr>
        <w:rFonts w:ascii="Arial" w:hAnsi="Arial" w:cs="Arial"/>
        <w:i/>
      </w:rPr>
      <w:t>)</w:t>
    </w:r>
  </w:p>
  <w:p w:rsidR="000D66DF" w:rsidRPr="007F6FF9" w:rsidRDefault="00965C50" w:rsidP="000D66DF">
    <w:pPr>
      <w:pStyle w:val="Zpat"/>
      <w:pBdr>
        <w:top w:val="single" w:sz="4" w:space="1" w:color="auto"/>
      </w:pBdr>
      <w:rPr>
        <w:rFonts w:ascii="Arial" w:hAnsi="Arial" w:cs="Arial"/>
        <w:i/>
      </w:rPr>
    </w:pPr>
    <w:r>
      <w:rPr>
        <w:rFonts w:ascii="Arial" w:hAnsi="Arial" w:cs="Arial"/>
        <w:i/>
      </w:rPr>
      <w:t>13.</w:t>
    </w:r>
    <w:r w:rsidR="000D66DF" w:rsidRPr="007F6FF9">
      <w:rPr>
        <w:rFonts w:ascii="Arial" w:hAnsi="Arial" w:cs="Arial"/>
        <w:i/>
      </w:rPr>
      <w:t xml:space="preserve"> </w:t>
    </w:r>
    <w:r w:rsidR="000D66DF">
      <w:rPr>
        <w:rFonts w:ascii="Arial" w:hAnsi="Arial" w:cs="Arial"/>
        <w:i/>
      </w:rPr>
      <w:t>– Smlouva o poskytnutí příspěvku na zajištění dopravní obslužnosti Olomouckého kraje</w:t>
    </w:r>
  </w:p>
  <w:p w:rsidR="009C072C" w:rsidRPr="009C072C" w:rsidRDefault="009C072C" w:rsidP="00A97E20">
    <w:pPr>
      <w:pStyle w:val="Zpat"/>
      <w:pBdr>
        <w:top w:val="single" w:sz="4" w:space="1" w:color="auto"/>
      </w:pBdr>
      <w:rPr>
        <w:rFonts w:ascii="Arial" w:hAnsi="Arial" w:cs="Arial"/>
        <w:i/>
      </w:rPr>
    </w:pPr>
    <w:r>
      <w:rPr>
        <w:rFonts w:ascii="Arial" w:hAnsi="Arial" w:cs="Arial"/>
        <w:i/>
      </w:rPr>
      <w:t xml:space="preserve">Příloha č. </w:t>
    </w:r>
    <w:r w:rsidR="000D66DF">
      <w:rPr>
        <w:rFonts w:ascii="Arial" w:hAnsi="Arial" w:cs="Arial"/>
        <w:i/>
      </w:rPr>
      <w:t>1</w:t>
    </w:r>
    <w:r>
      <w:rPr>
        <w:rFonts w:ascii="Arial" w:hAnsi="Arial" w:cs="Arial"/>
        <w:i/>
      </w:rPr>
      <w:t xml:space="preserve">: </w:t>
    </w:r>
    <w:r w:rsidR="000D66DF">
      <w:rPr>
        <w:rFonts w:ascii="Arial" w:hAnsi="Arial" w:cs="Arial"/>
        <w:i/>
      </w:rPr>
      <w:t xml:space="preserve">Smlouva o poskytnutí příspěvku na zajištění dopravní obslužnosti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32" w:rsidRDefault="00653432">
      <w:r>
        <w:separator/>
      </w:r>
    </w:p>
  </w:footnote>
  <w:footnote w:type="continuationSeparator" w:id="0">
    <w:p w:rsidR="00653432" w:rsidRDefault="00653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A97E20" w:rsidRDefault="004B2008" w:rsidP="00A97E20">
    <w:pPr>
      <w:pStyle w:val="Zhlav"/>
      <w:rPr>
        <w:rFonts w:ascii="Arial" w:hAnsi="Arial" w:cs="Arial"/>
        <w:sz w:val="24"/>
        <w:szCs w:val="24"/>
      </w:rPr>
    </w:pPr>
  </w:p>
  <w:p w:rsidR="00A97E20" w:rsidRPr="001C578E" w:rsidRDefault="00A97E20" w:rsidP="001C578E">
    <w:pPr>
      <w:pStyle w:val="Zhlav"/>
      <w:jc w:val="center"/>
      <w:rPr>
        <w:rFonts w:ascii="Arial" w:hAnsi="Arial" w:cs="Arial"/>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2C" w:rsidRPr="009C072C" w:rsidRDefault="009C072C" w:rsidP="009C072C">
    <w:pPr>
      <w:pStyle w:val="Zhlav"/>
      <w:jc w:val="center"/>
      <w:rPr>
        <w:rFonts w:ascii="Arial" w:hAnsi="Arial" w:cs="Arial"/>
        <w:i/>
      </w:rPr>
    </w:pPr>
    <w:r>
      <w:rPr>
        <w:rFonts w:ascii="Arial" w:hAnsi="Arial" w:cs="Arial"/>
        <w:i/>
      </w:rPr>
      <w:t xml:space="preserve">Příloha č. </w:t>
    </w:r>
    <w:r w:rsidR="000D66DF">
      <w:rPr>
        <w:rFonts w:ascii="Arial" w:hAnsi="Arial" w:cs="Arial"/>
        <w:i/>
      </w:rPr>
      <w:t>1</w:t>
    </w:r>
  </w:p>
  <w:p w:rsidR="009C072C" w:rsidRPr="009C072C" w:rsidRDefault="000D66DF" w:rsidP="009C072C">
    <w:pPr>
      <w:pStyle w:val="Zhlav"/>
      <w:jc w:val="center"/>
      <w:rPr>
        <w:rFonts w:ascii="Arial" w:hAnsi="Arial" w:cs="Arial"/>
        <w:i/>
      </w:rPr>
    </w:pPr>
    <w:r>
      <w:rPr>
        <w:rFonts w:ascii="Arial" w:hAnsi="Arial" w:cs="Arial"/>
        <w:i/>
      </w:rPr>
      <w:t>Smlouva o poskytnutí příspěvku na zajištění dopravní obslužnosti Olomouckého kraje</w:t>
    </w:r>
    <w:r>
      <w:rPr>
        <w:rFonts w:ascii="Arial" w:hAnsi="Arial" w:cs="Arial"/>
        <w:i/>
        <w:noProof/>
      </w:rPr>
      <w:t xml:space="preserve"> </w:t>
    </w:r>
  </w:p>
  <w:p w:rsidR="00A97E20" w:rsidRPr="001C578E" w:rsidRDefault="0019033C" w:rsidP="001C578E">
    <w:pPr>
      <w:pStyle w:val="Zhlav"/>
      <w:jc w:val="center"/>
      <w:rPr>
        <w:rFonts w:ascii="Arial" w:hAnsi="Arial" w:cs="Arial"/>
        <w:i/>
        <w:sz w:val="24"/>
        <w:szCs w:val="24"/>
      </w:rPr>
    </w:pPr>
    <w:r>
      <w:rPr>
        <w:rFonts w:ascii="Arial" w:hAnsi="Arial" w:cs="Arial"/>
        <w:i/>
        <w:noProof/>
      </w:rPr>
      <mc:AlternateContent>
        <mc:Choice Requires="wps">
          <w:drawing>
            <wp:anchor distT="0" distB="0" distL="114300" distR="114300" simplePos="0" relativeHeight="251661312" behindDoc="0" locked="0" layoutInCell="1" allowOverlap="1" wp14:anchorId="631AFEBB" wp14:editId="1DAB32F6">
              <wp:simplePos x="0" y="0"/>
              <wp:positionH relativeFrom="column">
                <wp:posOffset>79807</wp:posOffset>
              </wp:positionH>
              <wp:positionV relativeFrom="paragraph">
                <wp:posOffset>4470</wp:posOffset>
              </wp:positionV>
              <wp:extent cx="5724525" cy="0"/>
              <wp:effectExtent l="0" t="0" r="9525" b="19050"/>
              <wp:wrapNone/>
              <wp:docPr id="2" name="Přímá spojnice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Přímá spojnice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35pt" to="45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D47"/>
    <w:multiLevelType w:val="hybridMultilevel"/>
    <w:tmpl w:val="F1388382"/>
    <w:lvl w:ilvl="0" w:tplc="D4484C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6D35A4"/>
    <w:multiLevelType w:val="hybridMultilevel"/>
    <w:tmpl w:val="3454CD40"/>
    <w:lvl w:ilvl="0" w:tplc="CE1CB1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6D01A8"/>
    <w:multiLevelType w:val="hybridMultilevel"/>
    <w:tmpl w:val="4202CFFA"/>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AC67123"/>
    <w:multiLevelType w:val="hybridMultilevel"/>
    <w:tmpl w:val="50A2B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BC66E1"/>
    <w:multiLevelType w:val="hybridMultilevel"/>
    <w:tmpl w:val="40B602F8"/>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9091787"/>
    <w:multiLevelType w:val="hybridMultilevel"/>
    <w:tmpl w:val="736218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2165F81"/>
    <w:multiLevelType w:val="hybridMultilevel"/>
    <w:tmpl w:val="3CA4F38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27B7E46"/>
    <w:multiLevelType w:val="hybridMultilevel"/>
    <w:tmpl w:val="342263EC"/>
    <w:lvl w:ilvl="0" w:tplc="A11C407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2AE2077"/>
    <w:multiLevelType w:val="hybridMultilevel"/>
    <w:tmpl w:val="36F24574"/>
    <w:lvl w:ilvl="0" w:tplc="15D6083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E506F2A"/>
    <w:multiLevelType w:val="hybridMultilevel"/>
    <w:tmpl w:val="D1600926"/>
    <w:lvl w:ilvl="0" w:tplc="0B38D05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5500C52"/>
    <w:multiLevelType w:val="hybridMultilevel"/>
    <w:tmpl w:val="94BC5550"/>
    <w:lvl w:ilvl="0" w:tplc="A878789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7CB3758"/>
    <w:multiLevelType w:val="hybridMultilevel"/>
    <w:tmpl w:val="B232B69A"/>
    <w:lvl w:ilvl="0" w:tplc="FFFFFFFF">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F2526B0"/>
    <w:multiLevelType w:val="hybridMultilevel"/>
    <w:tmpl w:val="5B1A4F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F3E674C"/>
    <w:multiLevelType w:val="hybridMultilevel"/>
    <w:tmpl w:val="522CD5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8E473A"/>
    <w:multiLevelType w:val="hybridMultilevel"/>
    <w:tmpl w:val="5BCC31E8"/>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DDA4535"/>
    <w:multiLevelType w:val="multilevel"/>
    <w:tmpl w:val="21701988"/>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5F6E48A7"/>
    <w:multiLevelType w:val="hybridMultilevel"/>
    <w:tmpl w:val="011AA966"/>
    <w:lvl w:ilvl="0" w:tplc="5734FFB6">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6408523A"/>
    <w:multiLevelType w:val="hybridMultilevel"/>
    <w:tmpl w:val="6E4E3C88"/>
    <w:lvl w:ilvl="0" w:tplc="0E9E1A2E">
      <w:start w:val="1"/>
      <w:numFmt w:val="bullet"/>
      <w:lvlText w:val=""/>
      <w:lvlJc w:val="left"/>
      <w:pPr>
        <w:tabs>
          <w:tab w:val="num" w:pos="627"/>
        </w:tabs>
        <w:ind w:left="627" w:hanging="567"/>
      </w:pPr>
      <w:rPr>
        <w:rFonts w:ascii="Symbol" w:hAnsi="Symbol" w:hint="default"/>
      </w:rPr>
    </w:lvl>
    <w:lvl w:ilvl="1" w:tplc="04050019" w:tentative="1">
      <w:start w:val="1"/>
      <w:numFmt w:val="bullet"/>
      <w:lvlText w:val="o"/>
      <w:lvlJc w:val="left"/>
      <w:pPr>
        <w:tabs>
          <w:tab w:val="num" w:pos="1500"/>
        </w:tabs>
        <w:ind w:left="1500" w:hanging="360"/>
      </w:pPr>
      <w:rPr>
        <w:rFonts w:ascii="Courier New" w:hAnsi="Courier New" w:cs="Courier New" w:hint="default"/>
      </w:rPr>
    </w:lvl>
    <w:lvl w:ilvl="2" w:tplc="0405001B" w:tentative="1">
      <w:start w:val="1"/>
      <w:numFmt w:val="bullet"/>
      <w:lvlText w:val=""/>
      <w:lvlJc w:val="left"/>
      <w:pPr>
        <w:tabs>
          <w:tab w:val="num" w:pos="2220"/>
        </w:tabs>
        <w:ind w:left="2220" w:hanging="360"/>
      </w:pPr>
      <w:rPr>
        <w:rFonts w:ascii="Wingdings" w:hAnsi="Wingdings" w:hint="default"/>
      </w:rPr>
    </w:lvl>
    <w:lvl w:ilvl="3" w:tplc="0405000F" w:tentative="1">
      <w:start w:val="1"/>
      <w:numFmt w:val="bullet"/>
      <w:lvlText w:val=""/>
      <w:lvlJc w:val="left"/>
      <w:pPr>
        <w:tabs>
          <w:tab w:val="num" w:pos="2940"/>
        </w:tabs>
        <w:ind w:left="2940" w:hanging="360"/>
      </w:pPr>
      <w:rPr>
        <w:rFonts w:ascii="Symbol" w:hAnsi="Symbol" w:hint="default"/>
      </w:rPr>
    </w:lvl>
    <w:lvl w:ilvl="4" w:tplc="04050019" w:tentative="1">
      <w:start w:val="1"/>
      <w:numFmt w:val="bullet"/>
      <w:lvlText w:val="o"/>
      <w:lvlJc w:val="left"/>
      <w:pPr>
        <w:tabs>
          <w:tab w:val="num" w:pos="3660"/>
        </w:tabs>
        <w:ind w:left="3660" w:hanging="360"/>
      </w:pPr>
      <w:rPr>
        <w:rFonts w:ascii="Courier New" w:hAnsi="Courier New" w:cs="Courier New" w:hint="default"/>
      </w:rPr>
    </w:lvl>
    <w:lvl w:ilvl="5" w:tplc="0405001B" w:tentative="1">
      <w:start w:val="1"/>
      <w:numFmt w:val="bullet"/>
      <w:lvlText w:val=""/>
      <w:lvlJc w:val="left"/>
      <w:pPr>
        <w:tabs>
          <w:tab w:val="num" w:pos="4380"/>
        </w:tabs>
        <w:ind w:left="4380" w:hanging="360"/>
      </w:pPr>
      <w:rPr>
        <w:rFonts w:ascii="Wingdings" w:hAnsi="Wingdings" w:hint="default"/>
      </w:rPr>
    </w:lvl>
    <w:lvl w:ilvl="6" w:tplc="0405000F" w:tentative="1">
      <w:start w:val="1"/>
      <w:numFmt w:val="bullet"/>
      <w:lvlText w:val=""/>
      <w:lvlJc w:val="left"/>
      <w:pPr>
        <w:tabs>
          <w:tab w:val="num" w:pos="5100"/>
        </w:tabs>
        <w:ind w:left="5100" w:hanging="360"/>
      </w:pPr>
      <w:rPr>
        <w:rFonts w:ascii="Symbol" w:hAnsi="Symbol" w:hint="default"/>
      </w:rPr>
    </w:lvl>
    <w:lvl w:ilvl="7" w:tplc="04050019" w:tentative="1">
      <w:start w:val="1"/>
      <w:numFmt w:val="bullet"/>
      <w:lvlText w:val="o"/>
      <w:lvlJc w:val="left"/>
      <w:pPr>
        <w:tabs>
          <w:tab w:val="num" w:pos="5820"/>
        </w:tabs>
        <w:ind w:left="5820" w:hanging="360"/>
      </w:pPr>
      <w:rPr>
        <w:rFonts w:ascii="Courier New" w:hAnsi="Courier New" w:cs="Courier New" w:hint="default"/>
      </w:rPr>
    </w:lvl>
    <w:lvl w:ilvl="8" w:tplc="0405001B" w:tentative="1">
      <w:start w:val="1"/>
      <w:numFmt w:val="bullet"/>
      <w:lvlText w:val=""/>
      <w:lvlJc w:val="left"/>
      <w:pPr>
        <w:tabs>
          <w:tab w:val="num" w:pos="6540"/>
        </w:tabs>
        <w:ind w:left="6540" w:hanging="360"/>
      </w:pPr>
      <w:rPr>
        <w:rFonts w:ascii="Wingdings" w:hAnsi="Wingdings" w:hint="default"/>
      </w:rPr>
    </w:lvl>
  </w:abstractNum>
  <w:abstractNum w:abstractNumId="22">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AF1B98"/>
    <w:multiLevelType w:val="hybridMultilevel"/>
    <w:tmpl w:val="99027E90"/>
    <w:lvl w:ilvl="0" w:tplc="D4484C80">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nsid w:val="6D1F202A"/>
    <w:multiLevelType w:val="hybridMultilevel"/>
    <w:tmpl w:val="5AE8029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lo111text"/>
      <w:lvlText w:val="%1.%2.%3."/>
      <w:lvlJc w:val="left"/>
      <w:pPr>
        <w:tabs>
          <w:tab w:val="num" w:pos="1985"/>
        </w:tabs>
        <w:ind w:left="1985" w:hanging="851"/>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733F05D7"/>
    <w:multiLevelType w:val="hybridMultilevel"/>
    <w:tmpl w:val="6C56B3E4"/>
    <w:lvl w:ilvl="0" w:tplc="74AC869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F0C528F"/>
    <w:multiLevelType w:val="hybridMultilevel"/>
    <w:tmpl w:val="70BC4046"/>
    <w:lvl w:ilvl="0" w:tplc="FFFFFFFF">
      <w:start w:val="1"/>
      <w:numFmt w:val="decimal"/>
      <w:lvlText w:val="%1."/>
      <w:lvlJc w:val="left"/>
      <w:pPr>
        <w:tabs>
          <w:tab w:val="num" w:pos="567"/>
        </w:tabs>
        <w:ind w:left="357" w:hanging="357"/>
      </w:pPr>
      <w:rPr>
        <w:rFonts w:hint="default"/>
        <w:b/>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7"/>
  </w:num>
  <w:num w:numId="3">
    <w:abstractNumId w:val="29"/>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0"/>
  </w:num>
  <w:num w:numId="8">
    <w:abstractNumId w:val="21"/>
  </w:num>
  <w:num w:numId="9">
    <w:abstractNumId w:val="19"/>
  </w:num>
  <w:num w:numId="10">
    <w:abstractNumId w:val="22"/>
  </w:num>
  <w:num w:numId="11">
    <w:abstractNumId w:val="9"/>
  </w:num>
  <w:num w:numId="12">
    <w:abstractNumId w:val="26"/>
  </w:num>
  <w:num w:numId="13">
    <w:abstractNumId w:val="15"/>
  </w:num>
  <w:num w:numId="14">
    <w:abstractNumId w:val="23"/>
  </w:num>
  <w:num w:numId="15">
    <w:abstractNumId w:val="18"/>
  </w:num>
  <w:num w:numId="16">
    <w:abstractNumId w:val="3"/>
  </w:num>
  <w:num w:numId="17">
    <w:abstractNumId w:val="0"/>
  </w:num>
  <w:num w:numId="18">
    <w:abstractNumId w:val="6"/>
  </w:num>
  <w:num w:numId="19">
    <w:abstractNumId w:val="14"/>
  </w:num>
  <w:num w:numId="20">
    <w:abstractNumId w:val="5"/>
  </w:num>
  <w:num w:numId="21">
    <w:abstractNumId w:val="20"/>
  </w:num>
  <w:num w:numId="22">
    <w:abstractNumId w:val="7"/>
  </w:num>
  <w:num w:numId="23">
    <w:abstractNumId w:val="1"/>
  </w:num>
  <w:num w:numId="24">
    <w:abstractNumId w:val="28"/>
  </w:num>
  <w:num w:numId="25">
    <w:abstractNumId w:val="10"/>
  </w:num>
  <w:num w:numId="26">
    <w:abstractNumId w:val="12"/>
  </w:num>
  <w:num w:numId="27">
    <w:abstractNumId w:val="8"/>
  </w:num>
  <w:num w:numId="28">
    <w:abstractNumId w:val="11"/>
  </w:num>
  <w:num w:numId="29">
    <w:abstractNumId w:val="16"/>
  </w:num>
  <w:num w:numId="30">
    <w:abstractNumId w:val="25"/>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F"/>
    <w:rsid w:val="000034DF"/>
    <w:rsid w:val="00006228"/>
    <w:rsid w:val="00014974"/>
    <w:rsid w:val="0001632A"/>
    <w:rsid w:val="00041C40"/>
    <w:rsid w:val="000455DD"/>
    <w:rsid w:val="0004614C"/>
    <w:rsid w:val="000548D8"/>
    <w:rsid w:val="00061C1E"/>
    <w:rsid w:val="0006679E"/>
    <w:rsid w:val="00070A74"/>
    <w:rsid w:val="00080BDD"/>
    <w:rsid w:val="00080D2C"/>
    <w:rsid w:val="00081C2F"/>
    <w:rsid w:val="000859EB"/>
    <w:rsid w:val="000867DA"/>
    <w:rsid w:val="0009351A"/>
    <w:rsid w:val="00097629"/>
    <w:rsid w:val="00097AA9"/>
    <w:rsid w:val="000A184B"/>
    <w:rsid w:val="000C7746"/>
    <w:rsid w:val="000D347D"/>
    <w:rsid w:val="000D491B"/>
    <w:rsid w:val="000D66DF"/>
    <w:rsid w:val="000E4D4E"/>
    <w:rsid w:val="000F47B3"/>
    <w:rsid w:val="00142DA0"/>
    <w:rsid w:val="001434C8"/>
    <w:rsid w:val="001542ED"/>
    <w:rsid w:val="00162D26"/>
    <w:rsid w:val="00174B02"/>
    <w:rsid w:val="00175235"/>
    <w:rsid w:val="001755B7"/>
    <w:rsid w:val="00177002"/>
    <w:rsid w:val="001863B2"/>
    <w:rsid w:val="00186F28"/>
    <w:rsid w:val="00187030"/>
    <w:rsid w:val="0019033C"/>
    <w:rsid w:val="00196723"/>
    <w:rsid w:val="001A6521"/>
    <w:rsid w:val="001A7F59"/>
    <w:rsid w:val="001C578E"/>
    <w:rsid w:val="001D2261"/>
    <w:rsid w:val="001D6C17"/>
    <w:rsid w:val="001D7C6E"/>
    <w:rsid w:val="001F2A19"/>
    <w:rsid w:val="001F3E85"/>
    <w:rsid w:val="001F5F36"/>
    <w:rsid w:val="00202CF6"/>
    <w:rsid w:val="00206B1E"/>
    <w:rsid w:val="0022122B"/>
    <w:rsid w:val="00225282"/>
    <w:rsid w:val="00226FE5"/>
    <w:rsid w:val="00232884"/>
    <w:rsid w:val="0023471F"/>
    <w:rsid w:val="00250330"/>
    <w:rsid w:val="00255C44"/>
    <w:rsid w:val="002568A7"/>
    <w:rsid w:val="002629C6"/>
    <w:rsid w:val="002656B3"/>
    <w:rsid w:val="002702A4"/>
    <w:rsid w:val="00277FF9"/>
    <w:rsid w:val="00280140"/>
    <w:rsid w:val="002824A0"/>
    <w:rsid w:val="00285033"/>
    <w:rsid w:val="00287ACA"/>
    <w:rsid w:val="00290688"/>
    <w:rsid w:val="00291787"/>
    <w:rsid w:val="00297199"/>
    <w:rsid w:val="002A0FF7"/>
    <w:rsid w:val="002A1D76"/>
    <w:rsid w:val="002B12A4"/>
    <w:rsid w:val="002C0127"/>
    <w:rsid w:val="002C0672"/>
    <w:rsid w:val="002C59B0"/>
    <w:rsid w:val="002D1BEC"/>
    <w:rsid w:val="002E238A"/>
    <w:rsid w:val="002E7AEF"/>
    <w:rsid w:val="00307094"/>
    <w:rsid w:val="00324255"/>
    <w:rsid w:val="00326B55"/>
    <w:rsid w:val="00327F8C"/>
    <w:rsid w:val="003343D0"/>
    <w:rsid w:val="00335BB9"/>
    <w:rsid w:val="003626C4"/>
    <w:rsid w:val="00365111"/>
    <w:rsid w:val="00384A79"/>
    <w:rsid w:val="003877D3"/>
    <w:rsid w:val="00393D6C"/>
    <w:rsid w:val="003959B2"/>
    <w:rsid w:val="00396ABD"/>
    <w:rsid w:val="003A3B2F"/>
    <w:rsid w:val="003A3C80"/>
    <w:rsid w:val="003B0726"/>
    <w:rsid w:val="003C0EA1"/>
    <w:rsid w:val="003C6D11"/>
    <w:rsid w:val="003E33E9"/>
    <w:rsid w:val="003E3450"/>
    <w:rsid w:val="003F5D96"/>
    <w:rsid w:val="00402C18"/>
    <w:rsid w:val="00404C6A"/>
    <w:rsid w:val="00404E36"/>
    <w:rsid w:val="00406ED4"/>
    <w:rsid w:val="004100CF"/>
    <w:rsid w:val="00434A60"/>
    <w:rsid w:val="00453FBC"/>
    <w:rsid w:val="00457463"/>
    <w:rsid w:val="00461F08"/>
    <w:rsid w:val="00473C6D"/>
    <w:rsid w:val="00492991"/>
    <w:rsid w:val="00496DCF"/>
    <w:rsid w:val="004A5510"/>
    <w:rsid w:val="004A5CB4"/>
    <w:rsid w:val="004B2008"/>
    <w:rsid w:val="004B311D"/>
    <w:rsid w:val="004C1531"/>
    <w:rsid w:val="004C1B3D"/>
    <w:rsid w:val="004D6197"/>
    <w:rsid w:val="004E3B25"/>
    <w:rsid w:val="004E5DC7"/>
    <w:rsid w:val="004F6FDF"/>
    <w:rsid w:val="004F7CF9"/>
    <w:rsid w:val="00505100"/>
    <w:rsid w:val="0051103E"/>
    <w:rsid w:val="00512B9A"/>
    <w:rsid w:val="00513760"/>
    <w:rsid w:val="005157C7"/>
    <w:rsid w:val="00524013"/>
    <w:rsid w:val="00540487"/>
    <w:rsid w:val="0056107B"/>
    <w:rsid w:val="00575812"/>
    <w:rsid w:val="00577209"/>
    <w:rsid w:val="0057763B"/>
    <w:rsid w:val="00594AED"/>
    <w:rsid w:val="00595B34"/>
    <w:rsid w:val="005A128A"/>
    <w:rsid w:val="005A495A"/>
    <w:rsid w:val="005B0403"/>
    <w:rsid w:val="005C6C35"/>
    <w:rsid w:val="005C6EC9"/>
    <w:rsid w:val="005C7156"/>
    <w:rsid w:val="005D344A"/>
    <w:rsid w:val="005E655D"/>
    <w:rsid w:val="005F4668"/>
    <w:rsid w:val="005F5535"/>
    <w:rsid w:val="0060052A"/>
    <w:rsid w:val="006021D7"/>
    <w:rsid w:val="00602270"/>
    <w:rsid w:val="00610882"/>
    <w:rsid w:val="00620FE7"/>
    <w:rsid w:val="00631BD0"/>
    <w:rsid w:val="00636E35"/>
    <w:rsid w:val="00653432"/>
    <w:rsid w:val="006544C0"/>
    <w:rsid w:val="00672BDF"/>
    <w:rsid w:val="00672E59"/>
    <w:rsid w:val="00677C32"/>
    <w:rsid w:val="006803B4"/>
    <w:rsid w:val="0068764D"/>
    <w:rsid w:val="00687CDF"/>
    <w:rsid w:val="006929AA"/>
    <w:rsid w:val="006B36E7"/>
    <w:rsid w:val="006B46B3"/>
    <w:rsid w:val="006B5E97"/>
    <w:rsid w:val="006B69A4"/>
    <w:rsid w:val="006B7F45"/>
    <w:rsid w:val="006D4059"/>
    <w:rsid w:val="006D4877"/>
    <w:rsid w:val="006D5E15"/>
    <w:rsid w:val="006D5E49"/>
    <w:rsid w:val="006E6F1F"/>
    <w:rsid w:val="00705284"/>
    <w:rsid w:val="00711362"/>
    <w:rsid w:val="0072181F"/>
    <w:rsid w:val="00722E14"/>
    <w:rsid w:val="0073495A"/>
    <w:rsid w:val="007435B8"/>
    <w:rsid w:val="0074395E"/>
    <w:rsid w:val="00744C92"/>
    <w:rsid w:val="007753EF"/>
    <w:rsid w:val="00776FA6"/>
    <w:rsid w:val="00790637"/>
    <w:rsid w:val="00792D27"/>
    <w:rsid w:val="007931D4"/>
    <w:rsid w:val="007938C3"/>
    <w:rsid w:val="007A65D9"/>
    <w:rsid w:val="007B2292"/>
    <w:rsid w:val="007C0B21"/>
    <w:rsid w:val="007C1AC8"/>
    <w:rsid w:val="007D3A22"/>
    <w:rsid w:val="007E14D2"/>
    <w:rsid w:val="007E39F2"/>
    <w:rsid w:val="007E3DB2"/>
    <w:rsid w:val="007F6FF9"/>
    <w:rsid w:val="00804F93"/>
    <w:rsid w:val="008100F1"/>
    <w:rsid w:val="00816B0E"/>
    <w:rsid w:val="00824214"/>
    <w:rsid w:val="00850F2D"/>
    <w:rsid w:val="0086288F"/>
    <w:rsid w:val="00864850"/>
    <w:rsid w:val="00866010"/>
    <w:rsid w:val="008825C0"/>
    <w:rsid w:val="00886B1E"/>
    <w:rsid w:val="00891382"/>
    <w:rsid w:val="00892452"/>
    <w:rsid w:val="008964D5"/>
    <w:rsid w:val="008B23E8"/>
    <w:rsid w:val="008C13B4"/>
    <w:rsid w:val="008C304A"/>
    <w:rsid w:val="008D02C5"/>
    <w:rsid w:val="008D0463"/>
    <w:rsid w:val="008E043F"/>
    <w:rsid w:val="008E6F01"/>
    <w:rsid w:val="008F1C90"/>
    <w:rsid w:val="008F71D6"/>
    <w:rsid w:val="00904C86"/>
    <w:rsid w:val="009078CE"/>
    <w:rsid w:val="00907A42"/>
    <w:rsid w:val="0091416B"/>
    <w:rsid w:val="00923BA6"/>
    <w:rsid w:val="009461F8"/>
    <w:rsid w:val="00947EE6"/>
    <w:rsid w:val="00955732"/>
    <w:rsid w:val="009562F6"/>
    <w:rsid w:val="00963337"/>
    <w:rsid w:val="00965C50"/>
    <w:rsid w:val="00967D67"/>
    <w:rsid w:val="009A29D1"/>
    <w:rsid w:val="009A387E"/>
    <w:rsid w:val="009A7F75"/>
    <w:rsid w:val="009B21B0"/>
    <w:rsid w:val="009B48F1"/>
    <w:rsid w:val="009C072C"/>
    <w:rsid w:val="009C1E50"/>
    <w:rsid w:val="009C3038"/>
    <w:rsid w:val="009C7911"/>
    <w:rsid w:val="009D11D7"/>
    <w:rsid w:val="009D789F"/>
    <w:rsid w:val="009D7FE8"/>
    <w:rsid w:val="009E1111"/>
    <w:rsid w:val="009F2934"/>
    <w:rsid w:val="009F4930"/>
    <w:rsid w:val="00A01E2B"/>
    <w:rsid w:val="00A02767"/>
    <w:rsid w:val="00A11ECB"/>
    <w:rsid w:val="00A2054C"/>
    <w:rsid w:val="00A26F5C"/>
    <w:rsid w:val="00A32E1C"/>
    <w:rsid w:val="00A40137"/>
    <w:rsid w:val="00A51701"/>
    <w:rsid w:val="00A536FD"/>
    <w:rsid w:val="00A6098F"/>
    <w:rsid w:val="00A611DA"/>
    <w:rsid w:val="00A65685"/>
    <w:rsid w:val="00A7313F"/>
    <w:rsid w:val="00A81ED3"/>
    <w:rsid w:val="00A84B00"/>
    <w:rsid w:val="00A852C0"/>
    <w:rsid w:val="00A97E20"/>
    <w:rsid w:val="00AA5E58"/>
    <w:rsid w:val="00AA625C"/>
    <w:rsid w:val="00AA7CE6"/>
    <w:rsid w:val="00AB0BBF"/>
    <w:rsid w:val="00AB0F63"/>
    <w:rsid w:val="00AB1991"/>
    <w:rsid w:val="00AC15D2"/>
    <w:rsid w:val="00AD37BE"/>
    <w:rsid w:val="00AD618B"/>
    <w:rsid w:val="00AD64E7"/>
    <w:rsid w:val="00AD6B8F"/>
    <w:rsid w:val="00AF3D1E"/>
    <w:rsid w:val="00B033C5"/>
    <w:rsid w:val="00B2057B"/>
    <w:rsid w:val="00B51C6F"/>
    <w:rsid w:val="00B80809"/>
    <w:rsid w:val="00B81FEB"/>
    <w:rsid w:val="00B832A1"/>
    <w:rsid w:val="00BA4234"/>
    <w:rsid w:val="00BA507A"/>
    <w:rsid w:val="00BB3D61"/>
    <w:rsid w:val="00BC311F"/>
    <w:rsid w:val="00BD4310"/>
    <w:rsid w:val="00BD4C32"/>
    <w:rsid w:val="00BE13A6"/>
    <w:rsid w:val="00BF3705"/>
    <w:rsid w:val="00BF79C6"/>
    <w:rsid w:val="00C13223"/>
    <w:rsid w:val="00C319E9"/>
    <w:rsid w:val="00C420BF"/>
    <w:rsid w:val="00C4794B"/>
    <w:rsid w:val="00C622CA"/>
    <w:rsid w:val="00C67F67"/>
    <w:rsid w:val="00C8731A"/>
    <w:rsid w:val="00C924CD"/>
    <w:rsid w:val="00C92EF5"/>
    <w:rsid w:val="00C969B4"/>
    <w:rsid w:val="00CA4B45"/>
    <w:rsid w:val="00CC10F7"/>
    <w:rsid w:val="00CC2CC6"/>
    <w:rsid w:val="00CC78D3"/>
    <w:rsid w:val="00CD1641"/>
    <w:rsid w:val="00CD196B"/>
    <w:rsid w:val="00CE3825"/>
    <w:rsid w:val="00CE3C82"/>
    <w:rsid w:val="00CE450F"/>
    <w:rsid w:val="00CF16BA"/>
    <w:rsid w:val="00CF219A"/>
    <w:rsid w:val="00CF428F"/>
    <w:rsid w:val="00D1485F"/>
    <w:rsid w:val="00D25248"/>
    <w:rsid w:val="00D3094A"/>
    <w:rsid w:val="00D508FC"/>
    <w:rsid w:val="00D5637A"/>
    <w:rsid w:val="00D60D94"/>
    <w:rsid w:val="00D6218A"/>
    <w:rsid w:val="00D635E8"/>
    <w:rsid w:val="00D676B3"/>
    <w:rsid w:val="00D67D63"/>
    <w:rsid w:val="00D72B3C"/>
    <w:rsid w:val="00DA5268"/>
    <w:rsid w:val="00DA6962"/>
    <w:rsid w:val="00DB6A02"/>
    <w:rsid w:val="00DD1C58"/>
    <w:rsid w:val="00DF4D2E"/>
    <w:rsid w:val="00E053BC"/>
    <w:rsid w:val="00E06C03"/>
    <w:rsid w:val="00E16BF1"/>
    <w:rsid w:val="00E23F8E"/>
    <w:rsid w:val="00E3043C"/>
    <w:rsid w:val="00E50072"/>
    <w:rsid w:val="00E500C1"/>
    <w:rsid w:val="00E7321D"/>
    <w:rsid w:val="00E749FF"/>
    <w:rsid w:val="00E754A3"/>
    <w:rsid w:val="00E80235"/>
    <w:rsid w:val="00E8488D"/>
    <w:rsid w:val="00E85B66"/>
    <w:rsid w:val="00E864B0"/>
    <w:rsid w:val="00E86781"/>
    <w:rsid w:val="00EB396E"/>
    <w:rsid w:val="00EB64D8"/>
    <w:rsid w:val="00EC44CD"/>
    <w:rsid w:val="00ED160A"/>
    <w:rsid w:val="00ED2296"/>
    <w:rsid w:val="00ED40E4"/>
    <w:rsid w:val="00ED7B67"/>
    <w:rsid w:val="00EE1B06"/>
    <w:rsid w:val="00EE3F11"/>
    <w:rsid w:val="00EF6C19"/>
    <w:rsid w:val="00F02548"/>
    <w:rsid w:val="00F07EEE"/>
    <w:rsid w:val="00F30A0F"/>
    <w:rsid w:val="00F3753A"/>
    <w:rsid w:val="00F54FBC"/>
    <w:rsid w:val="00F6166F"/>
    <w:rsid w:val="00F62522"/>
    <w:rsid w:val="00F87795"/>
    <w:rsid w:val="00FA5928"/>
    <w:rsid w:val="00FB4720"/>
    <w:rsid w:val="00FC1A3E"/>
    <w:rsid w:val="00FC4726"/>
    <w:rsid w:val="00FC7C4E"/>
    <w:rsid w:val="00FD26F1"/>
    <w:rsid w:val="00FD3258"/>
    <w:rsid w:val="00FE0C1A"/>
    <w:rsid w:val="00FE28DC"/>
    <w:rsid w:val="00FE5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 w:type="table" w:styleId="Mkatabulky">
    <w:name w:val="Table Grid"/>
    <w:basedOn w:val="Normlntabulka"/>
    <w:uiPriority w:val="59"/>
    <w:rsid w:val="003E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uiPriority w:val="99"/>
    <w:rsid w:val="00B033C5"/>
    <w:pPr>
      <w:spacing w:after="200" w:line="276" w:lineRule="auto"/>
      <w:ind w:left="720"/>
    </w:pPr>
    <w:rPr>
      <w:rFonts w:ascii="Calibri" w:hAnsi="Calibri"/>
      <w:sz w:val="22"/>
      <w:szCs w:val="22"/>
    </w:rPr>
  </w:style>
  <w:style w:type="paragraph" w:customStyle="1" w:styleId="MEZERA6B">
    <w:name w:val="MEZERA 6B"/>
    <w:basedOn w:val="Normln"/>
    <w:uiPriority w:val="99"/>
    <w:rsid w:val="00B033C5"/>
    <w:pPr>
      <w:spacing w:before="60" w:after="60"/>
      <w:jc w:val="center"/>
    </w:pPr>
    <w:rPr>
      <w:sz w:val="12"/>
    </w:rPr>
  </w:style>
  <w:style w:type="paragraph" w:styleId="Zkladntext">
    <w:name w:val="Body Text"/>
    <w:basedOn w:val="Normln"/>
    <w:link w:val="ZkladntextChar"/>
    <w:uiPriority w:val="99"/>
    <w:semiHidden/>
    <w:unhideWhenUsed/>
    <w:rsid w:val="00B033C5"/>
    <w:pPr>
      <w:spacing w:after="120"/>
    </w:pPr>
  </w:style>
  <w:style w:type="character" w:customStyle="1" w:styleId="ZkladntextChar">
    <w:name w:val="Základní text Char"/>
    <w:basedOn w:val="Standardnpsmoodstavce"/>
    <w:link w:val="Zkladntext"/>
    <w:uiPriority w:val="99"/>
    <w:semiHidden/>
    <w:rsid w:val="00B033C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26B55"/>
    <w:rPr>
      <w:sz w:val="16"/>
      <w:szCs w:val="16"/>
    </w:rPr>
  </w:style>
  <w:style w:type="paragraph" w:styleId="Textkomente">
    <w:name w:val="annotation text"/>
    <w:basedOn w:val="Normln"/>
    <w:link w:val="TextkomenteChar"/>
    <w:uiPriority w:val="99"/>
    <w:semiHidden/>
    <w:unhideWhenUsed/>
    <w:rsid w:val="00326B55"/>
  </w:style>
  <w:style w:type="character" w:customStyle="1" w:styleId="TextkomenteChar">
    <w:name w:val="Text komentáře Char"/>
    <w:basedOn w:val="Standardnpsmoodstavce"/>
    <w:link w:val="Textkomente"/>
    <w:uiPriority w:val="99"/>
    <w:semiHidden/>
    <w:rsid w:val="00326B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6B55"/>
    <w:rPr>
      <w:b/>
      <w:bCs/>
    </w:rPr>
  </w:style>
  <w:style w:type="character" w:customStyle="1" w:styleId="PedmtkomenteChar">
    <w:name w:val="Předmět komentáře Char"/>
    <w:basedOn w:val="TextkomenteChar"/>
    <w:link w:val="Pedmtkomente"/>
    <w:uiPriority w:val="99"/>
    <w:semiHidden/>
    <w:rsid w:val="00326B55"/>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 w:type="table" w:styleId="Mkatabulky">
    <w:name w:val="Table Grid"/>
    <w:basedOn w:val="Normlntabulka"/>
    <w:uiPriority w:val="59"/>
    <w:rsid w:val="003E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uiPriority w:val="99"/>
    <w:rsid w:val="00B033C5"/>
    <w:pPr>
      <w:spacing w:after="200" w:line="276" w:lineRule="auto"/>
      <w:ind w:left="720"/>
    </w:pPr>
    <w:rPr>
      <w:rFonts w:ascii="Calibri" w:hAnsi="Calibri"/>
      <w:sz w:val="22"/>
      <w:szCs w:val="22"/>
    </w:rPr>
  </w:style>
  <w:style w:type="paragraph" w:customStyle="1" w:styleId="MEZERA6B">
    <w:name w:val="MEZERA 6B"/>
    <w:basedOn w:val="Normln"/>
    <w:uiPriority w:val="99"/>
    <w:rsid w:val="00B033C5"/>
    <w:pPr>
      <w:spacing w:before="60" w:after="60"/>
      <w:jc w:val="center"/>
    </w:pPr>
    <w:rPr>
      <w:sz w:val="12"/>
    </w:rPr>
  </w:style>
  <w:style w:type="paragraph" w:styleId="Zkladntext">
    <w:name w:val="Body Text"/>
    <w:basedOn w:val="Normln"/>
    <w:link w:val="ZkladntextChar"/>
    <w:uiPriority w:val="99"/>
    <w:semiHidden/>
    <w:unhideWhenUsed/>
    <w:rsid w:val="00B033C5"/>
    <w:pPr>
      <w:spacing w:after="120"/>
    </w:pPr>
  </w:style>
  <w:style w:type="character" w:customStyle="1" w:styleId="ZkladntextChar">
    <w:name w:val="Základní text Char"/>
    <w:basedOn w:val="Standardnpsmoodstavce"/>
    <w:link w:val="Zkladntext"/>
    <w:uiPriority w:val="99"/>
    <w:semiHidden/>
    <w:rsid w:val="00B033C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26B55"/>
    <w:rPr>
      <w:sz w:val="16"/>
      <w:szCs w:val="16"/>
    </w:rPr>
  </w:style>
  <w:style w:type="paragraph" w:styleId="Textkomente">
    <w:name w:val="annotation text"/>
    <w:basedOn w:val="Normln"/>
    <w:link w:val="TextkomenteChar"/>
    <w:uiPriority w:val="99"/>
    <w:semiHidden/>
    <w:unhideWhenUsed/>
    <w:rsid w:val="00326B55"/>
  </w:style>
  <w:style w:type="character" w:customStyle="1" w:styleId="TextkomenteChar">
    <w:name w:val="Text komentáře Char"/>
    <w:basedOn w:val="Standardnpsmoodstavce"/>
    <w:link w:val="Textkomente"/>
    <w:uiPriority w:val="99"/>
    <w:semiHidden/>
    <w:rsid w:val="00326B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6B55"/>
    <w:rPr>
      <w:b/>
      <w:bCs/>
    </w:rPr>
  </w:style>
  <w:style w:type="character" w:customStyle="1" w:styleId="PedmtkomenteChar">
    <w:name w:val="Předmět komentáře Char"/>
    <w:basedOn w:val="TextkomenteChar"/>
    <w:link w:val="Pedmtkomente"/>
    <w:uiPriority w:val="99"/>
    <w:semiHidden/>
    <w:rsid w:val="00326B5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6647">
      <w:bodyDiv w:val="1"/>
      <w:marLeft w:val="0"/>
      <w:marRight w:val="0"/>
      <w:marTop w:val="0"/>
      <w:marBottom w:val="0"/>
      <w:divBdr>
        <w:top w:val="none" w:sz="0" w:space="0" w:color="auto"/>
        <w:left w:val="none" w:sz="0" w:space="0" w:color="auto"/>
        <w:bottom w:val="none" w:sz="0" w:space="0" w:color="auto"/>
        <w:right w:val="none" w:sz="0" w:space="0" w:color="auto"/>
      </w:divBdr>
    </w:div>
    <w:div w:id="20634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8FC1-8831-4DDF-816D-E24ED62D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1055</Words>
  <Characters>6230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Suchánková Kateřina</dc:creator>
  <cp:lastModifiedBy>Mračková Jaroslava</cp:lastModifiedBy>
  <cp:revision>5</cp:revision>
  <cp:lastPrinted>2015-10-16T05:19:00Z</cp:lastPrinted>
  <dcterms:created xsi:type="dcterms:W3CDTF">2015-11-27T07:35:00Z</dcterms:created>
  <dcterms:modified xsi:type="dcterms:W3CDTF">2015-11-27T08:10:00Z</dcterms:modified>
</cp:coreProperties>
</file>