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36" w:rsidRPr="00D831FD" w:rsidRDefault="009D3D36" w:rsidP="009D3D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831FD">
        <w:rPr>
          <w:rFonts w:ascii="Arial" w:hAnsi="Arial" w:cs="Arial"/>
          <w:b/>
          <w:sz w:val="28"/>
          <w:szCs w:val="28"/>
        </w:rPr>
        <w:t xml:space="preserve">DOTAČNÍ PROGRAM – </w:t>
      </w:r>
      <w:r w:rsidRPr="009D3D36">
        <w:rPr>
          <w:rFonts w:ascii="Arial" w:hAnsi="Arial" w:cs="Arial"/>
          <w:b/>
          <w:sz w:val="28"/>
          <w:szCs w:val="28"/>
        </w:rPr>
        <w:t>PROGRAM NA PODPORU MEZINÁRODNÍCH VÝMĚNNÝCH POBYTŮ MLÁDEŽE A MEZINÁRODNÍCH VZDĚLÁVACÍCH PROGRAMŮ V ROCE 2016</w:t>
      </w:r>
    </w:p>
    <w:p w:rsidR="009D3D36" w:rsidRDefault="009D3D36" w:rsidP="009D3D36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9D3D36" w:rsidRDefault="009D3D36" w:rsidP="009D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D831FD">
        <w:rPr>
          <w:rFonts w:ascii="Arial" w:hAnsi="Arial" w:cs="Arial"/>
          <w:b/>
          <w:sz w:val="28"/>
          <w:szCs w:val="28"/>
        </w:rPr>
        <w:t>otační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831FD">
        <w:rPr>
          <w:rFonts w:ascii="Arial" w:hAnsi="Arial" w:cs="Arial"/>
          <w:b/>
          <w:sz w:val="28"/>
          <w:szCs w:val="28"/>
        </w:rPr>
        <w:t>titul</w:t>
      </w:r>
      <w:r>
        <w:rPr>
          <w:rFonts w:ascii="Arial" w:hAnsi="Arial" w:cs="Arial"/>
          <w:b/>
          <w:sz w:val="28"/>
          <w:szCs w:val="28"/>
        </w:rPr>
        <w:t>y</w:t>
      </w:r>
      <w:r w:rsidRPr="00D831FD">
        <w:rPr>
          <w:rFonts w:ascii="Arial" w:hAnsi="Arial" w:cs="Arial"/>
          <w:b/>
          <w:sz w:val="28"/>
          <w:szCs w:val="28"/>
        </w:rPr>
        <w:t xml:space="preserve"> </w:t>
      </w:r>
    </w:p>
    <w:p w:rsidR="009D3D36" w:rsidRDefault="009D3D36" w:rsidP="009D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0"/>
          <w:szCs w:val="28"/>
        </w:rPr>
      </w:pPr>
      <w:r>
        <w:rPr>
          <w:rFonts w:ascii="Arial" w:hAnsi="Arial" w:cs="Arial"/>
          <w:b/>
          <w:caps/>
          <w:sz w:val="30"/>
          <w:szCs w:val="28"/>
        </w:rPr>
        <w:t xml:space="preserve">1 – </w:t>
      </w:r>
      <w:r w:rsidRPr="009D3D36">
        <w:rPr>
          <w:rFonts w:ascii="Arial" w:hAnsi="Arial" w:cs="Arial"/>
          <w:b/>
          <w:caps/>
          <w:sz w:val="30"/>
          <w:szCs w:val="28"/>
        </w:rPr>
        <w:t>Výjezd dětí a mládeže do zahraničí</w:t>
      </w:r>
    </w:p>
    <w:p w:rsidR="009D3D36" w:rsidRDefault="009D3D36" w:rsidP="009D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0"/>
          <w:szCs w:val="28"/>
        </w:rPr>
      </w:pPr>
      <w:r>
        <w:rPr>
          <w:rFonts w:ascii="Arial" w:hAnsi="Arial" w:cs="Arial"/>
          <w:b/>
          <w:caps/>
          <w:sz w:val="30"/>
          <w:szCs w:val="28"/>
        </w:rPr>
        <w:t xml:space="preserve">2 – </w:t>
      </w:r>
      <w:r w:rsidRPr="009D3D36">
        <w:rPr>
          <w:rFonts w:ascii="Arial" w:hAnsi="Arial" w:cs="Arial"/>
          <w:b/>
          <w:caps/>
          <w:sz w:val="30"/>
          <w:szCs w:val="28"/>
        </w:rPr>
        <w:t>Organizace výměnného pobytu pro děti, žáky a studenty ze zahraničních partnerských škol a školských zařízení</w:t>
      </w:r>
    </w:p>
    <w:p w:rsidR="009D3D36" w:rsidRPr="00D831FD" w:rsidRDefault="009D3D36" w:rsidP="009D3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30"/>
          <w:szCs w:val="28"/>
        </w:rPr>
        <w:t xml:space="preserve">3 </w:t>
      </w:r>
      <w:r w:rsidR="00CF6822">
        <w:rPr>
          <w:rFonts w:ascii="Arial" w:hAnsi="Arial" w:cs="Arial"/>
          <w:b/>
          <w:caps/>
          <w:sz w:val="30"/>
          <w:szCs w:val="28"/>
        </w:rPr>
        <w:t>–</w:t>
      </w:r>
      <w:r>
        <w:rPr>
          <w:rFonts w:ascii="Arial" w:hAnsi="Arial" w:cs="Arial"/>
          <w:b/>
          <w:caps/>
          <w:sz w:val="30"/>
          <w:szCs w:val="28"/>
        </w:rPr>
        <w:t xml:space="preserve"> </w:t>
      </w:r>
      <w:r w:rsidRPr="009D3D36">
        <w:rPr>
          <w:rFonts w:ascii="Arial" w:hAnsi="Arial" w:cs="Arial"/>
          <w:b/>
          <w:caps/>
          <w:sz w:val="30"/>
          <w:szCs w:val="28"/>
        </w:rPr>
        <w:t>Kofinancování mezinárodních vzdělávacích programů</w:t>
      </w:r>
    </w:p>
    <w:p w:rsidR="009D3D36" w:rsidRDefault="009D3D36" w:rsidP="009D3D36">
      <w:pPr>
        <w:autoSpaceDE w:val="0"/>
        <w:autoSpaceDN w:val="0"/>
        <w:adjustRightInd w:val="0"/>
        <w:rPr>
          <w:rFonts w:ascii="Arial" w:hAnsi="Arial" w:cs="Arial"/>
        </w:rPr>
      </w:pPr>
    </w:p>
    <w:p w:rsidR="009D3D36" w:rsidRDefault="009D3D36" w:rsidP="009D3D3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4658F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:rsidR="009D3D36" w:rsidRDefault="009D3D36" w:rsidP="00CA599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C231E2" w:rsidRPr="004D7CAF" w:rsidRDefault="00C231E2" w:rsidP="00CA59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C231E2" w:rsidRPr="00946358" w:rsidRDefault="00C231E2" w:rsidP="00CA599D">
      <w:pPr>
        <w:autoSpaceDE w:val="0"/>
        <w:autoSpaceDN w:val="0"/>
        <w:adjustRightInd w:val="0"/>
        <w:rPr>
          <w:rFonts w:ascii="Arial" w:hAnsi="Arial" w:cs="Arial"/>
        </w:rPr>
      </w:pPr>
    </w:p>
    <w:p w:rsidR="00C231E2" w:rsidRPr="007870BA" w:rsidRDefault="00C231E2" w:rsidP="00CA599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bCs/>
          <w:sz w:val="24"/>
        </w:rPr>
        <w:t>Název</w:t>
      </w:r>
      <w:r w:rsidR="00946358" w:rsidRPr="007870BA">
        <w:rPr>
          <w:rFonts w:ascii="Arial" w:hAnsi="Arial" w:cs="Arial"/>
          <w:b/>
          <w:bCs/>
          <w:sz w:val="24"/>
        </w:rPr>
        <w:t xml:space="preserve"> programu</w:t>
      </w:r>
      <w:r w:rsidRPr="007870BA">
        <w:rPr>
          <w:rFonts w:ascii="Arial" w:hAnsi="Arial" w:cs="Arial"/>
          <w:b/>
          <w:bCs/>
          <w:sz w:val="24"/>
        </w:rPr>
        <w:t xml:space="preserve">: </w:t>
      </w:r>
      <w:r w:rsidR="006B1B54" w:rsidRPr="007870BA">
        <w:rPr>
          <w:rFonts w:ascii="Arial" w:hAnsi="Arial" w:cs="Arial"/>
          <w:b/>
          <w:bCs/>
          <w:sz w:val="24"/>
        </w:rPr>
        <w:t>PROGRAM</w:t>
      </w:r>
      <w:r w:rsidR="00FD563F" w:rsidRPr="007870BA">
        <w:rPr>
          <w:rFonts w:ascii="Arial" w:hAnsi="Arial" w:cs="Arial"/>
          <w:b/>
          <w:bCs/>
          <w:sz w:val="24"/>
        </w:rPr>
        <w:t xml:space="preserve"> NA</w:t>
      </w:r>
      <w:r w:rsidR="006B1B54" w:rsidRPr="007870BA">
        <w:rPr>
          <w:rFonts w:ascii="Arial" w:hAnsi="Arial" w:cs="Arial"/>
          <w:b/>
          <w:bCs/>
          <w:sz w:val="24"/>
        </w:rPr>
        <w:t xml:space="preserve"> </w:t>
      </w:r>
      <w:r w:rsidR="0028649C" w:rsidRPr="007870BA">
        <w:rPr>
          <w:rFonts w:ascii="Arial" w:hAnsi="Arial" w:cs="Arial"/>
          <w:b/>
          <w:sz w:val="24"/>
        </w:rPr>
        <w:t>PODPOR</w:t>
      </w:r>
      <w:r w:rsidR="00FD563F" w:rsidRPr="007870BA">
        <w:rPr>
          <w:rFonts w:ascii="Arial" w:hAnsi="Arial" w:cs="Arial"/>
          <w:b/>
          <w:sz w:val="24"/>
        </w:rPr>
        <w:t>U</w:t>
      </w:r>
      <w:r w:rsidR="0028649C" w:rsidRPr="007870BA">
        <w:rPr>
          <w:rFonts w:ascii="Arial" w:hAnsi="Arial" w:cs="Arial"/>
          <w:b/>
          <w:sz w:val="24"/>
        </w:rPr>
        <w:t xml:space="preserve"> </w:t>
      </w:r>
      <w:r w:rsidR="007715C7" w:rsidRPr="007870BA">
        <w:rPr>
          <w:rFonts w:ascii="Arial" w:hAnsi="Arial" w:cs="Arial"/>
          <w:b/>
          <w:sz w:val="24"/>
        </w:rPr>
        <w:t>MEZINÁRODNÍ</w:t>
      </w:r>
      <w:r w:rsidR="0028649C" w:rsidRPr="007870BA">
        <w:rPr>
          <w:rFonts w:ascii="Arial" w:hAnsi="Arial" w:cs="Arial"/>
          <w:b/>
          <w:sz w:val="24"/>
        </w:rPr>
        <w:t>CH</w:t>
      </w:r>
      <w:r w:rsidR="007715C7" w:rsidRPr="007870BA">
        <w:rPr>
          <w:rFonts w:ascii="Arial" w:hAnsi="Arial" w:cs="Arial"/>
          <w:b/>
          <w:sz w:val="24"/>
        </w:rPr>
        <w:t xml:space="preserve"> VÝMĚNN</w:t>
      </w:r>
      <w:r w:rsidR="0028649C" w:rsidRPr="007870BA">
        <w:rPr>
          <w:rFonts w:ascii="Arial" w:hAnsi="Arial" w:cs="Arial"/>
          <w:b/>
          <w:sz w:val="24"/>
        </w:rPr>
        <w:t>ÝCH POBYTŮ</w:t>
      </w:r>
      <w:r w:rsidR="007715C7" w:rsidRPr="007870BA">
        <w:rPr>
          <w:rFonts w:ascii="Arial" w:hAnsi="Arial" w:cs="Arial"/>
          <w:b/>
          <w:sz w:val="24"/>
        </w:rPr>
        <w:t xml:space="preserve"> MLÁDEŽE A MEZINÁRODNÍCH VZDĚLÁVACÍCH PROGRAMŮ</w:t>
      </w:r>
      <w:r w:rsidR="006B1B54" w:rsidRPr="007870BA">
        <w:rPr>
          <w:rFonts w:ascii="Arial" w:hAnsi="Arial" w:cs="Arial"/>
          <w:b/>
          <w:sz w:val="24"/>
        </w:rPr>
        <w:t xml:space="preserve"> V ROCE 2016</w:t>
      </w:r>
    </w:p>
    <w:p w:rsidR="00AD45D4" w:rsidRPr="007870BA" w:rsidRDefault="00AD45D4" w:rsidP="00CA599D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</w:rPr>
      </w:pPr>
    </w:p>
    <w:p w:rsidR="00C231E2" w:rsidRPr="007870BA" w:rsidRDefault="00C231E2" w:rsidP="00CA599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bCs/>
          <w:sz w:val="24"/>
        </w:rPr>
        <w:t xml:space="preserve">Vyhlašovatel: </w:t>
      </w:r>
      <w:r w:rsidRPr="007870BA">
        <w:rPr>
          <w:rFonts w:ascii="Arial" w:hAnsi="Arial" w:cs="Arial"/>
          <w:sz w:val="24"/>
        </w:rPr>
        <w:t xml:space="preserve">Olomoucký kraj </w:t>
      </w:r>
    </w:p>
    <w:p w:rsidR="00D46165" w:rsidRPr="007870BA" w:rsidRDefault="00D46165" w:rsidP="00CA599D">
      <w:pPr>
        <w:pStyle w:val="Odstavecseseznamem"/>
        <w:rPr>
          <w:rFonts w:ascii="Arial" w:hAnsi="Arial" w:cs="Arial"/>
          <w:sz w:val="24"/>
        </w:rPr>
      </w:pPr>
    </w:p>
    <w:p w:rsidR="00F04A80" w:rsidRPr="007870BA" w:rsidRDefault="00D46165" w:rsidP="00CA599D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sz w:val="24"/>
        </w:rPr>
        <w:t>Administrátorem dotačního programu</w:t>
      </w:r>
      <w:r w:rsidR="00491F98" w:rsidRPr="007870BA">
        <w:rPr>
          <w:rFonts w:ascii="Arial" w:hAnsi="Arial" w:cs="Arial"/>
          <w:sz w:val="24"/>
        </w:rPr>
        <w:t xml:space="preserve"> je Odbor </w:t>
      </w:r>
      <w:r w:rsidR="009E755E" w:rsidRPr="007870BA">
        <w:rPr>
          <w:rFonts w:ascii="Arial" w:hAnsi="Arial" w:cs="Arial"/>
          <w:sz w:val="24"/>
        </w:rPr>
        <w:t>školství, mládeže a </w:t>
      </w:r>
      <w:r w:rsidR="00491F98" w:rsidRPr="007870BA">
        <w:rPr>
          <w:rFonts w:ascii="Arial" w:hAnsi="Arial" w:cs="Arial"/>
          <w:sz w:val="24"/>
        </w:rPr>
        <w:t>tělovýchovy</w:t>
      </w:r>
      <w:r w:rsidRPr="007870BA">
        <w:rPr>
          <w:rFonts w:ascii="Arial" w:hAnsi="Arial" w:cs="Arial"/>
          <w:sz w:val="24"/>
        </w:rPr>
        <w:t xml:space="preserve"> Krajského úřadu Olomouckého kraje, který také zajišťuje koordinaci, realizaci a zveřejnění dotačního programu. Kontaktní osoby:</w:t>
      </w:r>
    </w:p>
    <w:p w:rsidR="00D46165" w:rsidRPr="003C77D7" w:rsidRDefault="00F04A80" w:rsidP="00CA599D">
      <w:pPr>
        <w:ind w:left="1275" w:firstLine="0"/>
        <w:rPr>
          <w:rFonts w:ascii="Arial" w:hAnsi="Arial" w:cs="Arial"/>
          <w:b/>
          <w:color w:val="00B050"/>
        </w:rPr>
      </w:pPr>
      <w:r w:rsidRPr="007870BA">
        <w:rPr>
          <w:rFonts w:ascii="Arial" w:hAnsi="Arial" w:cs="Arial"/>
          <w:b/>
          <w:sz w:val="24"/>
        </w:rPr>
        <w:t xml:space="preserve">Mgr. </w:t>
      </w:r>
      <w:r w:rsidR="007746FF" w:rsidRPr="007870BA">
        <w:rPr>
          <w:rFonts w:ascii="Arial" w:hAnsi="Arial" w:cs="Arial"/>
          <w:b/>
          <w:sz w:val="24"/>
        </w:rPr>
        <w:t>Martin Pustaj</w:t>
      </w:r>
      <w:r w:rsidR="00E833E7" w:rsidRPr="007870BA">
        <w:rPr>
          <w:rFonts w:ascii="Arial" w:hAnsi="Arial" w:cs="Arial"/>
          <w:b/>
          <w:sz w:val="24"/>
        </w:rPr>
        <w:t xml:space="preserve">, </w:t>
      </w:r>
      <w:hyperlink r:id="rId9" w:history="1">
        <w:r w:rsidR="007746FF" w:rsidRPr="007870BA">
          <w:rPr>
            <w:rStyle w:val="Hypertextovodkaz"/>
            <w:rFonts w:ascii="Arial" w:hAnsi="Arial" w:cs="Arial"/>
            <w:b/>
            <w:sz w:val="24"/>
          </w:rPr>
          <w:t>m.pustaj@kr-olomoucky.cz</w:t>
        </w:r>
      </w:hyperlink>
      <w:r w:rsidR="003C77D7" w:rsidRPr="007870BA">
        <w:rPr>
          <w:rFonts w:ascii="Arial" w:hAnsi="Arial" w:cs="Arial"/>
          <w:b/>
          <w:sz w:val="24"/>
        </w:rPr>
        <w:t xml:space="preserve">, </w:t>
      </w:r>
      <w:r w:rsidR="00E833E7" w:rsidRPr="007870BA">
        <w:rPr>
          <w:rFonts w:ascii="Arial" w:hAnsi="Arial" w:cs="Arial"/>
          <w:b/>
          <w:sz w:val="24"/>
        </w:rPr>
        <w:t xml:space="preserve">585 508 </w:t>
      </w:r>
      <w:r w:rsidR="007746FF" w:rsidRPr="007870BA">
        <w:rPr>
          <w:rFonts w:ascii="Arial" w:hAnsi="Arial" w:cs="Arial"/>
          <w:b/>
          <w:sz w:val="24"/>
        </w:rPr>
        <w:t>673</w:t>
      </w:r>
    </w:p>
    <w:p w:rsidR="00995A7B" w:rsidRPr="00995A7B" w:rsidRDefault="00995A7B" w:rsidP="00CA599D">
      <w:pPr>
        <w:pStyle w:val="Odstavecseseznamem"/>
        <w:rPr>
          <w:rFonts w:ascii="Arial" w:hAnsi="Arial" w:cs="Arial"/>
        </w:rPr>
      </w:pPr>
    </w:p>
    <w:p w:rsidR="00995A7B" w:rsidRPr="004D7CAF" w:rsidRDefault="00995A7B" w:rsidP="00CA59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>Základní pojmy</w:t>
      </w:r>
    </w:p>
    <w:p w:rsidR="00995A7B" w:rsidRPr="00F410C6" w:rsidRDefault="00995A7B" w:rsidP="00CA599D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995A7B" w:rsidRPr="007870B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sz w:val="24"/>
        </w:rPr>
        <w:t>Administrátor</w:t>
      </w:r>
      <w:r w:rsidRPr="007870BA">
        <w:rPr>
          <w:rFonts w:ascii="Arial" w:hAnsi="Arial" w:cs="Arial"/>
          <w:sz w:val="24"/>
        </w:rPr>
        <w:t xml:space="preserve"> je věcně příslušný odbor Krajského úřadu Olomouckého kraje, který </w:t>
      </w:r>
      <w:r w:rsidR="00AB20DF" w:rsidRPr="007870BA">
        <w:rPr>
          <w:rFonts w:ascii="Arial" w:hAnsi="Arial" w:cs="Arial"/>
          <w:sz w:val="24"/>
        </w:rPr>
        <w:t>zejména</w:t>
      </w:r>
      <w:r w:rsidRPr="007870BA">
        <w:rPr>
          <w:rFonts w:ascii="Arial" w:hAnsi="Arial" w:cs="Arial"/>
          <w:sz w:val="24"/>
        </w:rPr>
        <w:t xml:space="preserve"> připravuje podklady pro vyhlášení dotačního programu, zveřejňuje</w:t>
      </w:r>
      <w:r w:rsidR="0067532A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a realizuje dotační program, posuzuje žádosti po formální a věcné stránce, komunikuje se žadateli</w:t>
      </w:r>
      <w:r w:rsidR="00567BA7" w:rsidRPr="007870BA">
        <w:rPr>
          <w:rFonts w:ascii="Arial" w:hAnsi="Arial" w:cs="Arial"/>
          <w:sz w:val="24"/>
        </w:rPr>
        <w:t>, provádí hodnocení formálních kritérií žádostí.</w:t>
      </w:r>
    </w:p>
    <w:p w:rsidR="00995A7B" w:rsidRPr="007870B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Akce</w:t>
      </w:r>
      <w:r w:rsidR="0004640A" w:rsidRPr="007870BA">
        <w:rPr>
          <w:rFonts w:ascii="Arial" w:hAnsi="Arial" w:cs="Arial"/>
          <w:sz w:val="24"/>
        </w:rPr>
        <w:t>/</w:t>
      </w:r>
      <w:r w:rsidR="00AB20DF" w:rsidRPr="007870BA">
        <w:rPr>
          <w:rFonts w:ascii="Arial" w:hAnsi="Arial" w:cs="Arial"/>
          <w:b/>
          <w:sz w:val="24"/>
        </w:rPr>
        <w:t>projekt</w:t>
      </w:r>
      <w:r w:rsidR="00AB20DF" w:rsidRPr="007870BA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je žadatelem navrhovaný ucelený souhrn činností, jež mají být podpořeny z dotačního titulu.</w:t>
      </w:r>
    </w:p>
    <w:p w:rsidR="00995A7B" w:rsidRPr="007870B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Dotační program</w:t>
      </w:r>
      <w:r w:rsidRPr="007870BA">
        <w:rPr>
          <w:rFonts w:ascii="Arial" w:hAnsi="Arial" w:cs="Arial"/>
          <w:sz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5A65BF" w:rsidRPr="007870BA" w:rsidRDefault="005A65BF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sz w:val="24"/>
        </w:rPr>
        <w:t xml:space="preserve">Dotací se </w:t>
      </w:r>
      <w:r w:rsidRPr="007870BA">
        <w:rPr>
          <w:rFonts w:ascii="Arial" w:hAnsi="Arial" w:cs="Arial"/>
          <w:sz w:val="24"/>
        </w:rPr>
        <w:t>rozumí finanční prostředky poskytnuté z rozpočtu Olomouckého kraje na realizaci dotačního programu.</w:t>
      </w:r>
    </w:p>
    <w:p w:rsidR="00995A7B" w:rsidRPr="007870B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lastRenderedPageBreak/>
        <w:t>Dotační titul</w:t>
      </w:r>
      <w:r w:rsidRPr="007870BA">
        <w:rPr>
          <w:rFonts w:ascii="Arial" w:hAnsi="Arial" w:cs="Arial"/>
          <w:sz w:val="24"/>
        </w:rPr>
        <w:t xml:space="preserve"> je konkrétní oblast pod</w:t>
      </w:r>
      <w:r w:rsidR="00AB20DF" w:rsidRPr="007870BA">
        <w:rPr>
          <w:rFonts w:ascii="Arial" w:hAnsi="Arial" w:cs="Arial"/>
          <w:sz w:val="24"/>
        </w:rPr>
        <w:t>pory s uvedením účelu poskytované</w:t>
      </w:r>
      <w:r w:rsidRPr="007870BA">
        <w:rPr>
          <w:rFonts w:ascii="Arial" w:hAnsi="Arial" w:cs="Arial"/>
          <w:sz w:val="24"/>
        </w:rPr>
        <w:t xml:space="preserve"> dotace, vyhlášená  poskytovatelem dotace v rámci dotačního programu, poskytovaná prostřednictvím veřejnoprávní smlouvy.</w:t>
      </w:r>
    </w:p>
    <w:p w:rsidR="00EE7725" w:rsidRPr="007870BA" w:rsidRDefault="00EE7725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sz w:val="24"/>
        </w:rPr>
        <w:t xml:space="preserve">Poskytovatel </w:t>
      </w:r>
      <w:r w:rsidRPr="007870BA">
        <w:rPr>
          <w:rFonts w:ascii="Arial" w:hAnsi="Arial" w:cs="Arial"/>
          <w:sz w:val="24"/>
        </w:rPr>
        <w:t>dotace je Olomoucký kraj.</w:t>
      </w:r>
    </w:p>
    <w:p w:rsidR="00EE7725" w:rsidRPr="007870BA" w:rsidRDefault="00EE7725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Příjemce</w:t>
      </w:r>
      <w:r w:rsidRPr="007870BA">
        <w:rPr>
          <w:rFonts w:ascii="Arial" w:hAnsi="Arial" w:cs="Arial"/>
          <w:sz w:val="24"/>
        </w:rPr>
        <w:t xml:space="preserve"> </w:t>
      </w:r>
      <w:r w:rsidR="00A443EF" w:rsidRPr="007870BA">
        <w:rPr>
          <w:rFonts w:ascii="Arial" w:hAnsi="Arial" w:cs="Arial"/>
          <w:sz w:val="24"/>
        </w:rPr>
        <w:t xml:space="preserve">dotace </w:t>
      </w:r>
      <w:r w:rsidRPr="007870BA">
        <w:rPr>
          <w:rFonts w:ascii="Arial" w:hAnsi="Arial" w:cs="Arial"/>
          <w:sz w:val="24"/>
        </w:rPr>
        <w:t>je žadatel, v jehož prospěch příslušný orgán Olomouckého kraje schválil poskytnutí dotace.</w:t>
      </w:r>
    </w:p>
    <w:p w:rsidR="00EE7725" w:rsidRPr="007870BA" w:rsidRDefault="00EE7725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Funkci </w:t>
      </w:r>
      <w:r w:rsidRPr="007870BA">
        <w:rPr>
          <w:rFonts w:ascii="Arial" w:hAnsi="Arial" w:cs="Arial"/>
          <w:b/>
          <w:sz w:val="24"/>
        </w:rPr>
        <w:t>řídícího orgánu</w:t>
      </w:r>
      <w:r w:rsidRPr="007870BA">
        <w:rPr>
          <w:rFonts w:ascii="Arial" w:hAnsi="Arial" w:cs="Arial"/>
          <w:sz w:val="24"/>
        </w:rPr>
        <w:t xml:space="preserve"> plní Rada Olomouckého kraje, případně Zastupitelstvo Olomouckého kraje, a to dle druhu žadatele a dle výše dotace poskytnuté ve stávajícím kalendářním roce jednomu žadateli. Řídící orgán rozhoduje</w:t>
      </w:r>
      <w:r w:rsidR="008829C1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zejména</w:t>
      </w:r>
      <w:r w:rsidR="00767900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o přidělení dotace a její výši.</w:t>
      </w:r>
    </w:p>
    <w:p w:rsidR="00EE7725" w:rsidRPr="007870BA" w:rsidRDefault="00EE7725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b/>
          <w:sz w:val="24"/>
        </w:rPr>
        <w:t>Účel</w:t>
      </w:r>
      <w:r w:rsidR="00AB20DF" w:rsidRPr="007870BA">
        <w:rPr>
          <w:rFonts w:ascii="Arial" w:hAnsi="Arial" w:cs="Arial"/>
          <w:sz w:val="24"/>
        </w:rPr>
        <w:t xml:space="preserve"> poskytované</w:t>
      </w:r>
      <w:r w:rsidRPr="007870BA">
        <w:rPr>
          <w:rFonts w:ascii="Arial" w:hAnsi="Arial" w:cs="Arial"/>
          <w:sz w:val="24"/>
        </w:rPr>
        <w:t xml:space="preserve"> dotace je vždy specifikován ve vyhlášeném </w:t>
      </w:r>
      <w:r w:rsidR="00FB438D" w:rsidRPr="007870BA">
        <w:rPr>
          <w:rFonts w:ascii="Arial" w:hAnsi="Arial" w:cs="Arial"/>
          <w:sz w:val="24"/>
        </w:rPr>
        <w:t xml:space="preserve">dotačním titulu </w:t>
      </w:r>
      <w:r w:rsidRPr="007870BA">
        <w:rPr>
          <w:rFonts w:ascii="Arial" w:hAnsi="Arial" w:cs="Arial"/>
          <w:sz w:val="24"/>
        </w:rPr>
        <w:t xml:space="preserve">a ve veřejnoprávní smlouvě o poskytnutí dotace. Účel dotace je specifikován dle </w:t>
      </w:r>
      <w:r w:rsidR="00FB438D" w:rsidRPr="007870BA">
        <w:rPr>
          <w:rFonts w:ascii="Arial" w:hAnsi="Arial" w:cs="Arial"/>
          <w:sz w:val="24"/>
        </w:rPr>
        <w:t xml:space="preserve">definovaného cíle dotačního programu </w:t>
      </w:r>
      <w:r w:rsidRPr="007870BA">
        <w:rPr>
          <w:rFonts w:ascii="Arial" w:hAnsi="Arial" w:cs="Arial"/>
          <w:sz w:val="24"/>
        </w:rPr>
        <w:t xml:space="preserve">a s ohledem na důvody podpory dané oblasti. </w:t>
      </w:r>
    </w:p>
    <w:p w:rsidR="00995A7B" w:rsidRPr="007870B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Vyhlašovatel</w:t>
      </w:r>
      <w:r w:rsidRPr="007870BA">
        <w:rPr>
          <w:rFonts w:ascii="Arial" w:hAnsi="Arial" w:cs="Arial"/>
          <w:sz w:val="24"/>
        </w:rPr>
        <w:t xml:space="preserve"> je vždy Olomoucký kraj.</w:t>
      </w:r>
    </w:p>
    <w:p w:rsidR="00995A7B" w:rsidRPr="0067532A" w:rsidRDefault="00995A7B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Žadatel</w:t>
      </w:r>
      <w:r w:rsidRPr="007870BA">
        <w:rPr>
          <w:rFonts w:ascii="Arial" w:hAnsi="Arial" w:cs="Arial"/>
          <w:sz w:val="24"/>
        </w:rPr>
        <w:t xml:space="preserve"> je </w:t>
      </w:r>
      <w:r w:rsidR="00F20560" w:rsidRPr="007870BA">
        <w:rPr>
          <w:rFonts w:ascii="Arial" w:hAnsi="Arial" w:cs="Arial"/>
          <w:sz w:val="24"/>
        </w:rPr>
        <w:t>právnická osoba</w:t>
      </w:r>
      <w:r w:rsidRPr="007870BA">
        <w:rPr>
          <w:rFonts w:ascii="Arial" w:hAnsi="Arial" w:cs="Arial"/>
          <w:sz w:val="24"/>
        </w:rPr>
        <w:t>, která může žádat o dotaci.</w:t>
      </w:r>
    </w:p>
    <w:p w:rsidR="0067532A" w:rsidRDefault="0067532A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</w:rPr>
      </w:pPr>
      <w:r w:rsidRPr="0067532A">
        <w:rPr>
          <w:rFonts w:ascii="Arial" w:hAnsi="Arial" w:cs="Arial"/>
          <w:b/>
          <w:sz w:val="24"/>
        </w:rPr>
        <w:t>Uznatelný výdaj</w:t>
      </w:r>
      <w:r w:rsidRPr="0067532A">
        <w:rPr>
          <w:rFonts w:ascii="Arial" w:hAnsi="Arial" w:cs="Arial"/>
          <w:sz w:val="24"/>
        </w:rPr>
        <w:t xml:space="preserve"> 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</w:t>
      </w:r>
      <w:r>
        <w:rPr>
          <w:rFonts w:ascii="Arial" w:hAnsi="Arial" w:cs="Arial"/>
          <w:sz w:val="24"/>
        </w:rPr>
        <w:t> </w:t>
      </w:r>
      <w:r w:rsidRPr="0067532A">
        <w:rPr>
          <w:rFonts w:ascii="Arial" w:hAnsi="Arial" w:cs="Arial"/>
          <w:sz w:val="24"/>
        </w:rPr>
        <w:t xml:space="preserve">11 zákona o účetnictví č. 563/1991 Sb., resp. originály jiných dokladů ekvivalentní průkazní hodnoty. Jedná se o výdaj, který není vymezen v bodě </w:t>
      </w:r>
      <w:r>
        <w:rPr>
          <w:rFonts w:ascii="Arial" w:hAnsi="Arial" w:cs="Arial"/>
          <w:sz w:val="24"/>
        </w:rPr>
        <w:t>8</w:t>
      </w:r>
      <w:r w:rsidRPr="0067532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2</w:t>
      </w:r>
      <w:r w:rsidRPr="0067532A">
        <w:rPr>
          <w:rFonts w:ascii="Arial" w:hAnsi="Arial" w:cs="Arial"/>
          <w:sz w:val="24"/>
        </w:rPr>
        <w:t>. těchto pravidel jako neuznatelný výdaj akce/projektu</w:t>
      </w:r>
      <w:r>
        <w:rPr>
          <w:rFonts w:ascii="Arial" w:hAnsi="Arial" w:cs="Arial"/>
          <w:sz w:val="24"/>
        </w:rPr>
        <w:t>.</w:t>
      </w:r>
    </w:p>
    <w:p w:rsidR="00543FFF" w:rsidRPr="00543FFF" w:rsidRDefault="00543FFF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3FF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43FFF">
        <w:rPr>
          <w:rFonts w:ascii="Arial" w:hAnsi="Arial" w:cs="Arial"/>
          <w:sz w:val="24"/>
          <w:szCs w:val="24"/>
        </w:rPr>
        <w:t>je popis a závěrečné zhodnocení akce/projektu.</w:t>
      </w:r>
    </w:p>
    <w:p w:rsidR="00C400C1" w:rsidRPr="00FB438D" w:rsidRDefault="00C400C1" w:rsidP="00CA599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410C6" w:rsidRDefault="008B17D3" w:rsidP="00CA59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>C</w:t>
      </w:r>
      <w:r w:rsidR="00C231E2" w:rsidRPr="004D7CAF">
        <w:rPr>
          <w:rFonts w:ascii="Arial" w:hAnsi="Arial" w:cs="Arial"/>
          <w:b/>
          <w:bCs/>
          <w:sz w:val="24"/>
          <w:szCs w:val="24"/>
        </w:rPr>
        <w:t>íl dotačního programu a výchozí podmínky pro vytvoření dotačního programu</w:t>
      </w:r>
    </w:p>
    <w:p w:rsidR="00C231E2" w:rsidRPr="00F410C6" w:rsidRDefault="00C231E2" w:rsidP="00F410C6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Cs/>
          <w:szCs w:val="24"/>
        </w:rPr>
      </w:pPr>
      <w:r w:rsidRPr="00F96E1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956FA" w:rsidRPr="007870BA" w:rsidRDefault="000956FA" w:rsidP="00CA599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eastAsia="Times New Roman" w:hAnsi="Arial" w:cs="Arial"/>
          <w:sz w:val="24"/>
          <w:lang w:eastAsia="cs-CZ"/>
        </w:rPr>
      </w:pPr>
      <w:r w:rsidRPr="007870BA">
        <w:rPr>
          <w:rFonts w:ascii="Arial" w:hAnsi="Arial" w:cs="Arial"/>
          <w:sz w:val="24"/>
        </w:rPr>
        <w:t xml:space="preserve">Cílem dotačního programu je </w:t>
      </w:r>
      <w:r w:rsidR="00C93B46" w:rsidRPr="007870BA">
        <w:rPr>
          <w:rFonts w:ascii="Arial" w:hAnsi="Arial" w:cs="Arial"/>
          <w:sz w:val="24"/>
        </w:rPr>
        <w:t>podpora realizace</w:t>
      </w:r>
      <w:r w:rsidR="009E755E" w:rsidRPr="007870BA">
        <w:rPr>
          <w:rFonts w:ascii="Arial" w:hAnsi="Arial" w:cs="Arial"/>
          <w:sz w:val="24"/>
        </w:rPr>
        <w:t xml:space="preserve"> mezinárodních výměn mládeže ze </w:t>
      </w:r>
      <w:r w:rsidR="00C93B46" w:rsidRPr="007870BA">
        <w:rPr>
          <w:rFonts w:ascii="Arial" w:hAnsi="Arial" w:cs="Arial"/>
          <w:sz w:val="24"/>
        </w:rPr>
        <w:t xml:space="preserve">škol a školských zařízení s mládeží ze zahraničních partnerských škol, školských zařízení a zájmových sdružení, a to včetně akcí a projektových aktivit realizovaných v rámci tzv. evropských vzdělávacích projektů sdružených v programu Erasmus+ </w:t>
      </w:r>
      <w:r w:rsidR="001F5022" w:rsidRPr="007870BA">
        <w:rPr>
          <w:rFonts w:ascii="Arial" w:hAnsi="Arial" w:cs="Arial"/>
          <w:sz w:val="24"/>
        </w:rPr>
        <w:t xml:space="preserve">či v </w:t>
      </w:r>
      <w:r w:rsidR="00C93B46" w:rsidRPr="007870BA">
        <w:rPr>
          <w:rFonts w:ascii="Arial" w:hAnsi="Arial" w:cs="Arial"/>
          <w:sz w:val="24"/>
        </w:rPr>
        <w:t>rámci vzdělávacích projektů realizova</w:t>
      </w:r>
      <w:r w:rsidR="001F5022" w:rsidRPr="007870BA">
        <w:rPr>
          <w:rFonts w:ascii="Arial" w:hAnsi="Arial" w:cs="Arial"/>
          <w:sz w:val="24"/>
        </w:rPr>
        <w:t xml:space="preserve">ných s podporou významných </w:t>
      </w:r>
      <w:r w:rsidR="00C93B46" w:rsidRPr="007870BA">
        <w:rPr>
          <w:rFonts w:ascii="Arial" w:hAnsi="Arial" w:cs="Arial"/>
          <w:sz w:val="24"/>
        </w:rPr>
        <w:t xml:space="preserve">mezinárodních nadačních fondů (Visegrádský fond, Česko-německý fond budoucnosti apod.). </w:t>
      </w:r>
      <w:r w:rsidR="001F5022" w:rsidRPr="007870BA">
        <w:rPr>
          <w:rFonts w:ascii="Arial" w:hAnsi="Arial" w:cs="Arial"/>
          <w:sz w:val="24"/>
        </w:rPr>
        <w:t>Dotace</w:t>
      </w:r>
      <w:r w:rsidR="00C93B46" w:rsidRPr="007870BA">
        <w:rPr>
          <w:rFonts w:ascii="Arial" w:hAnsi="Arial" w:cs="Arial"/>
          <w:sz w:val="24"/>
        </w:rPr>
        <w:t xml:space="preserve"> bude dále poskytován</w:t>
      </w:r>
      <w:r w:rsidR="001F5022" w:rsidRPr="007870BA">
        <w:rPr>
          <w:rFonts w:ascii="Arial" w:hAnsi="Arial" w:cs="Arial"/>
          <w:sz w:val="24"/>
        </w:rPr>
        <w:t>a</w:t>
      </w:r>
      <w:r w:rsidR="00C93B46" w:rsidRPr="007870BA">
        <w:rPr>
          <w:rFonts w:ascii="Arial" w:hAnsi="Arial" w:cs="Arial"/>
          <w:sz w:val="24"/>
        </w:rPr>
        <w:t xml:space="preserve"> rovněž na kofinancování výjezdu jednotlivce, skupiny dětí a mládeže ze škol a školských zařízení do zahraničí za účelem reprezentace školy na mezinárodní soutěži, mezinárodní přehlídce apod.</w:t>
      </w:r>
      <w:r w:rsidRPr="007870BA">
        <w:rPr>
          <w:rFonts w:ascii="Arial" w:hAnsi="Arial" w:cs="Arial"/>
          <w:sz w:val="24"/>
        </w:rPr>
        <w:t xml:space="preserve"> </w:t>
      </w:r>
    </w:p>
    <w:p w:rsidR="00720FB1" w:rsidRPr="007870BA" w:rsidRDefault="00C231E2" w:rsidP="00CA599D">
      <w:pPr>
        <w:pStyle w:val="Odstavecseseznamem"/>
        <w:numPr>
          <w:ilvl w:val="1"/>
          <w:numId w:val="1"/>
        </w:numPr>
        <w:spacing w:before="120" w:after="240"/>
        <w:ind w:left="851" w:hanging="851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Dotační program vychází </w:t>
      </w:r>
      <w:r w:rsidR="00174FA4" w:rsidRPr="007870BA">
        <w:rPr>
          <w:rFonts w:ascii="Arial" w:hAnsi="Arial" w:cs="Arial"/>
          <w:sz w:val="24"/>
        </w:rPr>
        <w:t xml:space="preserve">z </w:t>
      </w:r>
      <w:r w:rsidR="00174FA4" w:rsidRPr="007870BA">
        <w:rPr>
          <w:rFonts w:ascii="Arial" w:eastAsia="Times New Roman" w:hAnsi="Arial" w:cs="Arial"/>
          <w:sz w:val="24"/>
          <w:lang w:eastAsia="cs-CZ"/>
        </w:rPr>
        <w:t xml:space="preserve">Programového prohlášení Rady Olomouckého kraje. </w:t>
      </w:r>
      <w:r w:rsidR="009E755E" w:rsidRPr="007870BA">
        <w:rPr>
          <w:rFonts w:ascii="Arial" w:eastAsia="Times New Roman" w:hAnsi="Arial" w:cs="Arial"/>
          <w:sz w:val="24"/>
          <w:lang w:eastAsia="cs-CZ"/>
        </w:rPr>
        <w:t>Podpora účasti škol</w:t>
      </w:r>
      <w:r w:rsidR="00DA26CF" w:rsidRPr="007870BA">
        <w:rPr>
          <w:rFonts w:ascii="Arial" w:eastAsia="Times New Roman" w:hAnsi="Arial" w:cs="Arial"/>
          <w:sz w:val="24"/>
          <w:lang w:eastAsia="cs-CZ"/>
        </w:rPr>
        <w:t xml:space="preserve"> a školských zařízení v rámci vzdělávacích programů a rozvoj jejich dalších mezinárodních projektů</w:t>
      </w:r>
      <w:r w:rsidR="00174FA4" w:rsidRPr="007870BA">
        <w:rPr>
          <w:rFonts w:ascii="Arial" w:eastAsia="Times New Roman" w:hAnsi="Arial" w:cs="Arial"/>
          <w:sz w:val="24"/>
          <w:lang w:eastAsia="cs-CZ"/>
        </w:rPr>
        <w:t xml:space="preserve"> je také součástí základního strategického dokumentu kraje pro oblast školství Dlouhodobého záměru vzdělávání a rozvoje vzdělávací soustavy Olomouckého kraje</w:t>
      </w:r>
      <w:r w:rsidR="000956FA" w:rsidRPr="007870BA">
        <w:rPr>
          <w:rFonts w:ascii="Arial" w:eastAsia="Times New Roman" w:hAnsi="Arial" w:cs="Arial"/>
          <w:sz w:val="24"/>
          <w:lang w:eastAsia="cs-CZ"/>
        </w:rPr>
        <w:t>.</w:t>
      </w:r>
    </w:p>
    <w:p w:rsidR="00C231E2" w:rsidRDefault="00C231E2" w:rsidP="00CA59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lastRenderedPageBreak/>
        <w:t xml:space="preserve">Dotační tituly </w:t>
      </w:r>
    </w:p>
    <w:p w:rsidR="00C10E36" w:rsidRPr="004D7CAF" w:rsidRDefault="00C10E36" w:rsidP="00CA599D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3E7B0C" w:rsidRPr="007870BA" w:rsidRDefault="00C10E36" w:rsidP="00CA599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color w:val="0070C0"/>
          <w:sz w:val="24"/>
        </w:rPr>
      </w:pPr>
      <w:r w:rsidRPr="007870BA">
        <w:rPr>
          <w:rFonts w:ascii="Arial" w:hAnsi="Arial" w:cs="Arial"/>
          <w:sz w:val="24"/>
        </w:rPr>
        <w:t xml:space="preserve">Dotační titul </w:t>
      </w:r>
      <w:r w:rsidR="00CA599D" w:rsidRPr="007870BA">
        <w:rPr>
          <w:rFonts w:ascii="Arial" w:hAnsi="Arial" w:cs="Arial"/>
          <w:sz w:val="24"/>
        </w:rPr>
        <w:t xml:space="preserve">1 </w:t>
      </w:r>
      <w:r w:rsidRPr="007870BA">
        <w:rPr>
          <w:rFonts w:ascii="Arial" w:hAnsi="Arial" w:cs="Arial"/>
          <w:sz w:val="24"/>
        </w:rPr>
        <w:t>-</w:t>
      </w:r>
      <w:r w:rsidRPr="007870BA">
        <w:rPr>
          <w:rFonts w:ascii="Arial" w:hAnsi="Arial" w:cs="Arial"/>
          <w:b/>
          <w:sz w:val="24"/>
        </w:rPr>
        <w:t xml:space="preserve"> </w:t>
      </w:r>
      <w:r w:rsidR="00DA26CF" w:rsidRPr="007870BA">
        <w:rPr>
          <w:rFonts w:ascii="Arial" w:hAnsi="Arial" w:cs="Arial"/>
          <w:b/>
          <w:sz w:val="24"/>
        </w:rPr>
        <w:t>VÝJEZD DĚTÍ A MLÁDEŽE DO ZAHRANIČÍ</w:t>
      </w:r>
    </w:p>
    <w:p w:rsidR="00277365" w:rsidRPr="007870BA" w:rsidRDefault="00277365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color w:val="0070C0"/>
          <w:sz w:val="24"/>
        </w:rPr>
      </w:pPr>
    </w:p>
    <w:p w:rsidR="00073B7C" w:rsidRPr="007870BA" w:rsidRDefault="00073B7C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Důvod:</w:t>
      </w:r>
    </w:p>
    <w:p w:rsidR="00EC1599" w:rsidRPr="007870BA" w:rsidRDefault="00CA599D" w:rsidP="00CA599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sz w:val="24"/>
          <w:lang w:eastAsia="cs-CZ"/>
        </w:rPr>
      </w:pPr>
      <w:r w:rsidRPr="007870BA">
        <w:rPr>
          <w:rFonts w:ascii="Arial" w:eastAsia="Times New Roman" w:hAnsi="Arial" w:cs="Arial"/>
          <w:sz w:val="24"/>
          <w:lang w:eastAsia="cs-CZ"/>
        </w:rPr>
        <w:t>- n</w:t>
      </w:r>
      <w:r w:rsidR="00073B7C" w:rsidRPr="007870BA">
        <w:rPr>
          <w:rFonts w:ascii="Arial" w:eastAsia="Times New Roman" w:hAnsi="Arial" w:cs="Arial"/>
          <w:sz w:val="24"/>
          <w:lang w:eastAsia="cs-CZ"/>
        </w:rPr>
        <w:t>aplnění Programového prohlášení Rady Olomouckého kraje</w:t>
      </w:r>
      <w:r w:rsidR="00EC1599" w:rsidRPr="007870BA">
        <w:rPr>
          <w:rFonts w:ascii="Arial" w:eastAsia="Times New Roman" w:hAnsi="Arial" w:cs="Arial"/>
          <w:sz w:val="24"/>
          <w:lang w:eastAsia="cs-CZ"/>
        </w:rPr>
        <w:t xml:space="preserve"> pro období 2012 – 2016, bod 3 Vzdělávání, sport a volný čas, odst. </w:t>
      </w:r>
      <w:r w:rsidR="00AA1FB6" w:rsidRPr="007870BA">
        <w:rPr>
          <w:rFonts w:ascii="Arial" w:eastAsia="Times New Roman" w:hAnsi="Arial" w:cs="Arial"/>
          <w:sz w:val="24"/>
          <w:lang w:eastAsia="cs-CZ"/>
        </w:rPr>
        <w:t>10</w:t>
      </w:r>
      <w:r w:rsidR="00947792" w:rsidRPr="007870BA">
        <w:rPr>
          <w:rFonts w:ascii="Arial" w:eastAsia="Times New Roman" w:hAnsi="Arial" w:cs="Arial"/>
          <w:sz w:val="24"/>
          <w:lang w:eastAsia="cs-CZ"/>
        </w:rPr>
        <w:t>:</w:t>
      </w:r>
      <w:r w:rsidR="00EC1599" w:rsidRPr="007870BA">
        <w:rPr>
          <w:rFonts w:ascii="Arial" w:eastAsia="Times New Roman" w:hAnsi="Arial" w:cs="Arial"/>
          <w:sz w:val="24"/>
          <w:lang w:eastAsia="cs-CZ"/>
        </w:rPr>
        <w:t xml:space="preserve"> </w:t>
      </w:r>
    </w:p>
    <w:p w:rsidR="00EC1599" w:rsidRPr="007870BA" w:rsidRDefault="00EC1599" w:rsidP="00CA599D">
      <w:pPr>
        <w:shd w:val="clear" w:color="auto" w:fill="FFFFFF"/>
        <w:spacing w:before="120" w:after="120"/>
        <w:ind w:firstLine="0"/>
        <w:rPr>
          <w:rFonts w:ascii="Arial" w:hAnsi="Arial" w:cs="Arial"/>
          <w:i/>
          <w:sz w:val="24"/>
        </w:rPr>
      </w:pPr>
      <w:r w:rsidRPr="007870BA">
        <w:rPr>
          <w:rFonts w:ascii="Arial" w:hAnsi="Arial" w:cs="Arial"/>
          <w:i/>
          <w:sz w:val="24"/>
        </w:rPr>
        <w:t>„</w:t>
      </w:r>
      <w:r w:rsidR="00AA1FB6" w:rsidRPr="007870BA">
        <w:rPr>
          <w:rFonts w:ascii="Arial" w:hAnsi="Arial" w:cs="Arial"/>
          <w:i/>
          <w:sz w:val="24"/>
        </w:rPr>
        <w:t>zajistit spolufinancování úspěšných evropských projektů krajských škol a školských zařízení včetně mezinárodních výměnných programů dětí a mládeže</w:t>
      </w:r>
      <w:r w:rsidRPr="007870BA">
        <w:rPr>
          <w:rFonts w:ascii="Arial" w:hAnsi="Arial" w:cs="Arial"/>
          <w:i/>
          <w:sz w:val="24"/>
        </w:rPr>
        <w:t>“</w:t>
      </w:r>
    </w:p>
    <w:p w:rsidR="00EC1599" w:rsidRPr="007870BA" w:rsidRDefault="00EC1599" w:rsidP="00CA599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bCs/>
          <w:sz w:val="24"/>
        </w:rPr>
      </w:pPr>
      <w:r w:rsidRPr="007870BA">
        <w:rPr>
          <w:rFonts w:ascii="Arial" w:eastAsia="Times New Roman" w:hAnsi="Arial" w:cs="Arial"/>
          <w:sz w:val="24"/>
          <w:lang w:eastAsia="cs-CZ"/>
        </w:rPr>
        <w:t>-</w:t>
      </w:r>
      <w:r w:rsidR="00765185" w:rsidRPr="007870BA">
        <w:rPr>
          <w:rFonts w:ascii="Arial" w:eastAsia="Times New Roman" w:hAnsi="Arial" w:cs="Arial"/>
          <w:sz w:val="24"/>
          <w:lang w:eastAsia="cs-CZ"/>
        </w:rPr>
        <w:t> soulad</w:t>
      </w:r>
      <w:r w:rsidRPr="007870BA">
        <w:rPr>
          <w:rFonts w:ascii="Arial" w:eastAsia="Times New Roman" w:hAnsi="Arial" w:cs="Arial"/>
          <w:sz w:val="24"/>
          <w:lang w:eastAsia="cs-CZ"/>
        </w:rPr>
        <w:t xml:space="preserve"> s </w:t>
      </w:r>
      <w:r w:rsidR="00073B7C" w:rsidRPr="007870BA">
        <w:rPr>
          <w:rFonts w:ascii="Arial" w:eastAsia="Times New Roman" w:hAnsi="Arial" w:cs="Arial"/>
          <w:sz w:val="24"/>
          <w:lang w:eastAsia="cs-CZ"/>
        </w:rPr>
        <w:t>Dlouhodob</w:t>
      </w:r>
      <w:r w:rsidRPr="007870BA">
        <w:rPr>
          <w:rFonts w:ascii="Arial" w:eastAsia="Times New Roman" w:hAnsi="Arial" w:cs="Arial"/>
          <w:sz w:val="24"/>
          <w:lang w:eastAsia="cs-CZ"/>
        </w:rPr>
        <w:t>ým</w:t>
      </w:r>
      <w:r w:rsidR="00073B7C" w:rsidRPr="007870BA">
        <w:rPr>
          <w:rFonts w:ascii="Arial" w:eastAsia="Times New Roman" w:hAnsi="Arial" w:cs="Arial"/>
          <w:sz w:val="24"/>
          <w:lang w:eastAsia="cs-CZ"/>
        </w:rPr>
        <w:t xml:space="preserve"> záměr</w:t>
      </w:r>
      <w:r w:rsidRPr="007870BA">
        <w:rPr>
          <w:rFonts w:ascii="Arial" w:eastAsia="Times New Roman" w:hAnsi="Arial" w:cs="Arial"/>
          <w:sz w:val="24"/>
          <w:lang w:eastAsia="cs-CZ"/>
        </w:rPr>
        <w:t>em</w:t>
      </w:r>
      <w:r w:rsidR="00073B7C" w:rsidRPr="007870BA">
        <w:rPr>
          <w:rFonts w:ascii="Arial" w:eastAsia="Times New Roman" w:hAnsi="Arial" w:cs="Arial"/>
          <w:sz w:val="24"/>
          <w:lang w:eastAsia="cs-CZ"/>
        </w:rPr>
        <w:t xml:space="preserve"> vzdělávání a rozvoje vzdělávací soustavy Olomouckého kraje</w:t>
      </w:r>
      <w:r w:rsidRPr="007870BA">
        <w:rPr>
          <w:rFonts w:ascii="Arial" w:eastAsia="Times New Roman" w:hAnsi="Arial" w:cs="Arial"/>
          <w:sz w:val="24"/>
          <w:lang w:eastAsia="cs-CZ"/>
        </w:rPr>
        <w:t xml:space="preserve">, bod. </w:t>
      </w:r>
      <w:r w:rsidRPr="007870BA">
        <w:rPr>
          <w:rFonts w:ascii="Arial" w:hAnsi="Arial" w:cs="Arial"/>
          <w:b/>
          <w:bCs/>
          <w:sz w:val="24"/>
        </w:rPr>
        <w:t>2.3.18.</w:t>
      </w:r>
      <w:r w:rsidR="00AA1FB6" w:rsidRPr="007870BA">
        <w:rPr>
          <w:rFonts w:ascii="Arial" w:hAnsi="Arial" w:cs="Arial"/>
          <w:b/>
          <w:bCs/>
          <w:sz w:val="24"/>
        </w:rPr>
        <w:t>1</w:t>
      </w:r>
      <w:r w:rsidRPr="007870BA">
        <w:rPr>
          <w:rFonts w:ascii="Arial" w:hAnsi="Arial" w:cs="Arial"/>
          <w:b/>
          <w:bCs/>
          <w:sz w:val="24"/>
        </w:rPr>
        <w:t xml:space="preserve"> </w:t>
      </w:r>
      <w:r w:rsidR="00AA1FB6" w:rsidRPr="007870BA">
        <w:rPr>
          <w:rFonts w:ascii="Arial" w:hAnsi="Arial" w:cs="Arial"/>
          <w:b/>
          <w:bCs/>
          <w:sz w:val="24"/>
        </w:rPr>
        <w:t>Evropské vzdělávací programy</w:t>
      </w:r>
      <w:r w:rsidR="00765185" w:rsidRPr="007870BA">
        <w:rPr>
          <w:rFonts w:ascii="Arial" w:hAnsi="Arial" w:cs="Arial"/>
          <w:b/>
          <w:bCs/>
          <w:sz w:val="24"/>
        </w:rPr>
        <w:t>.</w:t>
      </w:r>
    </w:p>
    <w:p w:rsidR="000E6C44" w:rsidRPr="007870BA" w:rsidRDefault="000E6C44" w:rsidP="00CA599D">
      <w:pPr>
        <w:pStyle w:val="Odstavecseseznamem"/>
        <w:ind w:left="851" w:firstLine="0"/>
        <w:contextualSpacing w:val="0"/>
        <w:rPr>
          <w:rFonts w:ascii="Arial" w:hAnsi="Arial" w:cs="Arial"/>
          <w:sz w:val="24"/>
        </w:rPr>
      </w:pPr>
    </w:p>
    <w:p w:rsidR="00073B7C" w:rsidRPr="007870BA" w:rsidRDefault="00073B7C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Účel:</w:t>
      </w:r>
    </w:p>
    <w:p w:rsidR="00145F87" w:rsidRPr="007870BA" w:rsidRDefault="009901C4" w:rsidP="00CA599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Účelem poskytnutí </w:t>
      </w:r>
      <w:r w:rsidR="00A868EC" w:rsidRPr="007870BA">
        <w:rPr>
          <w:rFonts w:ascii="Arial" w:hAnsi="Arial" w:cs="Arial"/>
          <w:sz w:val="24"/>
        </w:rPr>
        <w:t>dotace</w:t>
      </w:r>
      <w:r w:rsidRPr="007870BA">
        <w:rPr>
          <w:rFonts w:ascii="Arial" w:hAnsi="Arial" w:cs="Arial"/>
          <w:sz w:val="24"/>
        </w:rPr>
        <w:t xml:space="preserve"> je </w:t>
      </w:r>
      <w:r w:rsidR="0036666E">
        <w:rPr>
          <w:rFonts w:ascii="Arial" w:hAnsi="Arial" w:cs="Arial"/>
          <w:sz w:val="24"/>
        </w:rPr>
        <w:t>příspěvek na</w:t>
      </w:r>
      <w:r w:rsidRPr="007870BA">
        <w:rPr>
          <w:rFonts w:ascii="Arial" w:hAnsi="Arial" w:cs="Arial"/>
          <w:sz w:val="24"/>
        </w:rPr>
        <w:t xml:space="preserve"> náklad</w:t>
      </w:r>
      <w:r w:rsidR="0036666E">
        <w:rPr>
          <w:rFonts w:ascii="Arial" w:hAnsi="Arial" w:cs="Arial"/>
          <w:sz w:val="24"/>
        </w:rPr>
        <w:t>y</w:t>
      </w:r>
      <w:r w:rsidRPr="007870BA">
        <w:rPr>
          <w:rFonts w:ascii="Arial" w:hAnsi="Arial" w:cs="Arial"/>
          <w:sz w:val="24"/>
        </w:rPr>
        <w:t xml:space="preserve"> na dopravu </w:t>
      </w:r>
      <w:r w:rsidR="00AA1FB6" w:rsidRPr="007870BA">
        <w:rPr>
          <w:rFonts w:ascii="Arial" w:hAnsi="Arial" w:cs="Arial"/>
          <w:sz w:val="24"/>
        </w:rPr>
        <w:t>školám a školským zařízením se sídlem v Olomouckém kraji v rámci výjezdu dětí a</w:t>
      </w:r>
      <w:r w:rsidR="00CA599D" w:rsidRPr="007870BA">
        <w:rPr>
          <w:rFonts w:ascii="Arial" w:hAnsi="Arial" w:cs="Arial"/>
          <w:sz w:val="24"/>
        </w:rPr>
        <w:t xml:space="preserve"> mládeže do </w:t>
      </w:r>
      <w:r w:rsidR="00AA1FB6" w:rsidRPr="007870BA">
        <w:rPr>
          <w:rFonts w:ascii="Arial" w:hAnsi="Arial" w:cs="Arial"/>
          <w:sz w:val="24"/>
        </w:rPr>
        <w:t xml:space="preserve">zahraničí. </w:t>
      </w:r>
    </w:p>
    <w:p w:rsidR="007E4E92" w:rsidRPr="007870BA" w:rsidRDefault="007E4E92" w:rsidP="00CA599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color w:val="00B050"/>
          <w:sz w:val="24"/>
          <w:lang w:eastAsia="cs-CZ"/>
        </w:rPr>
      </w:pPr>
    </w:p>
    <w:p w:rsidR="00623EE9" w:rsidRPr="007870BA" w:rsidRDefault="00623EE9" w:rsidP="0044743A">
      <w:pPr>
        <w:pStyle w:val="Odstavecseseznamem"/>
        <w:ind w:left="851"/>
        <w:contextualSpacing w:val="0"/>
        <w:rPr>
          <w:rFonts w:ascii="Arial" w:hAnsi="Arial" w:cs="Arial"/>
          <w:b/>
          <w:color w:val="00B050"/>
          <w:sz w:val="24"/>
        </w:rPr>
      </w:pPr>
      <w:r w:rsidRPr="007870BA">
        <w:rPr>
          <w:rFonts w:ascii="Arial" w:hAnsi="Arial" w:cs="Arial"/>
          <w:sz w:val="24"/>
        </w:rPr>
        <w:t xml:space="preserve">4.2. </w:t>
      </w:r>
      <w:r w:rsidRPr="007870BA">
        <w:rPr>
          <w:rFonts w:ascii="Arial" w:hAnsi="Arial" w:cs="Arial"/>
          <w:sz w:val="24"/>
        </w:rPr>
        <w:tab/>
        <w:t>Dotační titul 2</w:t>
      </w:r>
      <w:r w:rsidR="00CA599D" w:rsidRPr="007870BA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-</w:t>
      </w:r>
      <w:r w:rsidRPr="007870BA">
        <w:rPr>
          <w:rFonts w:ascii="Arial" w:hAnsi="Arial" w:cs="Arial"/>
          <w:b/>
          <w:sz w:val="24"/>
        </w:rPr>
        <w:t xml:space="preserve"> ORGANIZACE VÝMĚNNÉHO POBYTU PRO DĚTI, ŽÁKY A STUDENTY ZE ZAHRANIČNÍCH PARTNERSKÝCH ŠKOL A ŠKOLSKÝCH ZAŘÍZENÍ</w:t>
      </w:r>
    </w:p>
    <w:p w:rsidR="007E4E92" w:rsidRPr="007870BA" w:rsidRDefault="007E4E92" w:rsidP="00CA599D">
      <w:pPr>
        <w:pStyle w:val="Odstavecseseznamem"/>
        <w:ind w:left="851"/>
        <w:contextualSpacing w:val="0"/>
        <w:rPr>
          <w:rFonts w:ascii="Arial" w:hAnsi="Arial" w:cs="Arial"/>
          <w:b/>
          <w:i/>
          <w:color w:val="0070C0"/>
          <w:sz w:val="24"/>
        </w:rPr>
      </w:pPr>
    </w:p>
    <w:p w:rsidR="007E4E92" w:rsidRPr="007870BA" w:rsidRDefault="007E4E92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Důvod:</w:t>
      </w:r>
    </w:p>
    <w:p w:rsidR="007E4E92" w:rsidRPr="007870BA" w:rsidRDefault="007E4E92" w:rsidP="00CA599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sz w:val="24"/>
          <w:lang w:eastAsia="cs-CZ"/>
        </w:rPr>
      </w:pPr>
      <w:r w:rsidRPr="007870BA">
        <w:rPr>
          <w:rFonts w:ascii="Arial" w:eastAsia="Times New Roman" w:hAnsi="Arial" w:cs="Arial"/>
          <w:sz w:val="24"/>
          <w:lang w:eastAsia="cs-CZ"/>
        </w:rPr>
        <w:t>- naplnění Programového prohlášení Rady Olomouckého kraje pro období 2012 – 2016, bod 3 Vzdělávání, sport a volný čas, odst. 10</w:t>
      </w:r>
      <w:r w:rsidR="00947792" w:rsidRPr="007870BA">
        <w:rPr>
          <w:rFonts w:ascii="Arial" w:eastAsia="Times New Roman" w:hAnsi="Arial" w:cs="Arial"/>
          <w:sz w:val="24"/>
          <w:lang w:eastAsia="cs-CZ"/>
        </w:rPr>
        <w:t>:</w:t>
      </w:r>
      <w:r w:rsidRPr="007870BA">
        <w:rPr>
          <w:rFonts w:ascii="Arial" w:eastAsia="Times New Roman" w:hAnsi="Arial" w:cs="Arial"/>
          <w:sz w:val="24"/>
          <w:lang w:eastAsia="cs-CZ"/>
        </w:rPr>
        <w:t xml:space="preserve"> </w:t>
      </w:r>
    </w:p>
    <w:p w:rsidR="007E4E92" w:rsidRPr="007870BA" w:rsidRDefault="007E4E92" w:rsidP="00CA599D">
      <w:pPr>
        <w:shd w:val="clear" w:color="auto" w:fill="FFFFFF"/>
        <w:spacing w:before="120" w:after="120"/>
        <w:ind w:firstLine="0"/>
        <w:rPr>
          <w:rFonts w:ascii="Arial" w:hAnsi="Arial" w:cs="Arial"/>
          <w:i/>
          <w:sz w:val="24"/>
        </w:rPr>
      </w:pPr>
      <w:r w:rsidRPr="007870BA">
        <w:rPr>
          <w:rFonts w:ascii="Arial" w:hAnsi="Arial" w:cs="Arial"/>
          <w:i/>
          <w:sz w:val="24"/>
        </w:rPr>
        <w:t>„zajistit spolufinancování úspěšných evropských projektů krajských škol a školských zařízení včetně mezinárodních výměnných programů dětí a mládeže“</w:t>
      </w:r>
    </w:p>
    <w:p w:rsidR="007E4E92" w:rsidRPr="007870BA" w:rsidRDefault="007E4E92" w:rsidP="00CA599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bCs/>
          <w:sz w:val="24"/>
        </w:rPr>
      </w:pPr>
      <w:r w:rsidRPr="007870BA">
        <w:rPr>
          <w:rFonts w:ascii="Arial" w:eastAsia="Times New Roman" w:hAnsi="Arial" w:cs="Arial"/>
          <w:sz w:val="24"/>
          <w:lang w:eastAsia="cs-CZ"/>
        </w:rPr>
        <w:t xml:space="preserve">- soulad s Dlouhodobým záměrem vzdělávání a rozvoje vzdělávací soustavy Olomouckého kraje, bod. </w:t>
      </w:r>
      <w:r w:rsidRPr="007870BA">
        <w:rPr>
          <w:rFonts w:ascii="Arial" w:hAnsi="Arial" w:cs="Arial"/>
          <w:b/>
          <w:bCs/>
          <w:sz w:val="24"/>
        </w:rPr>
        <w:t>2.3.18</w:t>
      </w:r>
      <w:r w:rsidR="00765185" w:rsidRPr="007870BA">
        <w:rPr>
          <w:rFonts w:ascii="Arial" w:hAnsi="Arial" w:cs="Arial"/>
          <w:b/>
          <w:bCs/>
          <w:sz w:val="24"/>
        </w:rPr>
        <w:t>.1 Evropské vzdělávací programy.</w:t>
      </w:r>
    </w:p>
    <w:p w:rsidR="00962C33" w:rsidRPr="007870BA" w:rsidRDefault="00962C33" w:rsidP="00765185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24"/>
        </w:rPr>
      </w:pPr>
      <w:r w:rsidRPr="007870BA">
        <w:rPr>
          <w:rFonts w:ascii="Arial" w:hAnsi="Arial" w:cs="Arial"/>
          <w:i/>
          <w:sz w:val="24"/>
        </w:rPr>
        <w:t xml:space="preserve"> </w:t>
      </w:r>
    </w:p>
    <w:p w:rsidR="00277365" w:rsidRPr="007870BA" w:rsidRDefault="007E4E92" w:rsidP="00CA599D">
      <w:pPr>
        <w:ind w:firstLine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Účel</w:t>
      </w:r>
      <w:r w:rsidR="00277365" w:rsidRPr="007870BA">
        <w:rPr>
          <w:rFonts w:ascii="Arial" w:hAnsi="Arial" w:cs="Arial"/>
          <w:b/>
          <w:sz w:val="24"/>
        </w:rPr>
        <w:t>:</w:t>
      </w:r>
    </w:p>
    <w:p w:rsidR="00277365" w:rsidRPr="007870BA" w:rsidRDefault="00277365" w:rsidP="00CA599D">
      <w:pPr>
        <w:spacing w:before="240"/>
        <w:ind w:firstLine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Účelem poskytnutí </w:t>
      </w:r>
      <w:r w:rsidR="00A868EC" w:rsidRPr="007870BA">
        <w:rPr>
          <w:rFonts w:ascii="Arial" w:hAnsi="Arial" w:cs="Arial"/>
          <w:sz w:val="24"/>
        </w:rPr>
        <w:t>dotace</w:t>
      </w:r>
      <w:r w:rsidRPr="007870BA">
        <w:rPr>
          <w:rFonts w:ascii="Arial" w:hAnsi="Arial" w:cs="Arial"/>
          <w:sz w:val="24"/>
        </w:rPr>
        <w:t xml:space="preserve"> je </w:t>
      </w:r>
      <w:r w:rsidR="0036666E">
        <w:rPr>
          <w:rFonts w:ascii="Arial" w:hAnsi="Arial" w:cs="Arial"/>
          <w:sz w:val="24"/>
        </w:rPr>
        <w:t>příspěvek na</w:t>
      </w:r>
      <w:r w:rsidRPr="007870BA">
        <w:rPr>
          <w:rFonts w:ascii="Arial" w:hAnsi="Arial" w:cs="Arial"/>
          <w:sz w:val="24"/>
        </w:rPr>
        <w:t xml:space="preserve"> náklad</w:t>
      </w:r>
      <w:r w:rsidR="0036666E">
        <w:rPr>
          <w:rFonts w:ascii="Arial" w:hAnsi="Arial" w:cs="Arial"/>
          <w:sz w:val="24"/>
        </w:rPr>
        <w:t>y</w:t>
      </w:r>
      <w:r w:rsidRPr="007870BA">
        <w:rPr>
          <w:rFonts w:ascii="Arial" w:hAnsi="Arial" w:cs="Arial"/>
          <w:sz w:val="24"/>
        </w:rPr>
        <w:t xml:space="preserve"> škol a školských zařízení se sídlem v Olomouckém kraji spojených s organizací mezinárodní výměny mládeže z partnerských zahraničních škol</w:t>
      </w:r>
      <w:r w:rsidR="00835AA7">
        <w:rPr>
          <w:rFonts w:ascii="Arial" w:hAnsi="Arial" w:cs="Arial"/>
          <w:sz w:val="24"/>
        </w:rPr>
        <w:t xml:space="preserve"> a školských zařízení</w:t>
      </w:r>
      <w:r w:rsidRPr="007870BA">
        <w:rPr>
          <w:rFonts w:ascii="Arial" w:hAnsi="Arial" w:cs="Arial"/>
          <w:sz w:val="24"/>
        </w:rPr>
        <w:t xml:space="preserve"> na území Olomouckého kraje (doprava v průběhu pobytu, ubytování, úhrada vstupného na kulturní akce apod.)</w:t>
      </w:r>
      <w:r w:rsidR="00776ABC" w:rsidRPr="007870BA">
        <w:rPr>
          <w:rFonts w:ascii="Arial" w:hAnsi="Arial" w:cs="Arial"/>
          <w:sz w:val="24"/>
        </w:rPr>
        <w:t>.</w:t>
      </w:r>
    </w:p>
    <w:p w:rsidR="00623EE9" w:rsidRPr="007870BA" w:rsidRDefault="00623EE9" w:rsidP="00CA599D">
      <w:pPr>
        <w:spacing w:before="240"/>
        <w:ind w:firstLine="0"/>
        <w:rPr>
          <w:rFonts w:ascii="Arial" w:hAnsi="Arial" w:cs="Arial"/>
          <w:sz w:val="24"/>
        </w:rPr>
      </w:pPr>
    </w:p>
    <w:p w:rsidR="00623EE9" w:rsidRPr="007870BA" w:rsidRDefault="00623EE9" w:rsidP="00CA599D">
      <w:pPr>
        <w:pStyle w:val="Odstavecseseznamem"/>
        <w:numPr>
          <w:ilvl w:val="1"/>
          <w:numId w:val="45"/>
        </w:numPr>
        <w:rPr>
          <w:rFonts w:ascii="Arial" w:hAnsi="Arial" w:cs="Arial"/>
          <w:b/>
          <w:i/>
          <w:sz w:val="24"/>
        </w:rPr>
      </w:pPr>
      <w:r w:rsidRPr="007870BA">
        <w:rPr>
          <w:rFonts w:ascii="Arial" w:hAnsi="Arial" w:cs="Arial"/>
          <w:sz w:val="24"/>
        </w:rPr>
        <w:t>Dotační titul 3</w:t>
      </w:r>
      <w:r w:rsidR="00962C33" w:rsidRPr="007870BA">
        <w:rPr>
          <w:rFonts w:ascii="Arial" w:hAnsi="Arial" w:cs="Arial"/>
          <w:sz w:val="24"/>
        </w:rPr>
        <w:t xml:space="preserve"> </w:t>
      </w:r>
      <w:r w:rsidRPr="007870BA">
        <w:rPr>
          <w:rFonts w:ascii="Arial" w:hAnsi="Arial" w:cs="Arial"/>
          <w:sz w:val="24"/>
        </w:rPr>
        <w:t>-</w:t>
      </w:r>
      <w:r w:rsidRPr="007870BA">
        <w:rPr>
          <w:rFonts w:ascii="Arial" w:hAnsi="Arial" w:cs="Arial"/>
          <w:b/>
          <w:sz w:val="24"/>
        </w:rPr>
        <w:t xml:space="preserve"> KOFINANCOVÁNÍ MEZINÁRODNÍCH VZDĚLÁVACÍCH PROGRAMŮ</w:t>
      </w:r>
    </w:p>
    <w:p w:rsidR="00623EE9" w:rsidRPr="007870BA" w:rsidRDefault="00623EE9" w:rsidP="00CA599D">
      <w:pPr>
        <w:pStyle w:val="Odstavecseseznamem"/>
        <w:spacing w:before="240"/>
        <w:ind w:firstLine="0"/>
        <w:rPr>
          <w:rFonts w:ascii="Arial" w:hAnsi="Arial" w:cs="Arial"/>
          <w:szCs w:val="20"/>
        </w:rPr>
      </w:pPr>
    </w:p>
    <w:p w:rsidR="00D40829" w:rsidRDefault="00D40829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</w:rPr>
      </w:pPr>
    </w:p>
    <w:p w:rsidR="007E4E92" w:rsidRPr="007870BA" w:rsidRDefault="007E4E92" w:rsidP="00CA599D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lastRenderedPageBreak/>
        <w:t>Důvod:</w:t>
      </w:r>
    </w:p>
    <w:p w:rsidR="007E4E92" w:rsidRPr="007870BA" w:rsidRDefault="007E4E92" w:rsidP="00CA599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sz w:val="24"/>
          <w:lang w:eastAsia="cs-CZ"/>
        </w:rPr>
      </w:pPr>
      <w:r w:rsidRPr="007870BA">
        <w:rPr>
          <w:rFonts w:ascii="Arial" w:eastAsia="Times New Roman" w:hAnsi="Arial" w:cs="Arial"/>
          <w:sz w:val="24"/>
          <w:lang w:eastAsia="cs-CZ"/>
        </w:rPr>
        <w:t xml:space="preserve">- naplnění Programového prohlášení Rady Olomouckého kraje pro období 2012 – 2016, bod 3 Vzdělávání, sport a volný čas, odst. </w:t>
      </w:r>
      <w:r w:rsidR="0044743A" w:rsidRPr="007870BA">
        <w:rPr>
          <w:rFonts w:ascii="Arial" w:eastAsia="Times New Roman" w:hAnsi="Arial" w:cs="Arial"/>
          <w:sz w:val="24"/>
          <w:lang w:eastAsia="cs-CZ"/>
        </w:rPr>
        <w:t xml:space="preserve">9 a </w:t>
      </w:r>
      <w:r w:rsidRPr="007870BA">
        <w:rPr>
          <w:rFonts w:ascii="Arial" w:eastAsia="Times New Roman" w:hAnsi="Arial" w:cs="Arial"/>
          <w:sz w:val="24"/>
          <w:lang w:eastAsia="cs-CZ"/>
        </w:rPr>
        <w:t>10</w:t>
      </w:r>
      <w:r w:rsidR="00947792" w:rsidRPr="007870BA">
        <w:rPr>
          <w:rFonts w:ascii="Arial" w:eastAsia="Times New Roman" w:hAnsi="Arial" w:cs="Arial"/>
          <w:sz w:val="24"/>
          <w:lang w:eastAsia="cs-CZ"/>
        </w:rPr>
        <w:t>:</w:t>
      </w:r>
      <w:r w:rsidRPr="007870BA">
        <w:rPr>
          <w:rFonts w:ascii="Arial" w:eastAsia="Times New Roman" w:hAnsi="Arial" w:cs="Arial"/>
          <w:sz w:val="24"/>
          <w:lang w:eastAsia="cs-CZ"/>
        </w:rPr>
        <w:t xml:space="preserve"> </w:t>
      </w:r>
    </w:p>
    <w:p w:rsidR="0044743A" w:rsidRPr="007870BA" w:rsidRDefault="0044743A" w:rsidP="0044743A">
      <w:pPr>
        <w:shd w:val="clear" w:color="auto" w:fill="FFFFFF"/>
        <w:tabs>
          <w:tab w:val="num" w:pos="426"/>
        </w:tabs>
        <w:spacing w:before="120" w:after="120"/>
        <w:ind w:firstLine="0"/>
        <w:rPr>
          <w:rFonts w:ascii="Arial" w:eastAsia="Times New Roman" w:hAnsi="Arial" w:cs="Arial"/>
          <w:sz w:val="24"/>
          <w:lang w:eastAsia="cs-CZ"/>
        </w:rPr>
      </w:pPr>
      <w:r w:rsidRPr="007870BA">
        <w:rPr>
          <w:rFonts w:ascii="Arial" w:hAnsi="Arial" w:cs="Arial"/>
          <w:i/>
          <w:sz w:val="24"/>
        </w:rPr>
        <w:t>„podporovat zapojení škol do evropských vzdělávacích programů“</w:t>
      </w:r>
    </w:p>
    <w:p w:rsidR="007E4E92" w:rsidRPr="007870BA" w:rsidRDefault="007E4E92" w:rsidP="00CA599D">
      <w:pPr>
        <w:shd w:val="clear" w:color="auto" w:fill="FFFFFF"/>
        <w:spacing w:before="120" w:after="120"/>
        <w:ind w:firstLine="0"/>
        <w:rPr>
          <w:rFonts w:ascii="Arial" w:hAnsi="Arial" w:cs="Arial"/>
          <w:i/>
          <w:sz w:val="24"/>
        </w:rPr>
      </w:pPr>
      <w:r w:rsidRPr="007870BA">
        <w:rPr>
          <w:rFonts w:ascii="Arial" w:hAnsi="Arial" w:cs="Arial"/>
          <w:i/>
          <w:sz w:val="24"/>
        </w:rPr>
        <w:t>„zajistit spolufinancování úspěšných evropských projektů krajských škol a školských zařízení včetně mezinárodních výměnných programů dětí a mládeže“</w:t>
      </w:r>
    </w:p>
    <w:p w:rsidR="007E4E92" w:rsidRPr="007870BA" w:rsidRDefault="007E4E92" w:rsidP="00CA599D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b/>
          <w:bCs/>
          <w:sz w:val="24"/>
        </w:rPr>
      </w:pPr>
      <w:r w:rsidRPr="007870BA">
        <w:rPr>
          <w:rFonts w:ascii="Arial" w:eastAsia="Times New Roman" w:hAnsi="Arial" w:cs="Arial"/>
          <w:sz w:val="24"/>
          <w:lang w:eastAsia="cs-CZ"/>
        </w:rPr>
        <w:t xml:space="preserve">- soulad s Dlouhodobým záměrem vzdělávání a rozvoje vzdělávací soustavy Olomouckého kraje, bod </w:t>
      </w:r>
      <w:r w:rsidRPr="007870BA">
        <w:rPr>
          <w:rFonts w:ascii="Arial" w:hAnsi="Arial" w:cs="Arial"/>
          <w:b/>
          <w:bCs/>
          <w:sz w:val="24"/>
        </w:rPr>
        <w:t>2.3.18.1 Evropské vzdělávací programy:</w:t>
      </w:r>
    </w:p>
    <w:p w:rsidR="007E4E92" w:rsidRPr="007870BA" w:rsidRDefault="007E4E92" w:rsidP="00CA599D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i/>
          <w:iCs/>
          <w:sz w:val="24"/>
        </w:rPr>
      </w:pPr>
      <w:r w:rsidRPr="007870BA">
        <w:rPr>
          <w:rFonts w:ascii="Arial" w:hAnsi="Arial" w:cs="Arial"/>
          <w:b/>
          <w:bCs/>
          <w:i/>
          <w:iCs/>
          <w:sz w:val="24"/>
        </w:rPr>
        <w:t>„Střednědobé návrhy a záměry krajského vzdělávání na léta 2012-2016:</w:t>
      </w:r>
    </w:p>
    <w:p w:rsidR="007E4E92" w:rsidRPr="007870BA" w:rsidRDefault="007E4E92" w:rsidP="00CA599D">
      <w:pPr>
        <w:autoSpaceDE w:val="0"/>
        <w:autoSpaceDN w:val="0"/>
        <w:adjustRightInd w:val="0"/>
        <w:ind w:firstLine="0"/>
        <w:rPr>
          <w:rFonts w:ascii="Helvetica-Bold" w:hAnsi="Helvetica-Bold" w:cs="Helvetica-Bold"/>
          <w:b/>
          <w:bCs/>
          <w:i/>
          <w:sz w:val="26"/>
          <w:szCs w:val="24"/>
        </w:rPr>
      </w:pPr>
      <w:r w:rsidRPr="007870BA">
        <w:rPr>
          <w:rFonts w:ascii="Arial" w:hAnsi="Arial" w:cs="Arial"/>
          <w:i/>
          <w:sz w:val="24"/>
        </w:rPr>
        <w:t>a. podporovat a propagovat evropské vzdělávací programy v Olomouckém kraji“</w:t>
      </w:r>
    </w:p>
    <w:p w:rsidR="00962C33" w:rsidRPr="007870BA" w:rsidRDefault="00962C33" w:rsidP="00CA599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sz w:val="24"/>
        </w:rPr>
      </w:pPr>
    </w:p>
    <w:p w:rsidR="00277365" w:rsidRPr="007870BA" w:rsidRDefault="00277365" w:rsidP="00CA599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b/>
          <w:sz w:val="24"/>
        </w:rPr>
        <w:t>Účel:</w:t>
      </w:r>
    </w:p>
    <w:p w:rsidR="00277365" w:rsidRPr="00962C33" w:rsidRDefault="00277365" w:rsidP="00CA599D">
      <w:pPr>
        <w:pStyle w:val="Odstavecseseznamem"/>
        <w:spacing w:before="120" w:after="120"/>
        <w:ind w:left="851" w:firstLine="0"/>
        <w:contextualSpacing w:val="0"/>
        <w:rPr>
          <w:rFonts w:ascii="Arial" w:eastAsia="Times New Roman" w:hAnsi="Arial" w:cs="Arial"/>
          <w:lang w:eastAsia="cs-CZ"/>
        </w:rPr>
      </w:pPr>
      <w:r w:rsidRPr="007870BA">
        <w:rPr>
          <w:rFonts w:ascii="Arial" w:hAnsi="Arial" w:cs="Arial"/>
          <w:sz w:val="24"/>
        </w:rPr>
        <w:t xml:space="preserve">Účelem poskytnutí </w:t>
      </w:r>
      <w:r w:rsidR="00A868EC" w:rsidRPr="007870BA">
        <w:rPr>
          <w:rFonts w:ascii="Arial" w:hAnsi="Arial" w:cs="Arial"/>
          <w:sz w:val="24"/>
        </w:rPr>
        <w:t>dotace</w:t>
      </w:r>
      <w:r w:rsidRPr="007870BA">
        <w:rPr>
          <w:rFonts w:ascii="Arial" w:hAnsi="Arial" w:cs="Arial"/>
          <w:sz w:val="24"/>
        </w:rPr>
        <w:t xml:space="preserve"> je </w:t>
      </w:r>
      <w:r w:rsidR="00A74CB2" w:rsidRPr="007870BA">
        <w:rPr>
          <w:rFonts w:ascii="Arial" w:hAnsi="Arial" w:cs="Arial"/>
          <w:sz w:val="24"/>
        </w:rPr>
        <w:t>kofinancování mezinárodních vzdělávacích projektů v rámci programu Erasmus+ či v rámci vzdělá</w:t>
      </w:r>
      <w:r w:rsidR="00CA599D" w:rsidRPr="007870BA">
        <w:rPr>
          <w:rFonts w:ascii="Arial" w:hAnsi="Arial" w:cs="Arial"/>
          <w:sz w:val="24"/>
        </w:rPr>
        <w:t>vacích projektů realizovaných s </w:t>
      </w:r>
      <w:r w:rsidR="00A74CB2" w:rsidRPr="007870BA">
        <w:rPr>
          <w:rFonts w:ascii="Arial" w:hAnsi="Arial" w:cs="Arial"/>
          <w:sz w:val="24"/>
        </w:rPr>
        <w:t xml:space="preserve">podporou významných mezinárodních nadačních fondů (Visegrádský fond, Česko-německý fond budoucnosti apod.). Poskytnutím </w:t>
      </w:r>
      <w:r w:rsidR="00A868EC" w:rsidRPr="007870BA">
        <w:rPr>
          <w:rFonts w:ascii="Arial" w:hAnsi="Arial" w:cs="Arial"/>
          <w:sz w:val="24"/>
        </w:rPr>
        <w:t>dotace</w:t>
      </w:r>
      <w:r w:rsidR="00A74CB2" w:rsidRPr="007870BA">
        <w:rPr>
          <w:rFonts w:ascii="Arial" w:hAnsi="Arial" w:cs="Arial"/>
          <w:sz w:val="24"/>
        </w:rPr>
        <w:t xml:space="preserve"> dojde ke snížení neinvestičních nákladů prokazatelně souvisejících s realizací projektových aktivit (např. náklady na dopravu, ubytování apod.).</w:t>
      </w:r>
    </w:p>
    <w:p w:rsidR="00EF6EC2" w:rsidRPr="00145F87" w:rsidRDefault="00EF6EC2" w:rsidP="00CA599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color w:val="0070C0"/>
        </w:rPr>
      </w:pPr>
    </w:p>
    <w:p w:rsidR="00C231E2" w:rsidRPr="004D7CAF" w:rsidRDefault="00C231E2" w:rsidP="00CA599D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0428F0" w:rsidRPr="00892427" w:rsidRDefault="000428F0" w:rsidP="00CA599D">
      <w:pPr>
        <w:autoSpaceDE w:val="0"/>
        <w:autoSpaceDN w:val="0"/>
        <w:adjustRightInd w:val="0"/>
        <w:rPr>
          <w:rFonts w:ascii="Arial" w:hAnsi="Arial" w:cs="Arial"/>
          <w:b/>
          <w:color w:val="00B050"/>
        </w:rPr>
      </w:pPr>
    </w:p>
    <w:p w:rsidR="00C231E2" w:rsidRPr="007870BA" w:rsidRDefault="00C231E2" w:rsidP="00CA599D">
      <w:pPr>
        <w:pStyle w:val="Odstavecseseznamem"/>
        <w:numPr>
          <w:ilvl w:val="1"/>
          <w:numId w:val="46"/>
        </w:numPr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Žadatelem může být pouze: </w:t>
      </w:r>
    </w:p>
    <w:p w:rsidR="00EF6EC2" w:rsidRPr="007870BA" w:rsidRDefault="00EF6EC2" w:rsidP="00CA599D">
      <w:pPr>
        <w:ind w:left="0" w:firstLine="0"/>
        <w:rPr>
          <w:rFonts w:ascii="Arial" w:hAnsi="Arial" w:cs="Arial"/>
          <w:color w:val="00B050"/>
          <w:sz w:val="24"/>
        </w:rPr>
      </w:pPr>
    </w:p>
    <w:p w:rsidR="00EF6EC2" w:rsidRDefault="00572512" w:rsidP="00CA599D">
      <w:pPr>
        <w:spacing w:after="120"/>
        <w:ind w:left="709" w:firstLine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>P</w:t>
      </w:r>
      <w:r w:rsidR="00E5538B" w:rsidRPr="007870BA">
        <w:rPr>
          <w:rFonts w:ascii="Arial" w:hAnsi="Arial" w:cs="Arial"/>
          <w:sz w:val="24"/>
        </w:rPr>
        <w:t>rávnická osoba vykonávající činnost školy nebo školského zařízení se sídlem v Olomouckém kraji</w:t>
      </w:r>
      <w:r w:rsidR="00A868EC" w:rsidRPr="007870BA">
        <w:rPr>
          <w:rFonts w:ascii="Arial" w:hAnsi="Arial" w:cs="Arial"/>
          <w:sz w:val="24"/>
        </w:rPr>
        <w:t xml:space="preserve"> z</w:t>
      </w:r>
      <w:r w:rsidR="001317DC" w:rsidRPr="007870BA">
        <w:rPr>
          <w:rFonts w:ascii="Arial" w:hAnsi="Arial" w:cs="Arial"/>
          <w:sz w:val="24"/>
        </w:rPr>
        <w:t>apsaná v rejstříku škol a školský</w:t>
      </w:r>
      <w:r w:rsidR="00A868EC" w:rsidRPr="007870BA">
        <w:rPr>
          <w:rFonts w:ascii="Arial" w:hAnsi="Arial" w:cs="Arial"/>
          <w:sz w:val="24"/>
        </w:rPr>
        <w:t>ch zařízení</w:t>
      </w:r>
      <w:r w:rsidR="001317DC" w:rsidRPr="007870BA">
        <w:rPr>
          <w:rFonts w:ascii="Arial" w:hAnsi="Arial" w:cs="Arial"/>
          <w:sz w:val="24"/>
        </w:rPr>
        <w:t xml:space="preserve"> bez ohledu na zřizovatele</w:t>
      </w:r>
      <w:r w:rsidR="00E5538B" w:rsidRPr="007870BA">
        <w:rPr>
          <w:rFonts w:ascii="Arial" w:hAnsi="Arial" w:cs="Arial"/>
          <w:sz w:val="24"/>
        </w:rPr>
        <w:t>. Oprávněným žadatele</w:t>
      </w:r>
      <w:r w:rsidR="00947792" w:rsidRPr="007870BA">
        <w:rPr>
          <w:rFonts w:ascii="Arial" w:hAnsi="Arial" w:cs="Arial"/>
          <w:sz w:val="24"/>
        </w:rPr>
        <w:t>m</w:t>
      </w:r>
      <w:r w:rsidR="00E5538B" w:rsidRPr="007870BA">
        <w:rPr>
          <w:rFonts w:ascii="Arial" w:hAnsi="Arial" w:cs="Arial"/>
          <w:sz w:val="24"/>
        </w:rPr>
        <w:t xml:space="preserve"> je pouze základní umělecká škola, střední škola, vyšší odborná škola </w:t>
      </w:r>
      <w:r w:rsidR="00947792" w:rsidRPr="007870BA">
        <w:rPr>
          <w:rFonts w:ascii="Arial" w:hAnsi="Arial" w:cs="Arial"/>
          <w:sz w:val="24"/>
        </w:rPr>
        <w:t>nebo</w:t>
      </w:r>
      <w:r w:rsidR="00E5538B" w:rsidRPr="007870BA">
        <w:rPr>
          <w:rFonts w:ascii="Arial" w:hAnsi="Arial" w:cs="Arial"/>
          <w:sz w:val="24"/>
        </w:rPr>
        <w:t xml:space="preserve"> dětský domov.</w:t>
      </w:r>
    </w:p>
    <w:p w:rsidR="00543FFF" w:rsidRPr="007870BA" w:rsidRDefault="00543FFF" w:rsidP="00CA599D">
      <w:pPr>
        <w:spacing w:after="120"/>
        <w:ind w:left="709" w:firstLine="0"/>
        <w:rPr>
          <w:rFonts w:ascii="Arial" w:hAnsi="Arial" w:cs="Arial"/>
          <w:sz w:val="24"/>
        </w:rPr>
      </w:pPr>
      <w:r w:rsidRPr="00543FFF">
        <w:rPr>
          <w:rFonts w:ascii="Arial" w:hAnsi="Arial" w:cs="Arial"/>
          <w:sz w:val="24"/>
        </w:rPr>
        <w:t xml:space="preserve">Žadatelem v dotačním programu </w:t>
      </w:r>
      <w:r w:rsidRPr="00543FFF">
        <w:rPr>
          <w:rFonts w:ascii="Arial" w:hAnsi="Arial" w:cs="Arial"/>
          <w:b/>
          <w:sz w:val="24"/>
        </w:rPr>
        <w:t>nemohou být</w:t>
      </w:r>
      <w:r w:rsidRPr="00543FFF">
        <w:rPr>
          <w:rFonts w:ascii="Arial" w:hAnsi="Arial" w:cs="Arial"/>
          <w:sz w:val="24"/>
        </w:rPr>
        <w:t xml:space="preserve"> osoby, jež nejsou uvedeny v bodu 5.1 tohoto dotačního programu.</w:t>
      </w:r>
    </w:p>
    <w:p w:rsidR="00E93727" w:rsidRPr="007870BA" w:rsidRDefault="00E93727" w:rsidP="00CA599D">
      <w:pPr>
        <w:ind w:left="708" w:firstLine="142"/>
        <w:rPr>
          <w:rFonts w:ascii="Arial" w:hAnsi="Arial" w:cs="Arial"/>
          <w:color w:val="00B050"/>
          <w:sz w:val="24"/>
        </w:rPr>
      </w:pPr>
    </w:p>
    <w:p w:rsidR="00E93727" w:rsidRPr="007870BA" w:rsidRDefault="00E93727" w:rsidP="00962C33">
      <w:pPr>
        <w:pStyle w:val="Odstavecseseznamem"/>
        <w:numPr>
          <w:ilvl w:val="1"/>
          <w:numId w:val="46"/>
        </w:numPr>
        <w:spacing w:after="240"/>
        <w:ind w:left="851" w:hanging="709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Dotaci lze poskytnout jen tomu žadateli: </w:t>
      </w:r>
    </w:p>
    <w:p w:rsidR="00E93727" w:rsidRPr="007870BA" w:rsidRDefault="00E93727" w:rsidP="00CA599D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>který nemá neuhrazené závazky po lhůtě splatnosti vůči vyhlašovateli a jeho zřízeným organizacím</w:t>
      </w:r>
      <w:r w:rsidR="00947792" w:rsidRPr="007870BA">
        <w:rPr>
          <w:rFonts w:ascii="Arial" w:hAnsi="Arial" w:cs="Arial"/>
          <w:sz w:val="24"/>
        </w:rPr>
        <w:t>;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který se nenachází podle zákona č. 182/2006 Sb., o úpadku a způsobech jeho řešení (insolvenční zákon), ve znění pozdějších </w:t>
      </w:r>
      <w:r w:rsidRPr="007870BA">
        <w:rPr>
          <w:rFonts w:ascii="Arial" w:hAnsi="Arial" w:cs="Arial"/>
          <w:sz w:val="24"/>
        </w:rPr>
        <w:lastRenderedPageBreak/>
        <w:t xml:space="preserve">předpisů, v úpadku a nedošlo v jeho případě k podání insolvenčního návrhu ani tento návrh sám nepodal ani nebylo vydáno rozhodnutí o úpadku; 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který se nenachází v procesu zrušení bez právního nástupce (např. likvidace, zrušení nebo zánik živnostenského oprávnění), ani není </w:t>
      </w:r>
      <w:r w:rsidRPr="007870BA">
        <w:rPr>
          <w:rFonts w:ascii="Arial" w:hAnsi="Arial" w:cs="Arial"/>
          <w:sz w:val="24"/>
        </w:rPr>
        <w:br/>
        <w:t xml:space="preserve">v procesu zrušení s právním nástupcem (např. sloučení, splynutí, rozdělení obchodní společnosti); 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>vůči kterému (</w:t>
      </w:r>
      <w:r w:rsidR="00F34222" w:rsidRPr="007870BA">
        <w:rPr>
          <w:rFonts w:ascii="Arial" w:hAnsi="Arial" w:cs="Arial"/>
          <w:sz w:val="24"/>
        </w:rPr>
        <w:t>případně, vůči</w:t>
      </w:r>
      <w:r w:rsidRPr="007870BA">
        <w:rPr>
          <w:rFonts w:ascii="Arial" w:hAnsi="Arial" w:cs="Arial"/>
          <w:sz w:val="24"/>
        </w:rPr>
        <w:t xml:space="preserve"> jehož majetku) není navrhováno ani vedeno řízení o výkonu soudního či správního rozhodnutí ani navrhována či prováděna exekuce; </w:t>
      </w:r>
    </w:p>
    <w:p w:rsidR="00E93727" w:rsidRPr="007870BA" w:rsidRDefault="00E93727" w:rsidP="00947792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7870BA">
        <w:rPr>
          <w:rFonts w:ascii="Arial" w:hAnsi="Arial" w:cs="Arial"/>
          <w:sz w:val="24"/>
        </w:rPr>
        <w:br/>
        <w:t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</w:r>
    </w:p>
    <w:p w:rsidR="00E93727" w:rsidRPr="007870BA" w:rsidRDefault="00E93727" w:rsidP="00CA599D">
      <w:pPr>
        <w:pStyle w:val="Odstavecseseznamem"/>
        <w:ind w:left="1701" w:firstLine="0"/>
        <w:contextualSpacing w:val="0"/>
        <w:rPr>
          <w:rFonts w:ascii="Arial" w:hAnsi="Arial" w:cs="Arial"/>
          <w:sz w:val="24"/>
        </w:rPr>
      </w:pPr>
    </w:p>
    <w:p w:rsidR="00E93727" w:rsidRPr="00962C33" w:rsidRDefault="00E93727" w:rsidP="00A7120A">
      <w:pPr>
        <w:ind w:left="0" w:firstLine="0"/>
        <w:rPr>
          <w:rFonts w:ascii="Arial" w:hAnsi="Arial" w:cs="Arial"/>
        </w:rPr>
      </w:pPr>
      <w:r w:rsidRPr="007870BA">
        <w:rPr>
          <w:rFonts w:ascii="Arial" w:hAnsi="Arial" w:cs="Arial"/>
          <w:sz w:val="24"/>
        </w:rPr>
        <w:t>Skutečnosti uvedené pod písm. a) až g) prokazuje žadatel o dotaci čestným prohlášením</w:t>
      </w:r>
      <w:r w:rsidRPr="00962C33">
        <w:rPr>
          <w:rFonts w:ascii="Arial" w:hAnsi="Arial" w:cs="Arial"/>
        </w:rPr>
        <w:t xml:space="preserve">. </w:t>
      </w:r>
    </w:p>
    <w:p w:rsidR="000E6C44" w:rsidRDefault="000E6C44" w:rsidP="00CA599D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C231E2" w:rsidRPr="004D7CAF" w:rsidRDefault="00C231E2" w:rsidP="00CA599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33055D" w:rsidRDefault="0033055D" w:rsidP="00CA599D">
      <w:pPr>
        <w:autoSpaceDE w:val="0"/>
        <w:autoSpaceDN w:val="0"/>
        <w:adjustRightInd w:val="0"/>
        <w:spacing w:after="27"/>
        <w:rPr>
          <w:rFonts w:ascii="Arial" w:hAnsi="Arial" w:cs="Arial"/>
        </w:rPr>
      </w:pPr>
    </w:p>
    <w:p w:rsidR="009D55B2" w:rsidRPr="007870BA" w:rsidRDefault="00C231E2" w:rsidP="00CA599D">
      <w:pPr>
        <w:autoSpaceDE w:val="0"/>
        <w:autoSpaceDN w:val="0"/>
        <w:adjustRightInd w:val="0"/>
        <w:spacing w:after="27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Na dotační program je </w:t>
      </w:r>
      <w:r w:rsidR="00AB20DF" w:rsidRPr="007870BA">
        <w:rPr>
          <w:rFonts w:ascii="Arial" w:hAnsi="Arial" w:cs="Arial"/>
          <w:sz w:val="24"/>
        </w:rPr>
        <w:t>předpokládaná výše celkové částky</w:t>
      </w:r>
      <w:r w:rsidRPr="007870BA">
        <w:rPr>
          <w:rFonts w:ascii="Arial" w:hAnsi="Arial" w:cs="Arial"/>
          <w:sz w:val="24"/>
        </w:rPr>
        <w:t xml:space="preserve"> </w:t>
      </w:r>
      <w:r w:rsidR="00961943" w:rsidRPr="007870BA">
        <w:rPr>
          <w:rFonts w:ascii="Arial" w:hAnsi="Arial" w:cs="Arial"/>
          <w:b/>
          <w:sz w:val="24"/>
        </w:rPr>
        <w:t>3</w:t>
      </w:r>
      <w:r w:rsidR="0033055D" w:rsidRPr="007870BA">
        <w:rPr>
          <w:rFonts w:ascii="Arial" w:hAnsi="Arial" w:cs="Arial"/>
          <w:b/>
          <w:sz w:val="24"/>
        </w:rPr>
        <w:t>50 000</w:t>
      </w:r>
      <w:r w:rsidRPr="007870BA">
        <w:rPr>
          <w:rFonts w:ascii="Arial" w:hAnsi="Arial" w:cs="Arial"/>
          <w:b/>
          <w:sz w:val="24"/>
        </w:rPr>
        <w:t xml:space="preserve"> Kč</w:t>
      </w:r>
      <w:r w:rsidR="009D55B2" w:rsidRPr="007870BA">
        <w:rPr>
          <w:rFonts w:ascii="Arial" w:hAnsi="Arial" w:cs="Arial"/>
          <w:sz w:val="24"/>
        </w:rPr>
        <w:t>, z toho na:</w:t>
      </w:r>
    </w:p>
    <w:p w:rsidR="00F647AB" w:rsidRPr="007870BA" w:rsidRDefault="009D55B2" w:rsidP="009D55B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27"/>
        <w:rPr>
          <w:rFonts w:ascii="Arial" w:hAnsi="Arial" w:cs="Arial"/>
          <w:sz w:val="24"/>
        </w:rPr>
      </w:pPr>
      <w:r w:rsidRPr="007870BA">
        <w:rPr>
          <w:rFonts w:ascii="Arial" w:hAnsi="Arial" w:cs="Arial"/>
          <w:sz w:val="24"/>
        </w:rPr>
        <w:t xml:space="preserve">Dotační titul 1 je určena částka </w:t>
      </w:r>
      <w:r w:rsidRPr="007870BA">
        <w:rPr>
          <w:rFonts w:ascii="Arial" w:hAnsi="Arial" w:cs="Arial"/>
          <w:b/>
          <w:sz w:val="24"/>
        </w:rPr>
        <w:t>170 000 Kč</w:t>
      </w:r>
    </w:p>
    <w:p w:rsidR="009D55B2" w:rsidRPr="007870BA" w:rsidRDefault="009D55B2" w:rsidP="009D55B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27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sz w:val="24"/>
        </w:rPr>
        <w:t xml:space="preserve">Dotační titul 2 je určena částka </w:t>
      </w:r>
      <w:r w:rsidRPr="007870BA">
        <w:rPr>
          <w:rFonts w:ascii="Arial" w:hAnsi="Arial" w:cs="Arial"/>
          <w:b/>
          <w:sz w:val="24"/>
        </w:rPr>
        <w:t>100 000 Kč</w:t>
      </w:r>
    </w:p>
    <w:p w:rsidR="009D55B2" w:rsidRPr="007870BA" w:rsidRDefault="009D55B2" w:rsidP="009D55B2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27"/>
        <w:rPr>
          <w:rFonts w:ascii="Arial" w:hAnsi="Arial" w:cs="Arial"/>
          <w:b/>
          <w:sz w:val="24"/>
        </w:rPr>
      </w:pPr>
      <w:r w:rsidRPr="007870BA">
        <w:rPr>
          <w:rFonts w:ascii="Arial" w:hAnsi="Arial" w:cs="Arial"/>
          <w:sz w:val="24"/>
        </w:rPr>
        <w:t xml:space="preserve">Dotační titul 3 je určena částka </w:t>
      </w:r>
      <w:r w:rsidRPr="007870BA">
        <w:rPr>
          <w:rFonts w:ascii="Arial" w:hAnsi="Arial" w:cs="Arial"/>
          <w:b/>
          <w:sz w:val="24"/>
        </w:rPr>
        <w:t>80 000 Kč</w:t>
      </w:r>
    </w:p>
    <w:p w:rsidR="00F647AB" w:rsidRPr="007E5D6A" w:rsidRDefault="00F647AB" w:rsidP="00CA599D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C231E2" w:rsidRPr="004D7CAF" w:rsidRDefault="00C231E2" w:rsidP="00CA599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D7CAF">
        <w:rPr>
          <w:rFonts w:ascii="Arial" w:hAnsi="Arial" w:cs="Arial"/>
          <w:b/>
          <w:bCs/>
          <w:sz w:val="24"/>
          <w:szCs w:val="24"/>
        </w:rPr>
        <w:t>Pravidla p</w:t>
      </w:r>
      <w:r w:rsidR="007A29C3">
        <w:rPr>
          <w:rFonts w:ascii="Arial" w:hAnsi="Arial" w:cs="Arial"/>
          <w:b/>
          <w:bCs/>
          <w:sz w:val="24"/>
          <w:szCs w:val="24"/>
        </w:rPr>
        <w:t>ro poskytnutí dotací</w:t>
      </w:r>
    </w:p>
    <w:p w:rsidR="00073B7C" w:rsidRPr="007870BA" w:rsidRDefault="00073B7C" w:rsidP="00CA599D">
      <w:pPr>
        <w:pStyle w:val="Odstavecseseznamem"/>
        <w:numPr>
          <w:ilvl w:val="1"/>
          <w:numId w:val="46"/>
        </w:numPr>
        <w:spacing w:before="600" w:line="300" w:lineRule="exact"/>
        <w:ind w:left="709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870BA">
        <w:rPr>
          <w:rFonts w:ascii="Arial" w:hAnsi="Arial" w:cs="Arial"/>
          <w:caps/>
          <w:sz w:val="24"/>
          <w:szCs w:val="24"/>
        </w:rPr>
        <w:t>Pravidla pro poskytnutí dotace</w:t>
      </w:r>
      <w:r w:rsidRPr="007870BA">
        <w:rPr>
          <w:rFonts w:ascii="Arial" w:hAnsi="Arial" w:cs="Arial"/>
          <w:sz w:val="24"/>
          <w:szCs w:val="24"/>
        </w:rPr>
        <w:t xml:space="preserve"> A KRITÉRIA PRO STANOVENÍ VÝŠE DOTACE</w:t>
      </w:r>
      <w:r w:rsidRPr="007870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</w:p>
    <w:p w:rsidR="00073B7C" w:rsidRPr="007870BA" w:rsidRDefault="00073B7C" w:rsidP="00CA599D">
      <w:pPr>
        <w:pStyle w:val="Odstavecseseznamem"/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073B7C" w:rsidRPr="007870BA" w:rsidRDefault="00073B7C" w:rsidP="00CA599D">
      <w:pPr>
        <w:pStyle w:val="Odstavecseseznamem"/>
        <w:ind w:left="709"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7870BA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lastRenderedPageBreak/>
        <w:t xml:space="preserve">Dotaci poskytovatel žadateli poskytne, pokud žadatel splní následující podmínky:   </w:t>
      </w:r>
    </w:p>
    <w:p w:rsidR="00073B7C" w:rsidRPr="007870BA" w:rsidRDefault="00073B7C" w:rsidP="00CA599D">
      <w:pPr>
        <w:pStyle w:val="Odstavecseseznamem"/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073B7C" w:rsidRPr="007870BA" w:rsidRDefault="00073B7C" w:rsidP="00CA599D">
      <w:pPr>
        <w:pStyle w:val="Odstavecseseznamem"/>
        <w:numPr>
          <w:ilvl w:val="0"/>
          <w:numId w:val="35"/>
        </w:numPr>
        <w:spacing w:after="120"/>
        <w:ind w:left="714" w:hanging="5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Žadatel musí mít </w:t>
      </w:r>
      <w:r w:rsidR="00A868EC" w:rsidRPr="007870BA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na území Olomouckého kraje.</w:t>
      </w:r>
    </w:p>
    <w:p w:rsidR="00073B7C" w:rsidRPr="007870BA" w:rsidRDefault="00073B7C" w:rsidP="00CA599D">
      <w:pPr>
        <w:pStyle w:val="Odstavecseseznamem"/>
        <w:numPr>
          <w:ilvl w:val="0"/>
          <w:numId w:val="35"/>
        </w:numPr>
        <w:spacing w:after="120"/>
        <w:ind w:left="714" w:hanging="5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>Žadatel</w:t>
      </w:r>
      <w:r w:rsidR="00A868EC"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je právnická osoba vykonávající činnost školy nebo školského zařízení, zapsaná do rejstříku škol a školských zařízení</w:t>
      </w:r>
      <w:r w:rsidR="001317DC"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bez ohledu na zřizovatele</w:t>
      </w:r>
      <w:r w:rsidR="00A868EC"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. </w:t>
      </w:r>
      <w:r w:rsidR="00A868EC" w:rsidRPr="007870BA">
        <w:rPr>
          <w:rFonts w:ascii="Arial" w:hAnsi="Arial" w:cs="Arial"/>
          <w:sz w:val="24"/>
          <w:szCs w:val="24"/>
        </w:rPr>
        <w:t>Oprávněným žadatele</w:t>
      </w:r>
      <w:r w:rsidR="00F34222" w:rsidRPr="007870BA">
        <w:rPr>
          <w:rFonts w:ascii="Arial" w:hAnsi="Arial" w:cs="Arial"/>
          <w:sz w:val="24"/>
          <w:szCs w:val="24"/>
        </w:rPr>
        <w:t>m</w:t>
      </w:r>
      <w:r w:rsidR="00A868EC" w:rsidRPr="007870BA">
        <w:rPr>
          <w:rFonts w:ascii="Arial" w:hAnsi="Arial" w:cs="Arial"/>
          <w:sz w:val="24"/>
          <w:szCs w:val="24"/>
        </w:rPr>
        <w:t xml:space="preserve"> je pouze základní umělecká škola, střední škola, vyšší odborná škola </w:t>
      </w:r>
      <w:r w:rsidR="00F34222" w:rsidRPr="007870BA">
        <w:rPr>
          <w:rFonts w:ascii="Arial" w:hAnsi="Arial" w:cs="Arial"/>
          <w:sz w:val="24"/>
          <w:szCs w:val="24"/>
        </w:rPr>
        <w:t>nebo</w:t>
      </w:r>
      <w:r w:rsidR="00A868EC" w:rsidRPr="007870BA">
        <w:rPr>
          <w:rFonts w:ascii="Arial" w:hAnsi="Arial" w:cs="Arial"/>
          <w:sz w:val="24"/>
          <w:szCs w:val="24"/>
        </w:rPr>
        <w:t xml:space="preserve"> dětský domov.</w:t>
      </w:r>
    </w:p>
    <w:p w:rsidR="00073B7C" w:rsidRPr="007870BA" w:rsidRDefault="00073B7C" w:rsidP="00CA599D">
      <w:pPr>
        <w:widowControl w:val="0"/>
        <w:numPr>
          <w:ilvl w:val="0"/>
          <w:numId w:val="35"/>
        </w:numPr>
        <w:spacing w:after="120"/>
        <w:ind w:hanging="5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>Pro přiznání dotace musí žadatel splnit všechna stanoven</w:t>
      </w:r>
      <w:r w:rsidR="0034079F">
        <w:rPr>
          <w:rFonts w:ascii="Arial" w:eastAsia="Times New Roman" w:hAnsi="Arial" w:cs="Times New Roman"/>
          <w:sz w:val="24"/>
          <w:szCs w:val="24"/>
          <w:lang w:eastAsia="cs-CZ"/>
        </w:rPr>
        <w:t>á</w:t>
      </w: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pravidla </w:t>
      </w:r>
      <w:r w:rsidR="00D17018" w:rsidRPr="007870BA">
        <w:rPr>
          <w:rFonts w:ascii="Arial" w:eastAsia="Times New Roman" w:hAnsi="Arial" w:cs="Times New Roman"/>
          <w:sz w:val="24"/>
          <w:szCs w:val="24"/>
          <w:lang w:eastAsia="cs-CZ"/>
        </w:rPr>
        <w:t>a vyhovět všem kritériím.</w:t>
      </w: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</w:p>
    <w:p w:rsidR="000C3CEC" w:rsidRPr="0036666E" w:rsidRDefault="000C3CEC" w:rsidP="0036666E">
      <w:pPr>
        <w:pStyle w:val="Odstavecseseznamem"/>
        <w:numPr>
          <w:ilvl w:val="0"/>
          <w:numId w:val="35"/>
        </w:numPr>
        <w:spacing w:after="120"/>
        <w:ind w:left="714" w:hanging="5"/>
        <w:contextualSpacing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>Dotace je určena na snížení neinvestičních nákladů prokazatelně související</w:t>
      </w:r>
      <w:r w:rsidR="0036666E">
        <w:rPr>
          <w:rFonts w:ascii="Arial" w:eastAsia="Times New Roman" w:hAnsi="Arial" w:cs="Times New Roman"/>
          <w:sz w:val="24"/>
          <w:szCs w:val="24"/>
          <w:lang w:eastAsia="cs-CZ"/>
        </w:rPr>
        <w:t>ch</w:t>
      </w: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s </w:t>
      </w:r>
      <w:r w:rsidRPr="0036666E">
        <w:rPr>
          <w:rFonts w:ascii="Arial" w:eastAsia="Times New Roman" w:hAnsi="Arial" w:cs="Times New Roman"/>
          <w:sz w:val="24"/>
          <w:szCs w:val="24"/>
          <w:lang w:eastAsia="cs-CZ"/>
        </w:rPr>
        <w:t xml:space="preserve">realizací mezinárodních výměn mládeže a projektových aktivit realizovaných v rámci tzv. evropských vzdělávacích projektů či v rámci vzdělávacích projektů realizovaných s podporou významných mezinárodních nadačních fondů. </w:t>
      </w:r>
    </w:p>
    <w:p w:rsidR="00623EE9" w:rsidRPr="0036666E" w:rsidRDefault="00623EE9" w:rsidP="0036666E">
      <w:pPr>
        <w:pStyle w:val="Odstavecseseznamem"/>
        <w:numPr>
          <w:ilvl w:val="0"/>
          <w:numId w:val="35"/>
        </w:numPr>
        <w:spacing w:after="120"/>
        <w:ind w:left="714" w:hanging="5"/>
        <w:contextualSpacing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6666E">
        <w:rPr>
          <w:rFonts w:ascii="Arial" w:eastAsia="Times New Roman" w:hAnsi="Arial" w:cs="Times New Roman"/>
          <w:sz w:val="24"/>
          <w:szCs w:val="24"/>
          <w:lang w:eastAsia="cs-CZ"/>
        </w:rPr>
        <w:t>Dotace není určena na školní výlety, poznávací výlety, zahraniční exkurze, veletrhy.</w:t>
      </w:r>
    </w:p>
    <w:p w:rsidR="00623EE9" w:rsidRPr="0036666E" w:rsidRDefault="00E918F9" w:rsidP="0036666E">
      <w:pPr>
        <w:pStyle w:val="Odstavecseseznamem"/>
        <w:numPr>
          <w:ilvl w:val="0"/>
          <w:numId w:val="35"/>
        </w:numPr>
        <w:spacing w:after="120"/>
        <w:ind w:left="714" w:hanging="5"/>
        <w:contextualSpacing w:val="0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36666E">
        <w:rPr>
          <w:rFonts w:ascii="Arial" w:eastAsia="Times New Roman" w:hAnsi="Arial" w:cs="Times New Roman"/>
          <w:sz w:val="24"/>
          <w:szCs w:val="24"/>
          <w:lang w:eastAsia="cs-CZ"/>
        </w:rPr>
        <w:t>Dotaci na projekt v rámci dotačního titulu 3 může obdržet pouze žadatel, který čerpá peníze z prostředků EU či nadačního fondu v daném kalendářním roce – žadatel tuto skutečnost doloží dokumentem (smlouvou, potvrzením), ze kterého je zřejmé, že je do projektu zapojen.</w:t>
      </w:r>
    </w:p>
    <w:p w:rsidR="00073B7C" w:rsidRPr="007870BA" w:rsidRDefault="00073B7C" w:rsidP="00CA599D">
      <w:pPr>
        <w:widowControl w:val="0"/>
        <w:numPr>
          <w:ilvl w:val="0"/>
          <w:numId w:val="35"/>
        </w:numPr>
        <w:spacing w:after="120"/>
        <w:ind w:hanging="5"/>
        <w:rPr>
          <w:rFonts w:ascii="Arial" w:eastAsia="Times New Roman" w:hAnsi="Arial" w:cs="Arial"/>
          <w:sz w:val="24"/>
          <w:szCs w:val="24"/>
          <w:lang w:eastAsia="cs-CZ"/>
        </w:rPr>
      </w:pP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Žadatel může podat žádost o </w:t>
      </w:r>
      <w:r w:rsidR="000C3CEC" w:rsidRPr="007870BA">
        <w:rPr>
          <w:rFonts w:ascii="Arial" w:eastAsia="Times New Roman" w:hAnsi="Arial" w:cs="Times New Roman"/>
          <w:sz w:val="24"/>
          <w:szCs w:val="24"/>
          <w:lang w:eastAsia="cs-CZ"/>
        </w:rPr>
        <w:t>dotaci</w:t>
      </w:r>
      <w:r w:rsidRPr="007870BA">
        <w:rPr>
          <w:rFonts w:ascii="Arial" w:eastAsia="Times New Roman" w:hAnsi="Arial" w:cs="Times New Roman"/>
          <w:sz w:val="24"/>
          <w:szCs w:val="24"/>
          <w:lang w:eastAsia="cs-CZ"/>
        </w:rPr>
        <w:t xml:space="preserve"> pouze před </w:t>
      </w:r>
      <w:r w:rsidR="000C3CEC" w:rsidRPr="007870BA">
        <w:rPr>
          <w:rFonts w:ascii="Arial" w:eastAsia="Times New Roman" w:hAnsi="Arial" w:cs="Times New Roman"/>
          <w:sz w:val="24"/>
          <w:szCs w:val="24"/>
          <w:lang w:eastAsia="cs-CZ"/>
        </w:rPr>
        <w:t>realizací mezinárodní výměny mládeže nebo</w:t>
      </w:r>
      <w:r w:rsidR="000C3CEC"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před realizací projektových aktivit</w:t>
      </w:r>
      <w:r w:rsidR="00962C33"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realizovaných v rámci tzv. </w:t>
      </w:r>
      <w:r w:rsidR="00741B7A" w:rsidRPr="007870BA">
        <w:rPr>
          <w:rFonts w:ascii="Arial" w:eastAsia="Times New Roman" w:hAnsi="Arial" w:cs="Arial"/>
          <w:sz w:val="24"/>
          <w:szCs w:val="24"/>
          <w:lang w:eastAsia="cs-CZ"/>
        </w:rPr>
        <w:t>evropských vzdělávacích projektů či</w:t>
      </w:r>
      <w:r w:rsidR="000C3CEC"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1B7A"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0C3CEC" w:rsidRPr="007870BA">
        <w:rPr>
          <w:rFonts w:ascii="Arial" w:hAnsi="Arial" w:cs="Arial"/>
          <w:sz w:val="24"/>
          <w:szCs w:val="24"/>
        </w:rPr>
        <w:t>rámci vzdělávacích projektů realizovaných s podporou významných mezinárodních nadačních fondů</w:t>
      </w:r>
      <w:r w:rsidR="000C3CEC" w:rsidRPr="007870BA">
        <w:rPr>
          <w:rFonts w:ascii="Arial" w:eastAsia="Times New Roman" w:hAnsi="Arial" w:cs="Arial"/>
          <w:sz w:val="24"/>
          <w:szCs w:val="24"/>
          <w:lang w:eastAsia="cs-CZ"/>
        </w:rPr>
        <w:t>; zpětné podání žádosti o dotaci</w:t>
      </w:r>
      <w:r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není přípustné.</w:t>
      </w:r>
    </w:p>
    <w:p w:rsidR="001317DC" w:rsidRPr="007870BA" w:rsidRDefault="001317DC" w:rsidP="00CA599D">
      <w:pPr>
        <w:rPr>
          <w:rFonts w:ascii="Arial" w:hAnsi="Arial" w:cs="Arial"/>
          <w:i/>
          <w:color w:val="0070C0"/>
          <w:sz w:val="24"/>
          <w:szCs w:val="24"/>
        </w:rPr>
      </w:pPr>
    </w:p>
    <w:p w:rsidR="0034079F" w:rsidRPr="0034079F" w:rsidRDefault="0034079F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4079F">
        <w:rPr>
          <w:rFonts w:ascii="Arial" w:hAnsi="Arial" w:cs="Arial"/>
          <w:b/>
          <w:sz w:val="24"/>
          <w:szCs w:val="24"/>
        </w:rPr>
        <w:t>Pro všechny dotační tituly platí:</w:t>
      </w:r>
    </w:p>
    <w:p w:rsidR="00C231E2" w:rsidRPr="007870BA" w:rsidRDefault="00C231E2" w:rsidP="0034079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b/>
          <w:sz w:val="24"/>
          <w:szCs w:val="24"/>
        </w:rPr>
        <w:t>M</w:t>
      </w:r>
      <w:r w:rsidRPr="007870B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7870BA">
        <w:rPr>
          <w:rFonts w:ascii="Arial" w:hAnsi="Arial" w:cs="Arial"/>
          <w:sz w:val="24"/>
          <w:szCs w:val="24"/>
        </w:rPr>
        <w:t>dotace na jednu akci činí</w:t>
      </w:r>
      <w:r w:rsidR="004174D1" w:rsidRPr="007870BA">
        <w:rPr>
          <w:rFonts w:ascii="Arial" w:hAnsi="Arial" w:cs="Arial"/>
          <w:sz w:val="24"/>
          <w:szCs w:val="24"/>
        </w:rPr>
        <w:t xml:space="preserve">: </w:t>
      </w:r>
      <w:r w:rsidR="00B36146" w:rsidRPr="007870BA">
        <w:rPr>
          <w:rFonts w:ascii="Arial" w:hAnsi="Arial" w:cs="Arial"/>
          <w:b/>
          <w:sz w:val="24"/>
          <w:szCs w:val="24"/>
        </w:rPr>
        <w:t>1</w:t>
      </w:r>
      <w:r w:rsidR="0091278C" w:rsidRPr="007870BA">
        <w:rPr>
          <w:rFonts w:ascii="Arial" w:hAnsi="Arial" w:cs="Arial"/>
          <w:b/>
          <w:sz w:val="24"/>
          <w:szCs w:val="24"/>
        </w:rPr>
        <w:t>5</w:t>
      </w:r>
      <w:r w:rsidR="004174D1" w:rsidRPr="007870BA">
        <w:rPr>
          <w:rFonts w:ascii="Arial" w:hAnsi="Arial" w:cs="Arial"/>
          <w:b/>
          <w:sz w:val="24"/>
          <w:szCs w:val="24"/>
        </w:rPr>
        <w:t xml:space="preserve"> </w:t>
      </w:r>
      <w:r w:rsidR="00964B33" w:rsidRPr="007870BA">
        <w:rPr>
          <w:rFonts w:ascii="Arial" w:hAnsi="Arial" w:cs="Arial"/>
          <w:b/>
          <w:sz w:val="24"/>
          <w:szCs w:val="24"/>
        </w:rPr>
        <w:t>000</w:t>
      </w:r>
      <w:r w:rsidR="00F647AB" w:rsidRPr="007870BA">
        <w:rPr>
          <w:rFonts w:ascii="Arial" w:hAnsi="Arial" w:cs="Arial"/>
          <w:b/>
          <w:sz w:val="24"/>
          <w:szCs w:val="24"/>
        </w:rPr>
        <w:t xml:space="preserve"> Kč</w:t>
      </w:r>
      <w:r w:rsidR="009C63B4" w:rsidRPr="007870BA">
        <w:rPr>
          <w:rFonts w:ascii="Arial" w:hAnsi="Arial" w:cs="Arial"/>
          <w:b/>
          <w:bCs/>
          <w:sz w:val="24"/>
          <w:szCs w:val="24"/>
        </w:rPr>
        <w:tab/>
      </w:r>
    </w:p>
    <w:p w:rsidR="00D23938" w:rsidRPr="007870BA" w:rsidRDefault="00D23938" w:rsidP="00D23938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7870BA">
        <w:rPr>
          <w:rFonts w:ascii="Arial" w:hAnsi="Arial" w:cs="Arial"/>
          <w:bCs/>
          <w:sz w:val="24"/>
          <w:szCs w:val="24"/>
        </w:rPr>
        <w:t>dotace na jednu akci činí:</w:t>
      </w:r>
      <w:r w:rsidR="0036666E">
        <w:rPr>
          <w:rFonts w:ascii="Arial" w:hAnsi="Arial" w:cs="Arial"/>
          <w:b/>
          <w:bCs/>
          <w:sz w:val="24"/>
          <w:szCs w:val="24"/>
        </w:rPr>
        <w:t xml:space="preserve"> 4 000 Kč</w:t>
      </w:r>
    </w:p>
    <w:p w:rsidR="00BC7ADA" w:rsidRPr="007870BA" w:rsidRDefault="00BC7ADA" w:rsidP="00CA599D">
      <w:pPr>
        <w:pStyle w:val="Odstavecseseznamem"/>
        <w:spacing w:line="276" w:lineRule="auto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8A6070" w:rsidRPr="007870BA" w:rsidRDefault="008A6070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 xml:space="preserve">Žadatel může </w:t>
      </w:r>
      <w:r w:rsidR="00020FB1" w:rsidRPr="007870BA">
        <w:rPr>
          <w:rFonts w:ascii="Arial" w:hAnsi="Arial" w:cs="Arial"/>
          <w:sz w:val="24"/>
          <w:szCs w:val="24"/>
        </w:rPr>
        <w:t xml:space="preserve">podat pouze jednu žádost </w:t>
      </w:r>
      <w:r w:rsidRPr="007870BA">
        <w:rPr>
          <w:rFonts w:ascii="Arial" w:hAnsi="Arial" w:cs="Arial"/>
          <w:sz w:val="24"/>
          <w:szCs w:val="24"/>
        </w:rPr>
        <w:t xml:space="preserve">o poskytnutí dotace v rámci </w:t>
      </w:r>
      <w:r w:rsidR="00B36146" w:rsidRPr="007870BA">
        <w:rPr>
          <w:rFonts w:ascii="Arial" w:hAnsi="Arial" w:cs="Arial"/>
          <w:sz w:val="24"/>
          <w:szCs w:val="24"/>
        </w:rPr>
        <w:t xml:space="preserve">vyhlášeného </w:t>
      </w:r>
      <w:r w:rsidR="008C5EBF" w:rsidRPr="007870BA">
        <w:rPr>
          <w:rFonts w:ascii="Arial" w:hAnsi="Arial" w:cs="Arial"/>
          <w:sz w:val="24"/>
          <w:szCs w:val="24"/>
        </w:rPr>
        <w:t>dotačního titulu</w:t>
      </w:r>
      <w:r w:rsidRPr="007870BA">
        <w:rPr>
          <w:rFonts w:ascii="Arial" w:hAnsi="Arial" w:cs="Arial"/>
          <w:sz w:val="24"/>
          <w:szCs w:val="24"/>
        </w:rPr>
        <w:t xml:space="preserve"> </w:t>
      </w:r>
      <w:r w:rsidR="008C5EBF" w:rsidRPr="007870BA">
        <w:rPr>
          <w:rFonts w:ascii="Arial" w:hAnsi="Arial" w:cs="Arial"/>
          <w:sz w:val="24"/>
          <w:szCs w:val="24"/>
        </w:rPr>
        <w:t>v daném kalendářním roce, přičemž celková čerpaná částka v rámci dotačního programu může dohromady činit max. 15</w:t>
      </w:r>
      <w:r w:rsidR="00D40829">
        <w:rPr>
          <w:rFonts w:ascii="Arial" w:hAnsi="Arial" w:cs="Arial"/>
          <w:sz w:val="24"/>
          <w:szCs w:val="24"/>
        </w:rPr>
        <w:t> </w:t>
      </w:r>
      <w:r w:rsidR="00962C33" w:rsidRPr="007870BA">
        <w:rPr>
          <w:rFonts w:ascii="Arial" w:hAnsi="Arial" w:cs="Arial"/>
          <w:sz w:val="24"/>
          <w:szCs w:val="24"/>
        </w:rPr>
        <w:t>000</w:t>
      </w:r>
      <w:r w:rsidR="008C5EBF" w:rsidRPr="007870BA">
        <w:rPr>
          <w:rFonts w:ascii="Arial" w:hAnsi="Arial" w:cs="Arial"/>
          <w:sz w:val="24"/>
          <w:szCs w:val="24"/>
        </w:rPr>
        <w:t xml:space="preserve"> Kč v daném kalendářním roce.</w:t>
      </w:r>
      <w:r w:rsidRPr="007870BA">
        <w:rPr>
          <w:rFonts w:ascii="Arial" w:hAnsi="Arial" w:cs="Arial"/>
          <w:sz w:val="24"/>
          <w:szCs w:val="24"/>
        </w:rPr>
        <w:t xml:space="preserve"> V případě, že na </w:t>
      </w:r>
      <w:r w:rsidR="000744A7" w:rsidRPr="007870BA">
        <w:rPr>
          <w:rFonts w:ascii="Arial" w:hAnsi="Arial" w:cs="Arial"/>
          <w:sz w:val="24"/>
          <w:szCs w:val="24"/>
        </w:rPr>
        <w:t>stejný dotační titul bude podána další žádost</w:t>
      </w:r>
      <w:r w:rsidR="00F34222" w:rsidRPr="007870BA">
        <w:rPr>
          <w:rFonts w:ascii="Arial" w:hAnsi="Arial" w:cs="Arial"/>
          <w:sz w:val="24"/>
          <w:szCs w:val="24"/>
        </w:rPr>
        <w:t>,</w:t>
      </w:r>
      <w:r w:rsidR="00D23938" w:rsidRPr="007870BA">
        <w:rPr>
          <w:rFonts w:ascii="Arial" w:hAnsi="Arial" w:cs="Arial"/>
          <w:sz w:val="24"/>
          <w:szCs w:val="24"/>
        </w:rPr>
        <w:t xml:space="preserve"> </w:t>
      </w:r>
      <w:r w:rsidRPr="007870BA">
        <w:rPr>
          <w:rFonts w:ascii="Arial" w:hAnsi="Arial" w:cs="Arial"/>
          <w:sz w:val="24"/>
          <w:szCs w:val="24"/>
        </w:rPr>
        <w:t>později podaná žádost bude automaticky vyloučena a žadatel bude o této skutečnosti informován.</w:t>
      </w:r>
    </w:p>
    <w:p w:rsidR="008A6070" w:rsidRPr="007870BA" w:rsidRDefault="008A6070" w:rsidP="00CA599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231E2" w:rsidRPr="007870BA" w:rsidRDefault="00C231E2" w:rsidP="00962C33">
      <w:pPr>
        <w:pStyle w:val="Odstavecseseznamem"/>
        <w:numPr>
          <w:ilvl w:val="1"/>
          <w:numId w:val="46"/>
        </w:numPr>
        <w:spacing w:after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 xml:space="preserve">Platební podmínky: </w:t>
      </w:r>
    </w:p>
    <w:p w:rsidR="00503A3F" w:rsidRPr="007870BA" w:rsidRDefault="00F647AB" w:rsidP="00795AF6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dotace bude žadateli posky</w:t>
      </w:r>
      <w:r w:rsidR="00AB20DF" w:rsidRPr="007870BA">
        <w:rPr>
          <w:rFonts w:ascii="Arial" w:hAnsi="Arial" w:cs="Arial"/>
          <w:sz w:val="24"/>
          <w:szCs w:val="24"/>
        </w:rPr>
        <w:t>tnuta na základě a za podmínek v</w:t>
      </w:r>
      <w:r w:rsidR="00A22B7A" w:rsidRPr="007870BA">
        <w:rPr>
          <w:rFonts w:ascii="Arial" w:hAnsi="Arial" w:cs="Arial"/>
          <w:sz w:val="24"/>
          <w:szCs w:val="24"/>
        </w:rPr>
        <w:t>eřejnoprávní s</w:t>
      </w:r>
      <w:r w:rsidRPr="007870BA">
        <w:rPr>
          <w:rFonts w:ascii="Arial" w:hAnsi="Arial" w:cs="Arial"/>
          <w:sz w:val="24"/>
          <w:szCs w:val="24"/>
        </w:rPr>
        <w:t>mlouvy o poskytnutí dota</w:t>
      </w:r>
      <w:r w:rsidR="00AB20DF" w:rsidRPr="007870BA">
        <w:rPr>
          <w:rFonts w:ascii="Arial" w:hAnsi="Arial" w:cs="Arial"/>
          <w:sz w:val="24"/>
          <w:szCs w:val="24"/>
        </w:rPr>
        <w:t>ce z rozpočtu Olomouckého kraje</w:t>
      </w:r>
      <w:r w:rsidR="00795AF6" w:rsidRPr="007870BA">
        <w:rPr>
          <w:rFonts w:ascii="Arial" w:hAnsi="Arial" w:cs="Arial"/>
          <w:sz w:val="24"/>
          <w:szCs w:val="24"/>
        </w:rPr>
        <w:t xml:space="preserve"> (dále jen „Smlouva“);</w:t>
      </w:r>
    </w:p>
    <w:p w:rsidR="00CC1B3B" w:rsidRPr="007870BA" w:rsidRDefault="00C33123" w:rsidP="00CA599D">
      <w:pPr>
        <w:pStyle w:val="Odstavecseseznamem"/>
        <w:numPr>
          <w:ilvl w:val="0"/>
          <w:numId w:val="7"/>
        </w:numPr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dotace</w:t>
      </w:r>
      <w:r w:rsidR="00150850" w:rsidRPr="007870BA">
        <w:rPr>
          <w:rFonts w:ascii="Arial" w:hAnsi="Arial" w:cs="Arial"/>
          <w:bCs/>
          <w:sz w:val="24"/>
          <w:szCs w:val="24"/>
        </w:rPr>
        <w:t xml:space="preserve"> je vyplácena</w:t>
      </w:r>
      <w:r w:rsidR="00150850" w:rsidRPr="007870BA">
        <w:rPr>
          <w:rFonts w:ascii="Arial" w:hAnsi="Arial" w:cs="Arial"/>
          <w:b/>
          <w:bCs/>
          <w:sz w:val="24"/>
          <w:szCs w:val="24"/>
        </w:rPr>
        <w:t xml:space="preserve"> </w:t>
      </w:r>
      <w:r w:rsidR="00150850" w:rsidRPr="007870BA">
        <w:rPr>
          <w:rFonts w:ascii="Arial" w:hAnsi="Arial" w:cs="Arial"/>
          <w:sz w:val="24"/>
          <w:szCs w:val="24"/>
        </w:rPr>
        <w:t xml:space="preserve">ve lhůtě do </w:t>
      </w:r>
      <w:r w:rsidR="00F34222" w:rsidRPr="007870BA">
        <w:rPr>
          <w:rFonts w:ascii="Arial" w:hAnsi="Arial" w:cs="Arial"/>
          <w:sz w:val="24"/>
          <w:szCs w:val="24"/>
        </w:rPr>
        <w:t>21</w:t>
      </w:r>
      <w:r w:rsidR="00150850" w:rsidRPr="007870BA">
        <w:rPr>
          <w:rFonts w:ascii="Arial" w:hAnsi="Arial" w:cs="Arial"/>
          <w:sz w:val="24"/>
          <w:szCs w:val="24"/>
        </w:rPr>
        <w:t xml:space="preserve"> dnů po podpisu Smlouvy všemi smluvními stranami</w:t>
      </w:r>
      <w:r w:rsidR="00F34222" w:rsidRPr="007870BA">
        <w:rPr>
          <w:rFonts w:ascii="Arial" w:hAnsi="Arial" w:cs="Arial"/>
          <w:sz w:val="24"/>
          <w:szCs w:val="24"/>
        </w:rPr>
        <w:t>;</w:t>
      </w:r>
    </w:p>
    <w:p w:rsidR="0034079F" w:rsidRDefault="0034079F" w:rsidP="0034079F">
      <w:pPr>
        <w:pStyle w:val="Odstavecseseznamem"/>
        <w:numPr>
          <w:ilvl w:val="0"/>
          <w:numId w:val="7"/>
        </w:numPr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34079F">
        <w:rPr>
          <w:rFonts w:ascii="Arial" w:hAnsi="Arial" w:cs="Arial"/>
          <w:sz w:val="24"/>
          <w:szCs w:val="24"/>
        </w:rPr>
        <w:lastRenderedPageBreak/>
        <w:t xml:space="preserve">příjemce dotace prokáže výši skutečně vynaložených uznatelných </w:t>
      </w:r>
      <w:r w:rsidRPr="0034079F">
        <w:rPr>
          <w:rFonts w:ascii="Arial" w:hAnsi="Arial" w:cs="Arial"/>
          <w:bCs/>
          <w:sz w:val="24"/>
          <w:szCs w:val="24"/>
        </w:rPr>
        <w:t>výdajů</w:t>
      </w:r>
      <w:r w:rsidRPr="0034079F">
        <w:rPr>
          <w:rFonts w:ascii="Arial" w:hAnsi="Arial" w:cs="Arial"/>
          <w:sz w:val="24"/>
          <w:szCs w:val="24"/>
        </w:rPr>
        <w:t>, které se vztahují k akci/projektu nejpozději do 30 dnů od data ukončení akce uvedeného v žádosti v rámci finančního vyúčtování dotace, jež bude Olomouckému kraji předloženo spolu se závěrečnou zprávou</w:t>
      </w:r>
      <w:r>
        <w:rPr>
          <w:rFonts w:ascii="Arial" w:hAnsi="Arial" w:cs="Arial"/>
          <w:sz w:val="24"/>
          <w:szCs w:val="24"/>
        </w:rPr>
        <w:t>;</w:t>
      </w:r>
    </w:p>
    <w:p w:rsidR="00A7120A" w:rsidRDefault="00A7120A" w:rsidP="0034079F">
      <w:pPr>
        <w:pStyle w:val="Odstavecseseznamem"/>
        <w:numPr>
          <w:ilvl w:val="0"/>
          <w:numId w:val="7"/>
        </w:numPr>
        <w:ind w:left="1702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CC4544" w:rsidRPr="00CC4544">
        <w:rPr>
          <w:rFonts w:ascii="Arial" w:hAnsi="Arial" w:cs="Arial"/>
          <w:bCs/>
          <w:sz w:val="24"/>
          <w:szCs w:val="24"/>
        </w:rPr>
        <w:t>říjemce</w:t>
      </w:r>
      <w:r>
        <w:rPr>
          <w:rFonts w:ascii="Arial" w:hAnsi="Arial" w:cs="Arial"/>
          <w:bCs/>
          <w:sz w:val="24"/>
          <w:szCs w:val="24"/>
        </w:rPr>
        <w:t xml:space="preserve"> dotace</w:t>
      </w:r>
      <w:r w:rsidR="00CC4544" w:rsidRPr="00CC4544">
        <w:rPr>
          <w:rFonts w:ascii="Arial" w:hAnsi="Arial" w:cs="Arial"/>
          <w:bCs/>
          <w:sz w:val="24"/>
          <w:szCs w:val="24"/>
        </w:rPr>
        <w:t xml:space="preserve"> doloží soupis všech výdajů na celou akci/projekt (tj. uznatelných i neuznatelných výdajů, hrazených ze zdrojů Olomouckého kraje, zdrojů příjemce i jiných zdrojů)</w:t>
      </w:r>
      <w:r>
        <w:rPr>
          <w:rFonts w:ascii="Arial" w:hAnsi="Arial" w:cs="Arial"/>
          <w:bCs/>
          <w:sz w:val="24"/>
          <w:szCs w:val="24"/>
        </w:rPr>
        <w:t>;</w:t>
      </w:r>
    </w:p>
    <w:p w:rsidR="006742DF" w:rsidRDefault="00A7120A" w:rsidP="0034079F">
      <w:pPr>
        <w:pStyle w:val="Odstavecseseznamem"/>
        <w:numPr>
          <w:ilvl w:val="0"/>
          <w:numId w:val="7"/>
        </w:numPr>
        <w:ind w:left="1702" w:hanging="851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A7120A">
        <w:rPr>
          <w:rFonts w:ascii="Arial" w:hAnsi="Arial" w:cs="Arial"/>
          <w:bCs/>
          <w:sz w:val="24"/>
          <w:szCs w:val="24"/>
        </w:rPr>
        <w:t>rostředky dotace je možné čerpat na uznatelné výdaje akce vzniklé</w:t>
      </w:r>
      <w:r w:rsidR="006742DF">
        <w:rPr>
          <w:rFonts w:ascii="Arial" w:hAnsi="Arial" w:cs="Arial"/>
          <w:bCs/>
          <w:sz w:val="24"/>
          <w:szCs w:val="24"/>
        </w:rPr>
        <w:t xml:space="preserve"> od 1. 2. 2016 do 31. 12. 2016;</w:t>
      </w:r>
    </w:p>
    <w:p w:rsidR="00150850" w:rsidRPr="00CC4544" w:rsidRDefault="006742DF" w:rsidP="0034079F">
      <w:pPr>
        <w:pStyle w:val="Odstavecseseznamem"/>
        <w:numPr>
          <w:ilvl w:val="0"/>
          <w:numId w:val="7"/>
        </w:numPr>
        <w:ind w:left="1702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742DF">
        <w:rPr>
          <w:rFonts w:ascii="Arial" w:hAnsi="Arial" w:cs="Arial"/>
          <w:bCs/>
          <w:sz w:val="24"/>
          <w:szCs w:val="24"/>
        </w:rPr>
        <w:t>příspěvkové organizaci Olomouckého kraje, jejíž žádosti bude vyhověno, budou poskytnuty finanční prostředky formou příspěvku dle § 28 odst. 4 zákona č. 250/2000 Sb., v platném znění. Veřejnoprávní smlouva nebude s příspěvkovou organizací uzavírána, poskytovatel při poskytnutí příspěvku stanoví  podmínky pro použití příspěvku shodné s podmínkami dle tohoto dotačního programu. Příspěvkové organizace Olomouckého kraje budou o přidělení dotace vyrozuměny dopisem, ve kterém budou informovány o zvýšení závazného ukazatele.</w:t>
      </w:r>
      <w:r w:rsidR="0034079F" w:rsidRPr="00CC4544">
        <w:rPr>
          <w:rFonts w:ascii="Arial" w:hAnsi="Arial" w:cs="Arial"/>
          <w:bCs/>
          <w:sz w:val="24"/>
          <w:szCs w:val="24"/>
        </w:rPr>
        <w:t xml:space="preserve"> </w:t>
      </w:r>
      <w:r w:rsidR="00150850" w:rsidRPr="00CC4544">
        <w:rPr>
          <w:rFonts w:ascii="Arial" w:hAnsi="Arial" w:cs="Arial"/>
          <w:bCs/>
          <w:sz w:val="24"/>
          <w:szCs w:val="24"/>
        </w:rPr>
        <w:t xml:space="preserve"> </w:t>
      </w:r>
    </w:p>
    <w:p w:rsidR="00150850" w:rsidRPr="007870BA" w:rsidRDefault="00150850" w:rsidP="00CA599D">
      <w:pPr>
        <w:pStyle w:val="Odstavecseseznamem"/>
        <w:numPr>
          <w:ilvl w:val="1"/>
          <w:numId w:val="4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V případě přeměny příjemce, který je právnickou osobou, nebo jeho zrušení s likvidací, je příjemce povinen o této skutečnosti poskytovatele předem informovat.</w:t>
      </w:r>
    </w:p>
    <w:p w:rsidR="00BF76E8" w:rsidRPr="007870BA" w:rsidRDefault="00BF76E8" w:rsidP="00CA599D">
      <w:pPr>
        <w:pStyle w:val="Odstavecseseznamem"/>
        <w:numPr>
          <w:ilvl w:val="1"/>
          <w:numId w:val="4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Právo na </w:t>
      </w:r>
      <w:r w:rsidR="00032ACC" w:rsidRPr="007870BA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 zaniká v případě porušení pravidel smlouvy uzavřené mezi Olomouckým krajem a </w:t>
      </w:r>
      <w:r w:rsidR="00032ACC" w:rsidRPr="007870BA">
        <w:rPr>
          <w:rFonts w:ascii="Arial" w:eastAsia="Times New Roman" w:hAnsi="Arial" w:cs="Arial"/>
          <w:sz w:val="24"/>
          <w:szCs w:val="24"/>
          <w:lang w:eastAsia="cs-CZ"/>
        </w:rPr>
        <w:t>příjemcem</w:t>
      </w:r>
      <w:r w:rsidRPr="007870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F76E8" w:rsidRPr="007870BA" w:rsidRDefault="00BF76E8" w:rsidP="00CA599D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5469CD" w:rsidRPr="007870BA" w:rsidRDefault="005469CD" w:rsidP="00CA599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 xml:space="preserve">Společná pravidla pro poskytnutí dotací </w:t>
      </w:r>
    </w:p>
    <w:p w:rsidR="003C7BC9" w:rsidRPr="007870BA" w:rsidRDefault="003C7BC9" w:rsidP="00CA599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2C3782" w:rsidRPr="007870BA" w:rsidRDefault="005469CD" w:rsidP="00CA599D">
      <w:pPr>
        <w:pStyle w:val="Odstavecseseznamem"/>
        <w:numPr>
          <w:ilvl w:val="1"/>
          <w:numId w:val="4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Dotace je poskytována na uznatelné výdaje akce neinvestičního charakteru, je přísně účelová a její čerpání je vázáno jen na financování akce, na kterou byla poskytnuta.</w:t>
      </w:r>
    </w:p>
    <w:p w:rsidR="005469CD" w:rsidRPr="007870BA" w:rsidRDefault="005469CD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Neuznatelnými výdaji akce se rozumí (na tyto výdaje nelze dotaci použít)</w:t>
      </w:r>
      <w:r w:rsidR="00992F86" w:rsidRPr="007870BA">
        <w:rPr>
          <w:rFonts w:ascii="Arial" w:hAnsi="Arial" w:cs="Arial"/>
          <w:bCs/>
          <w:sz w:val="24"/>
          <w:szCs w:val="24"/>
        </w:rPr>
        <w:t>:</w:t>
      </w:r>
    </w:p>
    <w:p w:rsidR="00A30281" w:rsidRPr="007870BA" w:rsidRDefault="00A30281" w:rsidP="00CA599D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503A3F" w:rsidRPr="007870BA" w:rsidRDefault="005469CD" w:rsidP="00CA599D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úhrada úvěrů a půjček,</w:t>
      </w:r>
    </w:p>
    <w:p w:rsidR="005469CD" w:rsidRPr="007870BA" w:rsidRDefault="005469CD" w:rsidP="00CA599D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5469CD" w:rsidRPr="007870BA" w:rsidRDefault="005469CD" w:rsidP="00CA599D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pojistné, </w:t>
      </w:r>
    </w:p>
    <w:p w:rsidR="00EC5A31" w:rsidRPr="007870BA" w:rsidRDefault="00EC5A31" w:rsidP="00CA599D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leasing</w:t>
      </w:r>
      <w:r w:rsidR="006B065E" w:rsidRPr="007870BA">
        <w:rPr>
          <w:rFonts w:ascii="Arial" w:hAnsi="Arial" w:cs="Arial"/>
          <w:bCs/>
          <w:sz w:val="24"/>
          <w:szCs w:val="24"/>
        </w:rPr>
        <w:t>.</w:t>
      </w:r>
    </w:p>
    <w:p w:rsidR="00BF76E8" w:rsidRPr="007870BA" w:rsidRDefault="00BF76E8" w:rsidP="00CA599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B15930" w:rsidRPr="007870BA" w:rsidRDefault="00B15930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Změna účelu dotace je možná pouze s předchozím písemným souhlasem vyhlašovatele (uzavřením dodatku ke smlouvě).</w:t>
      </w:r>
    </w:p>
    <w:p w:rsidR="00B15930" w:rsidRPr="007870BA" w:rsidRDefault="00B15930" w:rsidP="00CA599D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B15930" w:rsidRPr="007870BA" w:rsidRDefault="00B15930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Příjemce je povinen uskutečňovat propagaci akce v souladu s uzavřenou smlouvou.</w:t>
      </w:r>
    </w:p>
    <w:p w:rsidR="00B15930" w:rsidRPr="007870BA" w:rsidRDefault="00B15930" w:rsidP="00CA599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B15930" w:rsidRPr="007870BA" w:rsidRDefault="00B15930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Příjemce musí při čerpání dotace postupovat v souladu s platnými právními předpisy.</w:t>
      </w:r>
    </w:p>
    <w:p w:rsidR="00B15930" w:rsidRPr="007870BA" w:rsidRDefault="00B15930" w:rsidP="00CA599D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B15930" w:rsidRPr="007870BA" w:rsidRDefault="00B15930" w:rsidP="00CA599D">
      <w:pPr>
        <w:pStyle w:val="Odstavecseseznamem"/>
        <w:numPr>
          <w:ilvl w:val="1"/>
          <w:numId w:val="4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lastRenderedPageBreak/>
        <w:t>Příslušné orgány poskytovatele jsou oprávněny v souladu se zvláštním právním předpisem zákonem č. 320/2001 Sb., o finanční kontrole ve veřejné správě a</w:t>
      </w:r>
      <w:r w:rsidR="00D40829">
        <w:rPr>
          <w:rFonts w:ascii="Arial" w:hAnsi="Arial" w:cs="Arial"/>
          <w:sz w:val="24"/>
          <w:szCs w:val="24"/>
        </w:rPr>
        <w:t xml:space="preserve"> </w:t>
      </w:r>
      <w:r w:rsidRPr="007870BA">
        <w:rPr>
          <w:rFonts w:ascii="Arial" w:hAnsi="Arial" w:cs="Arial"/>
          <w:sz w:val="24"/>
          <w:szCs w:val="24"/>
        </w:rPr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B15930" w:rsidRPr="007870BA" w:rsidRDefault="00B15930" w:rsidP="00CA599D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503A3F" w:rsidRPr="007870BA" w:rsidRDefault="00503A3F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7870BA">
        <w:rPr>
          <w:rFonts w:ascii="Arial" w:hAnsi="Arial" w:cs="Arial"/>
          <w:sz w:val="24"/>
          <w:szCs w:val="24"/>
        </w:rPr>
        <w:t xml:space="preserve"> č. 250/2000 Sb., </w:t>
      </w:r>
      <w:r w:rsidRPr="007870BA">
        <w:rPr>
          <w:rFonts w:ascii="Arial" w:hAnsi="Arial" w:cs="Arial"/>
          <w:sz w:val="24"/>
          <w:szCs w:val="24"/>
        </w:rPr>
        <w:t>o rozpočtových pravidlech územních rozpočtů</w:t>
      </w:r>
      <w:r w:rsidR="00244A06" w:rsidRPr="007870BA">
        <w:rPr>
          <w:rFonts w:ascii="Arial" w:hAnsi="Arial" w:cs="Arial"/>
          <w:sz w:val="24"/>
          <w:szCs w:val="24"/>
        </w:rPr>
        <w:t>, ve znění pozdějších předpisů.</w:t>
      </w:r>
      <w:r w:rsidR="00E941C9" w:rsidRPr="007870BA">
        <w:rPr>
          <w:rFonts w:ascii="Arial" w:hAnsi="Arial" w:cs="Arial"/>
          <w:sz w:val="24"/>
          <w:szCs w:val="24"/>
        </w:rPr>
        <w:t xml:space="preserve"> </w:t>
      </w:r>
    </w:p>
    <w:p w:rsidR="00607499" w:rsidRPr="007870BA" w:rsidRDefault="00607499" w:rsidP="00CA599D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EB0B52" w:rsidRPr="007870BA" w:rsidRDefault="00E941C9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Style w:val="Znakapoznpodarou"/>
          <w:rFonts w:ascii="Arial" w:hAnsi="Arial" w:cs="Arial"/>
          <w:sz w:val="24"/>
          <w:szCs w:val="24"/>
          <w:vertAlign w:val="baseline"/>
        </w:rPr>
      </w:pPr>
      <w:r w:rsidRPr="007870BA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výše odvodů za poru</w:t>
      </w:r>
      <w:r w:rsidR="00D815C4" w:rsidRPr="007870BA">
        <w:rPr>
          <w:rFonts w:ascii="Arial" w:hAnsi="Arial" w:cs="Arial"/>
          <w:sz w:val="24"/>
          <w:szCs w:val="24"/>
        </w:rPr>
        <w:t>š</w:t>
      </w:r>
      <w:r w:rsidRPr="007870BA">
        <w:rPr>
          <w:rFonts w:ascii="Arial" w:hAnsi="Arial" w:cs="Arial"/>
          <w:sz w:val="24"/>
          <w:szCs w:val="24"/>
        </w:rPr>
        <w:t>ení rozpočtové kázně ve veřejnoprávní smlouvě stanoveny u porušení souvisejících s účelem ve snížené výši odvodu.</w:t>
      </w:r>
      <w:r w:rsidRPr="007870BA">
        <w:rPr>
          <w:rStyle w:val="Znakapoznpodarou"/>
          <w:rFonts w:ascii="Times New Roman" w:hAnsi="Times New Roman"/>
          <w:sz w:val="24"/>
          <w:szCs w:val="24"/>
        </w:rPr>
        <w:t xml:space="preserve"> </w:t>
      </w:r>
    </w:p>
    <w:p w:rsidR="001D1DD2" w:rsidRPr="007870BA" w:rsidRDefault="001D1DD2" w:rsidP="00CA599D">
      <w:pPr>
        <w:pStyle w:val="Odstavecseseznamem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786B20" w:rsidRPr="007870BA" w:rsidRDefault="00786B20" w:rsidP="00CA599D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A247E2" w:rsidRPr="007870BA" w:rsidRDefault="00A247E2" w:rsidP="00CA599D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9F7302" w:rsidRPr="007870BA" w:rsidRDefault="00E37EDC" w:rsidP="00CA599D">
      <w:pPr>
        <w:pStyle w:val="Odstavecseseznamem"/>
        <w:numPr>
          <w:ilvl w:val="1"/>
          <w:numId w:val="46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34222" w:rsidRPr="007870BA">
        <w:rPr>
          <w:rFonts w:ascii="Arial" w:hAnsi="Arial" w:cs="Arial"/>
          <w:b/>
          <w:sz w:val="24"/>
          <w:szCs w:val="24"/>
        </w:rPr>
        <w:t>21. 12. 2015</w:t>
      </w:r>
      <w:r w:rsidRPr="007870BA">
        <w:rPr>
          <w:rFonts w:ascii="Arial" w:hAnsi="Arial" w:cs="Arial"/>
          <w:sz w:val="24"/>
          <w:szCs w:val="24"/>
        </w:rPr>
        <w:t xml:space="preserve"> do </w:t>
      </w:r>
      <w:r w:rsidR="00572512" w:rsidRPr="007870BA">
        <w:rPr>
          <w:rFonts w:ascii="Arial" w:hAnsi="Arial" w:cs="Arial"/>
          <w:b/>
          <w:sz w:val="24"/>
          <w:szCs w:val="24"/>
        </w:rPr>
        <w:t>31</w:t>
      </w:r>
      <w:r w:rsidR="006B065E" w:rsidRPr="007870BA">
        <w:rPr>
          <w:rFonts w:ascii="Arial" w:hAnsi="Arial" w:cs="Arial"/>
          <w:b/>
          <w:sz w:val="24"/>
          <w:szCs w:val="24"/>
        </w:rPr>
        <w:t xml:space="preserve">. </w:t>
      </w:r>
      <w:r w:rsidR="00572512" w:rsidRPr="007870BA">
        <w:rPr>
          <w:rFonts w:ascii="Arial" w:hAnsi="Arial" w:cs="Arial"/>
          <w:b/>
          <w:sz w:val="24"/>
          <w:szCs w:val="24"/>
        </w:rPr>
        <w:t>10</w:t>
      </w:r>
      <w:r w:rsidR="006B065E" w:rsidRPr="007870BA">
        <w:rPr>
          <w:rFonts w:ascii="Arial" w:hAnsi="Arial" w:cs="Arial"/>
          <w:b/>
          <w:sz w:val="24"/>
          <w:szCs w:val="24"/>
        </w:rPr>
        <w:t>.</w:t>
      </w:r>
      <w:r w:rsidR="006B065E" w:rsidRPr="007870BA">
        <w:rPr>
          <w:rFonts w:ascii="Arial" w:hAnsi="Arial" w:cs="Arial"/>
          <w:sz w:val="24"/>
          <w:szCs w:val="24"/>
        </w:rPr>
        <w:t xml:space="preserve"> </w:t>
      </w:r>
      <w:r w:rsidR="000C7548" w:rsidRPr="007870BA">
        <w:rPr>
          <w:rFonts w:ascii="Arial" w:hAnsi="Arial" w:cs="Arial"/>
          <w:b/>
          <w:sz w:val="24"/>
          <w:szCs w:val="24"/>
        </w:rPr>
        <w:t>2016</w:t>
      </w:r>
      <w:r w:rsidR="00D94C93" w:rsidRPr="007870BA">
        <w:rPr>
          <w:rFonts w:ascii="Arial" w:hAnsi="Arial" w:cs="Arial"/>
          <w:sz w:val="24"/>
          <w:szCs w:val="24"/>
        </w:rPr>
        <w:t xml:space="preserve">, v souladu se zákonem č. 250/2000 Sb., o rozpočtových pravidlech územních rozpočtů. </w:t>
      </w:r>
    </w:p>
    <w:p w:rsidR="00C47A1D" w:rsidRPr="007870BA" w:rsidRDefault="00BF76E8" w:rsidP="00734A00">
      <w:pPr>
        <w:pStyle w:val="Odstavecseseznamem"/>
        <w:numPr>
          <w:ilvl w:val="1"/>
          <w:numId w:val="46"/>
        </w:numPr>
        <w:tabs>
          <w:tab w:val="left" w:pos="851"/>
        </w:tabs>
        <w:spacing w:before="240"/>
        <w:ind w:hanging="862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Lhůta pro podávání žádostí o dotace je stanovena</w:t>
      </w:r>
      <w:r w:rsidR="00C47A1D" w:rsidRPr="007870BA">
        <w:rPr>
          <w:rFonts w:ascii="Arial" w:hAnsi="Arial" w:cs="Arial"/>
          <w:sz w:val="24"/>
          <w:szCs w:val="24"/>
        </w:rPr>
        <w:t xml:space="preserve"> </w:t>
      </w:r>
      <w:r w:rsidR="00C1727A" w:rsidRPr="007870BA">
        <w:rPr>
          <w:rFonts w:ascii="Arial" w:hAnsi="Arial" w:cs="Arial"/>
          <w:sz w:val="24"/>
          <w:szCs w:val="24"/>
        </w:rPr>
        <w:t xml:space="preserve">od </w:t>
      </w:r>
      <w:r w:rsidR="00AC6C0D">
        <w:rPr>
          <w:rFonts w:ascii="Arial" w:hAnsi="Arial" w:cs="Arial"/>
          <w:b/>
          <w:sz w:val="24"/>
          <w:szCs w:val="24"/>
        </w:rPr>
        <w:t>21</w:t>
      </w:r>
      <w:bookmarkStart w:id="0" w:name="_GoBack"/>
      <w:bookmarkEnd w:id="0"/>
      <w:r w:rsidR="00A2383C" w:rsidRPr="007870BA">
        <w:rPr>
          <w:rFonts w:ascii="Arial" w:hAnsi="Arial" w:cs="Arial"/>
          <w:b/>
          <w:sz w:val="24"/>
          <w:szCs w:val="24"/>
        </w:rPr>
        <w:t>. 1. 2016</w:t>
      </w:r>
      <w:r w:rsidR="00723726" w:rsidRPr="007870BA">
        <w:rPr>
          <w:rFonts w:ascii="Arial" w:hAnsi="Arial" w:cs="Arial"/>
          <w:sz w:val="24"/>
          <w:szCs w:val="24"/>
        </w:rPr>
        <w:t xml:space="preserve"> </w:t>
      </w:r>
      <w:r w:rsidR="009C67F3" w:rsidRPr="007870BA">
        <w:rPr>
          <w:rFonts w:ascii="Arial" w:hAnsi="Arial" w:cs="Arial"/>
          <w:sz w:val="24"/>
          <w:szCs w:val="24"/>
        </w:rPr>
        <w:t xml:space="preserve">do </w:t>
      </w:r>
      <w:r w:rsidR="009C67F3" w:rsidRPr="007870BA">
        <w:rPr>
          <w:rFonts w:ascii="Arial" w:hAnsi="Arial" w:cs="Arial"/>
          <w:b/>
          <w:sz w:val="24"/>
          <w:szCs w:val="24"/>
        </w:rPr>
        <w:t>31. 10. 2016</w:t>
      </w:r>
      <w:r w:rsidR="00A2383C" w:rsidRPr="007870BA">
        <w:rPr>
          <w:rFonts w:ascii="Arial" w:hAnsi="Arial" w:cs="Arial"/>
          <w:sz w:val="24"/>
          <w:szCs w:val="24"/>
        </w:rPr>
        <w:t>.</w:t>
      </w:r>
      <w:r w:rsidR="009C67F3" w:rsidRPr="007870BA">
        <w:rPr>
          <w:rFonts w:ascii="Arial" w:hAnsi="Arial" w:cs="Arial"/>
          <w:sz w:val="24"/>
          <w:szCs w:val="24"/>
        </w:rPr>
        <w:t xml:space="preserve"> </w:t>
      </w:r>
      <w:r w:rsidR="007870BA" w:rsidRPr="007870BA">
        <w:rPr>
          <w:rFonts w:ascii="Arial" w:hAnsi="Arial" w:cs="Arial"/>
          <w:sz w:val="24"/>
          <w:szCs w:val="24"/>
        </w:rPr>
        <w:t xml:space="preserve">Rozhodující pro doručení žádosti o dotaci je okamžik předání k poštovnímu doručení, osobní převzetí žádosti o dotaci na podatelně Olomouckého kraje ve výše uvedeném termínu do 12:00 hod.,  nebo převzetí originálu žádosti o dotaci vyhlašovatelem jiným způsobem přípustným podle zvláštních právních předpisů. </w:t>
      </w:r>
      <w:r w:rsidR="00734A00" w:rsidRPr="00734A00">
        <w:rPr>
          <w:rFonts w:ascii="Arial" w:hAnsi="Arial" w:cs="Arial"/>
          <w:sz w:val="24"/>
          <w:szCs w:val="24"/>
        </w:rPr>
        <w:t>O žádostech bude rozhodováno průběžně, ve lhůtě dle bodu 10.5. tohoto programu.</w:t>
      </w:r>
    </w:p>
    <w:p w:rsidR="00CD17F1" w:rsidRPr="007870BA" w:rsidRDefault="00CD17F1" w:rsidP="00CA599D">
      <w:pPr>
        <w:tabs>
          <w:tab w:val="left" w:pos="851"/>
        </w:tabs>
        <w:ind w:left="0" w:firstLine="0"/>
        <w:rPr>
          <w:rFonts w:ascii="Arial" w:hAnsi="Arial" w:cs="Arial"/>
          <w:color w:val="00B050"/>
          <w:sz w:val="24"/>
          <w:szCs w:val="24"/>
        </w:rPr>
      </w:pPr>
    </w:p>
    <w:p w:rsidR="002601DB" w:rsidRPr="007870BA" w:rsidRDefault="002601DB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Dotaci lze poskytnout pouze na základě řádně</w:t>
      </w:r>
      <w:r w:rsidR="00A2383C" w:rsidRPr="007870BA">
        <w:rPr>
          <w:rFonts w:ascii="Arial" w:hAnsi="Arial" w:cs="Arial"/>
          <w:sz w:val="24"/>
          <w:szCs w:val="24"/>
        </w:rPr>
        <w:t xml:space="preserve"> </w:t>
      </w:r>
      <w:r w:rsidRPr="007870BA">
        <w:rPr>
          <w:rFonts w:ascii="Arial" w:hAnsi="Arial" w:cs="Arial"/>
          <w:sz w:val="24"/>
          <w:szCs w:val="24"/>
        </w:rPr>
        <w:t xml:space="preserve">doručené žádosti, která je zveřejněna spolu s programem na webových stránkách Olomouckého kraje. Žádost </w:t>
      </w:r>
      <w:r w:rsidR="00F67073" w:rsidRPr="007870BA">
        <w:rPr>
          <w:rFonts w:ascii="Arial" w:hAnsi="Arial" w:cs="Arial"/>
          <w:sz w:val="24"/>
          <w:szCs w:val="24"/>
        </w:rPr>
        <w:t>je možno</w:t>
      </w:r>
      <w:r w:rsidR="00A2383C" w:rsidRPr="007870BA">
        <w:rPr>
          <w:rFonts w:ascii="Arial" w:hAnsi="Arial" w:cs="Arial"/>
          <w:sz w:val="24"/>
          <w:szCs w:val="24"/>
        </w:rPr>
        <w:t xml:space="preserve"> podat ve stanovené lhůtě:</w:t>
      </w:r>
    </w:p>
    <w:p w:rsidR="00CD17F1" w:rsidRPr="007870BA" w:rsidRDefault="00CD17F1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711102" w:rsidRPr="007870BA" w:rsidRDefault="00711102" w:rsidP="00CA599D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 xml:space="preserve">písemně </w:t>
      </w:r>
      <w:r w:rsidR="008C7242" w:rsidRPr="007870BA">
        <w:rPr>
          <w:rFonts w:ascii="Arial" w:hAnsi="Arial" w:cs="Arial"/>
          <w:sz w:val="24"/>
          <w:szCs w:val="24"/>
        </w:rPr>
        <w:t xml:space="preserve">– </w:t>
      </w:r>
      <w:r w:rsidRPr="007870BA">
        <w:rPr>
          <w:rFonts w:ascii="Arial" w:hAnsi="Arial" w:cs="Arial"/>
          <w:sz w:val="24"/>
          <w:szCs w:val="24"/>
        </w:rPr>
        <w:t>zaslání</w:t>
      </w:r>
      <w:r w:rsidR="008C7242" w:rsidRPr="007870BA">
        <w:rPr>
          <w:rFonts w:ascii="Arial" w:hAnsi="Arial" w:cs="Arial"/>
          <w:sz w:val="24"/>
          <w:szCs w:val="24"/>
        </w:rPr>
        <w:t>m</w:t>
      </w:r>
      <w:r w:rsidRPr="007870BA">
        <w:rPr>
          <w:rFonts w:ascii="Arial" w:hAnsi="Arial" w:cs="Arial"/>
          <w:sz w:val="24"/>
          <w:szCs w:val="24"/>
        </w:rPr>
        <w:t xml:space="preserve"> 1 originál</w:t>
      </w:r>
      <w:r w:rsidR="00E8134E" w:rsidRPr="007870BA">
        <w:rPr>
          <w:rFonts w:ascii="Arial" w:hAnsi="Arial" w:cs="Arial"/>
          <w:sz w:val="24"/>
          <w:szCs w:val="24"/>
        </w:rPr>
        <w:t>u</w:t>
      </w:r>
      <w:r w:rsidRPr="007870BA">
        <w:rPr>
          <w:rFonts w:ascii="Arial" w:hAnsi="Arial" w:cs="Arial"/>
          <w:sz w:val="24"/>
          <w:szCs w:val="24"/>
        </w:rPr>
        <w:t xml:space="preserve"> adresu Olomoucký kraj, Jeremenkova 40a, 77</w:t>
      </w:r>
      <w:r w:rsidR="000F67CF" w:rsidRPr="007870BA">
        <w:rPr>
          <w:rFonts w:ascii="Arial" w:hAnsi="Arial" w:cs="Arial"/>
          <w:sz w:val="24"/>
          <w:szCs w:val="24"/>
        </w:rPr>
        <w:t>9</w:t>
      </w:r>
      <w:r w:rsidR="001D1DD2" w:rsidRPr="007870BA">
        <w:rPr>
          <w:rFonts w:ascii="Arial" w:hAnsi="Arial" w:cs="Arial"/>
          <w:sz w:val="24"/>
          <w:szCs w:val="24"/>
        </w:rPr>
        <w:t> </w:t>
      </w:r>
      <w:r w:rsidRPr="007870BA">
        <w:rPr>
          <w:rFonts w:ascii="Arial" w:hAnsi="Arial" w:cs="Arial"/>
          <w:sz w:val="24"/>
          <w:szCs w:val="24"/>
        </w:rPr>
        <w:t>11 Olomouc</w:t>
      </w:r>
      <w:r w:rsidR="00DD04CE" w:rsidRPr="007870BA">
        <w:rPr>
          <w:rFonts w:ascii="Arial" w:hAnsi="Arial" w:cs="Arial"/>
          <w:sz w:val="24"/>
          <w:szCs w:val="24"/>
        </w:rPr>
        <w:t>,</w:t>
      </w:r>
      <w:r w:rsidRPr="007870BA">
        <w:rPr>
          <w:rFonts w:ascii="Arial" w:hAnsi="Arial" w:cs="Arial"/>
          <w:sz w:val="24"/>
          <w:szCs w:val="24"/>
        </w:rPr>
        <w:t xml:space="preserve"> nebo</w:t>
      </w:r>
    </w:p>
    <w:p w:rsidR="00711102" w:rsidRPr="007870BA" w:rsidRDefault="00711102" w:rsidP="00CA599D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 xml:space="preserve">písemně </w:t>
      </w:r>
      <w:r w:rsidR="008C7242" w:rsidRPr="007870BA">
        <w:rPr>
          <w:rFonts w:ascii="Arial" w:hAnsi="Arial" w:cs="Arial"/>
          <w:sz w:val="24"/>
          <w:szCs w:val="24"/>
        </w:rPr>
        <w:t xml:space="preserve">– </w:t>
      </w:r>
      <w:r w:rsidRPr="007870BA">
        <w:rPr>
          <w:rFonts w:ascii="Arial" w:hAnsi="Arial" w:cs="Arial"/>
          <w:sz w:val="24"/>
          <w:szCs w:val="24"/>
        </w:rPr>
        <w:t>osobním doručením 1 originálu na podatelnu Krajského úřadu Olomouckého kraje</w:t>
      </w:r>
      <w:r w:rsidR="001D1DD2" w:rsidRPr="007870BA">
        <w:rPr>
          <w:rFonts w:ascii="Arial" w:hAnsi="Arial" w:cs="Arial"/>
          <w:sz w:val="24"/>
          <w:szCs w:val="24"/>
        </w:rPr>
        <w:t>, Jeremenkova 40a,</w:t>
      </w:r>
      <w:r w:rsidR="00DD04CE" w:rsidRPr="007870BA">
        <w:rPr>
          <w:rFonts w:ascii="Arial" w:hAnsi="Arial" w:cs="Arial"/>
          <w:sz w:val="24"/>
          <w:szCs w:val="24"/>
        </w:rPr>
        <w:t xml:space="preserve"> 779 11 Olomouc,</w:t>
      </w:r>
      <w:r w:rsidR="001D1DD2" w:rsidRPr="007870BA">
        <w:rPr>
          <w:rFonts w:ascii="Arial" w:hAnsi="Arial" w:cs="Arial"/>
          <w:sz w:val="24"/>
          <w:szCs w:val="24"/>
        </w:rPr>
        <w:t xml:space="preserve"> nebo</w:t>
      </w:r>
    </w:p>
    <w:p w:rsidR="002601DB" w:rsidRPr="007870BA" w:rsidRDefault="002601DB" w:rsidP="00CA599D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jiným způsobem přípustným podle zvláštních právních předpisů (např. e</w:t>
      </w:r>
      <w:r w:rsidR="00F67073" w:rsidRPr="007870BA">
        <w:rPr>
          <w:rFonts w:ascii="Arial" w:hAnsi="Arial" w:cs="Arial"/>
          <w:sz w:val="24"/>
          <w:szCs w:val="24"/>
        </w:rPr>
        <w:t>-</w:t>
      </w:r>
      <w:r w:rsidRPr="007870BA">
        <w:rPr>
          <w:rFonts w:ascii="Arial" w:hAnsi="Arial" w:cs="Arial"/>
          <w:sz w:val="24"/>
          <w:szCs w:val="24"/>
        </w:rPr>
        <w:t>mailem se zaručeným elektronickým podpisem na adresu</w:t>
      </w:r>
      <w:r w:rsidR="00F67073" w:rsidRPr="007870B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67073" w:rsidRPr="007870BA">
          <w:rPr>
            <w:rStyle w:val="Hypertextovodkaz"/>
            <w:rFonts w:ascii="Arial" w:hAnsi="Arial" w:cs="Arial"/>
            <w:sz w:val="24"/>
            <w:szCs w:val="24"/>
          </w:rPr>
          <w:t>e-podatelna@kr-olomoucky.cz</w:t>
        </w:r>
      </w:hyperlink>
      <w:r w:rsidR="00F67073" w:rsidRPr="007870BA">
        <w:rPr>
          <w:rFonts w:ascii="Arial" w:hAnsi="Arial" w:cs="Arial"/>
          <w:sz w:val="24"/>
          <w:szCs w:val="24"/>
        </w:rPr>
        <w:t xml:space="preserve"> </w:t>
      </w:r>
      <w:r w:rsidRPr="007870BA">
        <w:rPr>
          <w:rFonts w:ascii="Arial" w:hAnsi="Arial" w:cs="Arial"/>
          <w:sz w:val="24"/>
          <w:szCs w:val="24"/>
        </w:rPr>
        <w:t>nebo datovou zprávou do datové schránky ID: qiabfmf).</w:t>
      </w:r>
    </w:p>
    <w:p w:rsidR="00F67073" w:rsidRPr="007870BA" w:rsidRDefault="00F67073" w:rsidP="00F67073">
      <w:pPr>
        <w:rPr>
          <w:rFonts w:ascii="Arial" w:hAnsi="Arial" w:cs="Arial"/>
          <w:sz w:val="24"/>
          <w:szCs w:val="24"/>
        </w:rPr>
      </w:pPr>
    </w:p>
    <w:p w:rsidR="00F67073" w:rsidRPr="007870BA" w:rsidRDefault="00F67073" w:rsidP="00CA599D">
      <w:pPr>
        <w:pStyle w:val="Odstavecseseznamem"/>
        <w:numPr>
          <w:ilvl w:val="1"/>
          <w:numId w:val="46"/>
        </w:numPr>
        <w:tabs>
          <w:tab w:val="left" w:pos="851"/>
        </w:tabs>
        <w:spacing w:after="6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Žádost o dotaci musí být současně vyplněna elektronicky na formuláři zveřejněném na internetových stránkách vyhlašovatele. Po vyplnění lze žádost vytisknout nebo uložit.</w:t>
      </w:r>
    </w:p>
    <w:p w:rsidR="00F67073" w:rsidRPr="007870BA" w:rsidRDefault="00F67073" w:rsidP="00F67073">
      <w:pPr>
        <w:pStyle w:val="Odstavecseseznamem"/>
        <w:tabs>
          <w:tab w:val="left" w:pos="851"/>
        </w:tabs>
        <w:spacing w:after="6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9A0871" w:rsidRPr="007870BA" w:rsidRDefault="009A0871" w:rsidP="00CA599D">
      <w:pPr>
        <w:pStyle w:val="Odstavecseseznamem"/>
        <w:numPr>
          <w:ilvl w:val="1"/>
          <w:numId w:val="46"/>
        </w:numPr>
        <w:tabs>
          <w:tab w:val="left" w:pos="851"/>
        </w:tabs>
        <w:spacing w:after="6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K vyplněné žádosti o dotaci budou připojeny následující přílohy:</w:t>
      </w:r>
    </w:p>
    <w:p w:rsidR="000F67CF" w:rsidRPr="00EF548C" w:rsidRDefault="000F67CF" w:rsidP="00EF548C">
      <w:pPr>
        <w:pStyle w:val="Odstavecseseznamem"/>
        <w:numPr>
          <w:ilvl w:val="0"/>
          <w:numId w:val="48"/>
        </w:numPr>
        <w:spacing w:after="60"/>
        <w:ind w:left="1276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EF548C">
        <w:rPr>
          <w:rFonts w:ascii="Arial" w:eastAsia="Times New Roman" w:hAnsi="Arial" w:cs="Arial"/>
          <w:sz w:val="24"/>
          <w:szCs w:val="24"/>
          <w:lang w:eastAsia="cs-CZ"/>
        </w:rPr>
        <w:t xml:space="preserve">v případě dotačního titulu 3 doklad o zapojení do projektu v rámci evropských vzdělávacích programů či v </w:t>
      </w:r>
      <w:r w:rsidRPr="00EF548C">
        <w:rPr>
          <w:rFonts w:ascii="Arial" w:hAnsi="Arial" w:cs="Arial"/>
          <w:sz w:val="24"/>
          <w:szCs w:val="24"/>
        </w:rPr>
        <w:t xml:space="preserve">rámci vzdělávacích </w:t>
      </w:r>
      <w:r w:rsidR="008C5EBF" w:rsidRPr="00EF548C">
        <w:rPr>
          <w:rFonts w:ascii="Arial" w:hAnsi="Arial" w:cs="Arial"/>
          <w:sz w:val="24"/>
          <w:szCs w:val="24"/>
        </w:rPr>
        <w:t>projektů realizovaných s </w:t>
      </w:r>
      <w:r w:rsidRPr="00EF548C">
        <w:rPr>
          <w:rFonts w:ascii="Arial" w:hAnsi="Arial" w:cs="Arial"/>
          <w:sz w:val="24"/>
          <w:szCs w:val="24"/>
        </w:rPr>
        <w:t>podporou významných mezinárodních nadač</w:t>
      </w:r>
      <w:r w:rsidR="00EF548C">
        <w:rPr>
          <w:rFonts w:ascii="Arial" w:hAnsi="Arial" w:cs="Arial"/>
          <w:sz w:val="24"/>
          <w:szCs w:val="24"/>
        </w:rPr>
        <w:t>ních fondů (smlouva, potvrzení).</w:t>
      </w:r>
    </w:p>
    <w:p w:rsidR="009A0871" w:rsidRPr="007870BA" w:rsidRDefault="009A0871" w:rsidP="00CA599D">
      <w:pPr>
        <w:pStyle w:val="Odstavecseseznamem"/>
        <w:tabs>
          <w:tab w:val="left" w:pos="851"/>
        </w:tabs>
        <w:spacing w:after="60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66046" w:rsidRPr="007870BA" w:rsidRDefault="00566046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244A06" w:rsidRPr="007870BA" w:rsidRDefault="00244A06" w:rsidP="00CA599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CD17F1" w:rsidRPr="007870BA" w:rsidRDefault="00566046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sz w:val="24"/>
          <w:szCs w:val="24"/>
        </w:rPr>
        <w:t>Předložené žádosti o dotace (včetně vyřazených žádostí o dotace) se zakládají</w:t>
      </w:r>
      <w:r w:rsidR="00D40829">
        <w:rPr>
          <w:rFonts w:ascii="Arial" w:hAnsi="Arial" w:cs="Arial"/>
          <w:sz w:val="24"/>
          <w:szCs w:val="24"/>
        </w:rPr>
        <w:t xml:space="preserve"> </w:t>
      </w:r>
      <w:r w:rsidRPr="007870BA">
        <w:rPr>
          <w:rFonts w:ascii="Arial" w:hAnsi="Arial" w:cs="Arial"/>
          <w:sz w:val="24"/>
          <w:szCs w:val="24"/>
        </w:rPr>
        <w:t>u vyhlašovatele, žadatelům se nevracejí.</w:t>
      </w:r>
      <w:r w:rsidR="0019284F" w:rsidRPr="007870BA">
        <w:rPr>
          <w:rFonts w:ascii="Arial" w:hAnsi="Arial" w:cs="Arial"/>
          <w:sz w:val="24"/>
          <w:szCs w:val="24"/>
        </w:rPr>
        <w:t xml:space="preserve"> Olomoucký kraj žadatelům nehradí případné náklady spojené s vypracováním a podáním žádosti o dotaci.</w:t>
      </w:r>
    </w:p>
    <w:p w:rsidR="00CD17F1" w:rsidRPr="007870BA" w:rsidRDefault="00CD17F1" w:rsidP="00CA599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566046" w:rsidRPr="007870BA" w:rsidRDefault="00566046" w:rsidP="00D4082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7870BA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:rsidR="00566046" w:rsidRPr="007870BA" w:rsidRDefault="00566046" w:rsidP="00CA599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0A6591" w:rsidRPr="007870BA" w:rsidRDefault="00566046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7870BA">
        <w:rPr>
          <w:rFonts w:ascii="Arial" w:hAnsi="Arial" w:cs="Arial"/>
          <w:bCs/>
          <w:sz w:val="24"/>
          <w:szCs w:val="24"/>
        </w:rPr>
        <w:t xml:space="preserve"> </w:t>
      </w:r>
    </w:p>
    <w:p w:rsidR="000A6591" w:rsidRPr="007870BA" w:rsidRDefault="000A6591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190C18" w:rsidRPr="007870BA" w:rsidRDefault="000A6591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F46977" w:rsidRPr="007870BA" w:rsidRDefault="00F46977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D6103C" w:rsidRPr="007870BA" w:rsidRDefault="00D6103C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p w:rsidR="00D6103C" w:rsidRPr="007870BA" w:rsidRDefault="00D6103C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024C1F" w:rsidRPr="007870BA" w:rsidTr="00DF6C0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D6103C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Dotační titul 1 - </w:t>
            </w:r>
            <w:r w:rsidR="00D6103C"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D6103C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024C1F" w:rsidRPr="007870BA" w:rsidTr="00DF6C0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D6103C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D6103C" w:rsidP="00CA599D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Žadatel má </w:t>
            </w:r>
            <w:r w:rsidR="002B2EA9"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sídlo </w:t>
            </w: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 území Olomouckého kraje.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3C" w:rsidRPr="007870BA" w:rsidRDefault="00D6103C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DF6C0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A6" w:rsidRPr="007870BA" w:rsidRDefault="00EE57A6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A6" w:rsidRPr="007870BA" w:rsidRDefault="00EE57A6" w:rsidP="00CA599D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Žadatelem je základní umělecká škola, střední škola, vyšší odborná škola nebo dětský domov.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A6" w:rsidRPr="007870BA" w:rsidRDefault="00EE57A6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DF6C0E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4" w:rsidRPr="007870BA" w:rsidRDefault="00057604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4" w:rsidRPr="007870BA" w:rsidRDefault="00057604" w:rsidP="00CA599D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Žádost je určena na podporu výjezdu dětí a mládeže do zahraničí za účelem rozvíjení mezinárodních aktivit škol a školských zařízení v Olomouckém kraji.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04" w:rsidRPr="007870BA" w:rsidRDefault="00057604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D6103C" w:rsidRPr="007870BA" w:rsidRDefault="00D6103C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087DA7" w:rsidRPr="007870BA" w:rsidRDefault="00087DA7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písmeny A1 až A</w:t>
      </w:r>
      <w:r w:rsidR="0036666E">
        <w:rPr>
          <w:rFonts w:ascii="Arial" w:hAnsi="Arial" w:cs="Arial"/>
          <w:bCs/>
          <w:sz w:val="24"/>
          <w:szCs w:val="24"/>
        </w:rPr>
        <w:t>3</w:t>
      </w:r>
      <w:r w:rsidRPr="007870BA">
        <w:rPr>
          <w:rFonts w:ascii="Arial" w:hAnsi="Arial" w:cs="Arial"/>
          <w:bCs/>
          <w:sz w:val="24"/>
          <w:szCs w:val="24"/>
        </w:rPr>
        <w:t>.</w:t>
      </w:r>
    </w:p>
    <w:p w:rsidR="00791D57" w:rsidRPr="007870BA" w:rsidRDefault="00791D57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Dotační titul 2 - 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má sídlo na území Olomouckého kraje.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Žadatelem je základní umělecká škola, střední škola, vyšší odborná škola nebo dětský domov.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Žádost je určena na podporu organizace výměnného pobytu pro děti, žáky a studenty ze zahraničních partnerských škol</w:t>
            </w:r>
            <w:r w:rsidR="00835AA7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a školských zařízení</w:t>
            </w: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ve školách a školských zařízeních v Olomouckém kraji za účelem rozvíjení mezinárodních aktivit škol.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D6103C" w:rsidRPr="007870BA" w:rsidRDefault="00D6103C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087DA7" w:rsidRPr="007870BA" w:rsidRDefault="00087DA7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písmeny A1 až A</w:t>
      </w:r>
      <w:r w:rsidR="0036666E">
        <w:rPr>
          <w:rFonts w:ascii="Arial" w:hAnsi="Arial" w:cs="Arial"/>
          <w:bCs/>
          <w:sz w:val="24"/>
          <w:szCs w:val="24"/>
        </w:rPr>
        <w:t>3</w:t>
      </w:r>
      <w:r w:rsidRPr="007870BA">
        <w:rPr>
          <w:rFonts w:ascii="Arial" w:hAnsi="Arial" w:cs="Arial"/>
          <w:bCs/>
          <w:sz w:val="24"/>
          <w:szCs w:val="24"/>
        </w:rPr>
        <w:t>.</w:t>
      </w:r>
    </w:p>
    <w:p w:rsidR="00791D57" w:rsidRPr="007870BA" w:rsidRDefault="00791D57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Dotační titul 3 - Hodnotící kritéria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widowControl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má sídlo na území Olomouckého kraje.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Žadatelem je základní umělecká škola, střední škola, vyšší odborná škola nebo dětský domov.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024C1F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DD04CE">
            <w:pPr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Žádost je určena na podporu projektů</w:t>
            </w:r>
            <w:r w:rsidRPr="007870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realizovaných v rámci tzv. evropských vzdělávacích programů (Erasmus+) nebo s přispěním významných nadačních fondů (Česko-německý fond budoucnosti, Vi</w:t>
            </w:r>
            <w:r w:rsidR="00DD04CE"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</w:t>
            </w: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egrádský fond apod.) v případě, že se jedná o aktivity zaměřené na mezinárodní spolupráci a výměny studentů a mladých lidí.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572512" w:rsidRPr="007870BA" w:rsidTr="003E284B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12" w:rsidRPr="007870BA" w:rsidRDefault="00572512" w:rsidP="0019721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B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19721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12" w:rsidRPr="007870BA" w:rsidRDefault="00572512" w:rsidP="00CA599D">
            <w:pPr>
              <w:widowControl w:val="0"/>
              <w:spacing w:before="120" w:after="12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Žadatel doložil </w:t>
            </w:r>
            <w:r w:rsidRPr="007870B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doklad o zapojení do projektu v rámci evropských vzdělávacích programů či v rámci vzdělávacích projektů realizovaných s podporou významných mezinárodních nadačních fondů.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12" w:rsidRPr="007870BA" w:rsidRDefault="00572512" w:rsidP="00CA599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70BA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:rsidR="00572512" w:rsidRPr="007870BA" w:rsidRDefault="00572512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087DA7" w:rsidRPr="007870BA" w:rsidRDefault="00087DA7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Pro přiznání dotace musí žadatel splnit všechna kritéria uvedená výše pod písmeny A1 až A</w:t>
      </w:r>
      <w:r w:rsidR="00197212">
        <w:rPr>
          <w:rFonts w:ascii="Arial" w:hAnsi="Arial" w:cs="Arial"/>
          <w:bCs/>
          <w:sz w:val="24"/>
          <w:szCs w:val="24"/>
        </w:rPr>
        <w:t>4</w:t>
      </w:r>
      <w:r w:rsidRPr="007870BA">
        <w:rPr>
          <w:rFonts w:ascii="Arial" w:hAnsi="Arial" w:cs="Arial"/>
          <w:bCs/>
          <w:sz w:val="24"/>
          <w:szCs w:val="24"/>
        </w:rPr>
        <w:t>.</w:t>
      </w:r>
    </w:p>
    <w:p w:rsidR="00087DA7" w:rsidRPr="007870BA" w:rsidRDefault="00087DA7" w:rsidP="00CA599D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766F9F" w:rsidRPr="007870BA" w:rsidRDefault="000A6591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Administrátor </w:t>
      </w:r>
      <w:r w:rsidR="00D40C40" w:rsidRPr="007870BA">
        <w:rPr>
          <w:rFonts w:ascii="Arial" w:hAnsi="Arial" w:cs="Arial"/>
          <w:bCs/>
          <w:sz w:val="24"/>
          <w:szCs w:val="24"/>
        </w:rPr>
        <w:t xml:space="preserve">předloží přijaté žádosti i s hodnocením </w:t>
      </w:r>
      <w:r w:rsidRPr="007870BA">
        <w:rPr>
          <w:rFonts w:ascii="Arial" w:hAnsi="Arial" w:cs="Arial"/>
          <w:bCs/>
          <w:sz w:val="24"/>
          <w:szCs w:val="24"/>
        </w:rPr>
        <w:t>formálních kritérií</w:t>
      </w:r>
      <w:r w:rsidR="00B15930" w:rsidRPr="007870BA">
        <w:rPr>
          <w:rFonts w:ascii="Arial" w:hAnsi="Arial" w:cs="Arial"/>
          <w:bCs/>
          <w:sz w:val="24"/>
          <w:szCs w:val="24"/>
        </w:rPr>
        <w:t xml:space="preserve"> </w:t>
      </w:r>
      <w:r w:rsidR="00D40C40" w:rsidRPr="007870BA">
        <w:rPr>
          <w:rFonts w:ascii="Arial" w:hAnsi="Arial" w:cs="Arial"/>
          <w:bCs/>
          <w:sz w:val="24"/>
          <w:szCs w:val="24"/>
        </w:rPr>
        <w:t xml:space="preserve">příslušnému </w:t>
      </w:r>
      <w:r w:rsidR="00B15930" w:rsidRPr="007870BA">
        <w:rPr>
          <w:rFonts w:ascii="Arial" w:hAnsi="Arial" w:cs="Arial"/>
          <w:bCs/>
          <w:sz w:val="24"/>
          <w:szCs w:val="24"/>
        </w:rPr>
        <w:t>řídícímu orgánu</w:t>
      </w:r>
      <w:r w:rsidR="00024C1F" w:rsidRPr="007870BA">
        <w:rPr>
          <w:rFonts w:ascii="Arial" w:hAnsi="Arial" w:cs="Arial"/>
          <w:bCs/>
          <w:sz w:val="24"/>
          <w:szCs w:val="24"/>
        </w:rPr>
        <w:t>, tj. Radě Olomouckého kraje</w:t>
      </w:r>
      <w:r w:rsidR="00791611" w:rsidRPr="007870BA">
        <w:rPr>
          <w:rFonts w:ascii="Arial" w:hAnsi="Arial" w:cs="Arial"/>
          <w:bCs/>
          <w:sz w:val="24"/>
          <w:szCs w:val="24"/>
        </w:rPr>
        <w:t xml:space="preserve">, </w:t>
      </w:r>
      <w:r w:rsidR="00734A00" w:rsidRPr="00734A00">
        <w:rPr>
          <w:rFonts w:ascii="Arial" w:hAnsi="Arial" w:cs="Arial"/>
          <w:bCs/>
          <w:sz w:val="24"/>
          <w:szCs w:val="24"/>
        </w:rPr>
        <w:t xml:space="preserve">případně Zastupitelstvu Olomouckého kraje, </w:t>
      </w:r>
      <w:r w:rsidR="00791611" w:rsidRPr="007870BA">
        <w:rPr>
          <w:rFonts w:ascii="Arial" w:hAnsi="Arial" w:cs="Arial"/>
          <w:bCs/>
          <w:sz w:val="24"/>
          <w:szCs w:val="24"/>
        </w:rPr>
        <w:t>ke schválení.</w:t>
      </w:r>
    </w:p>
    <w:p w:rsidR="00766F9F" w:rsidRPr="007870BA" w:rsidRDefault="00766F9F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9D55B2" w:rsidRPr="007870BA" w:rsidRDefault="00A875A5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Řídící orgán rozhodne o poskytnutí dotace</w:t>
      </w:r>
      <w:r w:rsidR="00791611" w:rsidRPr="007870BA">
        <w:rPr>
          <w:rFonts w:ascii="Arial" w:hAnsi="Arial" w:cs="Arial"/>
          <w:bCs/>
          <w:sz w:val="24"/>
          <w:szCs w:val="24"/>
        </w:rPr>
        <w:t xml:space="preserve">. </w:t>
      </w:r>
      <w:r w:rsidRPr="007870B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A42338" w:rsidRPr="007870BA">
        <w:rPr>
          <w:rFonts w:ascii="Arial" w:hAnsi="Arial" w:cs="Arial"/>
          <w:bCs/>
          <w:sz w:val="24"/>
          <w:szCs w:val="24"/>
        </w:rPr>
        <w:t>6</w:t>
      </w:r>
      <w:r w:rsidR="00211715" w:rsidRPr="007870BA">
        <w:rPr>
          <w:rFonts w:ascii="Arial" w:hAnsi="Arial" w:cs="Arial"/>
          <w:bCs/>
          <w:sz w:val="24"/>
          <w:szCs w:val="24"/>
        </w:rPr>
        <w:t xml:space="preserve">0 </w:t>
      </w:r>
      <w:r w:rsidRPr="007870BA">
        <w:rPr>
          <w:rFonts w:ascii="Arial" w:hAnsi="Arial" w:cs="Arial"/>
          <w:bCs/>
          <w:sz w:val="24"/>
          <w:szCs w:val="24"/>
        </w:rPr>
        <w:t xml:space="preserve">dnů od </w:t>
      </w:r>
      <w:r w:rsidR="00211715" w:rsidRPr="007870BA">
        <w:rPr>
          <w:rFonts w:ascii="Arial" w:hAnsi="Arial" w:cs="Arial"/>
          <w:bCs/>
          <w:sz w:val="24"/>
          <w:szCs w:val="24"/>
        </w:rPr>
        <w:t xml:space="preserve">data </w:t>
      </w:r>
      <w:r w:rsidR="00734A00">
        <w:rPr>
          <w:rFonts w:ascii="Arial" w:hAnsi="Arial" w:cs="Arial"/>
          <w:bCs/>
          <w:sz w:val="24"/>
          <w:szCs w:val="24"/>
        </w:rPr>
        <w:t>doručení</w:t>
      </w:r>
      <w:r w:rsidR="00A42338" w:rsidRPr="007870BA">
        <w:rPr>
          <w:rFonts w:ascii="Arial" w:hAnsi="Arial" w:cs="Arial"/>
          <w:bCs/>
          <w:sz w:val="24"/>
          <w:szCs w:val="24"/>
        </w:rPr>
        <w:t xml:space="preserve"> žádosti.</w:t>
      </w:r>
    </w:p>
    <w:p w:rsidR="009D55B2" w:rsidRPr="007870BA" w:rsidRDefault="009D55B2" w:rsidP="009D55B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3B0643" w:rsidRPr="007870BA" w:rsidRDefault="009D55B2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V případě, že v některém dotačním titulu dojde k nedočerpání finančních prostředků, může řídící orgán rozhodnout o převodu těchto finančních prostředků do jiného dotačního titulu.</w:t>
      </w:r>
      <w:r w:rsidR="00A875A5" w:rsidRPr="007870BA">
        <w:rPr>
          <w:rFonts w:ascii="Arial" w:hAnsi="Arial" w:cs="Arial"/>
          <w:bCs/>
          <w:sz w:val="24"/>
          <w:szCs w:val="24"/>
        </w:rPr>
        <w:t xml:space="preserve"> </w:t>
      </w:r>
    </w:p>
    <w:p w:rsidR="00A875A5" w:rsidRPr="007870BA" w:rsidRDefault="00A875A5" w:rsidP="00CA599D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66046" w:rsidRPr="007870BA" w:rsidRDefault="00566046" w:rsidP="00CA599D">
      <w:pPr>
        <w:pStyle w:val="Odstavecseseznamem"/>
        <w:numPr>
          <w:ilvl w:val="1"/>
          <w:numId w:val="4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Na poskytnutí dotace není právní nárok</w:t>
      </w:r>
      <w:r w:rsidR="00087DA7" w:rsidRPr="007870BA">
        <w:rPr>
          <w:rFonts w:ascii="Arial" w:hAnsi="Arial" w:cs="Arial"/>
          <w:bCs/>
          <w:sz w:val="24"/>
          <w:szCs w:val="24"/>
        </w:rPr>
        <w:t xml:space="preserve">, </w:t>
      </w:r>
      <w:r w:rsidR="00087DA7" w:rsidRPr="007870BA">
        <w:rPr>
          <w:rFonts w:ascii="Arial" w:eastAsia="Times New Roman" w:hAnsi="Arial" w:cs="Arial"/>
          <w:sz w:val="24"/>
          <w:szCs w:val="24"/>
          <w:lang w:eastAsia="cs-CZ"/>
        </w:rPr>
        <w:t xml:space="preserve">dotace nemusí být poskytnuta v plné výši. </w:t>
      </w:r>
      <w:r w:rsidR="00244A06" w:rsidRPr="007870BA">
        <w:rPr>
          <w:rFonts w:ascii="Arial" w:hAnsi="Arial" w:cs="Arial"/>
          <w:bCs/>
          <w:sz w:val="24"/>
          <w:szCs w:val="24"/>
        </w:rPr>
        <w:t xml:space="preserve">Poskytnutím dotace se nezakládá nárok na poskytnutí další dotace z </w:t>
      </w:r>
      <w:r w:rsidR="00244A06" w:rsidRPr="007870BA">
        <w:rPr>
          <w:rFonts w:ascii="Arial" w:hAnsi="Arial" w:cs="Arial"/>
          <w:bCs/>
          <w:sz w:val="24"/>
          <w:szCs w:val="24"/>
        </w:rPr>
        <w:lastRenderedPageBreak/>
        <w:t>rozpočtu Olomouckého kraje či jiných zdrojů státního rozpočtu nebo státních fondů.</w:t>
      </w:r>
    </w:p>
    <w:p w:rsidR="00566046" w:rsidRPr="007870BA" w:rsidRDefault="00D40C40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Informace</w:t>
      </w:r>
      <w:r w:rsidR="00566046" w:rsidRPr="007870BA">
        <w:rPr>
          <w:rFonts w:ascii="Arial" w:hAnsi="Arial" w:cs="Arial"/>
          <w:bCs/>
          <w:sz w:val="24"/>
          <w:szCs w:val="24"/>
        </w:rPr>
        <w:t xml:space="preserve"> o poskytnutí </w:t>
      </w:r>
      <w:r w:rsidRPr="007870BA">
        <w:rPr>
          <w:rFonts w:ascii="Arial" w:hAnsi="Arial" w:cs="Arial"/>
          <w:bCs/>
          <w:sz w:val="24"/>
          <w:szCs w:val="24"/>
        </w:rPr>
        <w:t xml:space="preserve">či neposkytnutí </w:t>
      </w:r>
      <w:r w:rsidR="00D21A4D" w:rsidRPr="007870BA">
        <w:rPr>
          <w:rFonts w:ascii="Arial" w:hAnsi="Arial" w:cs="Arial"/>
          <w:bCs/>
          <w:sz w:val="24"/>
          <w:szCs w:val="24"/>
        </w:rPr>
        <w:t>dotace bude žadatelům zaslána</w:t>
      </w:r>
      <w:r w:rsidR="00566046" w:rsidRPr="007870BA">
        <w:rPr>
          <w:rFonts w:ascii="Arial" w:hAnsi="Arial" w:cs="Arial"/>
          <w:bCs/>
          <w:sz w:val="24"/>
          <w:szCs w:val="24"/>
        </w:rPr>
        <w:t xml:space="preserve"> nejpozději do </w:t>
      </w:r>
      <w:r w:rsidRPr="007870BA">
        <w:rPr>
          <w:rFonts w:ascii="Arial" w:hAnsi="Arial" w:cs="Arial"/>
          <w:bCs/>
          <w:sz w:val="24"/>
          <w:szCs w:val="24"/>
        </w:rPr>
        <w:t>30</w:t>
      </w:r>
      <w:r w:rsidR="00566046" w:rsidRPr="007870BA">
        <w:rPr>
          <w:rFonts w:ascii="Arial" w:hAnsi="Arial" w:cs="Arial"/>
          <w:bCs/>
          <w:sz w:val="24"/>
          <w:szCs w:val="24"/>
        </w:rPr>
        <w:t xml:space="preserve"> dn</w:t>
      </w:r>
      <w:r w:rsidR="009C5933" w:rsidRPr="007870BA">
        <w:rPr>
          <w:rFonts w:ascii="Arial" w:hAnsi="Arial" w:cs="Arial"/>
          <w:bCs/>
          <w:sz w:val="24"/>
          <w:szCs w:val="24"/>
        </w:rPr>
        <w:t>ů po rozhodnutí řídícího orgánu</w:t>
      </w:r>
      <w:r w:rsidRPr="007870BA">
        <w:rPr>
          <w:rFonts w:ascii="Arial" w:hAnsi="Arial" w:cs="Arial"/>
          <w:bCs/>
          <w:sz w:val="24"/>
          <w:szCs w:val="24"/>
        </w:rPr>
        <w:t>.</w:t>
      </w:r>
    </w:p>
    <w:p w:rsidR="000E6C44" w:rsidRDefault="000E6C44" w:rsidP="00CA599D">
      <w:pPr>
        <w:pStyle w:val="Odstavecseseznamem"/>
        <w:ind w:left="792"/>
        <w:rPr>
          <w:rFonts w:ascii="Arial" w:hAnsi="Arial" w:cs="Arial"/>
          <w:bCs/>
          <w:sz w:val="24"/>
          <w:szCs w:val="24"/>
        </w:rPr>
      </w:pPr>
    </w:p>
    <w:p w:rsidR="00566046" w:rsidRPr="007870BA" w:rsidRDefault="00566046" w:rsidP="00D4082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7870BA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566046" w:rsidRPr="007870BA" w:rsidRDefault="00566046" w:rsidP="00CA599D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566046" w:rsidRPr="007870BA" w:rsidRDefault="00566046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0E2BFA" w:rsidRPr="007870BA" w:rsidRDefault="000E2BFA" w:rsidP="00CA599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0E2BFA" w:rsidRPr="007870BA" w:rsidRDefault="000E2BFA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Poskytnutá dotace nesmí být v průběhu realizace převedena na jiného nositele akce.</w:t>
      </w:r>
    </w:p>
    <w:p w:rsidR="000E2BFA" w:rsidRPr="007870BA" w:rsidRDefault="000E2BFA" w:rsidP="00CA599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0E2BFA" w:rsidRPr="007870BA" w:rsidRDefault="000E2BFA" w:rsidP="00CA599D">
      <w:pPr>
        <w:pStyle w:val="Odstavecseseznamem"/>
        <w:numPr>
          <w:ilvl w:val="1"/>
          <w:numId w:val="46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0E2BFA" w:rsidRPr="007870BA" w:rsidRDefault="000E2BFA" w:rsidP="00CA599D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0E2BFA" w:rsidRPr="007870BA" w:rsidRDefault="000E2BFA" w:rsidP="00024C1F">
      <w:pPr>
        <w:pStyle w:val="Odstavecseseznamem"/>
        <w:numPr>
          <w:ilvl w:val="1"/>
          <w:numId w:val="46"/>
        </w:numPr>
        <w:tabs>
          <w:tab w:val="left" w:pos="851"/>
        </w:tabs>
        <w:spacing w:after="240"/>
        <w:ind w:left="0" w:firstLine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Přílohy dotačního programu:</w:t>
      </w:r>
    </w:p>
    <w:p w:rsidR="00024C1F" w:rsidRPr="007870BA" w:rsidRDefault="00024C1F" w:rsidP="00024C1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E25B51" w:rsidRPr="007870BA" w:rsidRDefault="00E25B51" w:rsidP="00CA599D">
      <w:pPr>
        <w:pStyle w:val="Odstavecseseznamem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Vzorová žádost o dotaci z rozpočtu Olomouckého kraje na rok 2016</w:t>
      </w:r>
    </w:p>
    <w:p w:rsidR="00A875A5" w:rsidRDefault="00A875A5" w:rsidP="00734A00">
      <w:pPr>
        <w:pStyle w:val="Odstavecseseznamem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Vzorová smlouva </w:t>
      </w:r>
      <w:r w:rsidR="00C400C1" w:rsidRPr="007870BA">
        <w:rPr>
          <w:rFonts w:ascii="Arial" w:hAnsi="Arial" w:cs="Arial"/>
          <w:bCs/>
          <w:sz w:val="24"/>
          <w:szCs w:val="24"/>
        </w:rPr>
        <w:t>o poskytnutí dotace</w:t>
      </w:r>
      <w:r w:rsidRPr="007870BA">
        <w:rPr>
          <w:rFonts w:ascii="Arial" w:hAnsi="Arial" w:cs="Arial"/>
          <w:bCs/>
          <w:sz w:val="24"/>
          <w:szCs w:val="24"/>
        </w:rPr>
        <w:t xml:space="preserve"> </w:t>
      </w:r>
      <w:r w:rsidR="00734A00" w:rsidRPr="00734A00">
        <w:rPr>
          <w:rFonts w:ascii="Arial" w:hAnsi="Arial" w:cs="Arial"/>
          <w:bCs/>
          <w:sz w:val="24"/>
          <w:szCs w:val="24"/>
        </w:rPr>
        <w:t>na akci pro dotační titul 1 - 3</w:t>
      </w:r>
    </w:p>
    <w:p w:rsidR="007870BA" w:rsidRPr="007870BA" w:rsidRDefault="007870BA" w:rsidP="007870BA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z w:val="24"/>
          <w:szCs w:val="24"/>
        </w:rPr>
      </w:pPr>
    </w:p>
    <w:p w:rsidR="000E2BFA" w:rsidRPr="007870BA" w:rsidRDefault="000E2BFA" w:rsidP="00CA599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7870B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E039A3" w:rsidRPr="007870BA" w:rsidRDefault="00E039A3" w:rsidP="00CA599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485C39" w:rsidRDefault="000E2BFA" w:rsidP="00F410C6">
      <w:pPr>
        <w:ind w:left="0" w:firstLine="0"/>
        <w:rPr>
          <w:rFonts w:ascii="Arial" w:hAnsi="Arial" w:cs="Arial"/>
          <w:b/>
          <w:color w:val="00B050"/>
        </w:rPr>
      </w:pPr>
      <w:r w:rsidRPr="007870BA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D40C40" w:rsidRPr="007870BA">
        <w:rPr>
          <w:rFonts w:ascii="Arial" w:hAnsi="Arial" w:cs="Arial"/>
          <w:bCs/>
          <w:sz w:val="24"/>
          <w:szCs w:val="24"/>
        </w:rPr>
        <w:t>Zastupitelstvem</w:t>
      </w:r>
      <w:r w:rsidRPr="007870BA">
        <w:rPr>
          <w:rFonts w:ascii="Arial" w:hAnsi="Arial" w:cs="Arial"/>
          <w:bCs/>
          <w:sz w:val="24"/>
          <w:szCs w:val="24"/>
        </w:rPr>
        <w:t xml:space="preserve"> Olomouckého kraje dne </w:t>
      </w:r>
      <w:r w:rsidR="00966349" w:rsidRPr="007870BA">
        <w:rPr>
          <w:rFonts w:ascii="Arial" w:hAnsi="Arial" w:cs="Arial"/>
          <w:bCs/>
          <w:sz w:val="24"/>
          <w:szCs w:val="24"/>
        </w:rPr>
        <w:t>18</w:t>
      </w:r>
      <w:r w:rsidRPr="007870BA">
        <w:rPr>
          <w:rFonts w:ascii="Arial" w:hAnsi="Arial" w:cs="Arial"/>
          <w:bCs/>
          <w:sz w:val="24"/>
          <w:szCs w:val="24"/>
        </w:rPr>
        <w:t xml:space="preserve">. </w:t>
      </w:r>
      <w:r w:rsidR="00966349" w:rsidRPr="007870BA">
        <w:rPr>
          <w:rFonts w:ascii="Arial" w:hAnsi="Arial" w:cs="Arial"/>
          <w:bCs/>
          <w:sz w:val="24"/>
          <w:szCs w:val="24"/>
        </w:rPr>
        <w:t>12</w:t>
      </w:r>
      <w:r w:rsidRPr="007870BA">
        <w:rPr>
          <w:rFonts w:ascii="Arial" w:hAnsi="Arial" w:cs="Arial"/>
          <w:bCs/>
          <w:sz w:val="24"/>
          <w:szCs w:val="24"/>
        </w:rPr>
        <w:t xml:space="preserve">. 2015 usnesením č. </w:t>
      </w:r>
      <w:r w:rsidR="007F71DE" w:rsidRPr="007870BA">
        <w:rPr>
          <w:rFonts w:ascii="Arial" w:hAnsi="Arial" w:cs="Arial"/>
          <w:bCs/>
          <w:sz w:val="24"/>
          <w:szCs w:val="24"/>
        </w:rPr>
        <w:t>UZ/</w:t>
      </w:r>
      <w:r w:rsidRPr="007870BA">
        <w:rPr>
          <w:rFonts w:ascii="Arial" w:hAnsi="Arial" w:cs="Arial"/>
          <w:bCs/>
          <w:sz w:val="24"/>
          <w:szCs w:val="24"/>
        </w:rPr>
        <w:t>x/x.</w:t>
      </w:r>
    </w:p>
    <w:sectPr w:rsidR="00485C39" w:rsidSect="009D3D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11" w:rsidRDefault="00FB3211" w:rsidP="00D40C40">
      <w:r>
        <w:separator/>
      </w:r>
    </w:p>
  </w:endnote>
  <w:endnote w:type="continuationSeparator" w:id="0">
    <w:p w:rsidR="00FB3211" w:rsidRDefault="00FB321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85" w:rsidRPr="00D56E77" w:rsidRDefault="00AE52EC" w:rsidP="00F0038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="00647906">
      <w:rPr>
        <w:rFonts w:ascii="Arial" w:hAnsi="Arial" w:cs="Arial"/>
        <w:i/>
        <w:iCs/>
        <w:sz w:val="20"/>
        <w:szCs w:val="20"/>
      </w:rPr>
      <w:tab/>
    </w:r>
    <w:r w:rsidR="00647906">
      <w:rPr>
        <w:rFonts w:ascii="Arial" w:hAnsi="Arial" w:cs="Arial"/>
        <w:i/>
        <w:iCs/>
        <w:sz w:val="20"/>
        <w:szCs w:val="20"/>
      </w:rPr>
      <w:tab/>
    </w:r>
    <w:r w:rsidR="00647906">
      <w:rPr>
        <w:rFonts w:ascii="Arial" w:hAnsi="Arial" w:cs="Arial"/>
        <w:i/>
        <w:iCs/>
        <w:sz w:val="20"/>
        <w:szCs w:val="20"/>
      </w:rPr>
      <w:tab/>
    </w:r>
    <w:r w:rsidR="00647906">
      <w:rPr>
        <w:rFonts w:ascii="Arial" w:hAnsi="Arial" w:cs="Arial"/>
        <w:i/>
        <w:iCs/>
        <w:sz w:val="20"/>
        <w:szCs w:val="20"/>
      </w:rPr>
      <w:tab/>
      <w:t xml:space="preserve">            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F0038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F00385" w:rsidRPr="00D56E77">
      <w:rPr>
        <w:rFonts w:ascii="Arial" w:hAnsi="Arial" w:cs="Arial"/>
        <w:i/>
        <w:iCs/>
        <w:sz w:val="20"/>
        <w:szCs w:val="20"/>
      </w:rPr>
      <w:fldChar w:fldCharType="begin"/>
    </w:r>
    <w:r w:rsidR="00F00385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F00385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AC6C0D">
      <w:rPr>
        <w:rFonts w:ascii="Arial" w:hAnsi="Arial" w:cs="Arial"/>
        <w:i/>
        <w:iCs/>
        <w:noProof/>
        <w:sz w:val="20"/>
        <w:szCs w:val="20"/>
      </w:rPr>
      <w:t>11</w:t>
    </w:r>
    <w:r w:rsidR="00F00385" w:rsidRPr="00D56E77">
      <w:rPr>
        <w:rFonts w:ascii="Arial" w:hAnsi="Arial" w:cs="Arial"/>
        <w:i/>
        <w:iCs/>
        <w:sz w:val="20"/>
        <w:szCs w:val="20"/>
      </w:rPr>
      <w:fldChar w:fldCharType="end"/>
    </w:r>
    <w:r w:rsidR="00F00385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E25B51">
      <w:rPr>
        <w:rFonts w:ascii="Arial" w:hAnsi="Arial" w:cs="Arial"/>
        <w:i/>
        <w:iCs/>
        <w:sz w:val="20"/>
        <w:szCs w:val="20"/>
      </w:rPr>
      <w:t>2</w:t>
    </w:r>
    <w:r w:rsidR="00CC68A0">
      <w:rPr>
        <w:rFonts w:ascii="Arial" w:hAnsi="Arial" w:cs="Arial"/>
        <w:i/>
        <w:iCs/>
        <w:sz w:val="20"/>
        <w:szCs w:val="20"/>
      </w:rPr>
      <w:t>5</w:t>
    </w:r>
    <w:r w:rsidR="00F00385" w:rsidRPr="00D56E77">
      <w:rPr>
        <w:rFonts w:ascii="Arial" w:hAnsi="Arial" w:cs="Arial"/>
        <w:i/>
        <w:iCs/>
        <w:sz w:val="20"/>
        <w:szCs w:val="20"/>
      </w:rPr>
      <w:t>)</w:t>
    </w:r>
  </w:p>
  <w:p w:rsidR="00F00385" w:rsidRDefault="00AE52EC" w:rsidP="00F0038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6.11. – </w:t>
    </w:r>
    <w:r w:rsidRPr="001300BB">
      <w:rPr>
        <w:rFonts w:ascii="Arial" w:hAnsi="Arial" w:cs="Arial"/>
        <w:i/>
        <w:iCs/>
        <w:sz w:val="20"/>
        <w:szCs w:val="20"/>
      </w:rPr>
      <w:t>Program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1300BB">
      <w:rPr>
        <w:rFonts w:ascii="Arial" w:hAnsi="Arial" w:cs="Arial"/>
        <w:i/>
        <w:iCs/>
        <w:sz w:val="20"/>
        <w:szCs w:val="20"/>
      </w:rPr>
      <w:t>na podporu mezinárodních výměnných pobytů mládeže a mezinárodních vzdělávacích programů v roce 2016 – vyhlášení</w:t>
    </w:r>
  </w:p>
  <w:p w:rsidR="00AD45D4" w:rsidRDefault="00F00385" w:rsidP="00F00385">
    <w:pPr>
      <w:pStyle w:val="Zpat"/>
      <w:ind w:left="0" w:firstLine="0"/>
    </w:pPr>
    <w:r w:rsidRPr="00F00385">
      <w:rPr>
        <w:rFonts w:ascii="Arial" w:hAnsi="Arial" w:cs="Arial"/>
        <w:i/>
        <w:iCs/>
        <w:sz w:val="20"/>
        <w:szCs w:val="20"/>
      </w:rPr>
      <w:t>Příloha č. 1 – Pravidla dotačního programu Program na podporu</w:t>
    </w:r>
    <w:r>
      <w:rPr>
        <w:rFonts w:ascii="Arial" w:hAnsi="Arial" w:cs="Arial"/>
        <w:i/>
        <w:iCs/>
        <w:sz w:val="20"/>
        <w:szCs w:val="20"/>
      </w:rPr>
      <w:t xml:space="preserve"> mezinárodních výměnných pobytů </w:t>
    </w:r>
    <w:r w:rsidRPr="00F00385">
      <w:rPr>
        <w:rFonts w:ascii="Arial" w:hAnsi="Arial" w:cs="Arial"/>
        <w:i/>
        <w:iCs/>
        <w:sz w:val="20"/>
        <w:szCs w:val="20"/>
      </w:rPr>
      <w:t>mládeže a mezinárodních vzdělávacích programů v roce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85" w:rsidRPr="00D56E77" w:rsidRDefault="00F00385" w:rsidP="00F0038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D56E77">
      <w:rPr>
        <w:rFonts w:ascii="Arial" w:hAnsi="Arial" w:cs="Arial"/>
        <w:i/>
        <w:iCs/>
        <w:sz w:val="20"/>
        <w:szCs w:val="20"/>
      </w:rPr>
      <w:t>Rada Olomouckého kraje 26. 11. 2015</w:t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Pr="00D56E77">
      <w:rPr>
        <w:rFonts w:ascii="Arial" w:hAnsi="Arial" w:cs="Arial"/>
        <w:i/>
        <w:iCs/>
        <w:sz w:val="20"/>
        <w:szCs w:val="20"/>
      </w:rPr>
      <w:fldChar w:fldCharType="begin"/>
    </w:r>
    <w:r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9D3D36">
      <w:rPr>
        <w:rFonts w:ascii="Arial" w:hAnsi="Arial" w:cs="Arial"/>
        <w:i/>
        <w:iCs/>
        <w:noProof/>
        <w:sz w:val="20"/>
        <w:szCs w:val="20"/>
      </w:rPr>
      <w:t>4</w:t>
    </w:r>
    <w:r w:rsidRPr="00D56E77">
      <w:rPr>
        <w:rFonts w:ascii="Arial" w:hAnsi="Arial" w:cs="Arial"/>
        <w:i/>
        <w:iCs/>
        <w:sz w:val="20"/>
        <w:szCs w:val="20"/>
      </w:rPr>
      <w:fldChar w:fldCharType="end"/>
    </w:r>
    <w:r w:rsidRPr="00D56E77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3</w:t>
    </w:r>
    <w:r w:rsidRPr="00D56E77">
      <w:rPr>
        <w:rFonts w:ascii="Arial" w:hAnsi="Arial" w:cs="Arial"/>
        <w:i/>
        <w:iCs/>
        <w:sz w:val="20"/>
        <w:szCs w:val="20"/>
      </w:rPr>
      <w:t>0)</w:t>
    </w:r>
  </w:p>
  <w:p w:rsidR="00F00385" w:rsidRDefault="00F00385" w:rsidP="00F0038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10.5. – </w:t>
    </w:r>
    <w:r w:rsidRPr="001300BB">
      <w:rPr>
        <w:rFonts w:ascii="Arial" w:hAnsi="Arial" w:cs="Arial"/>
        <w:i/>
        <w:iCs/>
        <w:sz w:val="20"/>
        <w:szCs w:val="20"/>
      </w:rPr>
      <w:t>Program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1300BB">
      <w:rPr>
        <w:rFonts w:ascii="Arial" w:hAnsi="Arial" w:cs="Arial"/>
        <w:i/>
        <w:iCs/>
        <w:sz w:val="20"/>
        <w:szCs w:val="20"/>
      </w:rPr>
      <w:t>na podporu mezinárodních výměnných pobytů mládeže a mezinárodních vzdělávacích programů v roce 2016 – vyhlášení</w:t>
    </w:r>
  </w:p>
  <w:p w:rsidR="00F00385" w:rsidRDefault="00F00385" w:rsidP="00F00385">
    <w:pPr>
      <w:pStyle w:val="Zpat"/>
      <w:ind w:left="0" w:firstLine="0"/>
    </w:pPr>
    <w:r w:rsidRPr="00F00385">
      <w:rPr>
        <w:rFonts w:ascii="Arial" w:hAnsi="Arial" w:cs="Arial"/>
        <w:i/>
        <w:iCs/>
        <w:sz w:val="20"/>
        <w:szCs w:val="20"/>
      </w:rPr>
      <w:t>Příloha č. 1 – Pravidla dotačního programu Program na podporu mezinárodních výměnných pobytů mládeže a mezinárodních vzdělávacích programů v roce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11" w:rsidRDefault="00FB3211" w:rsidP="00D40C40">
      <w:r>
        <w:separator/>
      </w:r>
    </w:p>
  </w:footnote>
  <w:footnote w:type="continuationSeparator" w:id="0">
    <w:p w:rsidR="00FB3211" w:rsidRDefault="00FB321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36" w:rsidRPr="009D3D36" w:rsidRDefault="009D3D36" w:rsidP="009D3D36">
    <w:pPr>
      <w:pStyle w:val="Zhlav"/>
      <w:ind w:left="0" w:firstLine="0"/>
      <w:jc w:val="center"/>
      <w:rPr>
        <w:sz w:val="28"/>
      </w:rPr>
    </w:pPr>
    <w:r w:rsidRPr="009D3D36">
      <w:rPr>
        <w:rFonts w:ascii="Arial" w:hAnsi="Arial" w:cs="Arial"/>
        <w:i/>
        <w:sz w:val="24"/>
      </w:rPr>
      <w:t>Příloha č. 1 – Pravidla dotačního programu Program na podporu mezinárodních výměnných pobytů mládeže a mezinárodních vzdělávacích programů v roce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51" w:rsidRPr="009D3D36" w:rsidRDefault="00E25B51" w:rsidP="009D3D36">
    <w:pPr>
      <w:pStyle w:val="Zhlav"/>
      <w:jc w:val="center"/>
      <w:rPr>
        <w:sz w:val="28"/>
      </w:rPr>
    </w:pPr>
    <w:r w:rsidRPr="009D3D36">
      <w:rPr>
        <w:rFonts w:ascii="Arial" w:hAnsi="Arial" w:cs="Arial"/>
        <w:i/>
        <w:sz w:val="24"/>
      </w:rPr>
      <w:t>Příloha č. 1 – Pravidla dotačního programu Program na podporu mezinárodních výměnných pobytů mládeže a mezinárodních vzdělávacích programů v 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E86B57"/>
    <w:multiLevelType w:val="multilevel"/>
    <w:tmpl w:val="59C2C3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">
    <w:nsid w:val="0503762D"/>
    <w:multiLevelType w:val="multilevel"/>
    <w:tmpl w:val="606A2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696C6C"/>
    <w:multiLevelType w:val="hybridMultilevel"/>
    <w:tmpl w:val="9B188D16"/>
    <w:lvl w:ilvl="0" w:tplc="F7CCE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140D4"/>
    <w:multiLevelType w:val="multilevel"/>
    <w:tmpl w:val="1E66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pacing w:val="0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A730D"/>
    <w:multiLevelType w:val="hybridMultilevel"/>
    <w:tmpl w:val="F1FCF9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E3D2A"/>
    <w:multiLevelType w:val="hybridMultilevel"/>
    <w:tmpl w:val="9DDA1EC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102939E7"/>
    <w:multiLevelType w:val="hybridMultilevel"/>
    <w:tmpl w:val="E924B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A0897"/>
    <w:multiLevelType w:val="hybridMultilevel"/>
    <w:tmpl w:val="75E2F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F56A5"/>
    <w:multiLevelType w:val="hybridMultilevel"/>
    <w:tmpl w:val="3F1C649A"/>
    <w:lvl w:ilvl="0" w:tplc="A66AADC6">
      <w:start w:val="1"/>
      <w:numFmt w:val="bullet"/>
      <w:lvlText w:val=""/>
      <w:lvlJc w:val="left"/>
      <w:pPr>
        <w:tabs>
          <w:tab w:val="num" w:pos="1264"/>
        </w:tabs>
        <w:ind w:left="1264" w:hanging="55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2">
    <w:nsid w:val="17EF62C5"/>
    <w:multiLevelType w:val="multilevel"/>
    <w:tmpl w:val="19CCF9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97055"/>
    <w:multiLevelType w:val="hybridMultilevel"/>
    <w:tmpl w:val="3AFEA69E"/>
    <w:lvl w:ilvl="0" w:tplc="A092724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357CF2"/>
    <w:multiLevelType w:val="multilevel"/>
    <w:tmpl w:val="F9F010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A221A18"/>
    <w:multiLevelType w:val="multilevel"/>
    <w:tmpl w:val="8AC885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AF542D5"/>
    <w:multiLevelType w:val="hybridMultilevel"/>
    <w:tmpl w:val="48B4A09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>
    <w:nsid w:val="31EC7656"/>
    <w:multiLevelType w:val="hybridMultilevel"/>
    <w:tmpl w:val="D186B54C"/>
    <w:lvl w:ilvl="0" w:tplc="9BE89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B3B82"/>
    <w:multiLevelType w:val="hybridMultilevel"/>
    <w:tmpl w:val="6A1E67DE"/>
    <w:lvl w:ilvl="0" w:tplc="9CE8E6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6994A60"/>
    <w:multiLevelType w:val="hybridMultilevel"/>
    <w:tmpl w:val="39049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41F8B"/>
    <w:multiLevelType w:val="hybridMultilevel"/>
    <w:tmpl w:val="EA30EED4"/>
    <w:lvl w:ilvl="0" w:tplc="D3841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846737"/>
    <w:multiLevelType w:val="hybridMultilevel"/>
    <w:tmpl w:val="0C324A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D61860"/>
    <w:multiLevelType w:val="hybridMultilevel"/>
    <w:tmpl w:val="9D403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4A607BA0"/>
    <w:multiLevelType w:val="hybridMultilevel"/>
    <w:tmpl w:val="18BC5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353B2"/>
    <w:multiLevelType w:val="hybridMultilevel"/>
    <w:tmpl w:val="6DB8BC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74269"/>
    <w:multiLevelType w:val="hybridMultilevel"/>
    <w:tmpl w:val="D1789058"/>
    <w:lvl w:ilvl="0" w:tplc="09763802">
      <w:start w:val="1"/>
      <w:numFmt w:val="lowerLetter"/>
      <w:lvlText w:val="%1)"/>
      <w:lvlJc w:val="left"/>
      <w:pPr>
        <w:ind w:left="78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>
    <w:nsid w:val="5656575F"/>
    <w:multiLevelType w:val="hybridMultilevel"/>
    <w:tmpl w:val="5E8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E5865"/>
    <w:multiLevelType w:val="multilevel"/>
    <w:tmpl w:val="19CCF9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5A900E17"/>
    <w:multiLevelType w:val="hybridMultilevel"/>
    <w:tmpl w:val="8D3E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F100F"/>
    <w:multiLevelType w:val="hybridMultilevel"/>
    <w:tmpl w:val="62188C9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261E8F"/>
    <w:multiLevelType w:val="hybridMultilevel"/>
    <w:tmpl w:val="F56CD096"/>
    <w:lvl w:ilvl="0" w:tplc="09147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9">
    <w:nsid w:val="69814754"/>
    <w:multiLevelType w:val="hybridMultilevel"/>
    <w:tmpl w:val="CAD26202"/>
    <w:lvl w:ilvl="0" w:tplc="485C808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1666CE"/>
    <w:multiLevelType w:val="multilevel"/>
    <w:tmpl w:val="91C2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sz w:val="24"/>
        <w:szCs w:val="24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D5454A"/>
    <w:multiLevelType w:val="hybridMultilevel"/>
    <w:tmpl w:val="CA022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717C9"/>
    <w:multiLevelType w:val="hybridMultilevel"/>
    <w:tmpl w:val="6B20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F1159"/>
    <w:multiLevelType w:val="multilevel"/>
    <w:tmpl w:val="2D5A58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29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>
    <w:nsid w:val="7AA42571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4E3248"/>
    <w:multiLevelType w:val="hybridMultilevel"/>
    <w:tmpl w:val="736A1DA6"/>
    <w:lvl w:ilvl="0" w:tplc="BA5E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10F75"/>
    <w:multiLevelType w:val="hybridMultilevel"/>
    <w:tmpl w:val="DD86209A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4A4085"/>
    <w:multiLevelType w:val="multilevel"/>
    <w:tmpl w:val="50AE7BE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43"/>
  </w:num>
  <w:num w:numId="2">
    <w:abstractNumId w:val="38"/>
  </w:num>
  <w:num w:numId="3">
    <w:abstractNumId w:val="23"/>
  </w:num>
  <w:num w:numId="4">
    <w:abstractNumId w:val="47"/>
  </w:num>
  <w:num w:numId="5">
    <w:abstractNumId w:val="29"/>
  </w:num>
  <w:num w:numId="6">
    <w:abstractNumId w:val="24"/>
  </w:num>
  <w:num w:numId="7">
    <w:abstractNumId w:val="25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20"/>
  </w:num>
  <w:num w:numId="13">
    <w:abstractNumId w:val="39"/>
  </w:num>
  <w:num w:numId="14">
    <w:abstractNumId w:val="44"/>
  </w:num>
  <w:num w:numId="15">
    <w:abstractNumId w:val="22"/>
  </w:num>
  <w:num w:numId="16">
    <w:abstractNumId w:val="2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8"/>
  </w:num>
  <w:num w:numId="20">
    <w:abstractNumId w:val="27"/>
  </w:num>
  <w:num w:numId="21">
    <w:abstractNumId w:val="30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/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32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1"/>
  </w:num>
  <w:num w:numId="37">
    <w:abstractNumId w:val="36"/>
  </w:num>
  <w:num w:numId="38">
    <w:abstractNumId w:val="33"/>
  </w:num>
  <w:num w:numId="39">
    <w:abstractNumId w:val="35"/>
  </w:num>
  <w:num w:numId="40">
    <w:abstractNumId w:val="26"/>
  </w:num>
  <w:num w:numId="41">
    <w:abstractNumId w:val="5"/>
  </w:num>
  <w:num w:numId="42">
    <w:abstractNumId w:val="3"/>
  </w:num>
  <w:num w:numId="43">
    <w:abstractNumId w:val="40"/>
  </w:num>
  <w:num w:numId="44">
    <w:abstractNumId w:val="11"/>
  </w:num>
  <w:num w:numId="45">
    <w:abstractNumId w:val="0"/>
  </w:num>
  <w:num w:numId="46">
    <w:abstractNumId w:val="1"/>
  </w:num>
  <w:num w:numId="47">
    <w:abstractNumId w:val="32"/>
  </w:num>
  <w:num w:numId="4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5F54"/>
    <w:rsid w:val="00014A64"/>
    <w:rsid w:val="00017C4A"/>
    <w:rsid w:val="00020FB1"/>
    <w:rsid w:val="000212E9"/>
    <w:rsid w:val="00024C1F"/>
    <w:rsid w:val="0003003A"/>
    <w:rsid w:val="00032265"/>
    <w:rsid w:val="00032ACC"/>
    <w:rsid w:val="000335E1"/>
    <w:rsid w:val="00033C01"/>
    <w:rsid w:val="00037D28"/>
    <w:rsid w:val="00040B0F"/>
    <w:rsid w:val="000422B6"/>
    <w:rsid w:val="00042781"/>
    <w:rsid w:val="000428F0"/>
    <w:rsid w:val="000448BC"/>
    <w:rsid w:val="000463D9"/>
    <w:rsid w:val="0004640A"/>
    <w:rsid w:val="00050A26"/>
    <w:rsid w:val="00057604"/>
    <w:rsid w:val="00060AAF"/>
    <w:rsid w:val="00060C62"/>
    <w:rsid w:val="00062693"/>
    <w:rsid w:val="000635CB"/>
    <w:rsid w:val="000672AE"/>
    <w:rsid w:val="00071CAE"/>
    <w:rsid w:val="0007280B"/>
    <w:rsid w:val="000735C1"/>
    <w:rsid w:val="00073B7C"/>
    <w:rsid w:val="000744A7"/>
    <w:rsid w:val="00080F8D"/>
    <w:rsid w:val="00084CD7"/>
    <w:rsid w:val="00085B0D"/>
    <w:rsid w:val="00087CB6"/>
    <w:rsid w:val="00087DA7"/>
    <w:rsid w:val="0009078A"/>
    <w:rsid w:val="000956FA"/>
    <w:rsid w:val="00096C81"/>
    <w:rsid w:val="00096E50"/>
    <w:rsid w:val="000A6591"/>
    <w:rsid w:val="000B0318"/>
    <w:rsid w:val="000B4322"/>
    <w:rsid w:val="000B4DA6"/>
    <w:rsid w:val="000B63A3"/>
    <w:rsid w:val="000C3AB3"/>
    <w:rsid w:val="000C3CEC"/>
    <w:rsid w:val="000C5F44"/>
    <w:rsid w:val="000C7548"/>
    <w:rsid w:val="000D485B"/>
    <w:rsid w:val="000D73ED"/>
    <w:rsid w:val="000E005F"/>
    <w:rsid w:val="000E2BFA"/>
    <w:rsid w:val="000E4EB8"/>
    <w:rsid w:val="000E6C44"/>
    <w:rsid w:val="000F40CB"/>
    <w:rsid w:val="000F67CF"/>
    <w:rsid w:val="0010380F"/>
    <w:rsid w:val="00105061"/>
    <w:rsid w:val="0011477E"/>
    <w:rsid w:val="001158F5"/>
    <w:rsid w:val="00125FEF"/>
    <w:rsid w:val="00127828"/>
    <w:rsid w:val="001313AD"/>
    <w:rsid w:val="001317DC"/>
    <w:rsid w:val="0013341B"/>
    <w:rsid w:val="00136F82"/>
    <w:rsid w:val="00137D65"/>
    <w:rsid w:val="00140F8F"/>
    <w:rsid w:val="00145F87"/>
    <w:rsid w:val="00150850"/>
    <w:rsid w:val="00150E1F"/>
    <w:rsid w:val="00153478"/>
    <w:rsid w:val="001561F3"/>
    <w:rsid w:val="001570AB"/>
    <w:rsid w:val="0016284E"/>
    <w:rsid w:val="0016665E"/>
    <w:rsid w:val="001705B5"/>
    <w:rsid w:val="00174FA4"/>
    <w:rsid w:val="00183700"/>
    <w:rsid w:val="001849F8"/>
    <w:rsid w:val="00190C18"/>
    <w:rsid w:val="001915F3"/>
    <w:rsid w:val="00191E8E"/>
    <w:rsid w:val="0019284F"/>
    <w:rsid w:val="00194B11"/>
    <w:rsid w:val="0019704E"/>
    <w:rsid w:val="00197212"/>
    <w:rsid w:val="001979BF"/>
    <w:rsid w:val="001A1C6B"/>
    <w:rsid w:val="001B2273"/>
    <w:rsid w:val="001B3185"/>
    <w:rsid w:val="001C33D7"/>
    <w:rsid w:val="001D1DD2"/>
    <w:rsid w:val="001D2E91"/>
    <w:rsid w:val="001D5642"/>
    <w:rsid w:val="001D6533"/>
    <w:rsid w:val="001F125C"/>
    <w:rsid w:val="001F5022"/>
    <w:rsid w:val="001F65EE"/>
    <w:rsid w:val="00203732"/>
    <w:rsid w:val="00205144"/>
    <w:rsid w:val="00211715"/>
    <w:rsid w:val="00212B79"/>
    <w:rsid w:val="00214805"/>
    <w:rsid w:val="00217AE9"/>
    <w:rsid w:val="00223273"/>
    <w:rsid w:val="00230F9B"/>
    <w:rsid w:val="00235694"/>
    <w:rsid w:val="00235A0E"/>
    <w:rsid w:val="002360BE"/>
    <w:rsid w:val="002378D6"/>
    <w:rsid w:val="00243CCA"/>
    <w:rsid w:val="00244A06"/>
    <w:rsid w:val="00250B44"/>
    <w:rsid w:val="00251528"/>
    <w:rsid w:val="00253B38"/>
    <w:rsid w:val="002601DB"/>
    <w:rsid w:val="002630BA"/>
    <w:rsid w:val="00266EFB"/>
    <w:rsid w:val="00277365"/>
    <w:rsid w:val="002806B1"/>
    <w:rsid w:val="002806BF"/>
    <w:rsid w:val="0028649C"/>
    <w:rsid w:val="002872BE"/>
    <w:rsid w:val="002915BF"/>
    <w:rsid w:val="00296C12"/>
    <w:rsid w:val="002A3431"/>
    <w:rsid w:val="002A3CD3"/>
    <w:rsid w:val="002A4ADE"/>
    <w:rsid w:val="002A662C"/>
    <w:rsid w:val="002B2EA9"/>
    <w:rsid w:val="002C3782"/>
    <w:rsid w:val="002E6113"/>
    <w:rsid w:val="002F1C59"/>
    <w:rsid w:val="00305EB3"/>
    <w:rsid w:val="00306900"/>
    <w:rsid w:val="00312AD0"/>
    <w:rsid w:val="0032076D"/>
    <w:rsid w:val="00321FF4"/>
    <w:rsid w:val="0032223E"/>
    <w:rsid w:val="0033055D"/>
    <w:rsid w:val="00333AF9"/>
    <w:rsid w:val="0034079F"/>
    <w:rsid w:val="00341747"/>
    <w:rsid w:val="003506D5"/>
    <w:rsid w:val="003518D9"/>
    <w:rsid w:val="00356B49"/>
    <w:rsid w:val="00357A14"/>
    <w:rsid w:val="003600A8"/>
    <w:rsid w:val="00364BAA"/>
    <w:rsid w:val="00364D73"/>
    <w:rsid w:val="0036666E"/>
    <w:rsid w:val="003677D5"/>
    <w:rsid w:val="00367847"/>
    <w:rsid w:val="00371747"/>
    <w:rsid w:val="00372435"/>
    <w:rsid w:val="00376F88"/>
    <w:rsid w:val="0038220B"/>
    <w:rsid w:val="00382CA1"/>
    <w:rsid w:val="003A03CB"/>
    <w:rsid w:val="003A2C79"/>
    <w:rsid w:val="003A406B"/>
    <w:rsid w:val="003B052C"/>
    <w:rsid w:val="003B0643"/>
    <w:rsid w:val="003B16CA"/>
    <w:rsid w:val="003B4F80"/>
    <w:rsid w:val="003B5103"/>
    <w:rsid w:val="003B6410"/>
    <w:rsid w:val="003C1EDD"/>
    <w:rsid w:val="003C6D43"/>
    <w:rsid w:val="003C77D7"/>
    <w:rsid w:val="003C7869"/>
    <w:rsid w:val="003C7BC9"/>
    <w:rsid w:val="003D1954"/>
    <w:rsid w:val="003D3790"/>
    <w:rsid w:val="003D39B7"/>
    <w:rsid w:val="003D452D"/>
    <w:rsid w:val="003E0724"/>
    <w:rsid w:val="003E7B0C"/>
    <w:rsid w:val="003F04D2"/>
    <w:rsid w:val="003F79DE"/>
    <w:rsid w:val="0040254F"/>
    <w:rsid w:val="004048F8"/>
    <w:rsid w:val="00405D22"/>
    <w:rsid w:val="00407ADE"/>
    <w:rsid w:val="0041317B"/>
    <w:rsid w:val="00413E2D"/>
    <w:rsid w:val="004174D1"/>
    <w:rsid w:val="00417C75"/>
    <w:rsid w:val="00421617"/>
    <w:rsid w:val="00422A0D"/>
    <w:rsid w:val="00426D57"/>
    <w:rsid w:val="004272AB"/>
    <w:rsid w:val="00437D00"/>
    <w:rsid w:val="00446F10"/>
    <w:rsid w:val="0044743A"/>
    <w:rsid w:val="00450803"/>
    <w:rsid w:val="00451DD0"/>
    <w:rsid w:val="004523AB"/>
    <w:rsid w:val="0045297A"/>
    <w:rsid w:val="0045517F"/>
    <w:rsid w:val="004652A3"/>
    <w:rsid w:val="004678B6"/>
    <w:rsid w:val="00467DEE"/>
    <w:rsid w:val="0047213A"/>
    <w:rsid w:val="004721F0"/>
    <w:rsid w:val="004754B6"/>
    <w:rsid w:val="00485C39"/>
    <w:rsid w:val="00491F98"/>
    <w:rsid w:val="00495FA8"/>
    <w:rsid w:val="004A1173"/>
    <w:rsid w:val="004A4D07"/>
    <w:rsid w:val="004B000B"/>
    <w:rsid w:val="004D2620"/>
    <w:rsid w:val="004D3C67"/>
    <w:rsid w:val="004D66C3"/>
    <w:rsid w:val="004D7CAF"/>
    <w:rsid w:val="004E17A9"/>
    <w:rsid w:val="004E254F"/>
    <w:rsid w:val="004E67E1"/>
    <w:rsid w:val="004F4A0D"/>
    <w:rsid w:val="004F63DC"/>
    <w:rsid w:val="004F648D"/>
    <w:rsid w:val="004F7E64"/>
    <w:rsid w:val="00501C66"/>
    <w:rsid w:val="00503A23"/>
    <w:rsid w:val="00503A3F"/>
    <w:rsid w:val="0050555D"/>
    <w:rsid w:val="0050601B"/>
    <w:rsid w:val="005149FE"/>
    <w:rsid w:val="005258AA"/>
    <w:rsid w:val="00526DA5"/>
    <w:rsid w:val="00530A93"/>
    <w:rsid w:val="005349A1"/>
    <w:rsid w:val="00543FFF"/>
    <w:rsid w:val="00544862"/>
    <w:rsid w:val="00544F77"/>
    <w:rsid w:val="005459E0"/>
    <w:rsid w:val="005469CD"/>
    <w:rsid w:val="00553587"/>
    <w:rsid w:val="00553BDF"/>
    <w:rsid w:val="005571A1"/>
    <w:rsid w:val="00561EFB"/>
    <w:rsid w:val="00566046"/>
    <w:rsid w:val="0056705E"/>
    <w:rsid w:val="00567BA7"/>
    <w:rsid w:val="00572512"/>
    <w:rsid w:val="00576A28"/>
    <w:rsid w:val="0059526D"/>
    <w:rsid w:val="005A539A"/>
    <w:rsid w:val="005A65BF"/>
    <w:rsid w:val="005B3B69"/>
    <w:rsid w:val="005B5210"/>
    <w:rsid w:val="005B6BA6"/>
    <w:rsid w:val="005C22A5"/>
    <w:rsid w:val="005C24FA"/>
    <w:rsid w:val="005C7142"/>
    <w:rsid w:val="005C7F72"/>
    <w:rsid w:val="005D0F92"/>
    <w:rsid w:val="005D1434"/>
    <w:rsid w:val="005D1AF8"/>
    <w:rsid w:val="005D21ED"/>
    <w:rsid w:val="005D4D86"/>
    <w:rsid w:val="005D6415"/>
    <w:rsid w:val="005E2BB4"/>
    <w:rsid w:val="005E4917"/>
    <w:rsid w:val="005E4FDB"/>
    <w:rsid w:val="005E67E3"/>
    <w:rsid w:val="005F635A"/>
    <w:rsid w:val="006061B0"/>
    <w:rsid w:val="006068B9"/>
    <w:rsid w:val="00607499"/>
    <w:rsid w:val="00611A33"/>
    <w:rsid w:val="006223F9"/>
    <w:rsid w:val="00623EE9"/>
    <w:rsid w:val="00637615"/>
    <w:rsid w:val="00642CC2"/>
    <w:rsid w:val="006446D3"/>
    <w:rsid w:val="00644A22"/>
    <w:rsid w:val="00644F18"/>
    <w:rsid w:val="00647906"/>
    <w:rsid w:val="0065612F"/>
    <w:rsid w:val="00663A39"/>
    <w:rsid w:val="00665058"/>
    <w:rsid w:val="00666781"/>
    <w:rsid w:val="00666F82"/>
    <w:rsid w:val="006675CF"/>
    <w:rsid w:val="00670D45"/>
    <w:rsid w:val="00672598"/>
    <w:rsid w:val="006742DF"/>
    <w:rsid w:val="00674648"/>
    <w:rsid w:val="00674A0A"/>
    <w:rsid w:val="0067532A"/>
    <w:rsid w:val="0067634A"/>
    <w:rsid w:val="00676941"/>
    <w:rsid w:val="00677288"/>
    <w:rsid w:val="00685BBB"/>
    <w:rsid w:val="00687FC7"/>
    <w:rsid w:val="00690949"/>
    <w:rsid w:val="0069096B"/>
    <w:rsid w:val="0069265E"/>
    <w:rsid w:val="00693CAF"/>
    <w:rsid w:val="006A046B"/>
    <w:rsid w:val="006A44AF"/>
    <w:rsid w:val="006A4AD1"/>
    <w:rsid w:val="006B065E"/>
    <w:rsid w:val="006B1B54"/>
    <w:rsid w:val="006C061A"/>
    <w:rsid w:val="006D101C"/>
    <w:rsid w:val="006D3C79"/>
    <w:rsid w:val="006E5BA7"/>
    <w:rsid w:val="00703CE2"/>
    <w:rsid w:val="00711102"/>
    <w:rsid w:val="007117EC"/>
    <w:rsid w:val="00711A5E"/>
    <w:rsid w:val="0071401C"/>
    <w:rsid w:val="007150BE"/>
    <w:rsid w:val="007207A9"/>
    <w:rsid w:val="00720B11"/>
    <w:rsid w:val="00720FB1"/>
    <w:rsid w:val="00723726"/>
    <w:rsid w:val="00726073"/>
    <w:rsid w:val="00727F13"/>
    <w:rsid w:val="00734A00"/>
    <w:rsid w:val="00735623"/>
    <w:rsid w:val="00741B7A"/>
    <w:rsid w:val="00741BE0"/>
    <w:rsid w:val="00746D83"/>
    <w:rsid w:val="00747428"/>
    <w:rsid w:val="007500B1"/>
    <w:rsid w:val="007541B1"/>
    <w:rsid w:val="00756CB9"/>
    <w:rsid w:val="00757FC1"/>
    <w:rsid w:val="00761278"/>
    <w:rsid w:val="0076290A"/>
    <w:rsid w:val="0076386E"/>
    <w:rsid w:val="00765185"/>
    <w:rsid w:val="00766F9F"/>
    <w:rsid w:val="00767900"/>
    <w:rsid w:val="007715C7"/>
    <w:rsid w:val="007746FF"/>
    <w:rsid w:val="00774CBA"/>
    <w:rsid w:val="00775F55"/>
    <w:rsid w:val="00776ABC"/>
    <w:rsid w:val="0078156B"/>
    <w:rsid w:val="0078237D"/>
    <w:rsid w:val="00782C89"/>
    <w:rsid w:val="007851A2"/>
    <w:rsid w:val="007855EF"/>
    <w:rsid w:val="00786B20"/>
    <w:rsid w:val="007870BA"/>
    <w:rsid w:val="00791611"/>
    <w:rsid w:val="00791D57"/>
    <w:rsid w:val="007937F2"/>
    <w:rsid w:val="007939A6"/>
    <w:rsid w:val="00794AAC"/>
    <w:rsid w:val="00795AF6"/>
    <w:rsid w:val="007A04FA"/>
    <w:rsid w:val="007A2055"/>
    <w:rsid w:val="007A29C3"/>
    <w:rsid w:val="007A7C85"/>
    <w:rsid w:val="007B0945"/>
    <w:rsid w:val="007B1A7C"/>
    <w:rsid w:val="007B1EBE"/>
    <w:rsid w:val="007B44AB"/>
    <w:rsid w:val="007C1C39"/>
    <w:rsid w:val="007C6846"/>
    <w:rsid w:val="007E0009"/>
    <w:rsid w:val="007E003C"/>
    <w:rsid w:val="007E4E92"/>
    <w:rsid w:val="007E5D6A"/>
    <w:rsid w:val="007E6038"/>
    <w:rsid w:val="007F2097"/>
    <w:rsid w:val="007F71DE"/>
    <w:rsid w:val="007F7C69"/>
    <w:rsid w:val="00803034"/>
    <w:rsid w:val="00820B4D"/>
    <w:rsid w:val="00824CBB"/>
    <w:rsid w:val="00832011"/>
    <w:rsid w:val="00832ABD"/>
    <w:rsid w:val="00835AA7"/>
    <w:rsid w:val="00846F6C"/>
    <w:rsid w:val="00852BCC"/>
    <w:rsid w:val="0085381A"/>
    <w:rsid w:val="00857749"/>
    <w:rsid w:val="00861AE0"/>
    <w:rsid w:val="00862747"/>
    <w:rsid w:val="00864D26"/>
    <w:rsid w:val="0086634E"/>
    <w:rsid w:val="00870B85"/>
    <w:rsid w:val="00877F66"/>
    <w:rsid w:val="008829C1"/>
    <w:rsid w:val="00892427"/>
    <w:rsid w:val="008955C2"/>
    <w:rsid w:val="008A56FF"/>
    <w:rsid w:val="008A6070"/>
    <w:rsid w:val="008B0257"/>
    <w:rsid w:val="008B17D3"/>
    <w:rsid w:val="008B3935"/>
    <w:rsid w:val="008C383D"/>
    <w:rsid w:val="008C57F6"/>
    <w:rsid w:val="008C5EBF"/>
    <w:rsid w:val="008C65B2"/>
    <w:rsid w:val="008C7242"/>
    <w:rsid w:val="008D6415"/>
    <w:rsid w:val="008E5BEC"/>
    <w:rsid w:val="008E68BD"/>
    <w:rsid w:val="008F0721"/>
    <w:rsid w:val="008F2337"/>
    <w:rsid w:val="008F45A8"/>
    <w:rsid w:val="008F6B6A"/>
    <w:rsid w:val="009025C1"/>
    <w:rsid w:val="0090358C"/>
    <w:rsid w:val="009060B3"/>
    <w:rsid w:val="0091278C"/>
    <w:rsid w:val="0091442A"/>
    <w:rsid w:val="00922F3E"/>
    <w:rsid w:val="009239D2"/>
    <w:rsid w:val="00924E67"/>
    <w:rsid w:val="009264AC"/>
    <w:rsid w:val="00933519"/>
    <w:rsid w:val="009336EF"/>
    <w:rsid w:val="00934684"/>
    <w:rsid w:val="00937749"/>
    <w:rsid w:val="00945AC5"/>
    <w:rsid w:val="00946358"/>
    <w:rsid w:val="009463E3"/>
    <w:rsid w:val="00947792"/>
    <w:rsid w:val="009507DF"/>
    <w:rsid w:val="00951718"/>
    <w:rsid w:val="00955EF2"/>
    <w:rsid w:val="00956ED5"/>
    <w:rsid w:val="00960888"/>
    <w:rsid w:val="00961943"/>
    <w:rsid w:val="00962C33"/>
    <w:rsid w:val="00964B33"/>
    <w:rsid w:val="00966349"/>
    <w:rsid w:val="00966E15"/>
    <w:rsid w:val="009713E6"/>
    <w:rsid w:val="009751DB"/>
    <w:rsid w:val="00980B6A"/>
    <w:rsid w:val="009901C4"/>
    <w:rsid w:val="009903B1"/>
    <w:rsid w:val="009917BB"/>
    <w:rsid w:val="00991B01"/>
    <w:rsid w:val="00992F86"/>
    <w:rsid w:val="00995A7B"/>
    <w:rsid w:val="009A0871"/>
    <w:rsid w:val="009B055D"/>
    <w:rsid w:val="009B2397"/>
    <w:rsid w:val="009B250E"/>
    <w:rsid w:val="009B49A5"/>
    <w:rsid w:val="009B6BE7"/>
    <w:rsid w:val="009C2086"/>
    <w:rsid w:val="009C3825"/>
    <w:rsid w:val="009C5933"/>
    <w:rsid w:val="009C63B4"/>
    <w:rsid w:val="009C67F3"/>
    <w:rsid w:val="009D189C"/>
    <w:rsid w:val="009D3D36"/>
    <w:rsid w:val="009D4A2F"/>
    <w:rsid w:val="009D55B2"/>
    <w:rsid w:val="009E755E"/>
    <w:rsid w:val="009E7A42"/>
    <w:rsid w:val="009F0ED8"/>
    <w:rsid w:val="009F7302"/>
    <w:rsid w:val="00A00D8B"/>
    <w:rsid w:val="00A01DA6"/>
    <w:rsid w:val="00A02E04"/>
    <w:rsid w:val="00A22B7A"/>
    <w:rsid w:val="00A2383C"/>
    <w:rsid w:val="00A23CDD"/>
    <w:rsid w:val="00A247E2"/>
    <w:rsid w:val="00A25504"/>
    <w:rsid w:val="00A30281"/>
    <w:rsid w:val="00A30A68"/>
    <w:rsid w:val="00A30F23"/>
    <w:rsid w:val="00A42338"/>
    <w:rsid w:val="00A443EF"/>
    <w:rsid w:val="00A53F61"/>
    <w:rsid w:val="00A54D36"/>
    <w:rsid w:val="00A60EA5"/>
    <w:rsid w:val="00A65DEC"/>
    <w:rsid w:val="00A70AA8"/>
    <w:rsid w:val="00A7120A"/>
    <w:rsid w:val="00A74CB2"/>
    <w:rsid w:val="00A751FD"/>
    <w:rsid w:val="00A766BB"/>
    <w:rsid w:val="00A77A0F"/>
    <w:rsid w:val="00A821AE"/>
    <w:rsid w:val="00A868EC"/>
    <w:rsid w:val="00A87597"/>
    <w:rsid w:val="00A875A5"/>
    <w:rsid w:val="00A91482"/>
    <w:rsid w:val="00A919C9"/>
    <w:rsid w:val="00A91B95"/>
    <w:rsid w:val="00A966EF"/>
    <w:rsid w:val="00A96F6E"/>
    <w:rsid w:val="00AA1FB6"/>
    <w:rsid w:val="00AA33FE"/>
    <w:rsid w:val="00AA5100"/>
    <w:rsid w:val="00AB0E51"/>
    <w:rsid w:val="00AB20DF"/>
    <w:rsid w:val="00AB2FE9"/>
    <w:rsid w:val="00AB4ECA"/>
    <w:rsid w:val="00AC13E7"/>
    <w:rsid w:val="00AC1D04"/>
    <w:rsid w:val="00AC69FD"/>
    <w:rsid w:val="00AC6C0D"/>
    <w:rsid w:val="00AD3B56"/>
    <w:rsid w:val="00AD45D4"/>
    <w:rsid w:val="00AD58EC"/>
    <w:rsid w:val="00AE52EC"/>
    <w:rsid w:val="00B03153"/>
    <w:rsid w:val="00B03C1D"/>
    <w:rsid w:val="00B1245E"/>
    <w:rsid w:val="00B132B2"/>
    <w:rsid w:val="00B15930"/>
    <w:rsid w:val="00B2218C"/>
    <w:rsid w:val="00B23BED"/>
    <w:rsid w:val="00B307BC"/>
    <w:rsid w:val="00B36146"/>
    <w:rsid w:val="00B37882"/>
    <w:rsid w:val="00B437A0"/>
    <w:rsid w:val="00B43E42"/>
    <w:rsid w:val="00B45D7E"/>
    <w:rsid w:val="00B609DE"/>
    <w:rsid w:val="00B671CB"/>
    <w:rsid w:val="00B73168"/>
    <w:rsid w:val="00B749C2"/>
    <w:rsid w:val="00B7656D"/>
    <w:rsid w:val="00B81080"/>
    <w:rsid w:val="00B81750"/>
    <w:rsid w:val="00B92F1B"/>
    <w:rsid w:val="00B976A4"/>
    <w:rsid w:val="00B97DCD"/>
    <w:rsid w:val="00BA3415"/>
    <w:rsid w:val="00BB1D43"/>
    <w:rsid w:val="00BB574A"/>
    <w:rsid w:val="00BB69AC"/>
    <w:rsid w:val="00BC0009"/>
    <w:rsid w:val="00BC1C58"/>
    <w:rsid w:val="00BC5E88"/>
    <w:rsid w:val="00BC7ADA"/>
    <w:rsid w:val="00BD2A60"/>
    <w:rsid w:val="00BD5ECD"/>
    <w:rsid w:val="00BE4019"/>
    <w:rsid w:val="00BE5F39"/>
    <w:rsid w:val="00BF59A6"/>
    <w:rsid w:val="00BF76E8"/>
    <w:rsid w:val="00C00392"/>
    <w:rsid w:val="00C0362D"/>
    <w:rsid w:val="00C037FF"/>
    <w:rsid w:val="00C06BFA"/>
    <w:rsid w:val="00C10E36"/>
    <w:rsid w:val="00C11B75"/>
    <w:rsid w:val="00C11E80"/>
    <w:rsid w:val="00C1727A"/>
    <w:rsid w:val="00C20D6D"/>
    <w:rsid w:val="00C20FBF"/>
    <w:rsid w:val="00C21770"/>
    <w:rsid w:val="00C224F3"/>
    <w:rsid w:val="00C231E2"/>
    <w:rsid w:val="00C30A13"/>
    <w:rsid w:val="00C32822"/>
    <w:rsid w:val="00C33123"/>
    <w:rsid w:val="00C33EDA"/>
    <w:rsid w:val="00C36A1D"/>
    <w:rsid w:val="00C37AF3"/>
    <w:rsid w:val="00C400C1"/>
    <w:rsid w:val="00C40F0F"/>
    <w:rsid w:val="00C43E35"/>
    <w:rsid w:val="00C43EBD"/>
    <w:rsid w:val="00C47A1D"/>
    <w:rsid w:val="00C53E3A"/>
    <w:rsid w:val="00C63C46"/>
    <w:rsid w:val="00C700D5"/>
    <w:rsid w:val="00C7203F"/>
    <w:rsid w:val="00C73FE7"/>
    <w:rsid w:val="00C74BFA"/>
    <w:rsid w:val="00C7578C"/>
    <w:rsid w:val="00C772C3"/>
    <w:rsid w:val="00C84D98"/>
    <w:rsid w:val="00C87FF7"/>
    <w:rsid w:val="00C92651"/>
    <w:rsid w:val="00C93B46"/>
    <w:rsid w:val="00C95E06"/>
    <w:rsid w:val="00C96E70"/>
    <w:rsid w:val="00CA37AB"/>
    <w:rsid w:val="00CA3DF1"/>
    <w:rsid w:val="00CA599D"/>
    <w:rsid w:val="00CB1F14"/>
    <w:rsid w:val="00CC1B3B"/>
    <w:rsid w:val="00CC4544"/>
    <w:rsid w:val="00CC68A0"/>
    <w:rsid w:val="00CC721B"/>
    <w:rsid w:val="00CC7BAB"/>
    <w:rsid w:val="00CD17F1"/>
    <w:rsid w:val="00CD1E25"/>
    <w:rsid w:val="00CD3B59"/>
    <w:rsid w:val="00CE5336"/>
    <w:rsid w:val="00CF379F"/>
    <w:rsid w:val="00CF454A"/>
    <w:rsid w:val="00CF6822"/>
    <w:rsid w:val="00D050D0"/>
    <w:rsid w:val="00D06D49"/>
    <w:rsid w:val="00D11F05"/>
    <w:rsid w:val="00D142C4"/>
    <w:rsid w:val="00D15D0F"/>
    <w:rsid w:val="00D17018"/>
    <w:rsid w:val="00D21A4D"/>
    <w:rsid w:val="00D2387A"/>
    <w:rsid w:val="00D23925"/>
    <w:rsid w:val="00D23938"/>
    <w:rsid w:val="00D320D2"/>
    <w:rsid w:val="00D360DC"/>
    <w:rsid w:val="00D40829"/>
    <w:rsid w:val="00D40C40"/>
    <w:rsid w:val="00D42D28"/>
    <w:rsid w:val="00D46165"/>
    <w:rsid w:val="00D6103C"/>
    <w:rsid w:val="00D619E5"/>
    <w:rsid w:val="00D63E2A"/>
    <w:rsid w:val="00D72A7F"/>
    <w:rsid w:val="00D749F4"/>
    <w:rsid w:val="00D74FAE"/>
    <w:rsid w:val="00D76835"/>
    <w:rsid w:val="00D77C98"/>
    <w:rsid w:val="00D8021D"/>
    <w:rsid w:val="00D815C4"/>
    <w:rsid w:val="00D8268C"/>
    <w:rsid w:val="00D90316"/>
    <w:rsid w:val="00D90F5D"/>
    <w:rsid w:val="00D92E78"/>
    <w:rsid w:val="00D94503"/>
    <w:rsid w:val="00D94C93"/>
    <w:rsid w:val="00DA26CF"/>
    <w:rsid w:val="00DA2B55"/>
    <w:rsid w:val="00DB7097"/>
    <w:rsid w:val="00DC3E38"/>
    <w:rsid w:val="00DC473B"/>
    <w:rsid w:val="00DD04CE"/>
    <w:rsid w:val="00DD3FC3"/>
    <w:rsid w:val="00DD5189"/>
    <w:rsid w:val="00DE06E5"/>
    <w:rsid w:val="00DE16F7"/>
    <w:rsid w:val="00DE4638"/>
    <w:rsid w:val="00DE60A9"/>
    <w:rsid w:val="00DF0851"/>
    <w:rsid w:val="00DF2E4F"/>
    <w:rsid w:val="00E039A3"/>
    <w:rsid w:val="00E128AD"/>
    <w:rsid w:val="00E21EF9"/>
    <w:rsid w:val="00E25B51"/>
    <w:rsid w:val="00E26B33"/>
    <w:rsid w:val="00E304A6"/>
    <w:rsid w:val="00E32E7B"/>
    <w:rsid w:val="00E3383E"/>
    <w:rsid w:val="00E37EDC"/>
    <w:rsid w:val="00E41ECB"/>
    <w:rsid w:val="00E42E83"/>
    <w:rsid w:val="00E44542"/>
    <w:rsid w:val="00E47F2D"/>
    <w:rsid w:val="00E5007F"/>
    <w:rsid w:val="00E50274"/>
    <w:rsid w:val="00E504CA"/>
    <w:rsid w:val="00E51321"/>
    <w:rsid w:val="00E5538B"/>
    <w:rsid w:val="00E5540F"/>
    <w:rsid w:val="00E60C93"/>
    <w:rsid w:val="00E71A24"/>
    <w:rsid w:val="00E71A7B"/>
    <w:rsid w:val="00E764A0"/>
    <w:rsid w:val="00E8134E"/>
    <w:rsid w:val="00E81B8D"/>
    <w:rsid w:val="00E833E7"/>
    <w:rsid w:val="00E8526E"/>
    <w:rsid w:val="00E914CD"/>
    <w:rsid w:val="00E918F9"/>
    <w:rsid w:val="00E91B65"/>
    <w:rsid w:val="00E92900"/>
    <w:rsid w:val="00E935AA"/>
    <w:rsid w:val="00E93727"/>
    <w:rsid w:val="00E941C9"/>
    <w:rsid w:val="00E94939"/>
    <w:rsid w:val="00E94A63"/>
    <w:rsid w:val="00E96217"/>
    <w:rsid w:val="00EA3E6A"/>
    <w:rsid w:val="00EA6270"/>
    <w:rsid w:val="00EB0B52"/>
    <w:rsid w:val="00EC0953"/>
    <w:rsid w:val="00EC1599"/>
    <w:rsid w:val="00EC3077"/>
    <w:rsid w:val="00EC3BEC"/>
    <w:rsid w:val="00EC5A31"/>
    <w:rsid w:val="00EC6165"/>
    <w:rsid w:val="00ED1378"/>
    <w:rsid w:val="00ED1983"/>
    <w:rsid w:val="00ED2C68"/>
    <w:rsid w:val="00ED32E0"/>
    <w:rsid w:val="00EE035A"/>
    <w:rsid w:val="00EE57A6"/>
    <w:rsid w:val="00EE7725"/>
    <w:rsid w:val="00EF1BB2"/>
    <w:rsid w:val="00EF28D0"/>
    <w:rsid w:val="00EF5073"/>
    <w:rsid w:val="00EF548C"/>
    <w:rsid w:val="00EF6203"/>
    <w:rsid w:val="00EF6EC2"/>
    <w:rsid w:val="00F00385"/>
    <w:rsid w:val="00F04A80"/>
    <w:rsid w:val="00F20560"/>
    <w:rsid w:val="00F21160"/>
    <w:rsid w:val="00F24FDA"/>
    <w:rsid w:val="00F278EC"/>
    <w:rsid w:val="00F34222"/>
    <w:rsid w:val="00F35DEC"/>
    <w:rsid w:val="00F37187"/>
    <w:rsid w:val="00F410C6"/>
    <w:rsid w:val="00F4292D"/>
    <w:rsid w:val="00F4524F"/>
    <w:rsid w:val="00F46977"/>
    <w:rsid w:val="00F52EA6"/>
    <w:rsid w:val="00F53C82"/>
    <w:rsid w:val="00F55943"/>
    <w:rsid w:val="00F55B3D"/>
    <w:rsid w:val="00F61498"/>
    <w:rsid w:val="00F647AB"/>
    <w:rsid w:val="00F67073"/>
    <w:rsid w:val="00F70F27"/>
    <w:rsid w:val="00F74AA0"/>
    <w:rsid w:val="00F819A1"/>
    <w:rsid w:val="00F926B6"/>
    <w:rsid w:val="00F96E10"/>
    <w:rsid w:val="00FA2B44"/>
    <w:rsid w:val="00FB0C98"/>
    <w:rsid w:val="00FB18BB"/>
    <w:rsid w:val="00FB3211"/>
    <w:rsid w:val="00FB438D"/>
    <w:rsid w:val="00FB4A64"/>
    <w:rsid w:val="00FB508C"/>
    <w:rsid w:val="00FC31F0"/>
    <w:rsid w:val="00FC7E3C"/>
    <w:rsid w:val="00FD1433"/>
    <w:rsid w:val="00FD1FA3"/>
    <w:rsid w:val="00FD563F"/>
    <w:rsid w:val="00FE1FEB"/>
    <w:rsid w:val="00FE2EE2"/>
    <w:rsid w:val="00FE4226"/>
    <w:rsid w:val="00FE431F"/>
    <w:rsid w:val="00FE43CB"/>
    <w:rsid w:val="00FE61CF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9C63B4"/>
    <w:pPr>
      <w:numPr>
        <w:numId w:val="14"/>
      </w:numPr>
    </w:pPr>
  </w:style>
  <w:style w:type="paragraph" w:customStyle="1" w:styleId="Default">
    <w:name w:val="Default"/>
    <w:rsid w:val="00467DE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670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9C63B4"/>
    <w:pPr>
      <w:numPr>
        <w:numId w:val="14"/>
      </w:numPr>
    </w:pPr>
  </w:style>
  <w:style w:type="paragraph" w:customStyle="1" w:styleId="Default">
    <w:name w:val="Default"/>
    <w:rsid w:val="00467DE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67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ustaj@kr-olomoucky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480A-97F5-492C-8F24-5DA89F7F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3122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Šimon;m.obrusnik@kr-olomoucky.cz</dc:creator>
  <cp:lastModifiedBy>Vrbová Jitka</cp:lastModifiedBy>
  <cp:revision>22</cp:revision>
  <cp:lastPrinted>2015-11-18T12:34:00Z</cp:lastPrinted>
  <dcterms:created xsi:type="dcterms:W3CDTF">2015-10-22T07:03:00Z</dcterms:created>
  <dcterms:modified xsi:type="dcterms:W3CDTF">2015-12-01T08:15:00Z</dcterms:modified>
</cp:coreProperties>
</file>