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4B" w:rsidRPr="009E2BA4" w:rsidRDefault="0011018B" w:rsidP="00453325">
      <w:pPr>
        <w:spacing w:before="240"/>
        <w:ind w:left="0" w:firstLine="0"/>
        <w:outlineLvl w:val="0"/>
        <w:rPr>
          <w:rFonts w:ascii="Arial" w:hAnsi="Arial" w:cs="Arial"/>
          <w:b/>
          <w:sz w:val="24"/>
          <w:szCs w:val="24"/>
        </w:rPr>
      </w:pPr>
      <w:r w:rsidRPr="009E2BA4">
        <w:rPr>
          <w:rFonts w:ascii="Arial" w:hAnsi="Arial" w:cs="Arial"/>
          <w:b/>
          <w:sz w:val="24"/>
          <w:szCs w:val="24"/>
        </w:rPr>
        <w:t xml:space="preserve">Důvodová zpráva: </w:t>
      </w:r>
    </w:p>
    <w:p w:rsidR="00A83BD5" w:rsidRDefault="00A83BD5" w:rsidP="001A6C4B">
      <w:pPr>
        <w:spacing w:before="120"/>
        <w:ind w:left="0" w:firstLine="0"/>
        <w:outlineLvl w:val="0"/>
        <w:rPr>
          <w:rFonts w:ascii="Arial" w:hAnsi="Arial" w:cs="Arial"/>
          <w:sz w:val="24"/>
          <w:szCs w:val="24"/>
        </w:rPr>
      </w:pPr>
      <w:r>
        <w:rPr>
          <w:rFonts w:ascii="Arial" w:hAnsi="Arial" w:cs="Arial"/>
          <w:sz w:val="24"/>
          <w:szCs w:val="24"/>
        </w:rPr>
        <w:t>Zastupitelstvo Olomouckého kraje na svém zasedání dne 18. 12. 2015 schválilo návrh rozpočtu Olomouckého kraje na rok 2016. Ve schváleném rozpočtu roku 2016 jsou vyčleněny finanční prostředky ve výši 400 tis. Kč pro dotační program Olomouckého kraje Program na podporu místních produktů 2016, a to v následujícím členění pro jednotlivé dotační tituly:</w:t>
      </w:r>
    </w:p>
    <w:p w:rsidR="00A83BD5" w:rsidRDefault="00A83BD5" w:rsidP="00A70B7F">
      <w:pPr>
        <w:pStyle w:val="Odstavecseseznamem"/>
        <w:numPr>
          <w:ilvl w:val="0"/>
          <w:numId w:val="37"/>
        </w:numPr>
        <w:spacing w:before="120"/>
        <w:outlineLvl w:val="0"/>
        <w:rPr>
          <w:rFonts w:ascii="Arial" w:hAnsi="Arial" w:cs="Arial"/>
          <w:sz w:val="24"/>
          <w:szCs w:val="24"/>
        </w:rPr>
      </w:pPr>
      <w:r>
        <w:rPr>
          <w:rFonts w:ascii="Arial" w:hAnsi="Arial" w:cs="Arial"/>
          <w:sz w:val="24"/>
          <w:szCs w:val="24"/>
        </w:rPr>
        <w:t>300 tis. Kč pro dotační titul 1</w:t>
      </w:r>
      <w:r w:rsidR="00A70B7F">
        <w:rPr>
          <w:rFonts w:ascii="Arial" w:hAnsi="Arial" w:cs="Arial"/>
          <w:sz w:val="24"/>
          <w:szCs w:val="24"/>
        </w:rPr>
        <w:t xml:space="preserve"> </w:t>
      </w:r>
      <w:r w:rsidR="00A70B7F" w:rsidRPr="00A70B7F">
        <w:rPr>
          <w:rFonts w:ascii="Arial" w:hAnsi="Arial" w:cs="Arial"/>
          <w:sz w:val="24"/>
          <w:szCs w:val="24"/>
        </w:rPr>
        <w:t>Podpora regionálního značení</w:t>
      </w:r>
      <w:r>
        <w:rPr>
          <w:rFonts w:ascii="Arial" w:hAnsi="Arial" w:cs="Arial"/>
          <w:sz w:val="24"/>
          <w:szCs w:val="24"/>
        </w:rPr>
        <w:t>,</w:t>
      </w:r>
    </w:p>
    <w:p w:rsidR="00A83BD5" w:rsidRDefault="00A83BD5" w:rsidP="00A70B7F">
      <w:pPr>
        <w:pStyle w:val="Odstavecseseznamem"/>
        <w:numPr>
          <w:ilvl w:val="0"/>
          <w:numId w:val="37"/>
        </w:numPr>
        <w:spacing w:before="120"/>
        <w:outlineLvl w:val="0"/>
        <w:rPr>
          <w:rFonts w:ascii="Arial" w:hAnsi="Arial" w:cs="Arial"/>
          <w:sz w:val="24"/>
          <w:szCs w:val="24"/>
        </w:rPr>
      </w:pPr>
      <w:r>
        <w:rPr>
          <w:rFonts w:ascii="Arial" w:hAnsi="Arial" w:cs="Arial"/>
          <w:sz w:val="24"/>
          <w:szCs w:val="24"/>
        </w:rPr>
        <w:t>100 tis. Kč pro dotační titul 2</w:t>
      </w:r>
      <w:r w:rsidR="00A70B7F">
        <w:rPr>
          <w:rFonts w:ascii="Arial" w:hAnsi="Arial" w:cs="Arial"/>
          <w:sz w:val="24"/>
          <w:szCs w:val="24"/>
        </w:rPr>
        <w:t xml:space="preserve"> </w:t>
      </w:r>
      <w:r w:rsidR="00A70B7F" w:rsidRPr="00A70B7F">
        <w:rPr>
          <w:rFonts w:ascii="Arial" w:hAnsi="Arial" w:cs="Arial"/>
          <w:sz w:val="24"/>
          <w:szCs w:val="24"/>
        </w:rPr>
        <w:t>Podpora farmářských trhů</w:t>
      </w:r>
      <w:r>
        <w:rPr>
          <w:rFonts w:ascii="Arial" w:hAnsi="Arial" w:cs="Arial"/>
          <w:sz w:val="24"/>
          <w:szCs w:val="24"/>
        </w:rPr>
        <w:t>.</w:t>
      </w:r>
    </w:p>
    <w:p w:rsidR="00A83BD5" w:rsidRPr="00A83BD5" w:rsidRDefault="00A83BD5" w:rsidP="001B2374">
      <w:pPr>
        <w:spacing w:before="120"/>
        <w:ind w:left="0" w:firstLine="0"/>
        <w:outlineLvl w:val="0"/>
        <w:rPr>
          <w:rFonts w:ascii="Arial" w:hAnsi="Arial" w:cs="Arial"/>
          <w:sz w:val="24"/>
          <w:szCs w:val="24"/>
        </w:rPr>
      </w:pPr>
      <w:r>
        <w:rPr>
          <w:rFonts w:ascii="Arial" w:hAnsi="Arial" w:cs="Arial"/>
          <w:sz w:val="24"/>
          <w:szCs w:val="24"/>
        </w:rPr>
        <w:t>Zastupitelstvu Olomoucké</w:t>
      </w:r>
      <w:r w:rsidR="001B2374">
        <w:rPr>
          <w:rFonts w:ascii="Arial" w:hAnsi="Arial" w:cs="Arial"/>
          <w:sz w:val="24"/>
          <w:szCs w:val="24"/>
        </w:rPr>
        <w:t>ho kraje je předkládán materiál</w:t>
      </w:r>
      <w:r>
        <w:rPr>
          <w:rFonts w:ascii="Arial" w:hAnsi="Arial" w:cs="Arial"/>
          <w:sz w:val="24"/>
          <w:szCs w:val="24"/>
        </w:rPr>
        <w:t xml:space="preserve"> obsahující dokumenty,</w:t>
      </w:r>
      <w:r w:rsidR="001B2374">
        <w:rPr>
          <w:rFonts w:ascii="Arial" w:hAnsi="Arial" w:cs="Arial"/>
          <w:sz w:val="24"/>
          <w:szCs w:val="24"/>
        </w:rPr>
        <w:t xml:space="preserve"> potřebné pro vyhlášení dotačního programu Olomouckého kraje Program na podporu místních produktů 2016:</w:t>
      </w:r>
    </w:p>
    <w:p w:rsidR="00A83BD5" w:rsidRDefault="001B2374" w:rsidP="001B2374">
      <w:pPr>
        <w:pStyle w:val="Odstavecseseznamem"/>
        <w:numPr>
          <w:ilvl w:val="0"/>
          <w:numId w:val="38"/>
        </w:numPr>
        <w:spacing w:before="120"/>
        <w:ind w:left="709" w:hanging="283"/>
        <w:outlineLvl w:val="0"/>
        <w:rPr>
          <w:rFonts w:ascii="Arial" w:hAnsi="Arial" w:cs="Arial"/>
          <w:sz w:val="24"/>
          <w:szCs w:val="24"/>
        </w:rPr>
      </w:pPr>
      <w:r>
        <w:rPr>
          <w:rFonts w:ascii="Arial" w:hAnsi="Arial" w:cs="Arial"/>
          <w:sz w:val="24"/>
          <w:szCs w:val="24"/>
        </w:rPr>
        <w:t>pravidla dotačního programu Olomouckého kraje Program na podporu místních produktů 2016,</w:t>
      </w:r>
    </w:p>
    <w:p w:rsidR="001B2374" w:rsidRDefault="001B2374" w:rsidP="001B2374">
      <w:pPr>
        <w:pStyle w:val="Odstavecseseznamem"/>
        <w:numPr>
          <w:ilvl w:val="0"/>
          <w:numId w:val="38"/>
        </w:numPr>
        <w:spacing w:before="120"/>
        <w:ind w:left="709" w:hanging="283"/>
        <w:outlineLvl w:val="0"/>
        <w:rPr>
          <w:rFonts w:ascii="Arial" w:hAnsi="Arial" w:cs="Arial"/>
          <w:sz w:val="24"/>
          <w:szCs w:val="24"/>
        </w:rPr>
      </w:pPr>
      <w:r>
        <w:rPr>
          <w:rFonts w:ascii="Arial" w:hAnsi="Arial" w:cs="Arial"/>
          <w:sz w:val="24"/>
          <w:szCs w:val="24"/>
        </w:rPr>
        <w:t>vzor žádosti o poskytnutí dotace z rozpočtu Olomouckého kraje 2016,</w:t>
      </w:r>
    </w:p>
    <w:p w:rsidR="00A83BD5" w:rsidRDefault="001B2374" w:rsidP="001B2374">
      <w:pPr>
        <w:pStyle w:val="Odstavecseseznamem"/>
        <w:numPr>
          <w:ilvl w:val="0"/>
          <w:numId w:val="38"/>
        </w:numPr>
        <w:spacing w:before="120"/>
        <w:ind w:left="709" w:hanging="283"/>
        <w:outlineLvl w:val="0"/>
        <w:rPr>
          <w:rFonts w:ascii="Arial" w:hAnsi="Arial" w:cs="Arial"/>
          <w:sz w:val="24"/>
          <w:szCs w:val="24"/>
        </w:rPr>
      </w:pPr>
      <w:r>
        <w:rPr>
          <w:rFonts w:ascii="Arial" w:hAnsi="Arial" w:cs="Arial"/>
          <w:sz w:val="24"/>
          <w:szCs w:val="24"/>
        </w:rPr>
        <w:t>v</w:t>
      </w:r>
      <w:r w:rsidRPr="001B2374">
        <w:rPr>
          <w:rFonts w:ascii="Arial" w:hAnsi="Arial" w:cs="Arial"/>
          <w:sz w:val="24"/>
          <w:szCs w:val="24"/>
        </w:rPr>
        <w:t>zorová smlouva o poskytnutí dotace na akci v rámci Programu na podporu místních produktů 2016 pro dotační titul č. 1 – Podpora regionálního značení</w:t>
      </w:r>
      <w:r>
        <w:rPr>
          <w:rFonts w:ascii="Arial" w:hAnsi="Arial" w:cs="Arial"/>
          <w:sz w:val="24"/>
          <w:szCs w:val="24"/>
        </w:rPr>
        <w:t>,</w:t>
      </w:r>
    </w:p>
    <w:p w:rsidR="001B2374" w:rsidRDefault="001B2374" w:rsidP="001B2374">
      <w:pPr>
        <w:pStyle w:val="Odstavecseseznamem"/>
        <w:numPr>
          <w:ilvl w:val="0"/>
          <w:numId w:val="38"/>
        </w:numPr>
        <w:spacing w:before="120"/>
        <w:ind w:left="709" w:hanging="283"/>
        <w:outlineLvl w:val="0"/>
        <w:rPr>
          <w:rFonts w:ascii="Arial" w:hAnsi="Arial" w:cs="Arial"/>
          <w:sz w:val="24"/>
          <w:szCs w:val="24"/>
        </w:rPr>
      </w:pPr>
      <w:r>
        <w:rPr>
          <w:rFonts w:ascii="Arial" w:hAnsi="Arial" w:cs="Arial"/>
          <w:sz w:val="24"/>
          <w:szCs w:val="24"/>
        </w:rPr>
        <w:t>v</w:t>
      </w:r>
      <w:r w:rsidRPr="001B2374">
        <w:rPr>
          <w:rFonts w:ascii="Arial" w:hAnsi="Arial" w:cs="Arial"/>
          <w:sz w:val="24"/>
          <w:szCs w:val="24"/>
        </w:rPr>
        <w:t>zorová smlouva o poskytnutí dotace na akci v rámci Programu na podporu místních prod</w:t>
      </w:r>
      <w:r>
        <w:rPr>
          <w:rFonts w:ascii="Arial" w:hAnsi="Arial" w:cs="Arial"/>
          <w:sz w:val="24"/>
          <w:szCs w:val="24"/>
        </w:rPr>
        <w:t>uktů 2016 pro dotační titul č. 2</w:t>
      </w:r>
      <w:r w:rsidRPr="001B2374">
        <w:rPr>
          <w:rFonts w:ascii="Arial" w:hAnsi="Arial" w:cs="Arial"/>
          <w:sz w:val="24"/>
          <w:szCs w:val="24"/>
        </w:rPr>
        <w:t xml:space="preserve"> – Podpora </w:t>
      </w:r>
      <w:r>
        <w:rPr>
          <w:rFonts w:ascii="Arial" w:hAnsi="Arial" w:cs="Arial"/>
          <w:sz w:val="24"/>
          <w:szCs w:val="24"/>
        </w:rPr>
        <w:t>farmářských trhů,</w:t>
      </w:r>
    </w:p>
    <w:p w:rsidR="001B2374" w:rsidRPr="001B2374" w:rsidRDefault="00653DE9" w:rsidP="00653DE9">
      <w:pPr>
        <w:pStyle w:val="Odstavecseseznamem"/>
        <w:numPr>
          <w:ilvl w:val="0"/>
          <w:numId w:val="38"/>
        </w:numPr>
        <w:spacing w:before="120"/>
        <w:ind w:left="709" w:hanging="283"/>
        <w:outlineLvl w:val="0"/>
        <w:rPr>
          <w:rFonts w:ascii="Arial" w:hAnsi="Arial" w:cs="Arial"/>
          <w:sz w:val="24"/>
          <w:szCs w:val="24"/>
        </w:rPr>
      </w:pPr>
      <w:r>
        <w:rPr>
          <w:rFonts w:ascii="Arial" w:hAnsi="Arial" w:cs="Arial"/>
          <w:sz w:val="24"/>
          <w:szCs w:val="24"/>
        </w:rPr>
        <w:t>č</w:t>
      </w:r>
      <w:r w:rsidRPr="00653DE9">
        <w:rPr>
          <w:rFonts w:ascii="Arial" w:hAnsi="Arial" w:cs="Arial"/>
          <w:sz w:val="24"/>
          <w:szCs w:val="24"/>
        </w:rPr>
        <w:t xml:space="preserve">estné prohlášení žadatele o podporu v režimu de </w:t>
      </w:r>
      <w:proofErr w:type="spellStart"/>
      <w:r w:rsidRPr="00653DE9">
        <w:rPr>
          <w:rFonts w:ascii="Arial" w:hAnsi="Arial" w:cs="Arial"/>
          <w:sz w:val="24"/>
          <w:szCs w:val="24"/>
        </w:rPr>
        <w:t>minimis</w:t>
      </w:r>
      <w:proofErr w:type="spellEnd"/>
      <w:r>
        <w:rPr>
          <w:rFonts w:ascii="Arial" w:hAnsi="Arial" w:cs="Arial"/>
          <w:sz w:val="24"/>
          <w:szCs w:val="24"/>
        </w:rPr>
        <w:t>.</w:t>
      </w:r>
    </w:p>
    <w:p w:rsidR="00924C51" w:rsidRDefault="00F270DB" w:rsidP="00653DE9">
      <w:pPr>
        <w:spacing w:before="120"/>
        <w:ind w:left="0" w:firstLine="0"/>
        <w:outlineLvl w:val="0"/>
        <w:rPr>
          <w:rFonts w:ascii="Arial" w:hAnsi="Arial" w:cs="Arial"/>
          <w:sz w:val="24"/>
          <w:szCs w:val="24"/>
        </w:rPr>
      </w:pPr>
      <w:r w:rsidRPr="001B2374">
        <w:rPr>
          <w:rFonts w:ascii="Arial" w:hAnsi="Arial" w:cs="Arial"/>
          <w:sz w:val="24"/>
          <w:szCs w:val="24"/>
        </w:rPr>
        <w:t>Program na podporu místních produktů 2016 je novým nástrojem pro podporu farmářských trhů a regionálního značení na území Olomouckého kraje. Sl</w:t>
      </w:r>
      <w:r w:rsidR="00466380" w:rsidRPr="001B2374">
        <w:rPr>
          <w:rFonts w:ascii="Arial" w:hAnsi="Arial" w:cs="Arial"/>
          <w:sz w:val="24"/>
          <w:szCs w:val="24"/>
        </w:rPr>
        <w:t xml:space="preserve">učuje podporu farmářských trhů </w:t>
      </w:r>
      <w:r w:rsidRPr="001B2374">
        <w:rPr>
          <w:rFonts w:ascii="Arial" w:hAnsi="Arial" w:cs="Arial"/>
          <w:sz w:val="24"/>
          <w:szCs w:val="24"/>
        </w:rPr>
        <w:t xml:space="preserve">a podporu regionálních značek v Olomouckém kraji, které byly poskytovány formou příspěvku ve výši 100 tis. Kč pro jednotlivé </w:t>
      </w:r>
      <w:r w:rsidR="00466380" w:rsidRPr="001B2374">
        <w:rPr>
          <w:rFonts w:ascii="Arial" w:hAnsi="Arial" w:cs="Arial"/>
          <w:sz w:val="24"/>
          <w:szCs w:val="24"/>
        </w:rPr>
        <w:t xml:space="preserve">koordinátory </w:t>
      </w:r>
      <w:r w:rsidRPr="001B2374">
        <w:rPr>
          <w:rFonts w:ascii="Arial" w:hAnsi="Arial" w:cs="Arial"/>
          <w:sz w:val="24"/>
          <w:szCs w:val="24"/>
        </w:rPr>
        <w:t>regionální</w:t>
      </w:r>
      <w:r w:rsidR="00466380" w:rsidRPr="001B2374">
        <w:rPr>
          <w:rFonts w:ascii="Arial" w:hAnsi="Arial" w:cs="Arial"/>
          <w:sz w:val="24"/>
          <w:szCs w:val="24"/>
        </w:rPr>
        <w:t>ho</w:t>
      </w:r>
      <w:r w:rsidRPr="001B2374">
        <w:rPr>
          <w:rFonts w:ascii="Arial" w:hAnsi="Arial" w:cs="Arial"/>
          <w:sz w:val="24"/>
          <w:szCs w:val="24"/>
        </w:rPr>
        <w:t xml:space="preserve"> znač</w:t>
      </w:r>
      <w:r w:rsidR="00466380" w:rsidRPr="001B2374">
        <w:rPr>
          <w:rFonts w:ascii="Arial" w:hAnsi="Arial" w:cs="Arial"/>
          <w:sz w:val="24"/>
          <w:szCs w:val="24"/>
        </w:rPr>
        <w:t>ení</w:t>
      </w:r>
      <w:r w:rsidRPr="001B2374">
        <w:rPr>
          <w:rFonts w:ascii="Arial" w:hAnsi="Arial" w:cs="Arial"/>
          <w:sz w:val="24"/>
          <w:szCs w:val="24"/>
        </w:rPr>
        <w:t xml:space="preserve">. </w:t>
      </w:r>
      <w:r w:rsidR="00315574" w:rsidRPr="001B2374">
        <w:rPr>
          <w:rFonts w:ascii="Arial" w:hAnsi="Arial" w:cs="Arial"/>
          <w:sz w:val="24"/>
          <w:szCs w:val="24"/>
        </w:rPr>
        <w:t xml:space="preserve">Předpokládaná </w:t>
      </w:r>
      <w:r w:rsidRPr="001B2374">
        <w:rPr>
          <w:rFonts w:ascii="Arial" w:hAnsi="Arial" w:cs="Arial"/>
          <w:sz w:val="24"/>
          <w:szCs w:val="24"/>
        </w:rPr>
        <w:t>alokace programu je 400</w:t>
      </w:r>
      <w:r w:rsidR="00466380" w:rsidRPr="001B2374">
        <w:rPr>
          <w:rFonts w:ascii="Arial" w:hAnsi="Arial" w:cs="Arial"/>
          <w:sz w:val="24"/>
          <w:szCs w:val="24"/>
        </w:rPr>
        <w:t> </w:t>
      </w:r>
      <w:r w:rsidRPr="001B2374">
        <w:rPr>
          <w:rFonts w:ascii="Arial" w:hAnsi="Arial" w:cs="Arial"/>
          <w:sz w:val="24"/>
          <w:szCs w:val="24"/>
        </w:rPr>
        <w:t>tis.</w:t>
      </w:r>
      <w:r w:rsidR="00466380" w:rsidRPr="001B2374">
        <w:rPr>
          <w:rFonts w:ascii="Arial" w:hAnsi="Arial" w:cs="Arial"/>
          <w:sz w:val="24"/>
          <w:szCs w:val="24"/>
        </w:rPr>
        <w:t> </w:t>
      </w:r>
      <w:r w:rsidRPr="001B2374">
        <w:rPr>
          <w:rFonts w:ascii="Arial" w:hAnsi="Arial" w:cs="Arial"/>
          <w:sz w:val="24"/>
          <w:szCs w:val="24"/>
        </w:rPr>
        <w:t xml:space="preserve">Kč, pro podporu regionálního značení 300 tis. Kč, pro podporu farmářských trhů 100 tis. Kč. </w:t>
      </w:r>
      <w:r w:rsidR="00924C51" w:rsidRPr="009E2BA4">
        <w:rPr>
          <w:rFonts w:ascii="Arial" w:hAnsi="Arial" w:cs="Arial"/>
          <w:sz w:val="24"/>
          <w:szCs w:val="24"/>
        </w:rPr>
        <w:t>Olomoucký kraj regionální značení i farmářské trhy dlouhodobě podporuje. Od roku 2010 přispívá jednotlivým koordinátorům regionálního značení působícím na území kraje částkou až 100 tis. Kč na propagační aktivity. Farmářské trhy jsou podporovány od roku 2012 částkou v rozmezí 25 – 30 tis. Kč.</w:t>
      </w:r>
    </w:p>
    <w:p w:rsidR="00653DE9" w:rsidRPr="009E2BA4" w:rsidRDefault="00653DE9" w:rsidP="00924C51">
      <w:pPr>
        <w:spacing w:before="240"/>
        <w:ind w:left="0" w:firstLine="0"/>
        <w:outlineLvl w:val="0"/>
        <w:rPr>
          <w:rFonts w:ascii="Arial" w:hAnsi="Arial" w:cs="Arial"/>
          <w:sz w:val="24"/>
          <w:szCs w:val="24"/>
        </w:rPr>
      </w:pPr>
      <w:r>
        <w:rPr>
          <w:rFonts w:ascii="Arial" w:hAnsi="Arial" w:cs="Arial"/>
          <w:sz w:val="24"/>
          <w:szCs w:val="24"/>
        </w:rPr>
        <w:t>Rada Olomouckého kraje předkládá Zastupitelstvu Olomouckého kraje návrh programu na rok 2016 dle nového vzoru dotačních programů Olomouckého kraje.</w:t>
      </w:r>
    </w:p>
    <w:p w:rsidR="00A25F64" w:rsidRPr="009E2BA4" w:rsidRDefault="00A25F64" w:rsidP="00A25F64">
      <w:pPr>
        <w:spacing w:before="240"/>
        <w:ind w:left="0" w:firstLine="0"/>
        <w:outlineLvl w:val="0"/>
        <w:rPr>
          <w:rFonts w:ascii="Arial" w:hAnsi="Arial" w:cs="Arial"/>
          <w:b/>
          <w:sz w:val="24"/>
          <w:szCs w:val="24"/>
        </w:rPr>
      </w:pPr>
      <w:r w:rsidRPr="009E2BA4">
        <w:rPr>
          <w:rFonts w:ascii="Arial" w:hAnsi="Arial" w:cs="Arial"/>
          <w:sz w:val="24"/>
          <w:szCs w:val="24"/>
        </w:rPr>
        <w:t>Z dotačního programu je možné žádat o finanční podporu na dva dotační tituly, a to na podporu regionálního značení a na podporu farmářských trhů</w:t>
      </w:r>
      <w:r w:rsidR="00466380" w:rsidRPr="009E2BA4">
        <w:rPr>
          <w:rFonts w:ascii="Arial" w:hAnsi="Arial" w:cs="Arial"/>
          <w:sz w:val="24"/>
          <w:szCs w:val="24"/>
        </w:rPr>
        <w:t>:</w:t>
      </w:r>
    </w:p>
    <w:p w:rsidR="00A25F64" w:rsidRPr="009E2BA4" w:rsidRDefault="00A25F64" w:rsidP="00354363">
      <w:pPr>
        <w:pStyle w:val="Odstavecseseznamem"/>
        <w:numPr>
          <w:ilvl w:val="0"/>
          <w:numId w:val="28"/>
        </w:numPr>
        <w:spacing w:before="240"/>
        <w:outlineLvl w:val="0"/>
        <w:rPr>
          <w:rFonts w:ascii="Arial" w:hAnsi="Arial" w:cs="Arial"/>
          <w:b/>
          <w:sz w:val="24"/>
          <w:szCs w:val="24"/>
        </w:rPr>
      </w:pPr>
      <w:r w:rsidRPr="009E2BA4">
        <w:rPr>
          <w:rFonts w:ascii="Arial" w:hAnsi="Arial" w:cs="Arial"/>
          <w:b/>
          <w:sz w:val="24"/>
          <w:szCs w:val="24"/>
        </w:rPr>
        <w:t xml:space="preserve">Dotační titul č. 1 – Podpora regionálního značení. </w:t>
      </w:r>
      <w:r w:rsidRPr="009E2BA4">
        <w:rPr>
          <w:rFonts w:ascii="Arial" w:hAnsi="Arial" w:cs="Arial"/>
          <w:sz w:val="24"/>
          <w:szCs w:val="24"/>
        </w:rPr>
        <w:t xml:space="preserve">Důvodem je podpora </w:t>
      </w:r>
      <w:r w:rsidR="00466380" w:rsidRPr="009E2BA4">
        <w:rPr>
          <w:rFonts w:ascii="Arial" w:hAnsi="Arial" w:cs="Arial"/>
          <w:sz w:val="24"/>
          <w:szCs w:val="24"/>
        </w:rPr>
        <w:t xml:space="preserve">koordinátorů </w:t>
      </w:r>
      <w:r w:rsidRPr="009E2BA4">
        <w:rPr>
          <w:rFonts w:ascii="Arial" w:hAnsi="Arial" w:cs="Arial"/>
          <w:sz w:val="24"/>
          <w:szCs w:val="24"/>
        </w:rPr>
        <w:t>regionálního značení, které přispívá k ekonomickému oživení regionu</w:t>
      </w:r>
      <w:r w:rsidR="00466380" w:rsidRPr="009E2BA4">
        <w:rPr>
          <w:rFonts w:ascii="Arial" w:hAnsi="Arial" w:cs="Arial"/>
          <w:sz w:val="24"/>
          <w:szCs w:val="24"/>
        </w:rPr>
        <w:t>, nepřímé podpoře drobných podnikatelů sdružených v regionální značce</w:t>
      </w:r>
      <w:r w:rsidRPr="009E2BA4">
        <w:rPr>
          <w:rFonts w:ascii="Arial" w:hAnsi="Arial" w:cs="Arial"/>
          <w:sz w:val="24"/>
          <w:szCs w:val="24"/>
        </w:rPr>
        <w:t xml:space="preserve"> se zřetelem ke všem stránkám udržitelného rozvoje.</w:t>
      </w:r>
      <w:r w:rsidR="00466380" w:rsidRPr="009E2BA4">
        <w:rPr>
          <w:rFonts w:ascii="Arial" w:hAnsi="Arial" w:cs="Arial"/>
          <w:sz w:val="24"/>
          <w:szCs w:val="24"/>
        </w:rPr>
        <w:t xml:space="preserve"> Cílem podpory je propagovat místní výrobky a služby, a zlepšovat tak image regionálních značek, potažmo celého Olomouckého kraje.</w:t>
      </w:r>
    </w:p>
    <w:p w:rsidR="00A25F64" w:rsidRPr="009E2BA4" w:rsidRDefault="00A25F64" w:rsidP="00354363">
      <w:pPr>
        <w:pStyle w:val="Odstavecseseznamem"/>
        <w:numPr>
          <w:ilvl w:val="0"/>
          <w:numId w:val="28"/>
        </w:numPr>
        <w:spacing w:before="240"/>
        <w:outlineLvl w:val="0"/>
        <w:rPr>
          <w:rFonts w:ascii="Arial" w:hAnsi="Arial" w:cs="Arial"/>
          <w:sz w:val="24"/>
          <w:szCs w:val="24"/>
        </w:rPr>
      </w:pPr>
      <w:r w:rsidRPr="009E2BA4">
        <w:rPr>
          <w:rFonts w:ascii="Arial" w:hAnsi="Arial" w:cs="Arial"/>
          <w:b/>
          <w:sz w:val="24"/>
          <w:szCs w:val="24"/>
        </w:rPr>
        <w:t>Dotační titul č. 2 – Podpora farmářských trhů.</w:t>
      </w:r>
      <w:r w:rsidRPr="009E2BA4">
        <w:rPr>
          <w:rFonts w:ascii="Arial" w:hAnsi="Arial" w:cs="Arial"/>
          <w:sz w:val="24"/>
          <w:szCs w:val="24"/>
        </w:rPr>
        <w:t xml:space="preserve"> </w:t>
      </w:r>
      <w:r w:rsidR="00D2363F" w:rsidRPr="009E2BA4">
        <w:rPr>
          <w:rFonts w:ascii="Arial" w:hAnsi="Arial" w:cs="Arial"/>
          <w:sz w:val="24"/>
          <w:szCs w:val="24"/>
        </w:rPr>
        <w:t>Důvodem je podpora a </w:t>
      </w:r>
      <w:r w:rsidRPr="009E2BA4">
        <w:rPr>
          <w:rFonts w:ascii="Arial" w:hAnsi="Arial" w:cs="Arial"/>
          <w:sz w:val="24"/>
          <w:szCs w:val="24"/>
        </w:rPr>
        <w:t>udržitelnost Farmářských trhů na území Olo</w:t>
      </w:r>
      <w:r w:rsidR="00D2363F" w:rsidRPr="009E2BA4">
        <w:rPr>
          <w:rFonts w:ascii="Arial" w:hAnsi="Arial" w:cs="Arial"/>
          <w:sz w:val="24"/>
          <w:szCs w:val="24"/>
        </w:rPr>
        <w:t>mouckého kraje, která povede ke </w:t>
      </w:r>
      <w:r w:rsidRPr="009E2BA4">
        <w:rPr>
          <w:rFonts w:ascii="Arial" w:hAnsi="Arial" w:cs="Arial"/>
          <w:sz w:val="24"/>
          <w:szCs w:val="24"/>
        </w:rPr>
        <w:t>zvýšení zájmu zdejších obyvatel o domácí produkty. Cílem podpory je propojení spolupráce veřejného a podnikatel</w:t>
      </w:r>
      <w:r w:rsidR="00D2363F" w:rsidRPr="009E2BA4">
        <w:rPr>
          <w:rFonts w:ascii="Arial" w:hAnsi="Arial" w:cs="Arial"/>
          <w:sz w:val="24"/>
          <w:szCs w:val="24"/>
        </w:rPr>
        <w:t>ského sektoru, malých farmářů a </w:t>
      </w:r>
      <w:r w:rsidRPr="009E2BA4">
        <w:rPr>
          <w:rFonts w:ascii="Arial" w:hAnsi="Arial" w:cs="Arial"/>
          <w:sz w:val="24"/>
          <w:szCs w:val="24"/>
        </w:rPr>
        <w:t>zemědělců, podpora adaptace</w:t>
      </w:r>
      <w:r w:rsidR="00D2363F" w:rsidRPr="009E2BA4">
        <w:rPr>
          <w:rFonts w:ascii="Arial" w:hAnsi="Arial" w:cs="Arial"/>
          <w:sz w:val="24"/>
          <w:szCs w:val="24"/>
        </w:rPr>
        <w:t xml:space="preserve"> agrárního sektoru na měnící se </w:t>
      </w:r>
      <w:r w:rsidRPr="009E2BA4">
        <w:rPr>
          <w:rFonts w:ascii="Arial" w:hAnsi="Arial" w:cs="Arial"/>
          <w:sz w:val="24"/>
          <w:szCs w:val="24"/>
        </w:rPr>
        <w:t>podnikatelské prostředí a podpora zaměstnanosti v regionu.</w:t>
      </w:r>
    </w:p>
    <w:p w:rsidR="004A0CAE" w:rsidRPr="009E2BA4" w:rsidRDefault="004A0CAE" w:rsidP="00AE596A">
      <w:pPr>
        <w:spacing w:before="120" w:after="120"/>
        <w:ind w:left="0" w:firstLine="0"/>
        <w:outlineLvl w:val="0"/>
        <w:rPr>
          <w:rFonts w:ascii="Arial" w:hAnsi="Arial" w:cs="Arial"/>
          <w:b/>
          <w:sz w:val="24"/>
          <w:szCs w:val="24"/>
        </w:rPr>
      </w:pPr>
    </w:p>
    <w:p w:rsidR="00AE596A" w:rsidRPr="009E2BA4" w:rsidRDefault="00AE596A" w:rsidP="00AE596A">
      <w:pPr>
        <w:spacing w:before="120" w:after="120"/>
        <w:ind w:left="0" w:firstLine="0"/>
        <w:outlineLvl w:val="0"/>
        <w:rPr>
          <w:rFonts w:ascii="Arial" w:hAnsi="Arial" w:cs="Arial"/>
          <w:b/>
          <w:sz w:val="24"/>
          <w:szCs w:val="24"/>
        </w:rPr>
      </w:pPr>
      <w:r w:rsidRPr="009E2BA4">
        <w:rPr>
          <w:rFonts w:ascii="Arial" w:hAnsi="Arial" w:cs="Arial"/>
          <w:b/>
          <w:sz w:val="24"/>
          <w:szCs w:val="24"/>
        </w:rPr>
        <w:t>Harmonogram pro zajištění realizace projektu:</w:t>
      </w:r>
    </w:p>
    <w:p w:rsidR="00AE596A" w:rsidRPr="009E2BA4" w:rsidRDefault="00AE596A" w:rsidP="00AE596A">
      <w:pPr>
        <w:tabs>
          <w:tab w:val="right" w:leader="dot" w:pos="9072"/>
        </w:tabs>
        <w:spacing w:before="120" w:after="120"/>
        <w:outlineLvl w:val="0"/>
        <w:rPr>
          <w:rFonts w:ascii="Arial" w:hAnsi="Arial" w:cs="Arial"/>
          <w:sz w:val="24"/>
          <w:szCs w:val="24"/>
        </w:rPr>
      </w:pPr>
      <w:r w:rsidRPr="009E2BA4">
        <w:rPr>
          <w:rFonts w:ascii="Arial" w:hAnsi="Arial" w:cs="Arial"/>
          <w:sz w:val="24"/>
          <w:szCs w:val="24"/>
        </w:rPr>
        <w:t>Schválení programu v Zastupitelstvu Olomouckého kraje</w:t>
      </w:r>
      <w:r w:rsidRPr="009E2BA4">
        <w:rPr>
          <w:rFonts w:ascii="Arial" w:hAnsi="Arial" w:cs="Arial"/>
          <w:sz w:val="24"/>
          <w:szCs w:val="24"/>
        </w:rPr>
        <w:tab/>
        <w:t>18. 12. 2015</w:t>
      </w:r>
    </w:p>
    <w:p w:rsidR="00AE596A" w:rsidRPr="009E2BA4" w:rsidRDefault="00AE596A" w:rsidP="00AE596A">
      <w:pPr>
        <w:tabs>
          <w:tab w:val="right" w:leader="dot" w:pos="9072"/>
        </w:tabs>
        <w:spacing w:before="120" w:after="120"/>
        <w:outlineLvl w:val="0"/>
        <w:rPr>
          <w:rFonts w:ascii="Arial" w:hAnsi="Arial" w:cs="Arial"/>
          <w:sz w:val="24"/>
          <w:szCs w:val="24"/>
        </w:rPr>
      </w:pPr>
      <w:r w:rsidRPr="009E2BA4">
        <w:rPr>
          <w:rFonts w:ascii="Arial" w:hAnsi="Arial" w:cs="Arial"/>
          <w:sz w:val="24"/>
          <w:szCs w:val="24"/>
        </w:rPr>
        <w:t xml:space="preserve">Vyhlášení programu </w:t>
      </w:r>
      <w:r w:rsidRPr="009E2BA4">
        <w:rPr>
          <w:rFonts w:ascii="Arial" w:hAnsi="Arial" w:cs="Arial"/>
          <w:sz w:val="24"/>
          <w:szCs w:val="24"/>
        </w:rPr>
        <w:tab/>
        <w:t>21. 12. 2015</w:t>
      </w:r>
    </w:p>
    <w:p w:rsidR="00AE596A" w:rsidRPr="009E2BA4" w:rsidRDefault="00AE596A" w:rsidP="00AE596A">
      <w:pPr>
        <w:tabs>
          <w:tab w:val="right" w:leader="dot" w:pos="9072"/>
        </w:tabs>
        <w:spacing w:before="120" w:after="120"/>
        <w:outlineLvl w:val="0"/>
        <w:rPr>
          <w:rFonts w:ascii="Arial" w:hAnsi="Arial" w:cs="Arial"/>
          <w:sz w:val="24"/>
          <w:szCs w:val="24"/>
        </w:rPr>
      </w:pPr>
      <w:r w:rsidRPr="009E2BA4">
        <w:rPr>
          <w:rFonts w:ascii="Arial" w:hAnsi="Arial" w:cs="Arial"/>
          <w:sz w:val="24"/>
          <w:szCs w:val="24"/>
        </w:rPr>
        <w:t xml:space="preserve">Začátek sběru žádostí </w:t>
      </w:r>
      <w:r w:rsidRPr="009E2BA4">
        <w:rPr>
          <w:rFonts w:ascii="Arial" w:hAnsi="Arial" w:cs="Arial"/>
          <w:sz w:val="24"/>
          <w:szCs w:val="24"/>
        </w:rPr>
        <w:tab/>
        <w:t xml:space="preserve"> 21. 1. 2016</w:t>
      </w:r>
    </w:p>
    <w:p w:rsidR="00AE596A" w:rsidRPr="009E2BA4" w:rsidRDefault="00AE596A" w:rsidP="00AE596A">
      <w:pPr>
        <w:tabs>
          <w:tab w:val="right" w:leader="dot" w:pos="9072"/>
        </w:tabs>
        <w:spacing w:before="120" w:after="120"/>
        <w:rPr>
          <w:rFonts w:ascii="Arial" w:hAnsi="Arial" w:cs="Arial"/>
          <w:sz w:val="24"/>
          <w:szCs w:val="24"/>
        </w:rPr>
      </w:pPr>
      <w:r w:rsidRPr="009E2BA4">
        <w:rPr>
          <w:rFonts w:ascii="Arial" w:hAnsi="Arial" w:cs="Arial"/>
          <w:sz w:val="24"/>
          <w:szCs w:val="24"/>
        </w:rPr>
        <w:t xml:space="preserve">Uzávěrka sběru žádostí </w:t>
      </w:r>
      <w:r w:rsidRPr="009E2BA4">
        <w:rPr>
          <w:rFonts w:ascii="Arial" w:hAnsi="Arial" w:cs="Arial"/>
          <w:sz w:val="24"/>
          <w:szCs w:val="24"/>
        </w:rPr>
        <w:tab/>
        <w:t xml:space="preserve"> 4. 2. 2016</w:t>
      </w:r>
    </w:p>
    <w:p w:rsidR="00AE596A" w:rsidRPr="009E2BA4" w:rsidRDefault="00AE596A" w:rsidP="00AE596A">
      <w:pPr>
        <w:tabs>
          <w:tab w:val="right" w:leader="dot" w:pos="9072"/>
        </w:tabs>
        <w:spacing w:before="120" w:after="120"/>
        <w:rPr>
          <w:rFonts w:ascii="Arial" w:hAnsi="Arial" w:cs="Arial"/>
          <w:sz w:val="24"/>
          <w:szCs w:val="24"/>
        </w:rPr>
      </w:pPr>
      <w:r w:rsidRPr="009E2BA4">
        <w:rPr>
          <w:rFonts w:ascii="Arial" w:hAnsi="Arial" w:cs="Arial"/>
          <w:sz w:val="24"/>
          <w:szCs w:val="24"/>
        </w:rPr>
        <w:t xml:space="preserve">Dokončení hodnocení a administrace žádostí </w:t>
      </w:r>
      <w:r w:rsidRPr="009E2BA4">
        <w:rPr>
          <w:rFonts w:ascii="Arial" w:hAnsi="Arial" w:cs="Arial"/>
          <w:sz w:val="24"/>
          <w:szCs w:val="24"/>
        </w:rPr>
        <w:tab/>
        <w:t xml:space="preserve"> březen 2016</w:t>
      </w:r>
    </w:p>
    <w:p w:rsidR="00AE596A" w:rsidRPr="009E2BA4" w:rsidRDefault="000B5C66" w:rsidP="00AE596A">
      <w:pPr>
        <w:tabs>
          <w:tab w:val="right" w:leader="dot" w:pos="9072"/>
        </w:tabs>
        <w:spacing w:before="120" w:after="120"/>
        <w:rPr>
          <w:rFonts w:ascii="Arial" w:hAnsi="Arial" w:cs="Arial"/>
          <w:sz w:val="24"/>
          <w:szCs w:val="24"/>
        </w:rPr>
      </w:pPr>
      <w:r w:rsidRPr="009E2BA4">
        <w:rPr>
          <w:rFonts w:ascii="Arial" w:hAnsi="Arial" w:cs="Arial"/>
          <w:sz w:val="24"/>
          <w:szCs w:val="24"/>
        </w:rPr>
        <w:t>Schválení příjemců podpory v</w:t>
      </w:r>
      <w:r>
        <w:rPr>
          <w:rFonts w:ascii="Arial" w:hAnsi="Arial" w:cs="Arial"/>
          <w:sz w:val="24"/>
          <w:szCs w:val="24"/>
        </w:rPr>
        <w:t> </w:t>
      </w:r>
      <w:r w:rsidR="00AE596A" w:rsidRPr="009E2BA4">
        <w:rPr>
          <w:rFonts w:ascii="Arial" w:hAnsi="Arial" w:cs="Arial"/>
          <w:sz w:val="24"/>
          <w:szCs w:val="24"/>
        </w:rPr>
        <w:t>Radě Olomouckého kraje</w:t>
      </w:r>
      <w:r w:rsidR="00AE596A" w:rsidRPr="009E2BA4">
        <w:rPr>
          <w:rFonts w:ascii="Arial" w:hAnsi="Arial" w:cs="Arial"/>
          <w:sz w:val="24"/>
          <w:szCs w:val="24"/>
        </w:rPr>
        <w:tab/>
        <w:t xml:space="preserve"> 7. 4. 2016</w:t>
      </w:r>
    </w:p>
    <w:p w:rsidR="00091CD4" w:rsidRDefault="00AE596A" w:rsidP="002201BA">
      <w:pPr>
        <w:tabs>
          <w:tab w:val="right" w:leader="dot" w:pos="9072"/>
        </w:tabs>
        <w:spacing w:before="120" w:after="120"/>
        <w:rPr>
          <w:rFonts w:ascii="Arial" w:hAnsi="Arial" w:cs="Arial"/>
          <w:sz w:val="24"/>
          <w:szCs w:val="24"/>
        </w:rPr>
      </w:pPr>
      <w:r w:rsidRPr="009E2BA4">
        <w:rPr>
          <w:rFonts w:ascii="Arial" w:hAnsi="Arial" w:cs="Arial"/>
          <w:sz w:val="24"/>
          <w:szCs w:val="24"/>
        </w:rPr>
        <w:t>Schválení příjemců podpory v</w:t>
      </w:r>
      <w:r w:rsidR="000B5C66">
        <w:rPr>
          <w:rFonts w:ascii="Arial" w:hAnsi="Arial" w:cs="Arial"/>
          <w:sz w:val="24"/>
          <w:szCs w:val="24"/>
        </w:rPr>
        <w:t xml:space="preserve"> Zastupitelstvu </w:t>
      </w:r>
      <w:r w:rsidRPr="009E2BA4">
        <w:rPr>
          <w:rFonts w:ascii="Arial" w:hAnsi="Arial" w:cs="Arial"/>
          <w:sz w:val="24"/>
          <w:szCs w:val="24"/>
        </w:rPr>
        <w:t>Olomouckého kraje</w:t>
      </w:r>
      <w:r w:rsidRPr="009E2BA4">
        <w:rPr>
          <w:rFonts w:ascii="Arial" w:hAnsi="Arial" w:cs="Arial"/>
          <w:sz w:val="24"/>
          <w:szCs w:val="24"/>
        </w:rPr>
        <w:tab/>
        <w:t xml:space="preserve"> 29. 4. 2016</w:t>
      </w:r>
    </w:p>
    <w:p w:rsidR="00074EF2" w:rsidRPr="009E2BA4" w:rsidRDefault="00F47470" w:rsidP="00653DE9">
      <w:pPr>
        <w:spacing w:before="240"/>
        <w:ind w:left="0" w:firstLine="0"/>
        <w:outlineLvl w:val="0"/>
        <w:rPr>
          <w:rFonts w:ascii="Arial" w:hAnsi="Arial" w:cs="Arial"/>
          <w:sz w:val="24"/>
          <w:szCs w:val="24"/>
        </w:rPr>
      </w:pPr>
      <w:r w:rsidRPr="009E2BA4">
        <w:rPr>
          <w:rFonts w:ascii="Arial" w:hAnsi="Arial" w:cs="Arial"/>
          <w:sz w:val="24"/>
          <w:szCs w:val="24"/>
        </w:rPr>
        <w:t>Předpokládaná a</w:t>
      </w:r>
      <w:r w:rsidR="00074EF2" w:rsidRPr="009E2BA4">
        <w:rPr>
          <w:rFonts w:ascii="Arial" w:hAnsi="Arial" w:cs="Arial"/>
          <w:sz w:val="24"/>
          <w:szCs w:val="24"/>
        </w:rPr>
        <w:t xml:space="preserve">lokace finančních prostředků </w:t>
      </w:r>
      <w:r w:rsidRPr="009E2BA4">
        <w:rPr>
          <w:rFonts w:ascii="Arial" w:hAnsi="Arial" w:cs="Arial"/>
          <w:sz w:val="24"/>
          <w:szCs w:val="24"/>
        </w:rPr>
        <w:t xml:space="preserve">na program v roce 2016 je v rozpočtu Olomouckého kraje stanovena na 400 tis. Kč. Předkladatel </w:t>
      </w:r>
      <w:r w:rsidR="00074EF2" w:rsidRPr="009E2BA4">
        <w:rPr>
          <w:rFonts w:ascii="Arial" w:hAnsi="Arial" w:cs="Arial"/>
          <w:sz w:val="24"/>
          <w:szCs w:val="24"/>
        </w:rPr>
        <w:t xml:space="preserve">navrhuje </w:t>
      </w:r>
      <w:r w:rsidRPr="009E2BA4">
        <w:rPr>
          <w:rFonts w:ascii="Arial" w:hAnsi="Arial" w:cs="Arial"/>
          <w:sz w:val="24"/>
          <w:szCs w:val="24"/>
        </w:rPr>
        <w:t xml:space="preserve">rozdělení mezi dotační tituly </w:t>
      </w:r>
      <w:r w:rsidR="00074EF2" w:rsidRPr="009E2BA4">
        <w:rPr>
          <w:rFonts w:ascii="Arial" w:hAnsi="Arial" w:cs="Arial"/>
          <w:sz w:val="24"/>
          <w:szCs w:val="24"/>
        </w:rPr>
        <w:t>následujícím způsobem:</w:t>
      </w:r>
    </w:p>
    <w:tbl>
      <w:tblPr>
        <w:tblpPr w:leftFromText="141" w:rightFromText="141" w:vertAnchor="text" w:horzAnchor="margin" w:tblpY="3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98"/>
      </w:tblGrid>
      <w:tr w:rsidR="009E2BA4" w:rsidRPr="009E2BA4" w:rsidTr="00091CD4">
        <w:trPr>
          <w:trHeight w:val="582"/>
        </w:trPr>
        <w:tc>
          <w:tcPr>
            <w:tcW w:w="4608" w:type="dxa"/>
            <w:tcBorders>
              <w:top w:val="single" w:sz="4" w:space="0" w:color="auto"/>
              <w:left w:val="single" w:sz="4" w:space="0" w:color="auto"/>
              <w:bottom w:val="single" w:sz="4" w:space="0" w:color="auto"/>
              <w:right w:val="single" w:sz="4" w:space="0" w:color="auto"/>
            </w:tcBorders>
            <w:shd w:val="clear" w:color="auto" w:fill="CCCCCC"/>
            <w:vAlign w:val="center"/>
          </w:tcPr>
          <w:p w:rsidR="00D20563" w:rsidRPr="009E2BA4" w:rsidRDefault="00D20563" w:rsidP="00091CD4">
            <w:pPr>
              <w:pStyle w:val="Zkladntextodsazen"/>
              <w:ind w:left="0"/>
              <w:jc w:val="center"/>
              <w:rPr>
                <w:rFonts w:ascii="Arial" w:hAnsi="Arial" w:cs="Arial"/>
                <w:b/>
              </w:rPr>
            </w:pPr>
            <w:r w:rsidRPr="009E2BA4">
              <w:rPr>
                <w:rFonts w:ascii="Arial" w:hAnsi="Arial" w:cs="Arial"/>
                <w:b/>
              </w:rPr>
              <w:t>Dotační titul</w:t>
            </w:r>
          </w:p>
        </w:tc>
        <w:tc>
          <w:tcPr>
            <w:tcW w:w="4998" w:type="dxa"/>
            <w:tcBorders>
              <w:top w:val="single" w:sz="4" w:space="0" w:color="auto"/>
              <w:left w:val="single" w:sz="4" w:space="0" w:color="auto"/>
              <w:bottom w:val="single" w:sz="4" w:space="0" w:color="auto"/>
              <w:right w:val="single" w:sz="4" w:space="0" w:color="auto"/>
            </w:tcBorders>
            <w:shd w:val="clear" w:color="auto" w:fill="CCCCCC"/>
            <w:vAlign w:val="center"/>
          </w:tcPr>
          <w:p w:rsidR="00D20563" w:rsidRPr="009E2BA4" w:rsidRDefault="00D20563" w:rsidP="00091CD4">
            <w:pPr>
              <w:pStyle w:val="Zkladntextodsazen"/>
              <w:ind w:left="0"/>
              <w:jc w:val="center"/>
              <w:rPr>
                <w:rFonts w:ascii="Arial" w:hAnsi="Arial" w:cs="Arial"/>
                <w:b/>
              </w:rPr>
            </w:pPr>
            <w:r w:rsidRPr="009E2BA4">
              <w:rPr>
                <w:rFonts w:ascii="Arial" w:hAnsi="Arial" w:cs="Arial"/>
                <w:b/>
              </w:rPr>
              <w:t>Rozdělení alokace</w:t>
            </w:r>
          </w:p>
        </w:tc>
      </w:tr>
      <w:tr w:rsidR="009E2BA4" w:rsidRPr="009E2BA4" w:rsidTr="00091CD4">
        <w:trPr>
          <w:trHeight w:val="686"/>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D20563" w:rsidRPr="009E2BA4" w:rsidRDefault="00D20563" w:rsidP="00091CD4">
            <w:pPr>
              <w:pStyle w:val="Zkladntextodsazen"/>
              <w:ind w:left="0"/>
              <w:rPr>
                <w:rFonts w:ascii="Arial" w:hAnsi="Arial" w:cs="Arial"/>
              </w:rPr>
            </w:pPr>
            <w:r w:rsidRPr="009E2BA4">
              <w:rPr>
                <w:rFonts w:ascii="Arial" w:hAnsi="Arial" w:cs="Arial"/>
              </w:rPr>
              <w:t>1 – Podpora regionálního značení</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tcPr>
          <w:p w:rsidR="00D20563" w:rsidRPr="009E2BA4" w:rsidRDefault="00D20563" w:rsidP="00091CD4">
            <w:pPr>
              <w:pStyle w:val="Zkladntextodsazen"/>
              <w:ind w:left="0"/>
              <w:jc w:val="center"/>
              <w:rPr>
                <w:rFonts w:ascii="Arial" w:hAnsi="Arial" w:cs="Arial"/>
              </w:rPr>
            </w:pPr>
            <w:r w:rsidRPr="009E2BA4">
              <w:rPr>
                <w:rFonts w:ascii="Arial" w:hAnsi="Arial" w:cs="Arial"/>
              </w:rPr>
              <w:t>300 000 Kč</w:t>
            </w:r>
          </w:p>
        </w:tc>
      </w:tr>
      <w:tr w:rsidR="009E2BA4" w:rsidRPr="009E2BA4" w:rsidTr="00091CD4">
        <w:trPr>
          <w:trHeight w:val="692"/>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D20563" w:rsidRPr="009E2BA4" w:rsidRDefault="00E07BB6" w:rsidP="00091CD4">
            <w:pPr>
              <w:pStyle w:val="Zkladntextodsazen"/>
              <w:ind w:left="0"/>
              <w:rPr>
                <w:rFonts w:ascii="Arial" w:hAnsi="Arial" w:cs="Arial"/>
              </w:rPr>
            </w:pPr>
            <w:r w:rsidRPr="009E2BA4">
              <w:rPr>
                <w:rFonts w:ascii="Arial" w:hAnsi="Arial" w:cs="Arial"/>
              </w:rPr>
              <w:t>2</w:t>
            </w:r>
            <w:r w:rsidR="00D20563" w:rsidRPr="009E2BA4">
              <w:rPr>
                <w:rFonts w:ascii="Arial" w:hAnsi="Arial" w:cs="Arial"/>
              </w:rPr>
              <w:t xml:space="preserve"> – Podpora farmářských trhů</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tcPr>
          <w:p w:rsidR="00D20563" w:rsidRPr="009E2BA4" w:rsidRDefault="00D20563" w:rsidP="00091CD4">
            <w:pPr>
              <w:pStyle w:val="Zkladntextodsazen"/>
              <w:ind w:left="0"/>
              <w:jc w:val="center"/>
              <w:rPr>
                <w:rFonts w:ascii="Arial" w:hAnsi="Arial" w:cs="Arial"/>
              </w:rPr>
            </w:pPr>
            <w:r w:rsidRPr="009E2BA4">
              <w:rPr>
                <w:rFonts w:ascii="Arial" w:hAnsi="Arial" w:cs="Arial"/>
              </w:rPr>
              <w:t>100 000 Kč</w:t>
            </w:r>
          </w:p>
        </w:tc>
      </w:tr>
      <w:tr w:rsidR="009E2BA4" w:rsidRPr="009E2BA4" w:rsidTr="00091CD4">
        <w:trPr>
          <w:trHeight w:val="686"/>
        </w:trPr>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D20563" w:rsidRPr="009E2BA4" w:rsidRDefault="00D20563" w:rsidP="00091CD4">
            <w:pPr>
              <w:pStyle w:val="Zkladntextodsazen"/>
              <w:ind w:left="0"/>
              <w:jc w:val="center"/>
              <w:rPr>
                <w:rFonts w:ascii="Arial" w:hAnsi="Arial" w:cs="Arial"/>
                <w:b/>
              </w:rPr>
            </w:pPr>
            <w:r w:rsidRPr="009E2BA4">
              <w:rPr>
                <w:rFonts w:ascii="Arial" w:hAnsi="Arial" w:cs="Arial"/>
                <w:b/>
              </w:rPr>
              <w:t>Celkem</w:t>
            </w:r>
          </w:p>
        </w:tc>
        <w:tc>
          <w:tcPr>
            <w:tcW w:w="4998" w:type="dxa"/>
            <w:vAlign w:val="center"/>
          </w:tcPr>
          <w:p w:rsidR="00D20563" w:rsidRPr="009E2BA4" w:rsidRDefault="00D20563" w:rsidP="00091CD4">
            <w:pPr>
              <w:pStyle w:val="Zkladntextodsazen"/>
              <w:ind w:left="0"/>
              <w:jc w:val="center"/>
              <w:rPr>
                <w:rFonts w:ascii="Arial" w:hAnsi="Arial" w:cs="Arial"/>
                <w:b/>
              </w:rPr>
            </w:pPr>
            <w:r w:rsidRPr="009E2BA4">
              <w:rPr>
                <w:rFonts w:ascii="Arial" w:hAnsi="Arial" w:cs="Arial"/>
                <w:b/>
              </w:rPr>
              <w:t>400 000 Kč</w:t>
            </w:r>
          </w:p>
        </w:tc>
      </w:tr>
    </w:tbl>
    <w:p w:rsidR="00074EF2" w:rsidRPr="009E2BA4" w:rsidRDefault="00074EF2" w:rsidP="0059357E">
      <w:pPr>
        <w:spacing w:before="120"/>
        <w:ind w:left="0" w:firstLine="0"/>
        <w:outlineLvl w:val="0"/>
        <w:rPr>
          <w:rFonts w:ascii="Arial" w:hAnsi="Arial" w:cs="Arial"/>
          <w:sz w:val="24"/>
          <w:szCs w:val="24"/>
        </w:rPr>
      </w:pPr>
      <w:r w:rsidRPr="009E2BA4">
        <w:rPr>
          <w:rFonts w:ascii="Arial" w:hAnsi="Arial" w:cs="Arial"/>
          <w:sz w:val="24"/>
          <w:szCs w:val="24"/>
        </w:rPr>
        <w:t>Výš</w:t>
      </w:r>
      <w:r w:rsidR="00453325" w:rsidRPr="009E2BA4">
        <w:rPr>
          <w:rFonts w:ascii="Arial" w:hAnsi="Arial" w:cs="Arial"/>
          <w:sz w:val="24"/>
          <w:szCs w:val="24"/>
        </w:rPr>
        <w:t xml:space="preserve">e podpory je navržena na max. 50 % celkových výdajů akce. </w:t>
      </w:r>
      <w:r w:rsidRPr="009E2BA4">
        <w:rPr>
          <w:rFonts w:ascii="Arial" w:hAnsi="Arial" w:cs="Arial"/>
          <w:sz w:val="24"/>
          <w:szCs w:val="24"/>
        </w:rPr>
        <w:t>Minimální výše dotace je pro dotační titul č. 1 stanovena na 50 tis. Kč, maximální na 100 tis. Kč, pro dotační titul č. 2 je minimální výše dotace stanovena na 10 tis. Kč, maximální na 25 000 Kč.</w:t>
      </w:r>
    </w:p>
    <w:p w:rsidR="00AE596A" w:rsidRPr="009E2BA4" w:rsidRDefault="00AE596A" w:rsidP="00924C51">
      <w:pPr>
        <w:spacing w:after="120"/>
        <w:ind w:left="0" w:firstLine="0"/>
        <w:rPr>
          <w:rFonts w:ascii="Arial" w:hAnsi="Arial" w:cs="Arial"/>
        </w:rPr>
      </w:pPr>
    </w:p>
    <w:p w:rsidR="00C608AF" w:rsidRPr="009E2BA4" w:rsidRDefault="00074EF2" w:rsidP="00924C51">
      <w:pPr>
        <w:spacing w:after="120"/>
        <w:ind w:left="0" w:firstLine="0"/>
        <w:rPr>
          <w:rFonts w:ascii="Arial" w:hAnsi="Arial" w:cs="Arial"/>
          <w:sz w:val="24"/>
          <w:szCs w:val="24"/>
        </w:rPr>
      </w:pPr>
      <w:r w:rsidRPr="009E2BA4">
        <w:rPr>
          <w:rFonts w:ascii="Arial" w:hAnsi="Arial" w:cs="Arial"/>
          <w:sz w:val="24"/>
          <w:szCs w:val="24"/>
        </w:rPr>
        <w:t xml:space="preserve">Komise pro rozvoj venkova a zemědělství Rady Olomouckého kraje byla seznámena s pravidly programu na 15. </w:t>
      </w:r>
      <w:r w:rsidR="00C7244B" w:rsidRPr="009E2BA4">
        <w:rPr>
          <w:rFonts w:ascii="Arial" w:hAnsi="Arial" w:cs="Arial"/>
          <w:sz w:val="24"/>
          <w:szCs w:val="24"/>
        </w:rPr>
        <w:t xml:space="preserve">a 16. </w:t>
      </w:r>
      <w:r w:rsidR="00091CD4">
        <w:rPr>
          <w:rFonts w:ascii="Arial" w:hAnsi="Arial" w:cs="Arial"/>
          <w:sz w:val="24"/>
          <w:szCs w:val="24"/>
        </w:rPr>
        <w:t>j</w:t>
      </w:r>
      <w:r w:rsidRPr="009E2BA4">
        <w:rPr>
          <w:rFonts w:ascii="Arial" w:hAnsi="Arial" w:cs="Arial"/>
          <w:sz w:val="24"/>
          <w:szCs w:val="24"/>
        </w:rPr>
        <w:t>ednání</w:t>
      </w:r>
      <w:r w:rsidR="00C7244B" w:rsidRPr="009E2BA4">
        <w:rPr>
          <w:rFonts w:ascii="Arial" w:hAnsi="Arial" w:cs="Arial"/>
          <w:sz w:val="24"/>
          <w:szCs w:val="24"/>
        </w:rPr>
        <w:t xml:space="preserve">, která se konala ve </w:t>
      </w:r>
      <w:r w:rsidRPr="009E2BA4">
        <w:rPr>
          <w:rFonts w:ascii="Arial" w:hAnsi="Arial" w:cs="Arial"/>
          <w:sz w:val="24"/>
          <w:szCs w:val="24"/>
        </w:rPr>
        <w:t>dne</w:t>
      </w:r>
      <w:r w:rsidR="00C7244B" w:rsidRPr="009E2BA4">
        <w:rPr>
          <w:rFonts w:ascii="Arial" w:hAnsi="Arial" w:cs="Arial"/>
          <w:sz w:val="24"/>
          <w:szCs w:val="24"/>
        </w:rPr>
        <w:t>ch</w:t>
      </w:r>
      <w:r w:rsidRPr="009E2BA4">
        <w:rPr>
          <w:rFonts w:ascii="Arial" w:hAnsi="Arial" w:cs="Arial"/>
          <w:sz w:val="24"/>
          <w:szCs w:val="24"/>
        </w:rPr>
        <w:t xml:space="preserve"> 29. 9. 2015</w:t>
      </w:r>
      <w:r w:rsidR="00C7244B" w:rsidRPr="009E2BA4">
        <w:rPr>
          <w:rFonts w:ascii="Arial" w:hAnsi="Arial" w:cs="Arial"/>
          <w:sz w:val="24"/>
          <w:szCs w:val="24"/>
        </w:rPr>
        <w:t xml:space="preserve"> a 4. 11. 2015</w:t>
      </w:r>
      <w:r w:rsidRPr="009E2BA4">
        <w:rPr>
          <w:rFonts w:ascii="Arial" w:hAnsi="Arial" w:cs="Arial"/>
          <w:sz w:val="24"/>
          <w:szCs w:val="24"/>
        </w:rPr>
        <w:t>. Komise doporučila administrátorům programu zapracovat navrhované připomínky</w:t>
      </w:r>
      <w:r w:rsidR="00965BA1" w:rsidRPr="009E2BA4">
        <w:rPr>
          <w:rFonts w:ascii="Arial" w:hAnsi="Arial" w:cs="Arial"/>
          <w:sz w:val="24"/>
          <w:szCs w:val="24"/>
        </w:rPr>
        <w:t xml:space="preserve"> a následně dotační program schválila</w:t>
      </w:r>
      <w:r w:rsidRPr="009E2BA4">
        <w:rPr>
          <w:rFonts w:ascii="Arial" w:hAnsi="Arial" w:cs="Arial"/>
          <w:sz w:val="24"/>
          <w:szCs w:val="24"/>
        </w:rPr>
        <w:t>.</w:t>
      </w:r>
    </w:p>
    <w:p w:rsidR="00074EF2" w:rsidRPr="009E2BA4" w:rsidRDefault="00074EF2" w:rsidP="00924C51">
      <w:pPr>
        <w:spacing w:after="120"/>
        <w:ind w:left="0" w:firstLine="0"/>
        <w:rPr>
          <w:rFonts w:ascii="Arial" w:hAnsi="Arial" w:cs="Arial"/>
          <w:sz w:val="24"/>
          <w:szCs w:val="24"/>
        </w:rPr>
      </w:pPr>
    </w:p>
    <w:p w:rsidR="00B93374" w:rsidRDefault="00653DE9" w:rsidP="000F3FAD">
      <w:pPr>
        <w:spacing w:after="120"/>
        <w:ind w:left="0" w:firstLine="0"/>
        <w:rPr>
          <w:rFonts w:ascii="Arial" w:hAnsi="Arial" w:cs="Arial"/>
          <w:b/>
          <w:sz w:val="24"/>
          <w:szCs w:val="24"/>
        </w:rPr>
      </w:pPr>
      <w:r>
        <w:rPr>
          <w:rFonts w:ascii="Arial" w:hAnsi="Arial" w:cs="Arial"/>
          <w:b/>
          <w:sz w:val="24"/>
          <w:szCs w:val="24"/>
        </w:rPr>
        <w:t>Rada Olomouckého kraje svým usnesením číslo UR/</w:t>
      </w:r>
      <w:r w:rsidR="00DF60A4">
        <w:rPr>
          <w:rFonts w:ascii="Arial" w:hAnsi="Arial" w:cs="Arial"/>
          <w:b/>
          <w:sz w:val="24"/>
          <w:szCs w:val="24"/>
        </w:rPr>
        <w:t>81</w:t>
      </w:r>
      <w:r>
        <w:rPr>
          <w:rFonts w:ascii="Arial" w:hAnsi="Arial" w:cs="Arial"/>
          <w:b/>
          <w:sz w:val="24"/>
          <w:szCs w:val="24"/>
        </w:rPr>
        <w:t>/</w:t>
      </w:r>
      <w:r w:rsidR="00DF60A4">
        <w:rPr>
          <w:rFonts w:ascii="Arial" w:hAnsi="Arial" w:cs="Arial"/>
          <w:b/>
          <w:sz w:val="24"/>
          <w:szCs w:val="24"/>
        </w:rPr>
        <w:t>30/</w:t>
      </w:r>
      <w:r>
        <w:rPr>
          <w:rFonts w:ascii="Arial" w:hAnsi="Arial" w:cs="Arial"/>
          <w:b/>
          <w:sz w:val="24"/>
          <w:szCs w:val="24"/>
        </w:rPr>
        <w:t xml:space="preserve">2015 ze dne 12. 11. 2015 doporučuje Zastupitelstvu Olomouckého kraje schválit pravidla dotačního programu Olomouckého kraje </w:t>
      </w:r>
      <w:r w:rsidR="004D13DE">
        <w:rPr>
          <w:rFonts w:ascii="Arial" w:hAnsi="Arial" w:cs="Arial"/>
          <w:b/>
          <w:sz w:val="24"/>
          <w:szCs w:val="24"/>
        </w:rPr>
        <w:t>Program</w:t>
      </w:r>
      <w:r w:rsidR="00924C51" w:rsidRPr="009E2BA4">
        <w:rPr>
          <w:rFonts w:ascii="Arial" w:hAnsi="Arial" w:cs="Arial"/>
          <w:b/>
          <w:sz w:val="24"/>
          <w:szCs w:val="24"/>
        </w:rPr>
        <w:t xml:space="preserve"> na podporu místních produktů 2016 dle</w:t>
      </w:r>
      <w:r w:rsidR="004D13DE">
        <w:rPr>
          <w:rFonts w:ascii="Arial" w:hAnsi="Arial" w:cs="Arial"/>
          <w:b/>
          <w:sz w:val="24"/>
          <w:szCs w:val="24"/>
        </w:rPr>
        <w:t xml:space="preserve"> důvodové zprávy a Přílohy č. 1 důvodové zprávy.</w:t>
      </w:r>
    </w:p>
    <w:p w:rsidR="004D13DE" w:rsidRPr="004D13DE" w:rsidRDefault="004D13DE" w:rsidP="000F3FAD">
      <w:pPr>
        <w:spacing w:after="120"/>
        <w:ind w:left="0" w:firstLine="0"/>
        <w:rPr>
          <w:rFonts w:ascii="Arial" w:hAnsi="Arial" w:cs="Arial"/>
          <w:b/>
          <w:sz w:val="24"/>
          <w:szCs w:val="24"/>
        </w:rPr>
      </w:pPr>
    </w:p>
    <w:p w:rsidR="000F3FAD" w:rsidRPr="009E2BA4" w:rsidRDefault="000F3FAD" w:rsidP="000F3FAD">
      <w:pPr>
        <w:spacing w:after="120"/>
        <w:ind w:left="0" w:firstLine="0"/>
        <w:rPr>
          <w:rFonts w:ascii="Arial" w:hAnsi="Arial" w:cs="Arial"/>
          <w:sz w:val="24"/>
          <w:szCs w:val="24"/>
          <w:u w:val="single"/>
        </w:rPr>
      </w:pPr>
      <w:r w:rsidRPr="009E2BA4">
        <w:rPr>
          <w:rFonts w:ascii="Arial" w:hAnsi="Arial" w:cs="Arial"/>
          <w:sz w:val="24"/>
          <w:szCs w:val="24"/>
          <w:u w:val="single"/>
        </w:rPr>
        <w:t>Přílohy:</w:t>
      </w:r>
    </w:p>
    <w:p w:rsidR="00AC1BA6" w:rsidRPr="009E2BA4" w:rsidRDefault="00AC1BA6" w:rsidP="000F3FAD">
      <w:pPr>
        <w:spacing w:after="120"/>
        <w:ind w:left="0" w:firstLine="0"/>
        <w:rPr>
          <w:rFonts w:ascii="Arial" w:hAnsi="Arial" w:cs="Arial"/>
          <w:sz w:val="24"/>
          <w:szCs w:val="24"/>
          <w:u w:val="single"/>
        </w:rPr>
      </w:pPr>
      <w:r w:rsidRPr="009E2BA4">
        <w:rPr>
          <w:rFonts w:ascii="Arial" w:hAnsi="Arial" w:cs="Arial"/>
          <w:sz w:val="24"/>
          <w:szCs w:val="24"/>
          <w:u w:val="single"/>
        </w:rPr>
        <w:t>Příloha č. 1</w:t>
      </w:r>
    </w:p>
    <w:p w:rsidR="00AC1BA6" w:rsidRPr="009E2BA4" w:rsidRDefault="00AC1BA6" w:rsidP="000F3FAD">
      <w:pPr>
        <w:spacing w:after="120"/>
        <w:ind w:left="0" w:firstLine="0"/>
        <w:rPr>
          <w:rFonts w:ascii="Arial" w:hAnsi="Arial" w:cs="Arial"/>
          <w:sz w:val="24"/>
          <w:szCs w:val="24"/>
        </w:rPr>
      </w:pPr>
      <w:r w:rsidRPr="009E2BA4">
        <w:rPr>
          <w:rFonts w:ascii="Arial" w:hAnsi="Arial" w:cs="Arial"/>
          <w:sz w:val="24"/>
          <w:szCs w:val="24"/>
        </w:rPr>
        <w:t xml:space="preserve">Dotační program - </w:t>
      </w:r>
      <w:r w:rsidR="000F3FAD" w:rsidRPr="009E2BA4">
        <w:rPr>
          <w:rFonts w:ascii="Arial" w:hAnsi="Arial" w:cs="Arial"/>
          <w:sz w:val="24"/>
          <w:szCs w:val="24"/>
        </w:rPr>
        <w:t xml:space="preserve">Program na podporu </w:t>
      </w:r>
      <w:r w:rsidR="008F378E" w:rsidRPr="009E2BA4">
        <w:rPr>
          <w:rFonts w:ascii="Arial" w:hAnsi="Arial" w:cs="Arial"/>
          <w:sz w:val="24"/>
          <w:szCs w:val="24"/>
        </w:rPr>
        <w:t>místních produktů (strana 4</w:t>
      </w:r>
      <w:r w:rsidR="00366B6A" w:rsidRPr="009E2BA4">
        <w:rPr>
          <w:rFonts w:ascii="Arial" w:hAnsi="Arial" w:cs="Arial"/>
          <w:sz w:val="24"/>
          <w:szCs w:val="24"/>
        </w:rPr>
        <w:t xml:space="preserve"> – 3</w:t>
      </w:r>
      <w:r w:rsidR="008F378E" w:rsidRPr="009E2BA4">
        <w:rPr>
          <w:rFonts w:ascii="Arial" w:hAnsi="Arial" w:cs="Arial"/>
          <w:sz w:val="24"/>
          <w:szCs w:val="24"/>
        </w:rPr>
        <w:t>9</w:t>
      </w:r>
      <w:r w:rsidR="000F3FAD" w:rsidRPr="009E2BA4">
        <w:rPr>
          <w:rFonts w:ascii="Arial" w:hAnsi="Arial" w:cs="Arial"/>
          <w:sz w:val="24"/>
          <w:szCs w:val="24"/>
        </w:rPr>
        <w:t>)</w:t>
      </w:r>
    </w:p>
    <w:p w:rsidR="00AC1BA6" w:rsidRPr="009E2BA4" w:rsidRDefault="00AC1BA6" w:rsidP="00297361">
      <w:pPr>
        <w:ind w:left="0" w:firstLine="0"/>
        <w:rPr>
          <w:rFonts w:ascii="Arial" w:hAnsi="Arial" w:cs="Arial"/>
          <w:sz w:val="24"/>
          <w:szCs w:val="24"/>
        </w:rPr>
      </w:pPr>
      <w:r w:rsidRPr="009E2BA4">
        <w:rPr>
          <w:rFonts w:ascii="Arial" w:hAnsi="Arial" w:cs="Arial"/>
          <w:sz w:val="24"/>
          <w:szCs w:val="24"/>
        </w:rPr>
        <w:t>Příloha č. 1)</w:t>
      </w:r>
      <w:r w:rsidR="007E23CB" w:rsidRPr="009E2BA4">
        <w:rPr>
          <w:rFonts w:ascii="Arial" w:hAnsi="Arial" w:cs="Arial"/>
          <w:sz w:val="24"/>
          <w:szCs w:val="24"/>
        </w:rPr>
        <w:t xml:space="preserve"> </w:t>
      </w:r>
      <w:r w:rsidRPr="009E2BA4">
        <w:rPr>
          <w:rFonts w:ascii="Arial" w:hAnsi="Arial" w:cs="Arial"/>
          <w:sz w:val="24"/>
          <w:szCs w:val="24"/>
        </w:rPr>
        <w:t>a</w:t>
      </w:r>
      <w:r w:rsidRPr="009E2BA4">
        <w:rPr>
          <w:rFonts w:ascii="Arial" w:hAnsi="Arial" w:cs="Arial"/>
          <w:sz w:val="24"/>
          <w:szCs w:val="24"/>
        </w:rPr>
        <w:tab/>
        <w:t>Vzor žádosti o poskytnutí dotace z rozpočtu Olomouckého kraje</w:t>
      </w:r>
    </w:p>
    <w:p w:rsidR="00D137F8" w:rsidRPr="009E2BA4" w:rsidRDefault="00AC1BA6" w:rsidP="00297361">
      <w:pPr>
        <w:ind w:left="2124" w:hanging="2124"/>
        <w:rPr>
          <w:rFonts w:ascii="Arial" w:hAnsi="Arial" w:cs="Arial"/>
          <w:sz w:val="24"/>
          <w:szCs w:val="24"/>
        </w:rPr>
      </w:pPr>
      <w:r w:rsidRPr="009E2BA4">
        <w:rPr>
          <w:rFonts w:ascii="Arial" w:hAnsi="Arial" w:cs="Arial"/>
          <w:sz w:val="24"/>
          <w:szCs w:val="24"/>
        </w:rPr>
        <w:lastRenderedPageBreak/>
        <w:t>Příloha č. 1)</w:t>
      </w:r>
      <w:r w:rsidR="007E23CB" w:rsidRPr="009E2BA4">
        <w:rPr>
          <w:rFonts w:ascii="Arial" w:hAnsi="Arial" w:cs="Arial"/>
          <w:sz w:val="24"/>
          <w:szCs w:val="24"/>
        </w:rPr>
        <w:t xml:space="preserve"> </w:t>
      </w:r>
      <w:r w:rsidRPr="009E2BA4">
        <w:rPr>
          <w:rFonts w:ascii="Arial" w:hAnsi="Arial" w:cs="Arial"/>
          <w:sz w:val="24"/>
          <w:szCs w:val="24"/>
        </w:rPr>
        <w:t>b</w:t>
      </w:r>
      <w:r w:rsidRPr="009E2BA4">
        <w:rPr>
          <w:rFonts w:ascii="Arial" w:hAnsi="Arial" w:cs="Arial"/>
          <w:sz w:val="24"/>
          <w:szCs w:val="24"/>
        </w:rPr>
        <w:tab/>
        <w:t xml:space="preserve">Vzorová smlouva o poskytnutí dotace na akci v rámci Programu na podporu místních produktů 2016 </w:t>
      </w:r>
      <w:r w:rsidR="004A33A8" w:rsidRPr="009E2BA4">
        <w:rPr>
          <w:rFonts w:ascii="Arial" w:hAnsi="Arial" w:cs="Arial"/>
          <w:sz w:val="24"/>
          <w:szCs w:val="24"/>
        </w:rPr>
        <w:t xml:space="preserve">pro dotační titul </w:t>
      </w:r>
      <w:r w:rsidRPr="009E2BA4">
        <w:rPr>
          <w:rFonts w:ascii="Arial" w:hAnsi="Arial" w:cs="Arial"/>
          <w:sz w:val="24"/>
          <w:szCs w:val="24"/>
        </w:rPr>
        <w:t>1 – Podpora regionálního značení</w:t>
      </w:r>
    </w:p>
    <w:p w:rsidR="00DA49B5" w:rsidRPr="009E2BA4" w:rsidRDefault="00AC1BA6" w:rsidP="00297361">
      <w:pPr>
        <w:ind w:left="2124" w:hanging="2124"/>
        <w:rPr>
          <w:rFonts w:ascii="Arial" w:hAnsi="Arial" w:cs="Arial"/>
          <w:sz w:val="24"/>
          <w:szCs w:val="24"/>
        </w:rPr>
      </w:pPr>
      <w:r w:rsidRPr="009E2BA4">
        <w:rPr>
          <w:rFonts w:ascii="Arial" w:hAnsi="Arial" w:cs="Arial"/>
          <w:sz w:val="24"/>
          <w:szCs w:val="24"/>
        </w:rPr>
        <w:t>Příloha č. 1)</w:t>
      </w:r>
      <w:r w:rsidR="007E23CB" w:rsidRPr="009E2BA4">
        <w:rPr>
          <w:rFonts w:ascii="Arial" w:hAnsi="Arial" w:cs="Arial"/>
          <w:sz w:val="24"/>
          <w:szCs w:val="24"/>
        </w:rPr>
        <w:t xml:space="preserve"> </w:t>
      </w:r>
      <w:r w:rsidRPr="009E2BA4">
        <w:rPr>
          <w:rFonts w:ascii="Arial" w:hAnsi="Arial" w:cs="Arial"/>
          <w:sz w:val="24"/>
          <w:szCs w:val="24"/>
        </w:rPr>
        <w:t>c</w:t>
      </w:r>
      <w:r w:rsidRPr="009E2BA4">
        <w:rPr>
          <w:rFonts w:ascii="Arial" w:hAnsi="Arial" w:cs="Arial"/>
          <w:sz w:val="24"/>
          <w:szCs w:val="24"/>
        </w:rPr>
        <w:tab/>
      </w:r>
      <w:r w:rsidR="00DA49B5" w:rsidRPr="009E2BA4">
        <w:rPr>
          <w:rFonts w:ascii="Arial" w:hAnsi="Arial" w:cs="Arial"/>
          <w:sz w:val="24"/>
          <w:szCs w:val="24"/>
        </w:rPr>
        <w:t>Vzorová smlouva o poskytnutí dotace na akci v rámci Programu na podporu místních pro</w:t>
      </w:r>
      <w:r w:rsidR="004A33A8" w:rsidRPr="009E2BA4">
        <w:rPr>
          <w:rFonts w:ascii="Arial" w:hAnsi="Arial" w:cs="Arial"/>
          <w:sz w:val="24"/>
          <w:szCs w:val="24"/>
        </w:rPr>
        <w:t xml:space="preserve">duktů 2016 pro dotační titul </w:t>
      </w:r>
      <w:r w:rsidR="00DA49B5" w:rsidRPr="009E2BA4">
        <w:rPr>
          <w:rFonts w:ascii="Arial" w:hAnsi="Arial" w:cs="Arial"/>
          <w:sz w:val="24"/>
          <w:szCs w:val="24"/>
        </w:rPr>
        <w:t>2 – Podpora farmářských trhů</w:t>
      </w:r>
    </w:p>
    <w:p w:rsidR="004D13DE" w:rsidRPr="004D13DE" w:rsidRDefault="00DA49B5" w:rsidP="004D13DE">
      <w:pPr>
        <w:ind w:left="2124" w:hanging="2124"/>
        <w:rPr>
          <w:rFonts w:ascii="Arial" w:hAnsi="Arial" w:cs="Arial"/>
          <w:sz w:val="24"/>
          <w:szCs w:val="24"/>
        </w:rPr>
      </w:pPr>
      <w:r w:rsidRPr="009E2BA4">
        <w:rPr>
          <w:rFonts w:ascii="Arial" w:hAnsi="Arial" w:cs="Arial"/>
          <w:sz w:val="24"/>
          <w:szCs w:val="24"/>
        </w:rPr>
        <w:t>Příloha č. 1)</w:t>
      </w:r>
      <w:r w:rsidR="007E23CB" w:rsidRPr="009E2BA4">
        <w:rPr>
          <w:rFonts w:ascii="Arial" w:hAnsi="Arial" w:cs="Arial"/>
          <w:sz w:val="24"/>
          <w:szCs w:val="24"/>
        </w:rPr>
        <w:t xml:space="preserve"> </w:t>
      </w:r>
      <w:r w:rsidRPr="009E2BA4">
        <w:rPr>
          <w:rFonts w:ascii="Arial" w:hAnsi="Arial" w:cs="Arial"/>
          <w:sz w:val="24"/>
          <w:szCs w:val="24"/>
        </w:rPr>
        <w:t>d</w:t>
      </w:r>
      <w:r w:rsidRPr="009E2BA4">
        <w:rPr>
          <w:rFonts w:ascii="Arial" w:hAnsi="Arial" w:cs="Arial"/>
          <w:sz w:val="24"/>
          <w:szCs w:val="24"/>
        </w:rPr>
        <w:tab/>
        <w:t xml:space="preserve">Čestné prohlášení žadatele o podporu v režimu de </w:t>
      </w:r>
      <w:proofErr w:type="spellStart"/>
      <w:r w:rsidRPr="009E2BA4">
        <w:rPr>
          <w:rFonts w:ascii="Arial" w:hAnsi="Arial" w:cs="Arial"/>
          <w:sz w:val="24"/>
          <w:szCs w:val="24"/>
        </w:rPr>
        <w:t>minimis</w:t>
      </w:r>
      <w:proofErr w:type="spellEnd"/>
    </w:p>
    <w:p w:rsidR="004D13DE" w:rsidRDefault="004D13DE" w:rsidP="00074EF2">
      <w:pPr>
        <w:pStyle w:val="Radaplohy"/>
        <w:rPr>
          <w:rFonts w:cs="Arial"/>
          <w:szCs w:val="24"/>
        </w:rPr>
      </w:pPr>
    </w:p>
    <w:p w:rsidR="00D95001" w:rsidRPr="009E2BA4" w:rsidRDefault="00D95001" w:rsidP="00074EF2">
      <w:pPr>
        <w:pStyle w:val="Radaplohy"/>
        <w:rPr>
          <w:rFonts w:cs="Arial"/>
          <w:szCs w:val="24"/>
        </w:rPr>
        <w:sectPr w:rsidR="00D95001" w:rsidRPr="009E2BA4" w:rsidSect="00E07BB6">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titlePg/>
          <w:docGrid w:linePitch="360"/>
        </w:sectPr>
      </w:pPr>
    </w:p>
    <w:p w:rsidR="002B2DCD" w:rsidRPr="009E2BA4" w:rsidRDefault="002B2DCD" w:rsidP="002B2DCD">
      <w:pPr>
        <w:ind w:left="0" w:firstLine="0"/>
        <w:rPr>
          <w:rFonts w:ascii="Arial" w:hAnsi="Arial" w:cs="Arial"/>
          <w:sz w:val="24"/>
          <w:szCs w:val="24"/>
        </w:rPr>
      </w:pPr>
    </w:p>
    <w:p w:rsidR="00661D29" w:rsidRPr="009E2BA4" w:rsidRDefault="007063B3" w:rsidP="00661D29">
      <w:pPr>
        <w:autoSpaceDE w:val="0"/>
        <w:autoSpaceDN w:val="0"/>
        <w:adjustRightInd w:val="0"/>
        <w:jc w:val="center"/>
        <w:rPr>
          <w:rFonts w:ascii="Arial" w:hAnsi="Arial" w:cs="Arial"/>
          <w:b/>
          <w:sz w:val="28"/>
          <w:szCs w:val="28"/>
        </w:rPr>
      </w:pPr>
      <w:r w:rsidRPr="009E2BA4">
        <w:rPr>
          <w:rFonts w:ascii="Arial" w:hAnsi="Arial" w:cs="Arial"/>
          <w:b/>
          <w:sz w:val="28"/>
          <w:szCs w:val="28"/>
        </w:rPr>
        <w:t>D</w:t>
      </w:r>
      <w:r w:rsidR="00661D29" w:rsidRPr="009E2BA4">
        <w:rPr>
          <w:rFonts w:ascii="Arial" w:hAnsi="Arial" w:cs="Arial"/>
          <w:b/>
          <w:sz w:val="28"/>
          <w:szCs w:val="28"/>
        </w:rPr>
        <w:t>OTAČNÍ PROGRAM – PROGRAM NA PODPORU MÍSTNÍCH PRODUKTŮ 2016</w:t>
      </w:r>
    </w:p>
    <w:p w:rsidR="00661D29" w:rsidRPr="009E2BA4" w:rsidRDefault="00661D29" w:rsidP="00661D29">
      <w:pPr>
        <w:autoSpaceDE w:val="0"/>
        <w:autoSpaceDN w:val="0"/>
        <w:adjustRightInd w:val="0"/>
        <w:jc w:val="center"/>
        <w:rPr>
          <w:rFonts w:ascii="Arial" w:hAnsi="Arial" w:cs="Arial"/>
          <w:i/>
        </w:rPr>
      </w:pPr>
    </w:p>
    <w:p w:rsidR="00661D29" w:rsidRPr="009E2BA4" w:rsidRDefault="00661D29" w:rsidP="00661D2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9E2BA4">
        <w:rPr>
          <w:rFonts w:ascii="Arial" w:hAnsi="Arial" w:cs="Arial"/>
          <w:b/>
          <w:sz w:val="28"/>
          <w:szCs w:val="28"/>
        </w:rPr>
        <w:t>Dotační titul č. 1</w:t>
      </w:r>
    </w:p>
    <w:p w:rsidR="00661D29" w:rsidRPr="009E2BA4" w:rsidRDefault="00661D29" w:rsidP="00661D2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aps/>
          <w:sz w:val="30"/>
          <w:szCs w:val="28"/>
        </w:rPr>
      </w:pPr>
      <w:r w:rsidRPr="009E2BA4">
        <w:rPr>
          <w:rFonts w:ascii="Arial" w:hAnsi="Arial" w:cs="Arial"/>
          <w:caps/>
          <w:sz w:val="30"/>
          <w:szCs w:val="28"/>
        </w:rPr>
        <w:t>PODPORA REGIONÁLNÍHO ZNAČENÍ</w:t>
      </w:r>
    </w:p>
    <w:p w:rsidR="00661D29" w:rsidRPr="009E2BA4" w:rsidRDefault="00661D29" w:rsidP="00661D2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9E2BA4">
        <w:rPr>
          <w:rFonts w:ascii="Arial" w:hAnsi="Arial" w:cs="Arial"/>
          <w:b/>
          <w:sz w:val="28"/>
          <w:szCs w:val="28"/>
        </w:rPr>
        <w:t>Dotační titul č. 2</w:t>
      </w:r>
    </w:p>
    <w:p w:rsidR="00661D29" w:rsidRPr="009E2BA4" w:rsidRDefault="00661D29" w:rsidP="00661D2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9E2BA4">
        <w:rPr>
          <w:rFonts w:ascii="Arial" w:hAnsi="Arial" w:cs="Arial"/>
          <w:b/>
          <w:sz w:val="28"/>
          <w:szCs w:val="28"/>
        </w:rPr>
        <w:t>PODPORA FARMÁŘSKÝCH TRHŮ</w:t>
      </w:r>
    </w:p>
    <w:p w:rsidR="00661D29" w:rsidRPr="009E2BA4" w:rsidRDefault="00661D29" w:rsidP="00661D29">
      <w:pPr>
        <w:autoSpaceDE w:val="0"/>
        <w:autoSpaceDN w:val="0"/>
        <w:adjustRightInd w:val="0"/>
        <w:rPr>
          <w:rFonts w:ascii="Arial" w:hAnsi="Arial" w:cs="Arial"/>
        </w:rPr>
      </w:pPr>
    </w:p>
    <w:p w:rsidR="00661D29" w:rsidRPr="009E2BA4" w:rsidRDefault="00661D29" w:rsidP="00661D29">
      <w:pPr>
        <w:autoSpaceDE w:val="0"/>
        <w:autoSpaceDN w:val="0"/>
        <w:adjustRightInd w:val="0"/>
        <w:jc w:val="center"/>
        <w:rPr>
          <w:rFonts w:ascii="Arial" w:hAnsi="Arial" w:cs="Arial"/>
          <w:b/>
          <w:caps/>
          <w:spacing w:val="40"/>
          <w:sz w:val="36"/>
          <w:szCs w:val="36"/>
        </w:rPr>
      </w:pPr>
      <w:r w:rsidRPr="009E2BA4">
        <w:rPr>
          <w:rFonts w:ascii="Arial" w:hAnsi="Arial" w:cs="Arial"/>
          <w:b/>
          <w:caps/>
          <w:spacing w:val="40"/>
          <w:sz w:val="36"/>
          <w:szCs w:val="36"/>
        </w:rPr>
        <w:t>pravidla</w:t>
      </w:r>
    </w:p>
    <w:p w:rsidR="00661D29" w:rsidRPr="009E2BA4" w:rsidRDefault="00661D29" w:rsidP="00661D29">
      <w:pPr>
        <w:pStyle w:val="Odstavecseseznamem"/>
        <w:autoSpaceDE w:val="0"/>
        <w:autoSpaceDN w:val="0"/>
        <w:adjustRightInd w:val="0"/>
        <w:spacing w:before="120" w:after="120"/>
        <w:ind w:left="357" w:firstLine="0"/>
        <w:rPr>
          <w:rFonts w:ascii="Arial" w:hAnsi="Arial" w:cs="Arial"/>
          <w:b/>
          <w:sz w:val="24"/>
          <w:szCs w:val="24"/>
        </w:rPr>
      </w:pPr>
    </w:p>
    <w:p w:rsidR="00C231E2" w:rsidRPr="009E2BA4" w:rsidRDefault="00C231E2" w:rsidP="00F96E10">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9E2BA4">
        <w:rPr>
          <w:rFonts w:ascii="Arial" w:hAnsi="Arial" w:cs="Arial"/>
          <w:b/>
          <w:bCs/>
          <w:sz w:val="24"/>
          <w:szCs w:val="24"/>
        </w:rPr>
        <w:t xml:space="preserve">Název dotačního programu a jeho vyhlašovatel </w:t>
      </w:r>
    </w:p>
    <w:p w:rsidR="00C231E2" w:rsidRPr="009E2BA4" w:rsidRDefault="000F2A51" w:rsidP="006777DA">
      <w:pPr>
        <w:autoSpaceDE w:val="0"/>
        <w:autoSpaceDN w:val="0"/>
        <w:adjustRightInd w:val="0"/>
        <w:rPr>
          <w:rFonts w:ascii="Arial" w:hAnsi="Arial" w:cs="Arial"/>
          <w:sz w:val="24"/>
          <w:szCs w:val="24"/>
        </w:rPr>
      </w:pPr>
      <w:r w:rsidRPr="009E2BA4">
        <w:rPr>
          <w:rFonts w:ascii="Arial" w:hAnsi="Arial" w:cs="Arial"/>
          <w:sz w:val="24"/>
          <w:szCs w:val="24"/>
        </w:rPr>
        <w:t xml:space="preserve"> </w:t>
      </w:r>
      <w:r w:rsidR="00C231E2" w:rsidRPr="009E2BA4">
        <w:rPr>
          <w:rFonts w:ascii="Arial" w:hAnsi="Arial" w:cs="Arial"/>
          <w:b/>
          <w:bCs/>
          <w:sz w:val="24"/>
          <w:szCs w:val="24"/>
        </w:rPr>
        <w:t>Název</w:t>
      </w:r>
      <w:r w:rsidR="00946358" w:rsidRPr="009E2BA4">
        <w:rPr>
          <w:rFonts w:ascii="Arial" w:hAnsi="Arial" w:cs="Arial"/>
          <w:b/>
          <w:bCs/>
          <w:sz w:val="24"/>
          <w:szCs w:val="24"/>
        </w:rPr>
        <w:t xml:space="preserve"> programu</w:t>
      </w:r>
      <w:r w:rsidR="00C231E2" w:rsidRPr="009E2BA4">
        <w:rPr>
          <w:rFonts w:ascii="Arial" w:hAnsi="Arial" w:cs="Arial"/>
          <w:b/>
          <w:bCs/>
          <w:sz w:val="24"/>
          <w:szCs w:val="24"/>
        </w:rPr>
        <w:t xml:space="preserve">: </w:t>
      </w:r>
      <w:r w:rsidRPr="009E2BA4">
        <w:rPr>
          <w:rFonts w:ascii="Arial" w:hAnsi="Arial" w:cs="Arial"/>
          <w:b/>
          <w:bCs/>
          <w:sz w:val="24"/>
          <w:szCs w:val="24"/>
        </w:rPr>
        <w:t>Program na podporu místních produktů</w:t>
      </w:r>
      <w:r w:rsidR="00EA49E2" w:rsidRPr="009E2BA4">
        <w:rPr>
          <w:rFonts w:ascii="Arial" w:hAnsi="Arial" w:cs="Arial"/>
          <w:b/>
          <w:bCs/>
          <w:sz w:val="24"/>
          <w:szCs w:val="24"/>
        </w:rPr>
        <w:t xml:space="preserve"> 2016</w:t>
      </w:r>
    </w:p>
    <w:p w:rsidR="00C231E2" w:rsidRPr="009E2BA4" w:rsidRDefault="00C231E2" w:rsidP="00B1245E">
      <w:pPr>
        <w:autoSpaceDE w:val="0"/>
        <w:autoSpaceDN w:val="0"/>
        <w:adjustRightInd w:val="0"/>
        <w:rPr>
          <w:rFonts w:ascii="Arial" w:hAnsi="Arial" w:cs="Arial"/>
          <w:sz w:val="24"/>
          <w:szCs w:val="24"/>
        </w:rPr>
      </w:pPr>
    </w:p>
    <w:p w:rsidR="00C231E2" w:rsidRPr="009E2BA4" w:rsidRDefault="00C231E2" w:rsidP="004D7CAF">
      <w:pPr>
        <w:pStyle w:val="Odstavecseseznamem"/>
        <w:numPr>
          <w:ilvl w:val="1"/>
          <w:numId w:val="1"/>
        </w:numPr>
        <w:ind w:left="851" w:hanging="851"/>
        <w:contextualSpacing w:val="0"/>
        <w:rPr>
          <w:rFonts w:ascii="Arial" w:hAnsi="Arial" w:cs="Arial"/>
          <w:sz w:val="24"/>
          <w:szCs w:val="24"/>
        </w:rPr>
      </w:pPr>
      <w:r w:rsidRPr="009E2BA4">
        <w:rPr>
          <w:rFonts w:ascii="Arial" w:hAnsi="Arial" w:cs="Arial"/>
          <w:b/>
          <w:bCs/>
          <w:sz w:val="24"/>
          <w:szCs w:val="24"/>
        </w:rPr>
        <w:t xml:space="preserve">Vyhlašovatel: </w:t>
      </w:r>
      <w:r w:rsidRPr="009E2BA4">
        <w:rPr>
          <w:rFonts w:ascii="Arial" w:hAnsi="Arial" w:cs="Arial"/>
          <w:sz w:val="24"/>
          <w:szCs w:val="24"/>
        </w:rPr>
        <w:t xml:space="preserve">Olomoucký kraj </w:t>
      </w:r>
    </w:p>
    <w:p w:rsidR="00D46165" w:rsidRPr="009E2BA4" w:rsidRDefault="00D46165" w:rsidP="00D46165">
      <w:pPr>
        <w:pStyle w:val="Odstavecseseznamem"/>
        <w:rPr>
          <w:rFonts w:ascii="Arial" w:hAnsi="Arial" w:cs="Arial"/>
          <w:sz w:val="24"/>
          <w:szCs w:val="24"/>
        </w:rPr>
      </w:pPr>
    </w:p>
    <w:p w:rsidR="00D66F7A" w:rsidRPr="009E2BA4" w:rsidRDefault="00D46165" w:rsidP="00D66F7A">
      <w:pPr>
        <w:pStyle w:val="Odstavecseseznamem"/>
        <w:numPr>
          <w:ilvl w:val="1"/>
          <w:numId w:val="1"/>
        </w:numPr>
        <w:ind w:left="851" w:hanging="851"/>
        <w:contextualSpacing w:val="0"/>
        <w:rPr>
          <w:rFonts w:ascii="Arial" w:hAnsi="Arial" w:cs="Arial"/>
          <w:sz w:val="24"/>
          <w:szCs w:val="24"/>
        </w:rPr>
      </w:pPr>
      <w:r w:rsidRPr="009E2BA4">
        <w:rPr>
          <w:rFonts w:ascii="Arial" w:hAnsi="Arial" w:cs="Arial"/>
          <w:b/>
          <w:sz w:val="24"/>
          <w:szCs w:val="24"/>
        </w:rPr>
        <w:t>Administrátorem dotačního programu</w:t>
      </w:r>
      <w:r w:rsidR="00D66F7A" w:rsidRPr="009E2BA4">
        <w:rPr>
          <w:rFonts w:ascii="Arial" w:hAnsi="Arial" w:cs="Arial"/>
          <w:sz w:val="24"/>
          <w:szCs w:val="24"/>
        </w:rPr>
        <w:t xml:space="preserve"> je </w:t>
      </w:r>
      <w:r w:rsidR="00842DE8" w:rsidRPr="009E2BA4">
        <w:rPr>
          <w:rFonts w:ascii="Arial" w:hAnsi="Arial" w:cs="Arial"/>
          <w:sz w:val="24"/>
          <w:szCs w:val="24"/>
        </w:rPr>
        <w:t xml:space="preserve">odbor </w:t>
      </w:r>
      <w:r w:rsidR="00D66F7A" w:rsidRPr="009E2BA4">
        <w:rPr>
          <w:rFonts w:ascii="Arial" w:hAnsi="Arial" w:cs="Arial"/>
          <w:sz w:val="24"/>
          <w:szCs w:val="24"/>
        </w:rPr>
        <w:t>strategického rozvoje kraje, územního plánování a stavebního řádu Krajského úřadu Olomouckého kraje, který také zajišťuje koordinaci, realizaci a zveřejnění dotačního programu. Kontaktní osoby: Ing. Adéla Klásová</w:t>
      </w:r>
      <w:r w:rsidR="00953C92" w:rsidRPr="009E2BA4">
        <w:rPr>
          <w:rFonts w:ascii="Arial" w:hAnsi="Arial" w:cs="Arial"/>
          <w:sz w:val="24"/>
          <w:szCs w:val="24"/>
        </w:rPr>
        <w:t xml:space="preserve"> a Ing. Michaela Friedlová</w:t>
      </w:r>
    </w:p>
    <w:p w:rsidR="00D46165" w:rsidRPr="009E2BA4" w:rsidRDefault="00D46165" w:rsidP="00D66F7A">
      <w:pPr>
        <w:pStyle w:val="Odstavecseseznamem"/>
        <w:ind w:left="851" w:firstLine="0"/>
        <w:contextualSpacing w:val="0"/>
        <w:rPr>
          <w:rFonts w:ascii="Arial" w:hAnsi="Arial" w:cs="Arial"/>
          <w:sz w:val="24"/>
          <w:szCs w:val="24"/>
        </w:rPr>
      </w:pPr>
    </w:p>
    <w:p w:rsidR="00995A7B" w:rsidRPr="009E2BA4" w:rsidRDefault="00995A7B" w:rsidP="00995A7B">
      <w:pPr>
        <w:pStyle w:val="Odstavecseseznamem"/>
        <w:rPr>
          <w:rFonts w:ascii="Arial" w:hAnsi="Arial" w:cs="Arial"/>
          <w:sz w:val="24"/>
          <w:szCs w:val="24"/>
        </w:rPr>
      </w:pPr>
    </w:p>
    <w:p w:rsidR="00995A7B" w:rsidRPr="009E2BA4" w:rsidRDefault="00995A7B"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2BA4">
        <w:rPr>
          <w:rFonts w:ascii="Arial" w:hAnsi="Arial" w:cs="Arial"/>
          <w:b/>
          <w:bCs/>
          <w:sz w:val="24"/>
          <w:szCs w:val="24"/>
        </w:rPr>
        <w:t>Základní pojmy</w:t>
      </w:r>
    </w:p>
    <w:p w:rsidR="00995A7B" w:rsidRPr="009E2BA4" w:rsidRDefault="00995A7B" w:rsidP="00A247E2">
      <w:pPr>
        <w:pStyle w:val="Odstavecseseznamem"/>
        <w:numPr>
          <w:ilvl w:val="1"/>
          <w:numId w:val="1"/>
        </w:numPr>
        <w:spacing w:before="120" w:after="120"/>
        <w:ind w:left="851" w:hanging="851"/>
        <w:contextualSpacing w:val="0"/>
        <w:rPr>
          <w:rFonts w:ascii="Arial" w:hAnsi="Arial" w:cs="Arial"/>
          <w:sz w:val="24"/>
          <w:szCs w:val="24"/>
        </w:rPr>
      </w:pPr>
      <w:r w:rsidRPr="009E2BA4">
        <w:rPr>
          <w:rFonts w:ascii="Arial" w:hAnsi="Arial" w:cs="Arial"/>
          <w:b/>
          <w:sz w:val="24"/>
          <w:szCs w:val="24"/>
        </w:rPr>
        <w:t>Administrátor</w:t>
      </w:r>
      <w:r w:rsidRPr="009E2BA4">
        <w:rPr>
          <w:rFonts w:ascii="Arial" w:hAnsi="Arial" w:cs="Arial"/>
          <w:sz w:val="24"/>
          <w:szCs w:val="24"/>
        </w:rPr>
        <w:t xml:space="preserve"> je věcně příslušný odbor Krajského úřadu Olomouckého kraje, který </w:t>
      </w:r>
      <w:r w:rsidR="00AB20DF" w:rsidRPr="009E2BA4">
        <w:rPr>
          <w:rFonts w:ascii="Arial" w:hAnsi="Arial" w:cs="Arial"/>
          <w:sz w:val="24"/>
          <w:szCs w:val="24"/>
        </w:rPr>
        <w:t>zejména</w:t>
      </w:r>
      <w:r w:rsidRPr="009E2BA4">
        <w:rPr>
          <w:rFonts w:ascii="Arial" w:hAnsi="Arial" w:cs="Arial"/>
          <w:sz w:val="24"/>
          <w:szCs w:val="24"/>
        </w:rPr>
        <w:t xml:space="preserve"> připravuje podklady pro vyhlášení dotačního programu, zveřejňuje </w:t>
      </w:r>
      <w:r w:rsidR="00A247E2" w:rsidRPr="009E2BA4">
        <w:rPr>
          <w:rFonts w:ascii="Arial" w:hAnsi="Arial" w:cs="Arial"/>
          <w:sz w:val="24"/>
          <w:szCs w:val="24"/>
        </w:rPr>
        <w:br/>
      </w:r>
      <w:r w:rsidRPr="009E2BA4">
        <w:rPr>
          <w:rFonts w:ascii="Arial" w:hAnsi="Arial" w:cs="Arial"/>
          <w:sz w:val="24"/>
          <w:szCs w:val="24"/>
        </w:rPr>
        <w:t>a realizuje dotační program, posuzuje žádosti po formální a věcné stránce, komunikuje se žadateli</w:t>
      </w:r>
      <w:r w:rsidR="00567BA7" w:rsidRPr="009E2BA4">
        <w:rPr>
          <w:rFonts w:ascii="Arial" w:hAnsi="Arial" w:cs="Arial"/>
          <w:sz w:val="24"/>
          <w:szCs w:val="24"/>
        </w:rPr>
        <w:t>, provádí hodnoc</w:t>
      </w:r>
      <w:r w:rsidR="00284654" w:rsidRPr="009E2BA4">
        <w:rPr>
          <w:rFonts w:ascii="Arial" w:hAnsi="Arial" w:cs="Arial"/>
          <w:sz w:val="24"/>
          <w:szCs w:val="24"/>
        </w:rPr>
        <w:t>ení formálních kritérií žádostí, posuzuje soulad s podmínkami dotačního programu, provádí prověření závěrečné zprávy a finančního vyúčtování dotace včetně kontroly dokladů a souvisejících činností.</w:t>
      </w:r>
    </w:p>
    <w:p w:rsidR="00995A7B" w:rsidRPr="009E2BA4" w:rsidRDefault="00995A7B" w:rsidP="00A247E2">
      <w:pPr>
        <w:pStyle w:val="Odstavecseseznamem"/>
        <w:numPr>
          <w:ilvl w:val="1"/>
          <w:numId w:val="1"/>
        </w:numPr>
        <w:spacing w:before="120" w:after="120"/>
        <w:ind w:left="851" w:hanging="851"/>
        <w:contextualSpacing w:val="0"/>
        <w:rPr>
          <w:rFonts w:ascii="Arial" w:hAnsi="Arial" w:cs="Arial"/>
          <w:b/>
          <w:sz w:val="24"/>
          <w:szCs w:val="24"/>
        </w:rPr>
      </w:pPr>
      <w:r w:rsidRPr="009E2BA4">
        <w:rPr>
          <w:rFonts w:ascii="Arial" w:hAnsi="Arial" w:cs="Arial"/>
          <w:b/>
          <w:sz w:val="24"/>
          <w:szCs w:val="24"/>
        </w:rPr>
        <w:t>Akce</w:t>
      </w:r>
      <w:r w:rsidR="00AB20DF" w:rsidRPr="009E2BA4">
        <w:rPr>
          <w:rFonts w:ascii="Arial" w:hAnsi="Arial" w:cs="Arial"/>
          <w:sz w:val="24"/>
          <w:szCs w:val="24"/>
        </w:rPr>
        <w:t xml:space="preserve"> </w:t>
      </w:r>
      <w:r w:rsidRPr="009E2BA4">
        <w:rPr>
          <w:rFonts w:ascii="Arial" w:hAnsi="Arial" w:cs="Arial"/>
          <w:sz w:val="24"/>
          <w:szCs w:val="24"/>
        </w:rPr>
        <w:t>je žadatelem navrhovaný ucelený souhrn činností, jež mají být podpořeny z dotačního titulu.</w:t>
      </w:r>
    </w:p>
    <w:p w:rsidR="00995A7B" w:rsidRPr="009E2BA4" w:rsidRDefault="00995A7B" w:rsidP="00A247E2">
      <w:pPr>
        <w:pStyle w:val="Odstavecseseznamem"/>
        <w:numPr>
          <w:ilvl w:val="1"/>
          <w:numId w:val="1"/>
        </w:numPr>
        <w:spacing w:before="120" w:after="120"/>
        <w:ind w:left="851" w:hanging="851"/>
        <w:contextualSpacing w:val="0"/>
        <w:rPr>
          <w:rFonts w:ascii="Arial" w:hAnsi="Arial" w:cs="Arial"/>
          <w:b/>
          <w:sz w:val="24"/>
          <w:szCs w:val="24"/>
        </w:rPr>
      </w:pPr>
      <w:r w:rsidRPr="009E2BA4">
        <w:rPr>
          <w:rFonts w:ascii="Arial" w:hAnsi="Arial" w:cs="Arial"/>
          <w:b/>
          <w:sz w:val="24"/>
          <w:szCs w:val="24"/>
        </w:rPr>
        <w:t>Dotační program</w:t>
      </w:r>
      <w:r w:rsidRPr="009E2BA4">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w:t>
      </w:r>
    </w:p>
    <w:p w:rsidR="00995A7B" w:rsidRPr="009E2BA4" w:rsidRDefault="00995A7B" w:rsidP="00A247E2">
      <w:pPr>
        <w:pStyle w:val="Odstavecseseznamem"/>
        <w:numPr>
          <w:ilvl w:val="1"/>
          <w:numId w:val="1"/>
        </w:numPr>
        <w:spacing w:before="120" w:after="120"/>
        <w:ind w:left="851" w:hanging="851"/>
        <w:contextualSpacing w:val="0"/>
        <w:rPr>
          <w:rFonts w:ascii="Arial" w:hAnsi="Arial" w:cs="Arial"/>
          <w:b/>
          <w:sz w:val="24"/>
          <w:szCs w:val="24"/>
        </w:rPr>
      </w:pPr>
      <w:r w:rsidRPr="009E2BA4">
        <w:rPr>
          <w:rFonts w:ascii="Arial" w:hAnsi="Arial" w:cs="Arial"/>
          <w:b/>
          <w:sz w:val="24"/>
          <w:szCs w:val="24"/>
        </w:rPr>
        <w:t>Dotační titul</w:t>
      </w:r>
      <w:r w:rsidRPr="009E2BA4">
        <w:rPr>
          <w:rFonts w:ascii="Arial" w:hAnsi="Arial" w:cs="Arial"/>
          <w:sz w:val="24"/>
          <w:szCs w:val="24"/>
        </w:rPr>
        <w:t xml:space="preserve"> je konkrétní oblast pod</w:t>
      </w:r>
      <w:r w:rsidR="00AB20DF" w:rsidRPr="009E2BA4">
        <w:rPr>
          <w:rFonts w:ascii="Arial" w:hAnsi="Arial" w:cs="Arial"/>
          <w:sz w:val="24"/>
          <w:szCs w:val="24"/>
        </w:rPr>
        <w:t>pory s uvedením účelu poskytované</w:t>
      </w:r>
      <w:r w:rsidRPr="009E2BA4">
        <w:rPr>
          <w:rFonts w:ascii="Arial" w:hAnsi="Arial" w:cs="Arial"/>
          <w:sz w:val="24"/>
          <w:szCs w:val="24"/>
        </w:rPr>
        <w:t xml:space="preserve"> dotace, vyhlášená  poskytovatelem do</w:t>
      </w:r>
      <w:r w:rsidR="00FD07DA" w:rsidRPr="009E2BA4">
        <w:rPr>
          <w:rFonts w:ascii="Arial" w:hAnsi="Arial" w:cs="Arial"/>
          <w:sz w:val="24"/>
          <w:szCs w:val="24"/>
        </w:rPr>
        <w:t>tace v rámci dotačního programu.</w:t>
      </w:r>
    </w:p>
    <w:p w:rsidR="00EE35A0" w:rsidRPr="009E2BA4" w:rsidRDefault="00EE35A0" w:rsidP="005848C6">
      <w:pPr>
        <w:pStyle w:val="Odstavecseseznamem"/>
        <w:numPr>
          <w:ilvl w:val="1"/>
          <w:numId w:val="1"/>
        </w:numPr>
        <w:spacing w:before="120" w:after="120"/>
        <w:ind w:left="851" w:hanging="851"/>
        <w:contextualSpacing w:val="0"/>
        <w:rPr>
          <w:rFonts w:ascii="Arial" w:hAnsi="Arial" w:cs="Arial"/>
          <w:sz w:val="24"/>
          <w:szCs w:val="24"/>
        </w:rPr>
      </w:pPr>
      <w:r w:rsidRPr="009E2BA4">
        <w:rPr>
          <w:rFonts w:ascii="Arial" w:hAnsi="Arial" w:cs="Arial"/>
          <w:b/>
          <w:sz w:val="24"/>
          <w:szCs w:val="24"/>
        </w:rPr>
        <w:t xml:space="preserve">Smlouva </w:t>
      </w:r>
      <w:r w:rsidRPr="009E2BA4">
        <w:rPr>
          <w:rFonts w:ascii="Arial" w:hAnsi="Arial" w:cs="Arial"/>
          <w:sz w:val="24"/>
          <w:szCs w:val="24"/>
        </w:rPr>
        <w:t>je veřejnopr</w:t>
      </w:r>
      <w:r w:rsidR="005848C6" w:rsidRPr="009E2BA4">
        <w:rPr>
          <w:rFonts w:ascii="Arial" w:hAnsi="Arial" w:cs="Arial"/>
          <w:sz w:val="24"/>
          <w:szCs w:val="24"/>
        </w:rPr>
        <w:t>ávní smlouva, na jejímž základě</w:t>
      </w:r>
      <w:r w:rsidRPr="009E2BA4">
        <w:rPr>
          <w:rFonts w:ascii="Arial" w:hAnsi="Arial" w:cs="Arial"/>
          <w:sz w:val="24"/>
          <w:szCs w:val="24"/>
        </w:rPr>
        <w:t xml:space="preserve"> </w:t>
      </w:r>
      <w:r w:rsidR="00A67461" w:rsidRPr="009E2BA4">
        <w:rPr>
          <w:rFonts w:ascii="Arial" w:hAnsi="Arial" w:cs="Arial"/>
          <w:sz w:val="24"/>
          <w:szCs w:val="24"/>
        </w:rPr>
        <w:t xml:space="preserve">poskytovatel </w:t>
      </w:r>
      <w:r w:rsidRPr="009E2BA4">
        <w:rPr>
          <w:rFonts w:ascii="Arial" w:hAnsi="Arial" w:cs="Arial"/>
          <w:sz w:val="24"/>
          <w:szCs w:val="24"/>
        </w:rPr>
        <w:t xml:space="preserve">poskytuje </w:t>
      </w:r>
      <w:r w:rsidR="00A67461" w:rsidRPr="009E2BA4">
        <w:rPr>
          <w:rFonts w:ascii="Arial" w:hAnsi="Arial" w:cs="Arial"/>
          <w:sz w:val="24"/>
          <w:szCs w:val="24"/>
        </w:rPr>
        <w:t xml:space="preserve">dotaci </w:t>
      </w:r>
      <w:r w:rsidRPr="009E2BA4">
        <w:rPr>
          <w:rFonts w:ascii="Arial" w:hAnsi="Arial" w:cs="Arial"/>
          <w:sz w:val="24"/>
          <w:szCs w:val="24"/>
        </w:rPr>
        <w:t>příjemci (dále jen „Smlouva“)</w:t>
      </w:r>
      <w:r w:rsidR="00FD07DA" w:rsidRPr="009E2BA4">
        <w:rPr>
          <w:rFonts w:ascii="Arial" w:hAnsi="Arial" w:cs="Arial"/>
          <w:sz w:val="24"/>
          <w:szCs w:val="24"/>
        </w:rPr>
        <w:t>.</w:t>
      </w:r>
    </w:p>
    <w:p w:rsidR="00EE7725" w:rsidRPr="009E2BA4" w:rsidRDefault="00EE7725" w:rsidP="00A247E2">
      <w:pPr>
        <w:pStyle w:val="Odstavecseseznamem"/>
        <w:numPr>
          <w:ilvl w:val="1"/>
          <w:numId w:val="1"/>
        </w:numPr>
        <w:spacing w:before="120" w:after="120"/>
        <w:ind w:left="851" w:hanging="851"/>
        <w:contextualSpacing w:val="0"/>
        <w:rPr>
          <w:rFonts w:ascii="Arial" w:hAnsi="Arial" w:cs="Arial"/>
          <w:sz w:val="24"/>
          <w:szCs w:val="24"/>
        </w:rPr>
      </w:pPr>
      <w:r w:rsidRPr="009E2BA4">
        <w:rPr>
          <w:rFonts w:ascii="Arial" w:hAnsi="Arial" w:cs="Arial"/>
          <w:b/>
          <w:sz w:val="24"/>
          <w:szCs w:val="24"/>
        </w:rPr>
        <w:t xml:space="preserve">Poskytovatel </w:t>
      </w:r>
      <w:r w:rsidRPr="009E2BA4">
        <w:rPr>
          <w:rFonts w:ascii="Arial" w:hAnsi="Arial" w:cs="Arial"/>
          <w:sz w:val="24"/>
          <w:szCs w:val="24"/>
        </w:rPr>
        <w:t>dotace je Olomoucký kraj.</w:t>
      </w:r>
    </w:p>
    <w:p w:rsidR="00EE7725" w:rsidRPr="009E2BA4" w:rsidRDefault="00EE7725" w:rsidP="00A247E2">
      <w:pPr>
        <w:pStyle w:val="Odstavecseseznamem"/>
        <w:numPr>
          <w:ilvl w:val="1"/>
          <w:numId w:val="1"/>
        </w:numPr>
        <w:spacing w:before="120" w:after="120"/>
        <w:ind w:left="851" w:hanging="851"/>
        <w:contextualSpacing w:val="0"/>
        <w:rPr>
          <w:rFonts w:ascii="Arial" w:hAnsi="Arial" w:cs="Arial"/>
          <w:b/>
          <w:sz w:val="24"/>
          <w:szCs w:val="24"/>
        </w:rPr>
      </w:pPr>
      <w:r w:rsidRPr="009E2BA4">
        <w:rPr>
          <w:rFonts w:ascii="Arial" w:hAnsi="Arial" w:cs="Arial"/>
          <w:b/>
          <w:sz w:val="24"/>
          <w:szCs w:val="24"/>
        </w:rPr>
        <w:t>Příjemce</w:t>
      </w:r>
      <w:r w:rsidRPr="009E2BA4">
        <w:rPr>
          <w:rFonts w:ascii="Arial" w:hAnsi="Arial" w:cs="Arial"/>
          <w:sz w:val="24"/>
          <w:szCs w:val="24"/>
        </w:rPr>
        <w:t xml:space="preserve"> </w:t>
      </w:r>
      <w:r w:rsidR="00A443EF" w:rsidRPr="009E2BA4">
        <w:rPr>
          <w:rFonts w:ascii="Arial" w:hAnsi="Arial" w:cs="Arial"/>
          <w:sz w:val="24"/>
          <w:szCs w:val="24"/>
        </w:rPr>
        <w:t xml:space="preserve">dotace </w:t>
      </w:r>
      <w:r w:rsidRPr="009E2BA4">
        <w:rPr>
          <w:rFonts w:ascii="Arial" w:hAnsi="Arial" w:cs="Arial"/>
          <w:sz w:val="24"/>
          <w:szCs w:val="24"/>
        </w:rPr>
        <w:t>je žadatel, v jehož prospěch příslušný orgán Olomouckého kraje schválil poskytnutí dotace.</w:t>
      </w:r>
    </w:p>
    <w:p w:rsidR="00EE7725" w:rsidRPr="009E2BA4" w:rsidRDefault="00EE7725" w:rsidP="00A247E2">
      <w:pPr>
        <w:pStyle w:val="Odstavecseseznamem"/>
        <w:numPr>
          <w:ilvl w:val="1"/>
          <w:numId w:val="1"/>
        </w:numPr>
        <w:spacing w:before="120" w:after="120"/>
        <w:ind w:left="851" w:hanging="851"/>
        <w:contextualSpacing w:val="0"/>
        <w:rPr>
          <w:rFonts w:ascii="Arial" w:hAnsi="Arial" w:cs="Arial"/>
          <w:sz w:val="24"/>
          <w:szCs w:val="24"/>
        </w:rPr>
      </w:pPr>
      <w:r w:rsidRPr="009E2BA4">
        <w:rPr>
          <w:rFonts w:ascii="Arial" w:hAnsi="Arial" w:cs="Arial"/>
          <w:sz w:val="24"/>
          <w:szCs w:val="24"/>
        </w:rPr>
        <w:lastRenderedPageBreak/>
        <w:t xml:space="preserve">Funkci </w:t>
      </w:r>
      <w:r w:rsidRPr="009E2BA4">
        <w:rPr>
          <w:rFonts w:ascii="Arial" w:hAnsi="Arial" w:cs="Arial"/>
          <w:b/>
          <w:sz w:val="24"/>
          <w:szCs w:val="24"/>
        </w:rPr>
        <w:t>řídícího orgánu</w:t>
      </w:r>
      <w:r w:rsidRPr="009E2BA4">
        <w:rPr>
          <w:rFonts w:ascii="Arial" w:hAnsi="Arial" w:cs="Arial"/>
          <w:sz w:val="24"/>
          <w:szCs w:val="24"/>
        </w:rPr>
        <w:t xml:space="preserve"> </w:t>
      </w:r>
      <w:r w:rsidR="00676E36" w:rsidRPr="009E2BA4">
        <w:rPr>
          <w:rFonts w:ascii="Arial" w:hAnsi="Arial" w:cs="Arial"/>
          <w:sz w:val="24"/>
          <w:szCs w:val="24"/>
        </w:rPr>
        <w:t xml:space="preserve">a schvalujícího orgánu </w:t>
      </w:r>
      <w:r w:rsidRPr="009E2BA4">
        <w:rPr>
          <w:rFonts w:ascii="Arial" w:hAnsi="Arial" w:cs="Arial"/>
          <w:sz w:val="24"/>
          <w:szCs w:val="24"/>
        </w:rPr>
        <w:t>plní Rada Olomouckého kraje, případně Zastupitelstvo Olomouckého kraje, a to dle druhu žadatele a dle výše dotace poskytnuté ve stávajícím kalendářním roce jednomu žadateli. Řídící orgán rozhoduje zejména</w:t>
      </w:r>
      <w:r w:rsidR="00520749" w:rsidRPr="009E2BA4">
        <w:rPr>
          <w:rFonts w:ascii="Arial" w:hAnsi="Arial" w:cs="Arial"/>
          <w:sz w:val="24"/>
          <w:szCs w:val="24"/>
        </w:rPr>
        <w:t xml:space="preserve"> </w:t>
      </w:r>
      <w:r w:rsidRPr="009E2BA4">
        <w:rPr>
          <w:rFonts w:ascii="Arial" w:hAnsi="Arial" w:cs="Arial"/>
          <w:sz w:val="24"/>
          <w:szCs w:val="24"/>
        </w:rPr>
        <w:t>o přidělení dotace a její výši.</w:t>
      </w:r>
    </w:p>
    <w:p w:rsidR="009119F6" w:rsidRPr="009E2BA4" w:rsidRDefault="00D93698" w:rsidP="00A247E2">
      <w:pPr>
        <w:pStyle w:val="Odstavecseseznamem"/>
        <w:numPr>
          <w:ilvl w:val="1"/>
          <w:numId w:val="1"/>
        </w:numPr>
        <w:spacing w:before="120" w:after="120"/>
        <w:ind w:left="851" w:hanging="851"/>
        <w:contextualSpacing w:val="0"/>
        <w:rPr>
          <w:rFonts w:ascii="Arial" w:hAnsi="Arial" w:cs="Arial"/>
          <w:sz w:val="24"/>
          <w:szCs w:val="24"/>
        </w:rPr>
      </w:pPr>
      <w:r w:rsidRPr="009E2BA4">
        <w:rPr>
          <w:rFonts w:ascii="Arial" w:hAnsi="Arial" w:cs="Arial"/>
          <w:b/>
          <w:sz w:val="24"/>
          <w:szCs w:val="24"/>
        </w:rPr>
        <w:t>Ú</w:t>
      </w:r>
      <w:r w:rsidR="00EE7725" w:rsidRPr="009E2BA4">
        <w:rPr>
          <w:rFonts w:ascii="Arial" w:hAnsi="Arial" w:cs="Arial"/>
          <w:b/>
          <w:sz w:val="24"/>
          <w:szCs w:val="24"/>
        </w:rPr>
        <w:t>čel</w:t>
      </w:r>
      <w:r w:rsidR="00AB20DF" w:rsidRPr="009E2BA4">
        <w:rPr>
          <w:rFonts w:ascii="Arial" w:hAnsi="Arial" w:cs="Arial"/>
          <w:sz w:val="24"/>
          <w:szCs w:val="24"/>
        </w:rPr>
        <w:t xml:space="preserve"> poskytované</w:t>
      </w:r>
      <w:r w:rsidR="00EE7725" w:rsidRPr="009E2BA4">
        <w:rPr>
          <w:rFonts w:ascii="Arial" w:hAnsi="Arial" w:cs="Arial"/>
          <w:sz w:val="24"/>
          <w:szCs w:val="24"/>
        </w:rPr>
        <w:t xml:space="preserve"> dotace je vždy specifikován ve vyhlášeném </w:t>
      </w:r>
      <w:r w:rsidR="00FB438D" w:rsidRPr="009E2BA4">
        <w:rPr>
          <w:rFonts w:ascii="Arial" w:hAnsi="Arial" w:cs="Arial"/>
          <w:sz w:val="24"/>
          <w:szCs w:val="24"/>
        </w:rPr>
        <w:t xml:space="preserve">dotačním titulu </w:t>
      </w:r>
      <w:r w:rsidR="00EE7725" w:rsidRPr="009E2BA4">
        <w:rPr>
          <w:rFonts w:ascii="Arial" w:hAnsi="Arial" w:cs="Arial"/>
          <w:sz w:val="24"/>
          <w:szCs w:val="24"/>
        </w:rPr>
        <w:t xml:space="preserve">a ve </w:t>
      </w:r>
      <w:r w:rsidR="00EE35A0" w:rsidRPr="009E2BA4">
        <w:rPr>
          <w:rFonts w:ascii="Arial" w:hAnsi="Arial" w:cs="Arial"/>
          <w:sz w:val="24"/>
          <w:szCs w:val="24"/>
        </w:rPr>
        <w:t>Smlouvě</w:t>
      </w:r>
      <w:r w:rsidR="00EE7725" w:rsidRPr="009E2BA4">
        <w:rPr>
          <w:rFonts w:ascii="Arial" w:hAnsi="Arial" w:cs="Arial"/>
          <w:sz w:val="24"/>
          <w:szCs w:val="24"/>
        </w:rPr>
        <w:t xml:space="preserve">. Účel dotace je specifikován dle </w:t>
      </w:r>
      <w:r w:rsidR="00FB438D" w:rsidRPr="009E2BA4">
        <w:rPr>
          <w:rFonts w:ascii="Arial" w:hAnsi="Arial" w:cs="Arial"/>
          <w:sz w:val="24"/>
          <w:szCs w:val="24"/>
        </w:rPr>
        <w:t xml:space="preserve">definovaného cíle dotačního programu </w:t>
      </w:r>
      <w:r w:rsidR="00EE7725" w:rsidRPr="009E2BA4">
        <w:rPr>
          <w:rFonts w:ascii="Arial" w:hAnsi="Arial" w:cs="Arial"/>
          <w:sz w:val="24"/>
          <w:szCs w:val="24"/>
        </w:rPr>
        <w:t>a s ohledem na důvody podpory dané oblasti.</w:t>
      </w:r>
    </w:p>
    <w:p w:rsidR="00995A7B" w:rsidRPr="009E2BA4" w:rsidRDefault="00995A7B" w:rsidP="00A247E2">
      <w:pPr>
        <w:pStyle w:val="Odstavecseseznamem"/>
        <w:numPr>
          <w:ilvl w:val="1"/>
          <w:numId w:val="1"/>
        </w:numPr>
        <w:spacing w:before="120" w:after="120"/>
        <w:ind w:left="851" w:hanging="851"/>
        <w:contextualSpacing w:val="0"/>
        <w:rPr>
          <w:rFonts w:ascii="Arial" w:hAnsi="Arial" w:cs="Arial"/>
          <w:b/>
          <w:sz w:val="24"/>
          <w:szCs w:val="24"/>
        </w:rPr>
      </w:pPr>
      <w:r w:rsidRPr="009E2BA4">
        <w:rPr>
          <w:rFonts w:ascii="Arial" w:hAnsi="Arial" w:cs="Arial"/>
          <w:b/>
          <w:sz w:val="24"/>
          <w:szCs w:val="24"/>
        </w:rPr>
        <w:t>Vyhlašovatel</w:t>
      </w:r>
      <w:r w:rsidRPr="009E2BA4">
        <w:rPr>
          <w:rFonts w:ascii="Arial" w:hAnsi="Arial" w:cs="Arial"/>
          <w:sz w:val="24"/>
          <w:szCs w:val="24"/>
        </w:rPr>
        <w:t xml:space="preserve"> je vždy Olomoucký kraj.</w:t>
      </w:r>
    </w:p>
    <w:p w:rsidR="00995A7B" w:rsidRPr="009E2BA4" w:rsidRDefault="00995A7B" w:rsidP="00A247E2">
      <w:pPr>
        <w:pStyle w:val="Odstavecseseznamem"/>
        <w:numPr>
          <w:ilvl w:val="1"/>
          <w:numId w:val="1"/>
        </w:numPr>
        <w:spacing w:before="120" w:after="120"/>
        <w:ind w:left="851" w:hanging="851"/>
        <w:contextualSpacing w:val="0"/>
        <w:rPr>
          <w:rFonts w:ascii="Arial" w:hAnsi="Arial" w:cs="Arial"/>
          <w:b/>
          <w:sz w:val="24"/>
          <w:szCs w:val="24"/>
        </w:rPr>
      </w:pPr>
      <w:r w:rsidRPr="009E2BA4">
        <w:rPr>
          <w:rFonts w:ascii="Arial" w:hAnsi="Arial" w:cs="Arial"/>
          <w:b/>
          <w:sz w:val="24"/>
          <w:szCs w:val="24"/>
        </w:rPr>
        <w:t>Žadatel</w:t>
      </w:r>
      <w:r w:rsidRPr="009E2BA4">
        <w:rPr>
          <w:rFonts w:ascii="Arial" w:hAnsi="Arial" w:cs="Arial"/>
          <w:sz w:val="24"/>
          <w:szCs w:val="24"/>
        </w:rPr>
        <w:t xml:space="preserve"> je fyzická nebo právnická osoba, která může žádat o dotaci.</w:t>
      </w:r>
    </w:p>
    <w:p w:rsidR="003F7C9E" w:rsidRPr="009E2BA4" w:rsidRDefault="003F7C9E" w:rsidP="003F7C9E">
      <w:pPr>
        <w:pStyle w:val="Odstavecseseznamem"/>
        <w:numPr>
          <w:ilvl w:val="1"/>
          <w:numId w:val="1"/>
        </w:numPr>
        <w:spacing w:before="120" w:after="120"/>
        <w:ind w:left="851" w:hanging="851"/>
        <w:contextualSpacing w:val="0"/>
        <w:rPr>
          <w:rFonts w:ascii="Arial" w:hAnsi="Arial" w:cs="Arial"/>
          <w:b/>
          <w:sz w:val="24"/>
          <w:szCs w:val="24"/>
          <w:u w:val="single"/>
        </w:rPr>
      </w:pPr>
      <w:r w:rsidRPr="009E2BA4">
        <w:rPr>
          <w:rFonts w:ascii="Arial" w:hAnsi="Arial" w:cs="Arial"/>
          <w:b/>
          <w:sz w:val="24"/>
          <w:szCs w:val="24"/>
        </w:rPr>
        <w:t>Poradní orgán</w:t>
      </w:r>
      <w:r w:rsidRPr="009E2BA4">
        <w:rPr>
          <w:rFonts w:ascii="Arial" w:hAnsi="Arial" w:cs="Arial"/>
          <w:sz w:val="24"/>
          <w:szCs w:val="24"/>
        </w:rPr>
        <w:t xml:space="preserve"> </w:t>
      </w:r>
      <w:r w:rsidR="003A040E" w:rsidRPr="009E2BA4">
        <w:rPr>
          <w:rFonts w:ascii="Arial" w:hAnsi="Arial" w:cs="Arial"/>
          <w:sz w:val="24"/>
          <w:szCs w:val="24"/>
        </w:rPr>
        <w:t>je odborná komise, výbor či jiný odborný orgán, který hodnotí žádosti o dotaci z odborného hlediska a je složen ze zástupců Olomouckého kraje a odborné veřejnosti. Může být zřízen jako stálý či dočasný orgán</w:t>
      </w:r>
      <w:r w:rsidR="00D05681" w:rsidRPr="009E2BA4">
        <w:rPr>
          <w:rFonts w:ascii="Arial" w:hAnsi="Arial" w:cs="Arial"/>
          <w:sz w:val="24"/>
          <w:szCs w:val="24"/>
        </w:rPr>
        <w:t>.</w:t>
      </w:r>
    </w:p>
    <w:p w:rsidR="00D05681" w:rsidRPr="009E2BA4" w:rsidRDefault="003A040E" w:rsidP="00D05681">
      <w:pPr>
        <w:pStyle w:val="Odstavecseseznamem"/>
        <w:numPr>
          <w:ilvl w:val="1"/>
          <w:numId w:val="1"/>
        </w:numPr>
        <w:spacing w:before="120" w:after="120"/>
        <w:ind w:left="851" w:hanging="851"/>
        <w:contextualSpacing w:val="0"/>
        <w:rPr>
          <w:rFonts w:ascii="Arial" w:hAnsi="Arial" w:cs="Arial"/>
          <w:b/>
          <w:sz w:val="24"/>
          <w:szCs w:val="24"/>
          <w:u w:val="single"/>
        </w:rPr>
      </w:pPr>
      <w:r w:rsidRPr="009E2BA4">
        <w:rPr>
          <w:rFonts w:ascii="Arial" w:hAnsi="Arial" w:cs="Arial"/>
          <w:b/>
          <w:sz w:val="24"/>
          <w:szCs w:val="24"/>
        </w:rPr>
        <w:t>Uznatelný</w:t>
      </w:r>
      <w:r w:rsidR="00D05681" w:rsidRPr="009E2BA4">
        <w:rPr>
          <w:rFonts w:ascii="Arial" w:hAnsi="Arial" w:cs="Arial"/>
          <w:b/>
          <w:sz w:val="24"/>
          <w:szCs w:val="24"/>
        </w:rPr>
        <w:t xml:space="preserve"> </w:t>
      </w:r>
      <w:r w:rsidRPr="009E2BA4">
        <w:rPr>
          <w:rFonts w:ascii="Arial" w:hAnsi="Arial" w:cs="Arial"/>
          <w:b/>
          <w:sz w:val="24"/>
          <w:szCs w:val="24"/>
        </w:rPr>
        <w:t>výdaj</w:t>
      </w:r>
      <w:r w:rsidR="00D05681" w:rsidRPr="009E2BA4">
        <w:rPr>
          <w:rFonts w:ascii="Arial" w:hAnsi="Arial" w:cs="Arial"/>
          <w:sz w:val="24"/>
          <w:szCs w:val="24"/>
        </w:rPr>
        <w:t xml:space="preserve"> </w:t>
      </w:r>
      <w:r w:rsidRPr="009E2BA4">
        <w:rPr>
          <w:rFonts w:ascii="Arial" w:hAnsi="Arial" w:cs="Arial"/>
          <w:sz w:val="24"/>
          <w:szCs w:val="24"/>
        </w:rPr>
        <w:t>je výdaj žadatele, který musí být vynaložen na činnosti a aktivity, které jasně souvisí s obsahem a cíli akce/projektu. Výdaj musí být zaznamenán na účtech příjemce podpory, být identifikovatelný a kontrolovatelný a musí být doložitelný originály účetních dokladů ve smyslu § 11 zákona o účetnictví č. 563/1991 Sb., resp. originály jiných dokladů ekvivalentní průkazní hodnoty. Jedná se o výdaj, který není vymezen v bodě 9.3. těchto pravidel jako neuznatelný výdaj akce/projektu.</w:t>
      </w:r>
    </w:p>
    <w:p w:rsidR="00D05F68" w:rsidRPr="009E2BA4" w:rsidRDefault="00D05F68" w:rsidP="00D05681">
      <w:pPr>
        <w:pStyle w:val="Odstavecseseznamem"/>
        <w:numPr>
          <w:ilvl w:val="1"/>
          <w:numId w:val="1"/>
        </w:numPr>
        <w:spacing w:before="120" w:after="120"/>
        <w:ind w:left="851" w:hanging="851"/>
        <w:contextualSpacing w:val="0"/>
        <w:rPr>
          <w:rFonts w:ascii="Arial" w:hAnsi="Arial" w:cs="Arial"/>
          <w:sz w:val="24"/>
          <w:szCs w:val="24"/>
        </w:rPr>
      </w:pPr>
      <w:r w:rsidRPr="009E2BA4">
        <w:rPr>
          <w:rFonts w:ascii="Arial" w:hAnsi="Arial" w:cs="Arial"/>
          <w:b/>
          <w:sz w:val="24"/>
          <w:szCs w:val="24"/>
        </w:rPr>
        <w:t xml:space="preserve">Závěrečná zpráva </w:t>
      </w:r>
      <w:r w:rsidRPr="009E2BA4">
        <w:rPr>
          <w:rFonts w:ascii="Arial" w:hAnsi="Arial" w:cs="Arial"/>
          <w:sz w:val="24"/>
          <w:szCs w:val="24"/>
        </w:rPr>
        <w:t>je popis a záv</w:t>
      </w:r>
      <w:r w:rsidR="00D93698" w:rsidRPr="009E2BA4">
        <w:rPr>
          <w:rFonts w:ascii="Arial" w:hAnsi="Arial" w:cs="Arial"/>
          <w:sz w:val="24"/>
          <w:szCs w:val="24"/>
        </w:rPr>
        <w:t>ěrečné zhodnocení akce</w:t>
      </w:r>
      <w:r w:rsidR="00BA0BD3" w:rsidRPr="009E2BA4">
        <w:rPr>
          <w:rFonts w:ascii="Arial" w:hAnsi="Arial" w:cs="Arial"/>
          <w:sz w:val="24"/>
          <w:szCs w:val="24"/>
        </w:rPr>
        <w:t xml:space="preserve">. </w:t>
      </w:r>
    </w:p>
    <w:p w:rsidR="00BA0BD3" w:rsidRPr="009E2BA4" w:rsidRDefault="00BA0BD3" w:rsidP="00D05681">
      <w:pPr>
        <w:pStyle w:val="Odstavecseseznamem"/>
        <w:numPr>
          <w:ilvl w:val="1"/>
          <w:numId w:val="1"/>
        </w:numPr>
        <w:spacing w:before="120" w:after="120"/>
        <w:ind w:left="851" w:hanging="851"/>
        <w:contextualSpacing w:val="0"/>
        <w:rPr>
          <w:rFonts w:ascii="Arial" w:hAnsi="Arial" w:cs="Arial"/>
          <w:sz w:val="24"/>
          <w:szCs w:val="24"/>
        </w:rPr>
      </w:pPr>
      <w:r w:rsidRPr="009E2BA4">
        <w:rPr>
          <w:rFonts w:ascii="Arial" w:hAnsi="Arial" w:cs="Arial"/>
          <w:b/>
          <w:sz w:val="24"/>
          <w:szCs w:val="24"/>
        </w:rPr>
        <w:t>Certifikovaný subjekt</w:t>
      </w:r>
      <w:r w:rsidRPr="009E2BA4">
        <w:rPr>
          <w:rFonts w:ascii="Arial" w:hAnsi="Arial" w:cs="Arial"/>
          <w:sz w:val="24"/>
          <w:szCs w:val="24"/>
        </w:rPr>
        <w:t xml:space="preserve"> </w:t>
      </w:r>
      <w:r w:rsidR="00DB2962" w:rsidRPr="009E2BA4">
        <w:rPr>
          <w:rFonts w:ascii="Arial" w:hAnsi="Arial" w:cs="Arial"/>
          <w:sz w:val="24"/>
          <w:szCs w:val="24"/>
        </w:rPr>
        <w:t xml:space="preserve">je držitel certifikátu regionální značky Haná regionální produkt, Moravská brána regionální produkt, Jeseníky regionální produkt, popřípadě výrobce oceněný v soutěži „Regionální potravina Olomouckého kraje“ a „Výrobek Olomouckého kraje“. </w:t>
      </w:r>
    </w:p>
    <w:p w:rsidR="00FD07DA" w:rsidRPr="009E2BA4" w:rsidRDefault="00FD07DA" w:rsidP="00E84F2D">
      <w:pPr>
        <w:pStyle w:val="Odstavecseseznamem"/>
        <w:spacing w:before="120" w:after="120"/>
        <w:ind w:left="851" w:firstLine="0"/>
        <w:contextualSpacing w:val="0"/>
        <w:rPr>
          <w:rFonts w:ascii="Arial" w:hAnsi="Arial" w:cs="Arial"/>
          <w:i/>
          <w:sz w:val="24"/>
          <w:szCs w:val="24"/>
        </w:rPr>
      </w:pPr>
    </w:p>
    <w:p w:rsidR="00C231E2" w:rsidRPr="009E2BA4" w:rsidRDefault="008B17D3"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2BA4">
        <w:rPr>
          <w:rFonts w:ascii="Arial" w:hAnsi="Arial" w:cs="Arial"/>
          <w:b/>
          <w:bCs/>
          <w:sz w:val="24"/>
          <w:szCs w:val="24"/>
        </w:rPr>
        <w:t>C</w:t>
      </w:r>
      <w:r w:rsidR="00C231E2" w:rsidRPr="009E2BA4">
        <w:rPr>
          <w:rFonts w:ascii="Arial" w:hAnsi="Arial" w:cs="Arial"/>
          <w:b/>
          <w:bCs/>
          <w:sz w:val="24"/>
          <w:szCs w:val="24"/>
        </w:rPr>
        <w:t xml:space="preserve">íl dotačního programu a výchozí podmínky pro vytvoření dotačního programu </w:t>
      </w:r>
    </w:p>
    <w:p w:rsidR="00C231E2" w:rsidRPr="009E2BA4" w:rsidRDefault="00E92900" w:rsidP="004D7CAF">
      <w:pPr>
        <w:pStyle w:val="Odstavecseseznamem"/>
        <w:numPr>
          <w:ilvl w:val="1"/>
          <w:numId w:val="1"/>
        </w:numPr>
        <w:ind w:left="851" w:hanging="851"/>
        <w:contextualSpacing w:val="0"/>
        <w:rPr>
          <w:rFonts w:ascii="Arial" w:hAnsi="Arial" w:cs="Arial"/>
          <w:sz w:val="24"/>
          <w:szCs w:val="24"/>
        </w:rPr>
      </w:pPr>
      <w:r w:rsidRPr="009E2BA4">
        <w:rPr>
          <w:rFonts w:ascii="Arial" w:hAnsi="Arial" w:cs="Arial"/>
          <w:sz w:val="24"/>
          <w:szCs w:val="24"/>
        </w:rPr>
        <w:t>C</w:t>
      </w:r>
      <w:r w:rsidR="00C231E2" w:rsidRPr="009E2BA4">
        <w:rPr>
          <w:rFonts w:ascii="Arial" w:hAnsi="Arial" w:cs="Arial"/>
          <w:sz w:val="24"/>
          <w:szCs w:val="24"/>
        </w:rPr>
        <w:t xml:space="preserve">ílem dotačního programu </w:t>
      </w:r>
      <w:r w:rsidR="005B3B69" w:rsidRPr="009E2BA4">
        <w:rPr>
          <w:rFonts w:ascii="Arial" w:hAnsi="Arial" w:cs="Arial"/>
          <w:sz w:val="24"/>
          <w:szCs w:val="24"/>
        </w:rPr>
        <w:t xml:space="preserve">je </w:t>
      </w:r>
      <w:r w:rsidR="00C231E2" w:rsidRPr="009E2BA4">
        <w:rPr>
          <w:rFonts w:ascii="Arial" w:hAnsi="Arial" w:cs="Arial"/>
          <w:sz w:val="24"/>
          <w:szCs w:val="24"/>
        </w:rPr>
        <w:t>podpor</w:t>
      </w:r>
      <w:r w:rsidR="005B3B69" w:rsidRPr="009E2BA4">
        <w:rPr>
          <w:rFonts w:ascii="Arial" w:hAnsi="Arial" w:cs="Arial"/>
          <w:sz w:val="24"/>
          <w:szCs w:val="24"/>
        </w:rPr>
        <w:t>a</w:t>
      </w:r>
      <w:r w:rsidR="00453325" w:rsidRPr="009E2BA4">
        <w:rPr>
          <w:rFonts w:ascii="Arial" w:hAnsi="Arial" w:cs="Arial"/>
          <w:sz w:val="24"/>
          <w:szCs w:val="24"/>
        </w:rPr>
        <w:t xml:space="preserve"> regionálního značení a</w:t>
      </w:r>
      <w:r w:rsidR="00AA5100" w:rsidRPr="009E2BA4">
        <w:rPr>
          <w:rFonts w:ascii="Arial" w:hAnsi="Arial" w:cs="Arial"/>
          <w:sz w:val="24"/>
          <w:szCs w:val="24"/>
        </w:rPr>
        <w:t xml:space="preserve"> </w:t>
      </w:r>
      <w:r w:rsidR="00D93698" w:rsidRPr="009E2BA4">
        <w:rPr>
          <w:rFonts w:ascii="Arial" w:hAnsi="Arial" w:cs="Arial"/>
          <w:sz w:val="24"/>
          <w:szCs w:val="24"/>
        </w:rPr>
        <w:t xml:space="preserve">farmářských trhů </w:t>
      </w:r>
      <w:r w:rsidR="005B3B69" w:rsidRPr="009E2BA4">
        <w:rPr>
          <w:rFonts w:ascii="Arial" w:hAnsi="Arial" w:cs="Arial"/>
          <w:sz w:val="24"/>
          <w:szCs w:val="24"/>
        </w:rPr>
        <w:t>ve veřejném zájmu</w:t>
      </w:r>
      <w:r w:rsidR="00D05681" w:rsidRPr="009E2BA4">
        <w:rPr>
          <w:rFonts w:ascii="Arial" w:hAnsi="Arial" w:cs="Arial"/>
          <w:sz w:val="24"/>
          <w:szCs w:val="24"/>
        </w:rPr>
        <w:t xml:space="preserve"> a v souladu s cíli Olomouckého kraje</w:t>
      </w:r>
      <w:r w:rsidR="00C231E2" w:rsidRPr="009E2BA4">
        <w:rPr>
          <w:rFonts w:ascii="Arial" w:hAnsi="Arial" w:cs="Arial"/>
          <w:sz w:val="24"/>
          <w:szCs w:val="24"/>
        </w:rPr>
        <w:t xml:space="preserve">. </w:t>
      </w:r>
    </w:p>
    <w:p w:rsidR="00122793" w:rsidRPr="009E2BA4" w:rsidRDefault="00122793" w:rsidP="00122793">
      <w:pPr>
        <w:pStyle w:val="Odstavecseseznamem"/>
        <w:ind w:left="851" w:firstLine="0"/>
        <w:contextualSpacing w:val="0"/>
        <w:rPr>
          <w:rFonts w:ascii="Arial" w:hAnsi="Arial" w:cs="Arial"/>
          <w:sz w:val="24"/>
          <w:szCs w:val="24"/>
        </w:rPr>
      </w:pPr>
    </w:p>
    <w:p w:rsidR="00D65579" w:rsidRPr="009E2BA4" w:rsidRDefault="00C231E2" w:rsidP="006E0F63">
      <w:pPr>
        <w:pStyle w:val="Odstavecseseznamem"/>
        <w:numPr>
          <w:ilvl w:val="1"/>
          <w:numId w:val="1"/>
        </w:numPr>
        <w:ind w:left="851" w:hanging="851"/>
        <w:contextualSpacing w:val="0"/>
        <w:rPr>
          <w:rFonts w:ascii="Arial" w:hAnsi="Arial" w:cs="Arial"/>
          <w:sz w:val="24"/>
          <w:szCs w:val="24"/>
        </w:rPr>
      </w:pPr>
      <w:r w:rsidRPr="009E2BA4">
        <w:rPr>
          <w:rFonts w:ascii="Arial" w:hAnsi="Arial" w:cs="Arial"/>
          <w:sz w:val="24"/>
          <w:szCs w:val="24"/>
        </w:rPr>
        <w:t xml:space="preserve">Dotační program vychází </w:t>
      </w:r>
      <w:r w:rsidR="004D7CAF" w:rsidRPr="009E2BA4">
        <w:rPr>
          <w:rFonts w:ascii="Arial" w:hAnsi="Arial" w:cs="Arial"/>
          <w:sz w:val="24"/>
          <w:szCs w:val="24"/>
        </w:rPr>
        <w:t>z</w:t>
      </w:r>
      <w:r w:rsidR="00A247E2" w:rsidRPr="009E2BA4">
        <w:rPr>
          <w:rFonts w:ascii="Arial" w:hAnsi="Arial" w:cs="Arial"/>
          <w:sz w:val="24"/>
          <w:szCs w:val="24"/>
        </w:rPr>
        <w:t xml:space="preserve"> </w:t>
      </w:r>
      <w:r w:rsidRPr="009E2BA4">
        <w:rPr>
          <w:rFonts w:ascii="Arial" w:hAnsi="Arial" w:cs="Arial"/>
          <w:sz w:val="24"/>
          <w:szCs w:val="24"/>
        </w:rPr>
        <w:t xml:space="preserve">Programu rozvoje </w:t>
      </w:r>
      <w:r w:rsidR="00D65579" w:rsidRPr="009E2BA4">
        <w:rPr>
          <w:rFonts w:ascii="Arial" w:hAnsi="Arial" w:cs="Arial"/>
          <w:sz w:val="24"/>
          <w:szCs w:val="24"/>
        </w:rPr>
        <w:t xml:space="preserve">územního obvodu </w:t>
      </w:r>
      <w:r w:rsidR="000463D9" w:rsidRPr="009E2BA4">
        <w:rPr>
          <w:rFonts w:ascii="Arial" w:hAnsi="Arial" w:cs="Arial"/>
          <w:sz w:val="24"/>
          <w:szCs w:val="24"/>
        </w:rPr>
        <w:t>Olomouckého kraje</w:t>
      </w:r>
      <w:r w:rsidR="006E0F63" w:rsidRPr="009E2BA4">
        <w:rPr>
          <w:rFonts w:ascii="Arial" w:hAnsi="Arial" w:cs="Arial"/>
          <w:sz w:val="24"/>
          <w:szCs w:val="24"/>
        </w:rPr>
        <w:t>.</w:t>
      </w:r>
    </w:p>
    <w:p w:rsidR="00D65579" w:rsidRPr="009E2BA4" w:rsidRDefault="00D65579" w:rsidP="00D65579">
      <w:pPr>
        <w:pStyle w:val="Odstavecseseznamem"/>
        <w:rPr>
          <w:rFonts w:ascii="Arial" w:hAnsi="Arial" w:cs="Arial"/>
          <w:sz w:val="24"/>
          <w:szCs w:val="24"/>
        </w:rPr>
      </w:pPr>
    </w:p>
    <w:p w:rsidR="00720FB1" w:rsidRPr="009E2BA4" w:rsidRDefault="00C231E2" w:rsidP="00D65579">
      <w:pPr>
        <w:pStyle w:val="Odstavecseseznamem"/>
        <w:ind w:left="851" w:firstLine="0"/>
        <w:contextualSpacing w:val="0"/>
        <w:rPr>
          <w:rFonts w:ascii="Arial" w:hAnsi="Arial" w:cs="Arial"/>
          <w:sz w:val="24"/>
          <w:szCs w:val="24"/>
        </w:rPr>
      </w:pPr>
      <w:r w:rsidRPr="009E2BA4">
        <w:rPr>
          <w:rFonts w:ascii="Arial" w:hAnsi="Arial" w:cs="Arial"/>
          <w:sz w:val="24"/>
          <w:szCs w:val="24"/>
        </w:rPr>
        <w:t xml:space="preserve"> </w:t>
      </w:r>
    </w:p>
    <w:p w:rsidR="00C231E2" w:rsidRPr="009E2BA4"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2BA4">
        <w:rPr>
          <w:rFonts w:ascii="Arial" w:hAnsi="Arial" w:cs="Arial"/>
          <w:b/>
          <w:bCs/>
          <w:sz w:val="24"/>
          <w:szCs w:val="24"/>
        </w:rPr>
        <w:t xml:space="preserve">Dotační tituly </w:t>
      </w:r>
    </w:p>
    <w:p w:rsidR="00DE4ED1" w:rsidRPr="009E2BA4" w:rsidRDefault="00714AE0" w:rsidP="000442A9">
      <w:pPr>
        <w:pStyle w:val="Odstavecseseznamem"/>
        <w:numPr>
          <w:ilvl w:val="1"/>
          <w:numId w:val="1"/>
        </w:numPr>
        <w:ind w:left="851" w:hanging="851"/>
        <w:contextualSpacing w:val="0"/>
        <w:rPr>
          <w:rFonts w:ascii="Arial" w:hAnsi="Arial" w:cs="Arial"/>
          <w:i/>
          <w:iCs/>
          <w:sz w:val="24"/>
          <w:szCs w:val="24"/>
        </w:rPr>
      </w:pPr>
      <w:r w:rsidRPr="009E2BA4">
        <w:rPr>
          <w:rFonts w:ascii="Arial" w:hAnsi="Arial" w:cs="Arial"/>
          <w:b/>
          <w:sz w:val="24"/>
          <w:szCs w:val="24"/>
        </w:rPr>
        <w:t xml:space="preserve">Dotační titul </w:t>
      </w:r>
      <w:r w:rsidR="00733F57" w:rsidRPr="009E2BA4">
        <w:rPr>
          <w:rFonts w:ascii="Arial" w:hAnsi="Arial" w:cs="Arial"/>
          <w:b/>
          <w:sz w:val="24"/>
          <w:szCs w:val="24"/>
        </w:rPr>
        <w:t xml:space="preserve">1 – Podpora regionálního značení. </w:t>
      </w:r>
    </w:p>
    <w:p w:rsidR="00DE4ED1" w:rsidRPr="009E2BA4" w:rsidRDefault="00DE4ED1" w:rsidP="00DE4ED1">
      <w:pPr>
        <w:pStyle w:val="Odstavecseseznamem"/>
        <w:ind w:left="851" w:firstLine="0"/>
        <w:contextualSpacing w:val="0"/>
        <w:rPr>
          <w:rFonts w:ascii="Arial" w:hAnsi="Arial" w:cs="Arial"/>
          <w:sz w:val="24"/>
          <w:szCs w:val="24"/>
        </w:rPr>
      </w:pPr>
    </w:p>
    <w:p w:rsidR="006848D9" w:rsidRPr="009E2BA4" w:rsidRDefault="00733F57" w:rsidP="00DE4ED1">
      <w:pPr>
        <w:pStyle w:val="Odstavecseseznamem"/>
        <w:ind w:left="851" w:firstLine="0"/>
        <w:contextualSpacing w:val="0"/>
        <w:rPr>
          <w:rFonts w:ascii="Arial" w:hAnsi="Arial" w:cs="Arial"/>
          <w:sz w:val="24"/>
          <w:szCs w:val="24"/>
        </w:rPr>
      </w:pPr>
      <w:r w:rsidRPr="009E2BA4">
        <w:rPr>
          <w:rFonts w:ascii="Arial" w:hAnsi="Arial" w:cs="Arial"/>
          <w:b/>
          <w:sz w:val="24"/>
          <w:szCs w:val="24"/>
        </w:rPr>
        <w:t>Důvodem</w:t>
      </w:r>
      <w:r w:rsidRPr="009E2BA4">
        <w:rPr>
          <w:rFonts w:ascii="Arial" w:hAnsi="Arial" w:cs="Arial"/>
          <w:sz w:val="24"/>
          <w:szCs w:val="24"/>
        </w:rPr>
        <w:t xml:space="preserve"> je podpora regionálního značení, které přispívá k ekonomickému oživení regionu se zřetelem ke všem stránkám udržitelného rozvoje. </w:t>
      </w:r>
    </w:p>
    <w:p w:rsidR="006848D9" w:rsidRPr="009E2BA4" w:rsidRDefault="006848D9" w:rsidP="00DE4ED1">
      <w:pPr>
        <w:pStyle w:val="Odstavecseseznamem"/>
        <w:ind w:left="851" w:firstLine="0"/>
        <w:contextualSpacing w:val="0"/>
        <w:rPr>
          <w:rFonts w:ascii="Arial" w:hAnsi="Arial" w:cs="Arial"/>
          <w:sz w:val="24"/>
          <w:szCs w:val="24"/>
        </w:rPr>
      </w:pPr>
    </w:p>
    <w:p w:rsidR="00733F57" w:rsidRPr="009E2BA4" w:rsidRDefault="00733F57" w:rsidP="00DE4ED1">
      <w:pPr>
        <w:pStyle w:val="Odstavecseseznamem"/>
        <w:ind w:left="851" w:firstLine="0"/>
        <w:contextualSpacing w:val="0"/>
        <w:rPr>
          <w:rFonts w:ascii="Arial" w:hAnsi="Arial" w:cs="Arial"/>
          <w:i/>
          <w:iCs/>
          <w:sz w:val="24"/>
          <w:szCs w:val="24"/>
        </w:rPr>
      </w:pPr>
      <w:r w:rsidRPr="009E2BA4">
        <w:rPr>
          <w:rFonts w:ascii="Arial" w:hAnsi="Arial" w:cs="Arial"/>
          <w:b/>
          <w:sz w:val="24"/>
          <w:szCs w:val="24"/>
        </w:rPr>
        <w:t>Účelem</w:t>
      </w:r>
      <w:r w:rsidRPr="009E2BA4">
        <w:rPr>
          <w:rFonts w:ascii="Arial" w:hAnsi="Arial" w:cs="Arial"/>
          <w:sz w:val="24"/>
          <w:szCs w:val="24"/>
        </w:rPr>
        <w:t xml:space="preserve"> poskytnutí </w:t>
      </w:r>
      <w:r w:rsidR="004B7A03" w:rsidRPr="009E2BA4">
        <w:rPr>
          <w:rFonts w:ascii="Arial" w:hAnsi="Arial" w:cs="Arial"/>
          <w:sz w:val="24"/>
          <w:szCs w:val="24"/>
        </w:rPr>
        <w:t>dotace je</w:t>
      </w:r>
      <w:r w:rsidRPr="009E2BA4">
        <w:rPr>
          <w:rFonts w:ascii="Arial" w:hAnsi="Arial" w:cs="Arial"/>
          <w:sz w:val="24"/>
          <w:szCs w:val="24"/>
        </w:rPr>
        <w:t xml:space="preserve"> propagace a rozvoj regionálních značek, které jsou jednotným sys</w:t>
      </w:r>
      <w:r w:rsidR="007C6262" w:rsidRPr="009E2BA4">
        <w:rPr>
          <w:rFonts w:ascii="Arial" w:hAnsi="Arial" w:cs="Arial"/>
          <w:sz w:val="24"/>
          <w:szCs w:val="24"/>
        </w:rPr>
        <w:t>témem podpory místních výrobců a dále propagace</w:t>
      </w:r>
      <w:r w:rsidRPr="009E2BA4">
        <w:rPr>
          <w:rFonts w:ascii="Arial" w:hAnsi="Arial" w:cs="Arial"/>
          <w:sz w:val="24"/>
          <w:szCs w:val="24"/>
        </w:rPr>
        <w:t xml:space="preserve"> místní</w:t>
      </w:r>
      <w:r w:rsidR="007C6262" w:rsidRPr="009E2BA4">
        <w:rPr>
          <w:rFonts w:ascii="Arial" w:hAnsi="Arial" w:cs="Arial"/>
          <w:sz w:val="24"/>
          <w:szCs w:val="24"/>
        </w:rPr>
        <w:t>ch</w:t>
      </w:r>
      <w:r w:rsidRPr="009E2BA4">
        <w:rPr>
          <w:rFonts w:ascii="Arial" w:hAnsi="Arial" w:cs="Arial"/>
          <w:sz w:val="24"/>
          <w:szCs w:val="24"/>
        </w:rPr>
        <w:t xml:space="preserve"> </w:t>
      </w:r>
      <w:r w:rsidR="007C6262" w:rsidRPr="009E2BA4">
        <w:rPr>
          <w:rFonts w:ascii="Arial" w:hAnsi="Arial" w:cs="Arial"/>
          <w:sz w:val="24"/>
          <w:szCs w:val="24"/>
        </w:rPr>
        <w:t>výrobků</w:t>
      </w:r>
      <w:r w:rsidRPr="009E2BA4">
        <w:rPr>
          <w:rFonts w:ascii="Arial" w:hAnsi="Arial" w:cs="Arial"/>
          <w:sz w:val="24"/>
          <w:szCs w:val="24"/>
        </w:rPr>
        <w:t xml:space="preserve"> a </w:t>
      </w:r>
      <w:r w:rsidR="007C6262" w:rsidRPr="009E2BA4">
        <w:rPr>
          <w:rFonts w:ascii="Arial" w:hAnsi="Arial" w:cs="Arial"/>
          <w:sz w:val="24"/>
          <w:szCs w:val="24"/>
        </w:rPr>
        <w:t>služeb</w:t>
      </w:r>
      <w:r w:rsidRPr="009E2BA4">
        <w:rPr>
          <w:rFonts w:ascii="Arial" w:hAnsi="Arial" w:cs="Arial"/>
          <w:sz w:val="24"/>
          <w:szCs w:val="24"/>
        </w:rPr>
        <w:t xml:space="preserve">, a </w:t>
      </w:r>
      <w:r w:rsidR="007C6262" w:rsidRPr="009E2BA4">
        <w:rPr>
          <w:rFonts w:ascii="Arial" w:hAnsi="Arial" w:cs="Arial"/>
          <w:sz w:val="24"/>
          <w:szCs w:val="24"/>
        </w:rPr>
        <w:t>zlepšování</w:t>
      </w:r>
      <w:r w:rsidRPr="009E2BA4">
        <w:rPr>
          <w:rFonts w:ascii="Arial" w:hAnsi="Arial" w:cs="Arial"/>
          <w:sz w:val="24"/>
          <w:szCs w:val="24"/>
        </w:rPr>
        <w:t xml:space="preserve"> image regionálních značek, po</w:t>
      </w:r>
      <w:r w:rsidR="00250ABE" w:rsidRPr="009E2BA4">
        <w:rPr>
          <w:rFonts w:ascii="Arial" w:hAnsi="Arial" w:cs="Arial"/>
          <w:sz w:val="24"/>
          <w:szCs w:val="24"/>
        </w:rPr>
        <w:t>tažmo celého Olomouckého kraje.</w:t>
      </w:r>
    </w:p>
    <w:p w:rsidR="00250ABE" w:rsidRPr="009E2BA4" w:rsidRDefault="002B2446" w:rsidP="00250ABE">
      <w:pPr>
        <w:pStyle w:val="Odstavecseseznamem"/>
        <w:ind w:left="851" w:firstLine="0"/>
        <w:contextualSpacing w:val="0"/>
        <w:rPr>
          <w:rFonts w:ascii="Arial" w:hAnsi="Arial" w:cs="Arial"/>
          <w:i/>
          <w:iCs/>
          <w:sz w:val="24"/>
          <w:szCs w:val="24"/>
        </w:rPr>
      </w:pPr>
      <w:r w:rsidRPr="009E2BA4">
        <w:rPr>
          <w:rFonts w:ascii="Arial" w:hAnsi="Arial" w:cs="Arial"/>
          <w:b/>
          <w:sz w:val="24"/>
          <w:szCs w:val="24"/>
        </w:rPr>
        <w:t>Dotaci lze použít na podporu projektů zaměřených</w:t>
      </w:r>
      <w:r w:rsidR="00250ABE" w:rsidRPr="009E2BA4">
        <w:rPr>
          <w:rFonts w:ascii="Arial" w:hAnsi="Arial" w:cs="Arial"/>
          <w:b/>
          <w:sz w:val="24"/>
          <w:szCs w:val="24"/>
        </w:rPr>
        <w:t xml:space="preserve"> na následující aktivity:</w:t>
      </w:r>
    </w:p>
    <w:p w:rsidR="00250ABE" w:rsidRPr="009E2BA4" w:rsidRDefault="00091CD4" w:rsidP="00354363">
      <w:pPr>
        <w:pStyle w:val="Odstavecseseznamem"/>
        <w:numPr>
          <w:ilvl w:val="0"/>
          <w:numId w:val="18"/>
        </w:numPr>
        <w:contextualSpacing w:val="0"/>
        <w:rPr>
          <w:rFonts w:ascii="Arial" w:hAnsi="Arial" w:cs="Arial"/>
          <w:iCs/>
          <w:sz w:val="24"/>
          <w:szCs w:val="24"/>
        </w:rPr>
      </w:pPr>
      <w:r>
        <w:rPr>
          <w:rFonts w:ascii="Arial" w:hAnsi="Arial" w:cs="Arial"/>
          <w:iCs/>
          <w:sz w:val="24"/>
          <w:szCs w:val="24"/>
        </w:rPr>
        <w:lastRenderedPageBreak/>
        <w:t>z</w:t>
      </w:r>
      <w:r w:rsidR="00250ABE" w:rsidRPr="009E2BA4">
        <w:rPr>
          <w:rFonts w:ascii="Arial" w:hAnsi="Arial" w:cs="Arial"/>
          <w:iCs/>
          <w:sz w:val="24"/>
          <w:szCs w:val="24"/>
        </w:rPr>
        <w:t>ajištění seminářů pro výrobce a producenty na území Olomouckého kraje,</w:t>
      </w:r>
    </w:p>
    <w:p w:rsidR="00250ABE" w:rsidRPr="009E2BA4" w:rsidRDefault="00091CD4" w:rsidP="00354363">
      <w:pPr>
        <w:pStyle w:val="Odstavecseseznamem"/>
        <w:numPr>
          <w:ilvl w:val="0"/>
          <w:numId w:val="18"/>
        </w:numPr>
        <w:contextualSpacing w:val="0"/>
        <w:rPr>
          <w:rFonts w:ascii="Arial" w:hAnsi="Arial" w:cs="Arial"/>
          <w:iCs/>
          <w:sz w:val="24"/>
          <w:szCs w:val="24"/>
        </w:rPr>
      </w:pPr>
      <w:r>
        <w:rPr>
          <w:rFonts w:ascii="Arial" w:hAnsi="Arial" w:cs="Arial"/>
          <w:iCs/>
          <w:sz w:val="24"/>
          <w:szCs w:val="24"/>
        </w:rPr>
        <w:t>t</w:t>
      </w:r>
      <w:r w:rsidR="00250ABE" w:rsidRPr="009E2BA4">
        <w:rPr>
          <w:rFonts w:ascii="Arial" w:hAnsi="Arial" w:cs="Arial"/>
          <w:iCs/>
          <w:sz w:val="24"/>
          <w:szCs w:val="24"/>
        </w:rPr>
        <w:t>orba a vydávání novin,</w:t>
      </w:r>
    </w:p>
    <w:p w:rsidR="00250ABE" w:rsidRPr="009E2BA4" w:rsidRDefault="00091CD4" w:rsidP="00354363">
      <w:pPr>
        <w:pStyle w:val="Odstavecseseznamem"/>
        <w:numPr>
          <w:ilvl w:val="0"/>
          <w:numId w:val="18"/>
        </w:numPr>
        <w:contextualSpacing w:val="0"/>
        <w:rPr>
          <w:rFonts w:ascii="Arial" w:hAnsi="Arial" w:cs="Arial"/>
          <w:iCs/>
          <w:sz w:val="24"/>
          <w:szCs w:val="24"/>
        </w:rPr>
      </w:pPr>
      <w:r>
        <w:rPr>
          <w:rFonts w:ascii="Arial" w:hAnsi="Arial" w:cs="Arial"/>
          <w:iCs/>
          <w:sz w:val="24"/>
          <w:szCs w:val="24"/>
        </w:rPr>
        <w:t>t</w:t>
      </w:r>
      <w:r w:rsidR="00250ABE" w:rsidRPr="009E2BA4">
        <w:rPr>
          <w:rFonts w:ascii="Arial" w:hAnsi="Arial" w:cs="Arial"/>
          <w:iCs/>
          <w:sz w:val="24"/>
          <w:szCs w:val="24"/>
        </w:rPr>
        <w:t>vorba a vydávání katalogů certifikovaných producentů,</w:t>
      </w:r>
    </w:p>
    <w:p w:rsidR="00250ABE" w:rsidRPr="009E2BA4" w:rsidRDefault="00091CD4" w:rsidP="00354363">
      <w:pPr>
        <w:pStyle w:val="Odstavecseseznamem"/>
        <w:numPr>
          <w:ilvl w:val="0"/>
          <w:numId w:val="18"/>
        </w:numPr>
        <w:contextualSpacing w:val="0"/>
        <w:rPr>
          <w:rFonts w:ascii="Arial" w:hAnsi="Arial" w:cs="Arial"/>
          <w:iCs/>
          <w:sz w:val="24"/>
          <w:szCs w:val="24"/>
        </w:rPr>
      </w:pPr>
      <w:r>
        <w:rPr>
          <w:rFonts w:ascii="Arial" w:hAnsi="Arial" w:cs="Arial"/>
          <w:iCs/>
          <w:sz w:val="24"/>
          <w:szCs w:val="24"/>
        </w:rPr>
        <w:t>p</w:t>
      </w:r>
      <w:r w:rsidR="00250ABE" w:rsidRPr="009E2BA4">
        <w:rPr>
          <w:rFonts w:ascii="Arial" w:hAnsi="Arial" w:cs="Arial"/>
          <w:iCs/>
          <w:sz w:val="24"/>
          <w:szCs w:val="24"/>
        </w:rPr>
        <w:t>ropagace regionální značky – například samolepky, visačky, postery, letáky, bannery, apod.,</w:t>
      </w:r>
    </w:p>
    <w:p w:rsidR="00250ABE" w:rsidRPr="009E2BA4" w:rsidRDefault="00091CD4" w:rsidP="00354363">
      <w:pPr>
        <w:pStyle w:val="Odstavecseseznamem"/>
        <w:numPr>
          <w:ilvl w:val="0"/>
          <w:numId w:val="18"/>
        </w:numPr>
        <w:contextualSpacing w:val="0"/>
        <w:rPr>
          <w:rFonts w:ascii="Arial" w:hAnsi="Arial" w:cs="Arial"/>
          <w:iCs/>
          <w:sz w:val="24"/>
          <w:szCs w:val="24"/>
        </w:rPr>
      </w:pPr>
      <w:r>
        <w:rPr>
          <w:rFonts w:ascii="Arial" w:hAnsi="Arial" w:cs="Arial"/>
          <w:iCs/>
          <w:sz w:val="24"/>
          <w:szCs w:val="24"/>
        </w:rPr>
        <w:t>p</w:t>
      </w:r>
      <w:r w:rsidR="00250ABE" w:rsidRPr="009E2BA4">
        <w:rPr>
          <w:rFonts w:ascii="Arial" w:hAnsi="Arial" w:cs="Arial"/>
          <w:iCs/>
          <w:sz w:val="24"/>
          <w:szCs w:val="24"/>
        </w:rPr>
        <w:t>ropagační akce – účast na významných akcích,</w:t>
      </w:r>
    </w:p>
    <w:p w:rsidR="00250ABE" w:rsidRPr="009E2BA4" w:rsidRDefault="00091CD4" w:rsidP="00354363">
      <w:pPr>
        <w:pStyle w:val="Odstavecseseznamem"/>
        <w:numPr>
          <w:ilvl w:val="0"/>
          <w:numId w:val="18"/>
        </w:numPr>
        <w:contextualSpacing w:val="0"/>
        <w:rPr>
          <w:rFonts w:ascii="Arial" w:hAnsi="Arial" w:cs="Arial"/>
          <w:iCs/>
          <w:sz w:val="24"/>
          <w:szCs w:val="24"/>
        </w:rPr>
      </w:pPr>
      <w:r>
        <w:rPr>
          <w:rFonts w:ascii="Arial" w:hAnsi="Arial" w:cs="Arial"/>
          <w:iCs/>
          <w:sz w:val="24"/>
          <w:szCs w:val="24"/>
        </w:rPr>
        <w:t>p</w:t>
      </w:r>
      <w:r w:rsidR="00250ABE" w:rsidRPr="009E2BA4">
        <w:rPr>
          <w:rFonts w:ascii="Arial" w:hAnsi="Arial" w:cs="Arial"/>
          <w:iCs/>
          <w:sz w:val="24"/>
          <w:szCs w:val="24"/>
        </w:rPr>
        <w:t>ořízení vybavení pro prodejnu místních certifikovaných produktů.</w:t>
      </w:r>
    </w:p>
    <w:p w:rsidR="00C231E2" w:rsidRPr="009E2BA4" w:rsidRDefault="00C231E2" w:rsidP="00F96E10">
      <w:pPr>
        <w:pStyle w:val="Odstavecseseznamem"/>
        <w:autoSpaceDE w:val="0"/>
        <w:autoSpaceDN w:val="0"/>
        <w:adjustRightInd w:val="0"/>
        <w:spacing w:before="120" w:after="120"/>
        <w:ind w:left="357" w:firstLine="0"/>
        <w:rPr>
          <w:rFonts w:ascii="Arial" w:hAnsi="Arial" w:cs="Arial"/>
          <w:b/>
          <w:bCs/>
          <w:sz w:val="24"/>
          <w:szCs w:val="24"/>
        </w:rPr>
      </w:pPr>
    </w:p>
    <w:p w:rsidR="006848D9" w:rsidRPr="009E2BA4" w:rsidRDefault="00714AE0" w:rsidP="000442A9">
      <w:pPr>
        <w:pStyle w:val="Odstavecseseznamem"/>
        <w:numPr>
          <w:ilvl w:val="1"/>
          <w:numId w:val="1"/>
        </w:numPr>
        <w:ind w:left="851" w:hanging="851"/>
        <w:contextualSpacing w:val="0"/>
        <w:rPr>
          <w:rFonts w:ascii="Arial" w:hAnsi="Arial" w:cs="Arial"/>
          <w:sz w:val="24"/>
          <w:szCs w:val="24"/>
        </w:rPr>
      </w:pPr>
      <w:r w:rsidRPr="009E2BA4">
        <w:rPr>
          <w:rFonts w:ascii="Arial" w:hAnsi="Arial" w:cs="Arial"/>
          <w:b/>
          <w:sz w:val="24"/>
          <w:szCs w:val="24"/>
        </w:rPr>
        <w:t xml:space="preserve">Dotační titul </w:t>
      </w:r>
      <w:r w:rsidR="00733F57" w:rsidRPr="009E2BA4">
        <w:rPr>
          <w:rFonts w:ascii="Arial" w:hAnsi="Arial" w:cs="Arial"/>
          <w:b/>
          <w:sz w:val="24"/>
          <w:szCs w:val="24"/>
        </w:rPr>
        <w:t>2</w:t>
      </w:r>
      <w:r w:rsidR="0033157C" w:rsidRPr="009E2BA4">
        <w:rPr>
          <w:rFonts w:ascii="Arial" w:hAnsi="Arial" w:cs="Arial"/>
          <w:b/>
          <w:sz w:val="24"/>
          <w:szCs w:val="24"/>
        </w:rPr>
        <w:t xml:space="preserve"> – Podpora farmářských trhů.</w:t>
      </w:r>
      <w:r w:rsidR="0033157C" w:rsidRPr="009E2BA4">
        <w:rPr>
          <w:rFonts w:ascii="Arial" w:hAnsi="Arial" w:cs="Arial"/>
          <w:sz w:val="24"/>
          <w:szCs w:val="24"/>
        </w:rPr>
        <w:t xml:space="preserve"> </w:t>
      </w:r>
    </w:p>
    <w:p w:rsidR="006848D9" w:rsidRPr="009E2BA4" w:rsidRDefault="006848D9" w:rsidP="006848D9">
      <w:pPr>
        <w:pStyle w:val="Odstavecseseznamem"/>
        <w:ind w:left="851" w:firstLine="0"/>
        <w:contextualSpacing w:val="0"/>
        <w:rPr>
          <w:rFonts w:ascii="Arial" w:hAnsi="Arial" w:cs="Arial"/>
          <w:sz w:val="24"/>
          <w:szCs w:val="24"/>
        </w:rPr>
      </w:pPr>
    </w:p>
    <w:p w:rsidR="006848D9" w:rsidRPr="009E2BA4" w:rsidRDefault="0033157C" w:rsidP="006848D9">
      <w:pPr>
        <w:pStyle w:val="Odstavecseseznamem"/>
        <w:ind w:left="851" w:firstLine="0"/>
        <w:contextualSpacing w:val="0"/>
        <w:rPr>
          <w:rFonts w:ascii="Arial" w:hAnsi="Arial" w:cs="Arial"/>
          <w:sz w:val="24"/>
          <w:szCs w:val="24"/>
        </w:rPr>
      </w:pPr>
      <w:r w:rsidRPr="009E2BA4">
        <w:rPr>
          <w:rFonts w:ascii="Arial" w:hAnsi="Arial" w:cs="Arial"/>
          <w:b/>
          <w:sz w:val="24"/>
          <w:szCs w:val="24"/>
        </w:rPr>
        <w:t>Důvodem</w:t>
      </w:r>
      <w:r w:rsidRPr="009E2BA4">
        <w:rPr>
          <w:rFonts w:ascii="Arial" w:hAnsi="Arial" w:cs="Arial"/>
          <w:sz w:val="24"/>
          <w:szCs w:val="24"/>
        </w:rPr>
        <w:t xml:space="preserve"> je podpora a udržitelnost Farmářských trhů na území Olomouckého kraje, která povede ke zvýšení zájmu zdejších obyvatel o domácí produkty. </w:t>
      </w:r>
    </w:p>
    <w:p w:rsidR="006848D9" w:rsidRPr="009E2BA4" w:rsidRDefault="006848D9" w:rsidP="006848D9">
      <w:pPr>
        <w:pStyle w:val="Odstavecseseznamem"/>
        <w:ind w:left="851" w:firstLine="0"/>
        <w:contextualSpacing w:val="0"/>
        <w:rPr>
          <w:rFonts w:ascii="Arial" w:hAnsi="Arial" w:cs="Arial"/>
          <w:sz w:val="24"/>
          <w:szCs w:val="24"/>
        </w:rPr>
      </w:pPr>
    </w:p>
    <w:p w:rsidR="000B0318" w:rsidRPr="009E2BA4" w:rsidRDefault="006848D9" w:rsidP="006848D9">
      <w:pPr>
        <w:pStyle w:val="Odstavecseseznamem"/>
        <w:ind w:left="851" w:firstLine="0"/>
        <w:contextualSpacing w:val="0"/>
        <w:rPr>
          <w:rFonts w:ascii="Arial" w:hAnsi="Arial" w:cs="Arial"/>
          <w:sz w:val="24"/>
          <w:szCs w:val="24"/>
        </w:rPr>
      </w:pPr>
      <w:r w:rsidRPr="009E2BA4">
        <w:rPr>
          <w:rFonts w:ascii="Arial" w:hAnsi="Arial" w:cs="Arial"/>
          <w:b/>
          <w:sz w:val="24"/>
          <w:szCs w:val="24"/>
        </w:rPr>
        <w:t>Účelem</w:t>
      </w:r>
      <w:r w:rsidR="0033157C" w:rsidRPr="009E2BA4">
        <w:rPr>
          <w:rFonts w:ascii="Arial" w:hAnsi="Arial" w:cs="Arial"/>
          <w:sz w:val="24"/>
          <w:szCs w:val="24"/>
        </w:rPr>
        <w:t xml:space="preserve"> podpory je propojení spolupráce veřejného a podnikatelského sektoru, malých farmářů a zemědělců, podpora adaptace agrárního sektoru na měnící se podnikatelské prostředí a podpora zaměstnanosti v regionu.</w:t>
      </w:r>
    </w:p>
    <w:p w:rsidR="00B23BED" w:rsidRPr="009E2BA4" w:rsidRDefault="00DD5269" w:rsidP="00CF593F">
      <w:pPr>
        <w:autoSpaceDE w:val="0"/>
        <w:autoSpaceDN w:val="0"/>
        <w:adjustRightInd w:val="0"/>
        <w:ind w:firstLine="0"/>
        <w:rPr>
          <w:rFonts w:ascii="Arial" w:hAnsi="Arial" w:cs="Arial"/>
          <w:b/>
          <w:sz w:val="24"/>
          <w:szCs w:val="24"/>
        </w:rPr>
      </w:pPr>
      <w:r w:rsidRPr="009E2BA4">
        <w:rPr>
          <w:rFonts w:ascii="Arial" w:hAnsi="Arial" w:cs="Arial"/>
          <w:b/>
          <w:sz w:val="24"/>
          <w:szCs w:val="24"/>
        </w:rPr>
        <w:t>Dotaci lze použít na podporu projektů zaměřených</w:t>
      </w:r>
      <w:r w:rsidR="00CF593F" w:rsidRPr="009E2BA4">
        <w:rPr>
          <w:rFonts w:ascii="Arial" w:hAnsi="Arial" w:cs="Arial"/>
          <w:b/>
          <w:sz w:val="24"/>
          <w:szCs w:val="24"/>
        </w:rPr>
        <w:t xml:space="preserve"> na následující aktivity:</w:t>
      </w:r>
    </w:p>
    <w:p w:rsidR="0073366A" w:rsidRPr="009E2BA4" w:rsidRDefault="00091CD4" w:rsidP="00354363">
      <w:pPr>
        <w:numPr>
          <w:ilvl w:val="0"/>
          <w:numId w:val="19"/>
        </w:numPr>
        <w:rPr>
          <w:rFonts w:ascii="Arial" w:hAnsi="Arial" w:cs="Arial"/>
          <w:sz w:val="24"/>
          <w:szCs w:val="24"/>
        </w:rPr>
      </w:pPr>
      <w:r>
        <w:rPr>
          <w:rFonts w:ascii="Arial" w:hAnsi="Arial" w:cs="Arial"/>
          <w:sz w:val="24"/>
          <w:szCs w:val="24"/>
        </w:rPr>
        <w:t>i</w:t>
      </w:r>
      <w:r w:rsidR="0073366A" w:rsidRPr="009E2BA4">
        <w:rPr>
          <w:rFonts w:ascii="Arial" w:hAnsi="Arial" w:cs="Arial"/>
          <w:sz w:val="24"/>
          <w:szCs w:val="24"/>
        </w:rPr>
        <w:t>nstalac</w:t>
      </w:r>
      <w:r>
        <w:rPr>
          <w:rFonts w:ascii="Arial" w:hAnsi="Arial" w:cs="Arial"/>
          <w:sz w:val="24"/>
          <w:szCs w:val="24"/>
        </w:rPr>
        <w:t>e</w:t>
      </w:r>
      <w:r w:rsidR="0073366A" w:rsidRPr="009E2BA4">
        <w:rPr>
          <w:rFonts w:ascii="Arial" w:hAnsi="Arial" w:cs="Arial"/>
          <w:sz w:val="24"/>
          <w:szCs w:val="24"/>
        </w:rPr>
        <w:t xml:space="preserve"> a demontáž prodejních stánků a s</w:t>
      </w:r>
      <w:r w:rsidR="00EA49E2" w:rsidRPr="009E2BA4">
        <w:rPr>
          <w:rFonts w:ascii="Arial" w:hAnsi="Arial" w:cs="Arial"/>
          <w:sz w:val="24"/>
          <w:szCs w:val="24"/>
        </w:rPr>
        <w:t xml:space="preserve"> </w:t>
      </w:r>
      <w:r w:rsidR="0073366A" w:rsidRPr="009E2BA4">
        <w:rPr>
          <w:rFonts w:ascii="Arial" w:hAnsi="Arial" w:cs="Arial"/>
          <w:sz w:val="24"/>
          <w:szCs w:val="24"/>
        </w:rPr>
        <w:t>tím spojeného vybavení,</w:t>
      </w:r>
    </w:p>
    <w:p w:rsidR="0073366A" w:rsidRPr="009E2BA4" w:rsidRDefault="0073366A" w:rsidP="00354363">
      <w:pPr>
        <w:numPr>
          <w:ilvl w:val="0"/>
          <w:numId w:val="19"/>
        </w:numPr>
        <w:rPr>
          <w:rFonts w:ascii="Arial" w:hAnsi="Arial" w:cs="Arial"/>
          <w:sz w:val="24"/>
          <w:szCs w:val="24"/>
        </w:rPr>
      </w:pPr>
      <w:r w:rsidRPr="009E2BA4">
        <w:rPr>
          <w:rFonts w:ascii="Arial" w:hAnsi="Arial" w:cs="Arial"/>
          <w:sz w:val="24"/>
          <w:szCs w:val="24"/>
        </w:rPr>
        <w:t>likvidac</w:t>
      </w:r>
      <w:r w:rsidR="00091CD4">
        <w:rPr>
          <w:rFonts w:ascii="Arial" w:hAnsi="Arial" w:cs="Arial"/>
          <w:sz w:val="24"/>
          <w:szCs w:val="24"/>
        </w:rPr>
        <w:t>e</w:t>
      </w:r>
      <w:r w:rsidRPr="009E2BA4">
        <w:rPr>
          <w:rFonts w:ascii="Arial" w:hAnsi="Arial" w:cs="Arial"/>
          <w:sz w:val="24"/>
          <w:szCs w:val="24"/>
        </w:rPr>
        <w:t xml:space="preserve"> odpadů,</w:t>
      </w:r>
    </w:p>
    <w:p w:rsidR="0073366A" w:rsidRPr="009E2BA4" w:rsidRDefault="0073366A" w:rsidP="00354363">
      <w:pPr>
        <w:numPr>
          <w:ilvl w:val="0"/>
          <w:numId w:val="19"/>
        </w:numPr>
        <w:rPr>
          <w:rFonts w:ascii="Arial" w:hAnsi="Arial" w:cs="Arial"/>
          <w:sz w:val="24"/>
          <w:szCs w:val="24"/>
        </w:rPr>
      </w:pPr>
      <w:r w:rsidRPr="009E2BA4">
        <w:rPr>
          <w:rFonts w:ascii="Arial" w:hAnsi="Arial" w:cs="Arial"/>
          <w:sz w:val="24"/>
          <w:szCs w:val="24"/>
        </w:rPr>
        <w:t>úklid prostranství,</w:t>
      </w:r>
    </w:p>
    <w:p w:rsidR="00CF593F" w:rsidRPr="009E2BA4" w:rsidRDefault="0073366A" w:rsidP="00354363">
      <w:pPr>
        <w:numPr>
          <w:ilvl w:val="0"/>
          <w:numId w:val="19"/>
        </w:numPr>
        <w:rPr>
          <w:rFonts w:ascii="Arial" w:hAnsi="Arial" w:cs="Arial"/>
          <w:sz w:val="24"/>
          <w:szCs w:val="24"/>
        </w:rPr>
      </w:pPr>
      <w:r w:rsidRPr="009E2BA4">
        <w:rPr>
          <w:rFonts w:ascii="Arial" w:hAnsi="Arial" w:cs="Arial"/>
          <w:sz w:val="24"/>
          <w:szCs w:val="24"/>
        </w:rPr>
        <w:t>inzerc</w:t>
      </w:r>
      <w:r w:rsidR="00091CD4">
        <w:rPr>
          <w:rFonts w:ascii="Arial" w:hAnsi="Arial" w:cs="Arial"/>
          <w:sz w:val="24"/>
          <w:szCs w:val="24"/>
        </w:rPr>
        <w:t>e</w:t>
      </w:r>
      <w:r w:rsidRPr="009E2BA4">
        <w:rPr>
          <w:rFonts w:ascii="Arial" w:hAnsi="Arial" w:cs="Arial"/>
          <w:sz w:val="24"/>
          <w:szCs w:val="24"/>
        </w:rPr>
        <w:t xml:space="preserve"> a propagac</w:t>
      </w:r>
      <w:r w:rsidR="00091CD4">
        <w:rPr>
          <w:rFonts w:ascii="Arial" w:hAnsi="Arial" w:cs="Arial"/>
          <w:sz w:val="24"/>
          <w:szCs w:val="24"/>
        </w:rPr>
        <w:t>e</w:t>
      </w:r>
      <w:r w:rsidRPr="009E2BA4">
        <w:rPr>
          <w:rFonts w:ascii="Arial" w:hAnsi="Arial" w:cs="Arial"/>
          <w:sz w:val="24"/>
          <w:szCs w:val="24"/>
        </w:rPr>
        <w:t>.</w:t>
      </w:r>
    </w:p>
    <w:p w:rsidR="00FD07DA" w:rsidRPr="009E2BA4" w:rsidRDefault="00FD07DA" w:rsidP="008D7122">
      <w:pPr>
        <w:autoSpaceDE w:val="0"/>
        <w:autoSpaceDN w:val="0"/>
        <w:adjustRightInd w:val="0"/>
        <w:ind w:left="0" w:firstLine="0"/>
        <w:rPr>
          <w:rFonts w:ascii="Arial" w:hAnsi="Arial" w:cs="Arial"/>
          <w:b/>
          <w:sz w:val="24"/>
          <w:szCs w:val="24"/>
        </w:rPr>
      </w:pPr>
    </w:p>
    <w:p w:rsidR="00C231E2" w:rsidRPr="009E2BA4"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2BA4">
        <w:rPr>
          <w:rFonts w:ascii="Arial" w:hAnsi="Arial" w:cs="Arial"/>
          <w:b/>
          <w:bCs/>
          <w:sz w:val="24"/>
          <w:szCs w:val="24"/>
        </w:rPr>
        <w:t xml:space="preserve">Okruh žadatelů </w:t>
      </w:r>
    </w:p>
    <w:p w:rsidR="00462BC2" w:rsidRPr="009E2BA4" w:rsidRDefault="00462BC2" w:rsidP="00462BC2">
      <w:pPr>
        <w:pStyle w:val="Odstavecseseznamem"/>
        <w:numPr>
          <w:ilvl w:val="1"/>
          <w:numId w:val="1"/>
        </w:numPr>
        <w:ind w:left="851" w:hanging="851"/>
        <w:contextualSpacing w:val="0"/>
        <w:rPr>
          <w:rFonts w:ascii="Arial" w:hAnsi="Arial" w:cs="Arial"/>
          <w:sz w:val="24"/>
          <w:szCs w:val="24"/>
        </w:rPr>
      </w:pPr>
      <w:r w:rsidRPr="009E2BA4">
        <w:rPr>
          <w:rFonts w:ascii="Arial" w:hAnsi="Arial" w:cs="Arial"/>
          <w:sz w:val="24"/>
          <w:szCs w:val="24"/>
        </w:rPr>
        <w:t>Žadatelem mohou být pouze:</w:t>
      </w:r>
    </w:p>
    <w:p w:rsidR="000442A9" w:rsidRPr="009E2BA4" w:rsidRDefault="000442A9" w:rsidP="000442A9">
      <w:pPr>
        <w:pStyle w:val="Odstavecseseznamem"/>
        <w:ind w:left="851" w:firstLine="0"/>
        <w:contextualSpacing w:val="0"/>
        <w:rPr>
          <w:rFonts w:ascii="Arial" w:hAnsi="Arial" w:cs="Arial"/>
          <w:sz w:val="24"/>
          <w:szCs w:val="24"/>
        </w:rPr>
      </w:pPr>
    </w:p>
    <w:p w:rsidR="00304B49" w:rsidRPr="009E2BA4" w:rsidRDefault="007157FA" w:rsidP="00354363">
      <w:pPr>
        <w:pStyle w:val="Odstavecseseznamem"/>
        <w:numPr>
          <w:ilvl w:val="0"/>
          <w:numId w:val="29"/>
        </w:numPr>
        <w:autoSpaceDE w:val="0"/>
        <w:autoSpaceDN w:val="0"/>
        <w:adjustRightInd w:val="0"/>
        <w:ind w:left="1276" w:hanging="425"/>
        <w:rPr>
          <w:rFonts w:ascii="Arial" w:hAnsi="Arial" w:cs="Arial"/>
          <w:sz w:val="24"/>
          <w:szCs w:val="24"/>
        </w:rPr>
      </w:pPr>
      <w:r w:rsidRPr="00781725">
        <w:rPr>
          <w:rFonts w:ascii="Arial" w:hAnsi="Arial" w:cs="Arial"/>
          <w:sz w:val="24"/>
          <w:szCs w:val="24"/>
        </w:rPr>
        <w:t xml:space="preserve">právnická osoba ve smyslu zákona č. 90/2012 Sb., o obchodních </w:t>
      </w:r>
      <w:r w:rsidRPr="009E2BA4">
        <w:rPr>
          <w:rFonts w:ascii="Arial" w:hAnsi="Arial" w:cs="Arial"/>
          <w:sz w:val="24"/>
          <w:szCs w:val="24"/>
        </w:rPr>
        <w:t>korporacích,</w:t>
      </w:r>
    </w:p>
    <w:p w:rsidR="007157FA" w:rsidRPr="009E2BA4" w:rsidRDefault="007157FA" w:rsidP="00354363">
      <w:pPr>
        <w:pStyle w:val="Odstavecseseznamem"/>
        <w:numPr>
          <w:ilvl w:val="0"/>
          <w:numId w:val="29"/>
        </w:numPr>
        <w:autoSpaceDE w:val="0"/>
        <w:autoSpaceDN w:val="0"/>
        <w:adjustRightInd w:val="0"/>
        <w:ind w:left="1276" w:hanging="425"/>
        <w:rPr>
          <w:rFonts w:ascii="Arial" w:hAnsi="Arial" w:cs="Arial"/>
          <w:sz w:val="24"/>
          <w:szCs w:val="24"/>
        </w:rPr>
      </w:pPr>
      <w:r w:rsidRPr="009E2BA4">
        <w:rPr>
          <w:rFonts w:ascii="Arial" w:hAnsi="Arial" w:cs="Arial"/>
          <w:sz w:val="24"/>
          <w:szCs w:val="24"/>
        </w:rPr>
        <w:t xml:space="preserve">nestátní neziskové organizace (spolky, pobočné spolky oprávněné dle stanov samostatně právně jednat, obecně prospěšné společnosti, církevní organizace, sociální družstva a ústavy) a příspěvkové organizace zřízené </w:t>
      </w:r>
      <w:r w:rsidR="00EF396C" w:rsidRPr="009E2BA4">
        <w:rPr>
          <w:rFonts w:ascii="Arial" w:hAnsi="Arial" w:cs="Arial"/>
          <w:sz w:val="24"/>
          <w:szCs w:val="24"/>
        </w:rPr>
        <w:t>obcemi Olomouckého kraje</w:t>
      </w:r>
      <w:r w:rsidR="00F47470" w:rsidRPr="009E2BA4">
        <w:rPr>
          <w:rFonts w:ascii="Arial" w:hAnsi="Arial" w:cs="Arial"/>
          <w:sz w:val="24"/>
          <w:szCs w:val="24"/>
        </w:rPr>
        <w:t>,</w:t>
      </w:r>
    </w:p>
    <w:p w:rsidR="00F47470" w:rsidRPr="009E2BA4" w:rsidRDefault="00F47470" w:rsidP="00354363">
      <w:pPr>
        <w:pStyle w:val="Odstavecseseznamem"/>
        <w:numPr>
          <w:ilvl w:val="0"/>
          <w:numId w:val="29"/>
        </w:numPr>
        <w:autoSpaceDE w:val="0"/>
        <w:autoSpaceDN w:val="0"/>
        <w:adjustRightInd w:val="0"/>
        <w:ind w:left="1276" w:hanging="425"/>
        <w:rPr>
          <w:rFonts w:ascii="Arial" w:hAnsi="Arial" w:cs="Arial"/>
          <w:sz w:val="24"/>
          <w:szCs w:val="24"/>
        </w:rPr>
      </w:pPr>
      <w:r w:rsidRPr="009E2BA4">
        <w:rPr>
          <w:rFonts w:ascii="Arial" w:hAnsi="Arial" w:cs="Arial"/>
          <w:sz w:val="24"/>
          <w:szCs w:val="24"/>
        </w:rPr>
        <w:t>fyzická osoba</w:t>
      </w:r>
      <w:r w:rsidR="008576F1" w:rsidRPr="009E2BA4">
        <w:rPr>
          <w:rFonts w:ascii="Arial" w:hAnsi="Arial" w:cs="Arial"/>
          <w:sz w:val="24"/>
          <w:szCs w:val="24"/>
        </w:rPr>
        <w:t xml:space="preserve"> podnikatel</w:t>
      </w:r>
      <w:r w:rsidRPr="009E2BA4">
        <w:rPr>
          <w:rFonts w:ascii="Arial" w:hAnsi="Arial" w:cs="Arial"/>
          <w:sz w:val="24"/>
          <w:szCs w:val="24"/>
        </w:rPr>
        <w:t>,</w:t>
      </w:r>
    </w:p>
    <w:p w:rsidR="00F47470" w:rsidRPr="009E2BA4" w:rsidRDefault="00F47470" w:rsidP="00354363">
      <w:pPr>
        <w:pStyle w:val="Odstavecseseznamem"/>
        <w:numPr>
          <w:ilvl w:val="0"/>
          <w:numId w:val="29"/>
        </w:numPr>
        <w:autoSpaceDE w:val="0"/>
        <w:autoSpaceDN w:val="0"/>
        <w:adjustRightInd w:val="0"/>
        <w:ind w:left="1276" w:hanging="425"/>
        <w:rPr>
          <w:rFonts w:ascii="Arial" w:hAnsi="Arial" w:cs="Arial"/>
          <w:sz w:val="24"/>
          <w:szCs w:val="24"/>
        </w:rPr>
      </w:pPr>
      <w:r w:rsidRPr="009E2BA4">
        <w:rPr>
          <w:rFonts w:ascii="Arial" w:hAnsi="Arial" w:cs="Arial"/>
          <w:sz w:val="24"/>
          <w:szCs w:val="24"/>
        </w:rPr>
        <w:t xml:space="preserve">obce </w:t>
      </w:r>
      <w:r w:rsidR="003E593F" w:rsidRPr="009E2BA4">
        <w:rPr>
          <w:rFonts w:ascii="Arial" w:hAnsi="Arial" w:cs="Arial"/>
          <w:sz w:val="24"/>
          <w:szCs w:val="24"/>
        </w:rPr>
        <w:t xml:space="preserve">podle zákona č. 128/2000 Sb.  </w:t>
      </w:r>
    </w:p>
    <w:p w:rsidR="007157FA" w:rsidRPr="009E2BA4" w:rsidRDefault="007157FA" w:rsidP="00A91B95">
      <w:pPr>
        <w:autoSpaceDE w:val="0"/>
        <w:autoSpaceDN w:val="0"/>
        <w:adjustRightInd w:val="0"/>
        <w:ind w:left="0" w:firstLine="0"/>
        <w:rPr>
          <w:rFonts w:ascii="Arial" w:hAnsi="Arial" w:cs="Arial"/>
          <w:sz w:val="24"/>
          <w:szCs w:val="24"/>
        </w:rPr>
      </w:pPr>
    </w:p>
    <w:p w:rsidR="00220FF7" w:rsidRPr="009E2BA4" w:rsidRDefault="003C6D43" w:rsidP="00A91B95">
      <w:pPr>
        <w:autoSpaceDE w:val="0"/>
        <w:autoSpaceDN w:val="0"/>
        <w:adjustRightInd w:val="0"/>
        <w:ind w:left="0" w:firstLine="0"/>
        <w:rPr>
          <w:rFonts w:ascii="Arial" w:hAnsi="Arial" w:cs="Arial"/>
          <w:sz w:val="24"/>
          <w:szCs w:val="24"/>
        </w:rPr>
      </w:pPr>
      <w:r w:rsidRPr="009E2BA4">
        <w:rPr>
          <w:rFonts w:ascii="Arial" w:hAnsi="Arial" w:cs="Arial"/>
          <w:sz w:val="24"/>
          <w:szCs w:val="24"/>
        </w:rPr>
        <w:t>Ž</w:t>
      </w:r>
      <w:r w:rsidR="00C231E2" w:rsidRPr="009E2BA4">
        <w:rPr>
          <w:rFonts w:ascii="Arial" w:hAnsi="Arial" w:cs="Arial"/>
          <w:sz w:val="24"/>
          <w:szCs w:val="24"/>
        </w:rPr>
        <w:t xml:space="preserve">adatelem </w:t>
      </w:r>
      <w:r w:rsidR="00DA17E1" w:rsidRPr="009E2BA4">
        <w:rPr>
          <w:rFonts w:ascii="Arial" w:hAnsi="Arial" w:cs="Arial"/>
          <w:bCs/>
          <w:sz w:val="24"/>
          <w:szCs w:val="24"/>
        </w:rPr>
        <w:t>v dotač</w:t>
      </w:r>
      <w:r w:rsidR="00C231E2" w:rsidRPr="009E2BA4">
        <w:rPr>
          <w:rFonts w:ascii="Arial" w:hAnsi="Arial" w:cs="Arial"/>
          <w:bCs/>
          <w:sz w:val="24"/>
          <w:szCs w:val="24"/>
        </w:rPr>
        <w:t xml:space="preserve">ním </w:t>
      </w:r>
      <w:r w:rsidR="00EC5A31" w:rsidRPr="009E2BA4">
        <w:rPr>
          <w:rFonts w:ascii="Arial" w:hAnsi="Arial" w:cs="Arial"/>
          <w:bCs/>
          <w:sz w:val="24"/>
          <w:szCs w:val="24"/>
        </w:rPr>
        <w:t>programu</w:t>
      </w:r>
      <w:r w:rsidR="00C231E2" w:rsidRPr="009E2BA4">
        <w:rPr>
          <w:rFonts w:ascii="Arial" w:hAnsi="Arial" w:cs="Arial"/>
          <w:bCs/>
          <w:sz w:val="24"/>
          <w:szCs w:val="24"/>
        </w:rPr>
        <w:t xml:space="preserve"> </w:t>
      </w:r>
      <w:r w:rsidR="00C231E2" w:rsidRPr="009E2BA4">
        <w:rPr>
          <w:rFonts w:ascii="Arial" w:hAnsi="Arial" w:cs="Arial"/>
          <w:b/>
          <w:sz w:val="24"/>
          <w:szCs w:val="24"/>
        </w:rPr>
        <w:t>nemůže</w:t>
      </w:r>
      <w:r w:rsidR="001B326B" w:rsidRPr="009E2BA4">
        <w:rPr>
          <w:rFonts w:ascii="Arial" w:hAnsi="Arial" w:cs="Arial"/>
          <w:b/>
          <w:sz w:val="24"/>
          <w:szCs w:val="24"/>
        </w:rPr>
        <w:t xml:space="preserve"> být </w:t>
      </w:r>
      <w:r w:rsidR="00DA17E1" w:rsidRPr="009E2BA4">
        <w:rPr>
          <w:rFonts w:ascii="Arial" w:hAnsi="Arial" w:cs="Arial"/>
          <w:sz w:val="24"/>
          <w:szCs w:val="24"/>
        </w:rPr>
        <w:t>jiný žadatel, než je uvedený v čl. 5, odst. 5.1 tohoto programu</w:t>
      </w:r>
      <w:r w:rsidR="00202D17" w:rsidRPr="009E2BA4">
        <w:rPr>
          <w:rFonts w:ascii="Arial" w:hAnsi="Arial" w:cs="Arial"/>
          <w:sz w:val="24"/>
          <w:szCs w:val="24"/>
        </w:rPr>
        <w:t>.</w:t>
      </w:r>
    </w:p>
    <w:p w:rsidR="00C231E2" w:rsidRPr="009E2BA4" w:rsidRDefault="00C231E2" w:rsidP="004D7CAF">
      <w:pPr>
        <w:pStyle w:val="Odstavecseseznamem"/>
        <w:numPr>
          <w:ilvl w:val="1"/>
          <w:numId w:val="1"/>
        </w:numPr>
        <w:ind w:left="851" w:hanging="851"/>
        <w:contextualSpacing w:val="0"/>
        <w:rPr>
          <w:rFonts w:ascii="Arial" w:hAnsi="Arial" w:cs="Arial"/>
          <w:sz w:val="24"/>
          <w:szCs w:val="24"/>
        </w:rPr>
      </w:pPr>
      <w:r w:rsidRPr="009E2BA4">
        <w:rPr>
          <w:rFonts w:ascii="Arial" w:hAnsi="Arial" w:cs="Arial"/>
          <w:sz w:val="24"/>
          <w:szCs w:val="24"/>
        </w:rPr>
        <w:t xml:space="preserve">Dotaci lze poskytnout jen tomu žadateli: </w:t>
      </w:r>
    </w:p>
    <w:p w:rsidR="00C231E2" w:rsidRPr="009E2BA4" w:rsidRDefault="00C231E2" w:rsidP="00250ABE">
      <w:pPr>
        <w:pStyle w:val="Odstavecseseznamem"/>
        <w:numPr>
          <w:ilvl w:val="0"/>
          <w:numId w:val="6"/>
        </w:numPr>
        <w:ind w:hanging="784"/>
        <w:contextualSpacing w:val="0"/>
        <w:rPr>
          <w:rFonts w:ascii="Arial" w:hAnsi="Arial" w:cs="Arial"/>
          <w:sz w:val="24"/>
          <w:szCs w:val="24"/>
        </w:rPr>
      </w:pPr>
      <w:r w:rsidRPr="009E2BA4">
        <w:rPr>
          <w:rFonts w:ascii="Arial" w:hAnsi="Arial" w:cs="Arial"/>
          <w:sz w:val="24"/>
          <w:szCs w:val="24"/>
        </w:rPr>
        <w:t xml:space="preserve">který nemá neuhrazené závazky po lhůtě splatnosti vůči orgánům veřejné správy České republiky, Evropské unie nebo některého z jejích členských států, dále zdravotním pojišťovnám a orgánům, poskytujících finanční prostředky na projekty spolufinancované z rozpočtu EU; </w:t>
      </w:r>
    </w:p>
    <w:p w:rsidR="002E6113" w:rsidRPr="009E2BA4" w:rsidRDefault="002E6113" w:rsidP="00250ABE">
      <w:pPr>
        <w:pStyle w:val="Odstavecseseznamem"/>
        <w:numPr>
          <w:ilvl w:val="0"/>
          <w:numId w:val="6"/>
        </w:numPr>
        <w:ind w:hanging="784"/>
        <w:contextualSpacing w:val="0"/>
        <w:rPr>
          <w:rFonts w:ascii="Arial" w:hAnsi="Arial" w:cs="Arial"/>
          <w:sz w:val="24"/>
          <w:szCs w:val="24"/>
        </w:rPr>
      </w:pPr>
      <w:r w:rsidRPr="009E2BA4">
        <w:rPr>
          <w:rFonts w:ascii="Arial" w:hAnsi="Arial" w:cs="Arial"/>
          <w:sz w:val="24"/>
          <w:szCs w:val="24"/>
        </w:rPr>
        <w:t>který nemá neuhrazené závazky po lhůtě splatnosti vůči vyhlašovateli a jeho zřízeným organizacím,</w:t>
      </w:r>
    </w:p>
    <w:p w:rsidR="00AB20DF" w:rsidRPr="009E2BA4" w:rsidRDefault="00C231E2" w:rsidP="00250ABE">
      <w:pPr>
        <w:pStyle w:val="Odstavecseseznamem"/>
        <w:numPr>
          <w:ilvl w:val="0"/>
          <w:numId w:val="6"/>
        </w:numPr>
        <w:ind w:hanging="784"/>
        <w:contextualSpacing w:val="0"/>
        <w:rPr>
          <w:rFonts w:ascii="Arial" w:hAnsi="Arial" w:cs="Arial"/>
          <w:sz w:val="24"/>
          <w:szCs w:val="24"/>
        </w:rPr>
      </w:pPr>
      <w:r w:rsidRPr="009E2BA4">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w:t>
      </w:r>
      <w:r w:rsidRPr="009E2BA4">
        <w:rPr>
          <w:rFonts w:ascii="Arial" w:hAnsi="Arial" w:cs="Arial"/>
          <w:sz w:val="24"/>
          <w:szCs w:val="24"/>
        </w:rPr>
        <w:lastRenderedPageBreak/>
        <w:t xml:space="preserve">návrhu ani tento návrh sám nepodal ani nebylo vydáno rozhodnutí o úpadku; </w:t>
      </w:r>
    </w:p>
    <w:p w:rsidR="00557105" w:rsidRPr="009E2BA4" w:rsidRDefault="00C231E2" w:rsidP="00250ABE">
      <w:pPr>
        <w:pStyle w:val="Odstavecseseznamem"/>
        <w:numPr>
          <w:ilvl w:val="0"/>
          <w:numId w:val="6"/>
        </w:numPr>
        <w:ind w:hanging="784"/>
        <w:contextualSpacing w:val="0"/>
        <w:rPr>
          <w:rFonts w:ascii="Arial" w:hAnsi="Arial" w:cs="Arial"/>
          <w:sz w:val="24"/>
          <w:szCs w:val="24"/>
        </w:rPr>
      </w:pPr>
      <w:r w:rsidRPr="009E2BA4">
        <w:rPr>
          <w:rFonts w:ascii="Arial" w:hAnsi="Arial" w:cs="Arial"/>
          <w:sz w:val="24"/>
          <w:szCs w:val="24"/>
        </w:rPr>
        <w:t xml:space="preserve">který se nenachází v procesu zrušení bez právního nástupce (např. likvidace, zrušení nebo zánik živnostenského oprávnění), ani není </w:t>
      </w:r>
      <w:r w:rsidR="00A247E2" w:rsidRPr="009E2BA4">
        <w:rPr>
          <w:rFonts w:ascii="Arial" w:hAnsi="Arial" w:cs="Arial"/>
          <w:sz w:val="24"/>
          <w:szCs w:val="24"/>
        </w:rPr>
        <w:br/>
      </w:r>
      <w:r w:rsidRPr="009E2BA4">
        <w:rPr>
          <w:rFonts w:ascii="Arial" w:hAnsi="Arial" w:cs="Arial"/>
          <w:sz w:val="24"/>
          <w:szCs w:val="24"/>
        </w:rPr>
        <w:t xml:space="preserve">v procesu zrušení s právním nástupcem (např. sloučení, splynutí, rozdělení obchodní společnosti); </w:t>
      </w:r>
    </w:p>
    <w:p w:rsidR="00C231E2" w:rsidRPr="009E2BA4" w:rsidRDefault="00C231E2" w:rsidP="00250ABE">
      <w:pPr>
        <w:pStyle w:val="Odstavecseseznamem"/>
        <w:numPr>
          <w:ilvl w:val="0"/>
          <w:numId w:val="6"/>
        </w:numPr>
        <w:ind w:hanging="784"/>
        <w:contextualSpacing w:val="0"/>
        <w:rPr>
          <w:rFonts w:ascii="Arial" w:hAnsi="Arial" w:cs="Arial"/>
          <w:sz w:val="24"/>
          <w:szCs w:val="24"/>
        </w:rPr>
      </w:pPr>
      <w:r w:rsidRPr="009E2BA4">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rsidR="00C231E2" w:rsidRPr="009E2BA4" w:rsidRDefault="00C231E2" w:rsidP="00250ABE">
      <w:pPr>
        <w:pStyle w:val="Odstavecseseznamem"/>
        <w:numPr>
          <w:ilvl w:val="0"/>
          <w:numId w:val="6"/>
        </w:numPr>
        <w:ind w:hanging="784"/>
        <w:contextualSpacing w:val="0"/>
        <w:rPr>
          <w:rFonts w:ascii="Arial" w:hAnsi="Arial" w:cs="Arial"/>
          <w:sz w:val="24"/>
          <w:szCs w:val="24"/>
        </w:rPr>
      </w:pPr>
      <w:r w:rsidRPr="009E2BA4">
        <w:rPr>
          <w:rFonts w:ascii="Arial" w:hAnsi="Arial" w:cs="Arial"/>
          <w:sz w:val="24"/>
          <w:szCs w:val="24"/>
        </w:rPr>
        <w:t>vůči kterému (</w:t>
      </w:r>
      <w:r w:rsidR="00422A0D" w:rsidRPr="009E2BA4">
        <w:rPr>
          <w:rFonts w:ascii="Arial" w:hAnsi="Arial" w:cs="Arial"/>
          <w:sz w:val="24"/>
          <w:szCs w:val="24"/>
        </w:rPr>
        <w:t>případně</w:t>
      </w:r>
      <w:r w:rsidR="000B5C66">
        <w:rPr>
          <w:rFonts w:ascii="Arial" w:hAnsi="Arial" w:cs="Arial"/>
          <w:sz w:val="24"/>
          <w:szCs w:val="24"/>
        </w:rPr>
        <w:t xml:space="preserve"> </w:t>
      </w:r>
      <w:r w:rsidR="00422A0D" w:rsidRPr="009E2BA4">
        <w:rPr>
          <w:rFonts w:ascii="Arial" w:hAnsi="Arial" w:cs="Arial"/>
          <w:sz w:val="24"/>
          <w:szCs w:val="24"/>
        </w:rPr>
        <w:t>vůči</w:t>
      </w:r>
      <w:r w:rsidRPr="009E2BA4">
        <w:rPr>
          <w:rFonts w:ascii="Arial" w:hAnsi="Arial" w:cs="Arial"/>
          <w:sz w:val="24"/>
          <w:szCs w:val="24"/>
        </w:rPr>
        <w:t xml:space="preserve"> jehož majetku) není navrhováno ani vedeno řízení o výkonu soudního či správního rozhodnutí ani navrhována či prováděna exekuce; </w:t>
      </w:r>
    </w:p>
    <w:p w:rsidR="00C231E2" w:rsidRPr="009E2BA4" w:rsidRDefault="00C231E2" w:rsidP="00250ABE">
      <w:pPr>
        <w:pStyle w:val="Odstavecseseznamem"/>
        <w:numPr>
          <w:ilvl w:val="0"/>
          <w:numId w:val="6"/>
        </w:numPr>
        <w:ind w:hanging="784"/>
        <w:contextualSpacing w:val="0"/>
        <w:rPr>
          <w:rFonts w:ascii="Arial" w:hAnsi="Arial" w:cs="Arial"/>
          <w:sz w:val="24"/>
          <w:szCs w:val="24"/>
        </w:rPr>
      </w:pPr>
      <w:r w:rsidRPr="009E2BA4">
        <w:rPr>
          <w:rFonts w:ascii="Arial" w:hAnsi="Arial" w:cs="Arial"/>
          <w:sz w:val="24"/>
          <w:szCs w:val="24"/>
        </w:rPr>
        <w:t>který nemá v rejstříku trestů záznam o pravomocném odsouzení pro trestný čin, jehož skutková podstata souvisí s jeho předmětem podnikání, paděláním či pozměňováním veřejné listiny nebo</w:t>
      </w:r>
      <w:r w:rsidR="00AB20DF" w:rsidRPr="009E2BA4">
        <w:rPr>
          <w:rFonts w:ascii="Arial" w:hAnsi="Arial" w:cs="Arial"/>
          <w:sz w:val="24"/>
          <w:szCs w:val="24"/>
        </w:rPr>
        <w:t xml:space="preserve"> úplatkářstvím, nebo pro trestný</w:t>
      </w:r>
      <w:r w:rsidRPr="009E2BA4">
        <w:rPr>
          <w:rFonts w:ascii="Arial" w:hAnsi="Arial" w:cs="Arial"/>
          <w:sz w:val="24"/>
          <w:szCs w:val="24"/>
        </w:rPr>
        <w:t xml:space="preserve"> čin hospodářský anebo trestný čin proti majetku podle hlavy druhé a deváté části druhé zákona č. 140/1961 Sb., trestní zákon, ve znění pozdějších předpisů, či podle hlav páté a šesté části druhé zákona </w:t>
      </w:r>
      <w:r w:rsidR="00A247E2" w:rsidRPr="009E2BA4">
        <w:rPr>
          <w:rFonts w:ascii="Arial" w:hAnsi="Arial" w:cs="Arial"/>
          <w:sz w:val="24"/>
          <w:szCs w:val="24"/>
        </w:rPr>
        <w:br/>
      </w:r>
      <w:r w:rsidRPr="009E2BA4">
        <w:rPr>
          <w:rFonts w:ascii="Arial" w:hAnsi="Arial" w:cs="Arial"/>
          <w:sz w:val="24"/>
          <w:szCs w:val="24"/>
        </w:rP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w:t>
      </w:r>
      <w:r w:rsidR="00EE35A0" w:rsidRPr="009E2BA4">
        <w:rPr>
          <w:rFonts w:ascii="Arial" w:hAnsi="Arial" w:cs="Arial"/>
          <w:sz w:val="24"/>
          <w:szCs w:val="24"/>
        </w:rPr>
        <w:t>Smlouvy</w:t>
      </w:r>
      <w:r w:rsidRPr="009E2BA4">
        <w:rPr>
          <w:rFonts w:ascii="Arial" w:hAnsi="Arial" w:cs="Arial"/>
          <w:sz w:val="24"/>
          <w:szCs w:val="24"/>
        </w:rPr>
        <w:t xml:space="preserve">; </w:t>
      </w:r>
    </w:p>
    <w:p w:rsidR="00FD07DA" w:rsidRPr="009E2BA4" w:rsidRDefault="00933519" w:rsidP="00250ABE">
      <w:pPr>
        <w:pStyle w:val="Odstavecseseznamem"/>
        <w:numPr>
          <w:ilvl w:val="0"/>
          <w:numId w:val="6"/>
        </w:numPr>
        <w:ind w:hanging="784"/>
        <w:contextualSpacing w:val="0"/>
        <w:rPr>
          <w:rFonts w:ascii="Arial" w:hAnsi="Arial" w:cs="Arial"/>
          <w:sz w:val="24"/>
          <w:szCs w:val="24"/>
        </w:rPr>
      </w:pPr>
      <w:r w:rsidRPr="009E2BA4">
        <w:rPr>
          <w:rFonts w:ascii="Arial" w:hAnsi="Arial" w:cs="Arial"/>
          <w:sz w:val="24"/>
          <w:szCs w:val="24"/>
        </w:rPr>
        <w:t xml:space="preserve">který nemá v centrálním registru podpor malého rozsahu překročen limit stanovený v </w:t>
      </w:r>
      <w:hyperlink r:id="rId15" w:tgtFrame="_blank" w:tooltip=" odkaz do nového okna" w:history="1">
        <w:r w:rsidRPr="009E2BA4">
          <w:rPr>
            <w:rFonts w:ascii="Arial" w:hAnsi="Arial" w:cs="Arial"/>
            <w:sz w:val="24"/>
            <w:szCs w:val="24"/>
          </w:rPr>
          <w:t>Nařízení Komi</w:t>
        </w:r>
        <w:r w:rsidR="009905BF" w:rsidRPr="009E2BA4">
          <w:rPr>
            <w:rFonts w:ascii="Arial" w:hAnsi="Arial" w:cs="Arial"/>
            <w:sz w:val="24"/>
            <w:szCs w:val="24"/>
          </w:rPr>
          <w:t>se (EU) č. 1407/2013 ze dne 18. </w:t>
        </w:r>
        <w:r w:rsidRPr="009E2BA4">
          <w:rPr>
            <w:rFonts w:ascii="Arial" w:hAnsi="Arial" w:cs="Arial"/>
            <w:sz w:val="24"/>
            <w:szCs w:val="24"/>
          </w:rPr>
          <w:t xml:space="preserve">prosince 2013 o použití článků 107 a 108 Smlouvy o fungování Evropské unie na podporu de </w:t>
        </w:r>
        <w:proofErr w:type="spellStart"/>
        <w:r w:rsidRPr="009E2BA4">
          <w:rPr>
            <w:rFonts w:ascii="Arial" w:hAnsi="Arial" w:cs="Arial"/>
            <w:sz w:val="24"/>
            <w:szCs w:val="24"/>
          </w:rPr>
          <w:t>minimis</w:t>
        </w:r>
        <w:proofErr w:type="spellEnd"/>
      </w:hyperlink>
      <w:r w:rsidRPr="009E2BA4">
        <w:rPr>
          <w:rFonts w:ascii="Arial" w:hAnsi="Arial" w:cs="Arial"/>
          <w:sz w:val="24"/>
          <w:szCs w:val="24"/>
        </w:rPr>
        <w:t> uveřejněného v Úředním věstníku Evropské unie č. L 352/1 dne 24. prosince 2013</w:t>
      </w:r>
      <w:r w:rsidR="00414BB9" w:rsidRPr="009E2BA4">
        <w:rPr>
          <w:rFonts w:ascii="Arial" w:hAnsi="Arial" w:cs="Arial"/>
          <w:sz w:val="24"/>
          <w:szCs w:val="24"/>
        </w:rPr>
        <w:t xml:space="preserve">. </w:t>
      </w:r>
    </w:p>
    <w:p w:rsidR="000E72E9" w:rsidRPr="009E2BA4" w:rsidRDefault="000E72E9" w:rsidP="000E72E9">
      <w:pPr>
        <w:rPr>
          <w:rFonts w:ascii="Arial" w:hAnsi="Arial" w:cs="Arial"/>
          <w:i/>
          <w:sz w:val="24"/>
          <w:szCs w:val="24"/>
        </w:rPr>
      </w:pPr>
    </w:p>
    <w:p w:rsidR="00C231E2" w:rsidRPr="009E2BA4"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2BA4">
        <w:rPr>
          <w:rFonts w:ascii="Arial" w:hAnsi="Arial" w:cs="Arial"/>
          <w:b/>
          <w:bCs/>
          <w:sz w:val="24"/>
          <w:szCs w:val="24"/>
        </w:rPr>
        <w:t xml:space="preserve">Výše celkové částky určené na dotační program </w:t>
      </w:r>
    </w:p>
    <w:p w:rsidR="00F647AB" w:rsidRPr="009E2BA4" w:rsidRDefault="00C231E2" w:rsidP="008A56FF">
      <w:pPr>
        <w:autoSpaceDE w:val="0"/>
        <w:autoSpaceDN w:val="0"/>
        <w:adjustRightInd w:val="0"/>
        <w:spacing w:after="27"/>
        <w:rPr>
          <w:rFonts w:ascii="Arial" w:hAnsi="Arial" w:cs="Arial"/>
          <w:sz w:val="24"/>
          <w:szCs w:val="24"/>
        </w:rPr>
      </w:pPr>
      <w:r w:rsidRPr="009E2BA4">
        <w:rPr>
          <w:rFonts w:ascii="Arial" w:hAnsi="Arial" w:cs="Arial"/>
          <w:sz w:val="24"/>
          <w:szCs w:val="24"/>
        </w:rPr>
        <w:t xml:space="preserve">Na dotační program je </w:t>
      </w:r>
      <w:r w:rsidR="00AB20DF" w:rsidRPr="009E2BA4">
        <w:rPr>
          <w:rFonts w:ascii="Arial" w:hAnsi="Arial" w:cs="Arial"/>
          <w:sz w:val="24"/>
          <w:szCs w:val="24"/>
        </w:rPr>
        <w:t>předpokládaná výše celkové částky</w:t>
      </w:r>
      <w:r w:rsidR="00DA17E1" w:rsidRPr="009E2BA4">
        <w:rPr>
          <w:rFonts w:ascii="Arial" w:hAnsi="Arial" w:cs="Arial"/>
          <w:sz w:val="24"/>
          <w:szCs w:val="24"/>
        </w:rPr>
        <w:t xml:space="preserve"> 400 tis. </w:t>
      </w:r>
      <w:r w:rsidRPr="009E2BA4">
        <w:rPr>
          <w:rFonts w:ascii="Arial" w:hAnsi="Arial" w:cs="Arial"/>
          <w:sz w:val="24"/>
          <w:szCs w:val="24"/>
        </w:rPr>
        <w:t xml:space="preserve">Kč, z toho na: </w:t>
      </w:r>
    </w:p>
    <w:p w:rsidR="00F647AB" w:rsidRPr="009E2BA4" w:rsidRDefault="00C231E2" w:rsidP="000B5C66">
      <w:pPr>
        <w:pStyle w:val="Odstavecseseznamem"/>
        <w:numPr>
          <w:ilvl w:val="0"/>
          <w:numId w:val="7"/>
        </w:numPr>
        <w:contextualSpacing w:val="0"/>
        <w:rPr>
          <w:rFonts w:ascii="Arial" w:hAnsi="Arial" w:cs="Arial"/>
          <w:sz w:val="24"/>
          <w:szCs w:val="24"/>
        </w:rPr>
      </w:pPr>
      <w:r w:rsidRPr="009E2BA4">
        <w:rPr>
          <w:rFonts w:ascii="Arial" w:hAnsi="Arial" w:cs="Arial"/>
          <w:sz w:val="24"/>
          <w:szCs w:val="24"/>
        </w:rPr>
        <w:t>d</w:t>
      </w:r>
      <w:r w:rsidR="00DA17E1" w:rsidRPr="009E2BA4">
        <w:rPr>
          <w:rFonts w:ascii="Arial" w:hAnsi="Arial" w:cs="Arial"/>
          <w:sz w:val="24"/>
          <w:szCs w:val="24"/>
        </w:rPr>
        <w:t>otační titul 1</w:t>
      </w:r>
      <w:r w:rsidR="000B5C66">
        <w:rPr>
          <w:rFonts w:ascii="Arial" w:hAnsi="Arial" w:cs="Arial"/>
          <w:sz w:val="24"/>
          <w:szCs w:val="24"/>
        </w:rPr>
        <w:t xml:space="preserve"> </w:t>
      </w:r>
      <w:r w:rsidR="000B5C66" w:rsidRPr="000B5C66">
        <w:rPr>
          <w:rFonts w:ascii="Arial" w:hAnsi="Arial" w:cs="Arial"/>
          <w:sz w:val="24"/>
          <w:szCs w:val="24"/>
        </w:rPr>
        <w:t>Podpora regionálního značení</w:t>
      </w:r>
      <w:r w:rsidR="00DA17E1" w:rsidRPr="009E2BA4">
        <w:rPr>
          <w:rFonts w:ascii="Arial" w:hAnsi="Arial" w:cs="Arial"/>
          <w:sz w:val="24"/>
          <w:szCs w:val="24"/>
        </w:rPr>
        <w:t xml:space="preserve"> je určena částka </w:t>
      </w:r>
      <w:r w:rsidR="000442A9" w:rsidRPr="009E2BA4">
        <w:rPr>
          <w:rFonts w:ascii="Arial" w:hAnsi="Arial" w:cs="Arial"/>
          <w:sz w:val="24"/>
          <w:szCs w:val="24"/>
        </w:rPr>
        <w:t>300</w:t>
      </w:r>
      <w:r w:rsidR="00F647AB" w:rsidRPr="009E2BA4">
        <w:rPr>
          <w:rFonts w:ascii="Arial" w:hAnsi="Arial" w:cs="Arial"/>
          <w:sz w:val="24"/>
          <w:szCs w:val="24"/>
        </w:rPr>
        <w:t xml:space="preserve"> </w:t>
      </w:r>
      <w:r w:rsidR="000B5C66">
        <w:rPr>
          <w:rFonts w:ascii="Arial" w:hAnsi="Arial" w:cs="Arial"/>
          <w:sz w:val="24"/>
          <w:szCs w:val="24"/>
        </w:rPr>
        <w:t xml:space="preserve">tis. </w:t>
      </w:r>
      <w:r w:rsidR="00F647AB" w:rsidRPr="009E2BA4">
        <w:rPr>
          <w:rFonts w:ascii="Arial" w:hAnsi="Arial" w:cs="Arial"/>
          <w:sz w:val="24"/>
          <w:szCs w:val="24"/>
        </w:rPr>
        <w:t>Kč</w:t>
      </w:r>
      <w:r w:rsidRPr="009E2BA4">
        <w:rPr>
          <w:rFonts w:ascii="Arial" w:hAnsi="Arial" w:cs="Arial"/>
          <w:sz w:val="24"/>
          <w:szCs w:val="24"/>
        </w:rPr>
        <w:t xml:space="preserve">, </w:t>
      </w:r>
    </w:p>
    <w:p w:rsidR="00C231E2" w:rsidRPr="009E2BA4" w:rsidRDefault="00C231E2" w:rsidP="000B5C66">
      <w:pPr>
        <w:pStyle w:val="Odstavecseseznamem"/>
        <w:numPr>
          <w:ilvl w:val="0"/>
          <w:numId w:val="7"/>
        </w:numPr>
        <w:contextualSpacing w:val="0"/>
        <w:rPr>
          <w:rFonts w:ascii="Arial" w:hAnsi="Arial" w:cs="Arial"/>
          <w:sz w:val="24"/>
          <w:szCs w:val="24"/>
        </w:rPr>
      </w:pPr>
      <w:r w:rsidRPr="009E2BA4">
        <w:rPr>
          <w:rFonts w:ascii="Arial" w:hAnsi="Arial" w:cs="Arial"/>
          <w:sz w:val="24"/>
          <w:szCs w:val="24"/>
        </w:rPr>
        <w:t>dotační titul 2</w:t>
      </w:r>
      <w:r w:rsidR="000B5C66">
        <w:rPr>
          <w:rFonts w:ascii="Arial" w:hAnsi="Arial" w:cs="Arial"/>
          <w:sz w:val="24"/>
          <w:szCs w:val="24"/>
        </w:rPr>
        <w:t xml:space="preserve"> </w:t>
      </w:r>
      <w:r w:rsidR="000B5C66" w:rsidRPr="000B5C66">
        <w:rPr>
          <w:rFonts w:ascii="Arial" w:hAnsi="Arial" w:cs="Arial"/>
          <w:sz w:val="24"/>
          <w:szCs w:val="24"/>
        </w:rPr>
        <w:t>Podpora farmářských trhů</w:t>
      </w:r>
      <w:r w:rsidRPr="009E2BA4">
        <w:rPr>
          <w:rFonts w:ascii="Arial" w:hAnsi="Arial" w:cs="Arial"/>
          <w:sz w:val="24"/>
          <w:szCs w:val="24"/>
        </w:rPr>
        <w:t xml:space="preserve"> je určena částka </w:t>
      </w:r>
      <w:r w:rsidR="000442A9" w:rsidRPr="009E2BA4">
        <w:rPr>
          <w:rFonts w:ascii="Arial" w:hAnsi="Arial" w:cs="Arial"/>
          <w:sz w:val="24"/>
          <w:szCs w:val="24"/>
        </w:rPr>
        <w:t xml:space="preserve">100 tis. </w:t>
      </w:r>
      <w:r w:rsidR="00F647AB" w:rsidRPr="009E2BA4">
        <w:rPr>
          <w:rFonts w:ascii="Arial" w:hAnsi="Arial" w:cs="Arial"/>
          <w:sz w:val="24"/>
          <w:szCs w:val="24"/>
        </w:rPr>
        <w:t>Kč</w:t>
      </w:r>
      <w:r w:rsidRPr="009E2BA4">
        <w:rPr>
          <w:rFonts w:ascii="Arial" w:hAnsi="Arial" w:cs="Arial"/>
          <w:sz w:val="24"/>
          <w:szCs w:val="24"/>
        </w:rPr>
        <w:t xml:space="preserve">. </w:t>
      </w:r>
    </w:p>
    <w:p w:rsidR="00C231E2" w:rsidRPr="009E2BA4"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2BA4">
        <w:rPr>
          <w:rFonts w:ascii="Arial" w:hAnsi="Arial" w:cs="Arial"/>
          <w:b/>
          <w:bCs/>
          <w:sz w:val="24"/>
          <w:szCs w:val="24"/>
        </w:rPr>
        <w:t xml:space="preserve">Lokalizace </w:t>
      </w:r>
      <w:r w:rsidR="00071CAE" w:rsidRPr="009E2BA4">
        <w:rPr>
          <w:rFonts w:ascii="Arial" w:hAnsi="Arial" w:cs="Arial"/>
          <w:b/>
          <w:bCs/>
          <w:sz w:val="24"/>
          <w:szCs w:val="24"/>
        </w:rPr>
        <w:t xml:space="preserve">výstupů </w:t>
      </w:r>
      <w:r w:rsidRPr="009E2BA4">
        <w:rPr>
          <w:rFonts w:ascii="Arial" w:hAnsi="Arial" w:cs="Arial"/>
          <w:b/>
          <w:bCs/>
          <w:sz w:val="24"/>
          <w:szCs w:val="24"/>
        </w:rPr>
        <w:t xml:space="preserve">dotačního programu </w:t>
      </w:r>
    </w:p>
    <w:p w:rsidR="007E0009" w:rsidRPr="009E2BA4" w:rsidRDefault="007E0009" w:rsidP="004D7CAF">
      <w:pPr>
        <w:autoSpaceDE w:val="0"/>
        <w:autoSpaceDN w:val="0"/>
        <w:adjustRightInd w:val="0"/>
        <w:ind w:left="0" w:firstLine="0"/>
        <w:rPr>
          <w:rFonts w:ascii="Arial" w:hAnsi="Arial" w:cs="Arial"/>
          <w:sz w:val="24"/>
          <w:szCs w:val="24"/>
        </w:rPr>
      </w:pPr>
      <w:r w:rsidRPr="009E2BA4">
        <w:rPr>
          <w:rFonts w:ascii="Arial" w:hAnsi="Arial" w:cs="Arial"/>
          <w:sz w:val="24"/>
          <w:szCs w:val="24"/>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453325" w:rsidRPr="009E2BA4" w:rsidRDefault="00453325" w:rsidP="004D7CAF">
      <w:pPr>
        <w:autoSpaceDE w:val="0"/>
        <w:autoSpaceDN w:val="0"/>
        <w:adjustRightInd w:val="0"/>
        <w:ind w:left="0" w:firstLine="0"/>
        <w:rPr>
          <w:rFonts w:ascii="Arial" w:hAnsi="Arial" w:cs="Arial"/>
          <w:sz w:val="24"/>
          <w:szCs w:val="24"/>
        </w:rPr>
      </w:pPr>
    </w:p>
    <w:p w:rsidR="00C231E2" w:rsidRPr="009E2BA4"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2BA4">
        <w:rPr>
          <w:rFonts w:ascii="Arial" w:hAnsi="Arial" w:cs="Arial"/>
          <w:b/>
          <w:bCs/>
          <w:sz w:val="24"/>
          <w:szCs w:val="24"/>
        </w:rPr>
        <w:t>Pravidla pro poskytnutí dotací – dotační t</w:t>
      </w:r>
      <w:r w:rsidR="000442A9" w:rsidRPr="009E2BA4">
        <w:rPr>
          <w:rFonts w:ascii="Arial" w:hAnsi="Arial" w:cs="Arial"/>
          <w:b/>
          <w:bCs/>
          <w:sz w:val="24"/>
          <w:szCs w:val="24"/>
        </w:rPr>
        <w:t xml:space="preserve">ituly č. 1 a 2 Programu na podporu místních produktů 2016 </w:t>
      </w:r>
    </w:p>
    <w:p w:rsidR="00C231E2" w:rsidRPr="009E2BA4" w:rsidRDefault="00C231E2" w:rsidP="00B1245E">
      <w:pPr>
        <w:autoSpaceDE w:val="0"/>
        <w:autoSpaceDN w:val="0"/>
        <w:adjustRightInd w:val="0"/>
        <w:rPr>
          <w:rFonts w:ascii="Arial" w:hAnsi="Arial" w:cs="Arial"/>
          <w:sz w:val="24"/>
          <w:szCs w:val="24"/>
        </w:rPr>
      </w:pPr>
    </w:p>
    <w:p w:rsidR="002763EC" w:rsidRPr="009E2BA4" w:rsidRDefault="00C231E2" w:rsidP="00B1245E">
      <w:pPr>
        <w:pStyle w:val="Odstavecseseznamem"/>
        <w:numPr>
          <w:ilvl w:val="1"/>
          <w:numId w:val="1"/>
        </w:numPr>
        <w:autoSpaceDE w:val="0"/>
        <w:autoSpaceDN w:val="0"/>
        <w:adjustRightInd w:val="0"/>
        <w:ind w:left="851" w:hanging="851"/>
        <w:contextualSpacing w:val="0"/>
        <w:rPr>
          <w:rFonts w:ascii="Arial" w:hAnsi="Arial" w:cs="Arial"/>
          <w:sz w:val="24"/>
          <w:szCs w:val="24"/>
        </w:rPr>
      </w:pPr>
      <w:r w:rsidRPr="009E2BA4">
        <w:rPr>
          <w:rFonts w:ascii="Arial" w:hAnsi="Arial" w:cs="Arial"/>
          <w:b/>
          <w:sz w:val="24"/>
          <w:szCs w:val="24"/>
        </w:rPr>
        <w:lastRenderedPageBreak/>
        <w:t>M</w:t>
      </w:r>
      <w:r w:rsidRPr="009E2BA4">
        <w:rPr>
          <w:rFonts w:ascii="Arial" w:hAnsi="Arial" w:cs="Arial"/>
          <w:b/>
          <w:bCs/>
          <w:sz w:val="24"/>
          <w:szCs w:val="24"/>
        </w:rPr>
        <w:t xml:space="preserve">aximální výše </w:t>
      </w:r>
      <w:r w:rsidRPr="009E2BA4">
        <w:rPr>
          <w:rFonts w:ascii="Arial" w:hAnsi="Arial" w:cs="Arial"/>
          <w:sz w:val="24"/>
          <w:szCs w:val="24"/>
        </w:rPr>
        <w:t>dotace na jednu akci činí</w:t>
      </w:r>
      <w:r w:rsidR="002763EC" w:rsidRPr="009E2BA4">
        <w:rPr>
          <w:rFonts w:ascii="Arial" w:hAnsi="Arial" w:cs="Arial"/>
          <w:sz w:val="24"/>
          <w:szCs w:val="24"/>
        </w:rPr>
        <w:t>:</w:t>
      </w:r>
    </w:p>
    <w:p w:rsidR="00C231E2" w:rsidRPr="009E2BA4" w:rsidRDefault="00C231E2" w:rsidP="00354363">
      <w:pPr>
        <w:pStyle w:val="Odstavecseseznamem"/>
        <w:numPr>
          <w:ilvl w:val="0"/>
          <w:numId w:val="15"/>
        </w:numPr>
        <w:autoSpaceDE w:val="0"/>
        <w:autoSpaceDN w:val="0"/>
        <w:adjustRightInd w:val="0"/>
        <w:contextualSpacing w:val="0"/>
        <w:rPr>
          <w:rFonts w:ascii="Arial" w:hAnsi="Arial" w:cs="Arial"/>
          <w:sz w:val="24"/>
          <w:szCs w:val="24"/>
        </w:rPr>
      </w:pPr>
      <w:r w:rsidRPr="009E2BA4">
        <w:rPr>
          <w:rFonts w:ascii="Arial" w:hAnsi="Arial" w:cs="Arial"/>
          <w:sz w:val="24"/>
          <w:szCs w:val="24"/>
        </w:rPr>
        <w:t xml:space="preserve"> </w:t>
      </w:r>
      <w:r w:rsidR="002763EC" w:rsidRPr="009E2BA4">
        <w:rPr>
          <w:rFonts w:ascii="Arial" w:hAnsi="Arial" w:cs="Arial"/>
          <w:sz w:val="24"/>
          <w:szCs w:val="24"/>
        </w:rPr>
        <w:t>u dotačního titulu č. 1</w:t>
      </w:r>
      <w:r w:rsidR="000B5C66">
        <w:rPr>
          <w:rFonts w:ascii="Arial" w:hAnsi="Arial" w:cs="Arial"/>
          <w:sz w:val="24"/>
          <w:szCs w:val="24"/>
        </w:rPr>
        <w:t xml:space="preserve"> </w:t>
      </w:r>
      <w:r w:rsidR="000B5C66" w:rsidRPr="000B5C66">
        <w:rPr>
          <w:rFonts w:ascii="Arial" w:hAnsi="Arial" w:cs="Arial"/>
          <w:sz w:val="24"/>
          <w:szCs w:val="24"/>
        </w:rPr>
        <w:t>Podpora regionálního značení</w:t>
      </w:r>
      <w:r w:rsidR="002763EC" w:rsidRPr="009E2BA4">
        <w:rPr>
          <w:rFonts w:ascii="Arial" w:hAnsi="Arial" w:cs="Arial"/>
          <w:sz w:val="24"/>
          <w:szCs w:val="24"/>
        </w:rPr>
        <w:t xml:space="preserve"> – 100 000 Kč</w:t>
      </w:r>
    </w:p>
    <w:p w:rsidR="002763EC" w:rsidRPr="009E2BA4" w:rsidRDefault="002763EC" w:rsidP="00354363">
      <w:pPr>
        <w:pStyle w:val="Odstavecseseznamem"/>
        <w:numPr>
          <w:ilvl w:val="0"/>
          <w:numId w:val="15"/>
        </w:numPr>
        <w:autoSpaceDE w:val="0"/>
        <w:autoSpaceDN w:val="0"/>
        <w:adjustRightInd w:val="0"/>
        <w:contextualSpacing w:val="0"/>
        <w:rPr>
          <w:rFonts w:ascii="Arial" w:hAnsi="Arial" w:cs="Arial"/>
          <w:sz w:val="24"/>
          <w:szCs w:val="24"/>
        </w:rPr>
      </w:pPr>
      <w:r w:rsidRPr="009E2BA4">
        <w:rPr>
          <w:rFonts w:ascii="Arial" w:hAnsi="Arial" w:cs="Arial"/>
          <w:sz w:val="24"/>
          <w:szCs w:val="24"/>
        </w:rPr>
        <w:t xml:space="preserve"> u dotačního titulu č. 2 </w:t>
      </w:r>
      <w:r w:rsidR="000B5C66" w:rsidRPr="000B5C66">
        <w:rPr>
          <w:rFonts w:ascii="Arial" w:hAnsi="Arial" w:cs="Arial"/>
          <w:sz w:val="24"/>
          <w:szCs w:val="24"/>
        </w:rPr>
        <w:t>Podpora farmářských trhů</w:t>
      </w:r>
      <w:r w:rsidR="000B5C66" w:rsidRPr="009E2BA4">
        <w:rPr>
          <w:rFonts w:ascii="Arial" w:hAnsi="Arial" w:cs="Arial"/>
          <w:sz w:val="24"/>
          <w:szCs w:val="24"/>
        </w:rPr>
        <w:t xml:space="preserve"> </w:t>
      </w:r>
      <w:r w:rsidRPr="009E2BA4">
        <w:rPr>
          <w:rFonts w:ascii="Arial" w:hAnsi="Arial" w:cs="Arial"/>
          <w:sz w:val="24"/>
          <w:szCs w:val="24"/>
        </w:rPr>
        <w:t>– 25 000 Kč.</w:t>
      </w:r>
    </w:p>
    <w:p w:rsidR="002763EC" w:rsidRPr="009E2BA4" w:rsidRDefault="002763EC" w:rsidP="002763EC">
      <w:pPr>
        <w:pStyle w:val="Odstavecseseznamem"/>
        <w:autoSpaceDE w:val="0"/>
        <w:autoSpaceDN w:val="0"/>
        <w:adjustRightInd w:val="0"/>
        <w:ind w:left="851" w:firstLine="0"/>
        <w:contextualSpacing w:val="0"/>
        <w:rPr>
          <w:rFonts w:ascii="Arial" w:hAnsi="Arial" w:cs="Arial"/>
          <w:sz w:val="24"/>
          <w:szCs w:val="24"/>
        </w:rPr>
      </w:pPr>
    </w:p>
    <w:p w:rsidR="00C231E2" w:rsidRPr="009E2BA4" w:rsidRDefault="00C231E2" w:rsidP="004D7CAF">
      <w:pPr>
        <w:pStyle w:val="Odstavecseseznamem"/>
        <w:numPr>
          <w:ilvl w:val="1"/>
          <w:numId w:val="1"/>
        </w:numPr>
        <w:ind w:left="851" w:hanging="851"/>
        <w:contextualSpacing w:val="0"/>
        <w:rPr>
          <w:rFonts w:ascii="Arial" w:hAnsi="Arial" w:cs="Arial"/>
          <w:sz w:val="24"/>
          <w:szCs w:val="24"/>
        </w:rPr>
      </w:pPr>
      <w:r w:rsidRPr="009E2BA4">
        <w:rPr>
          <w:rFonts w:ascii="Arial" w:hAnsi="Arial" w:cs="Arial"/>
          <w:b/>
          <w:bCs/>
          <w:sz w:val="24"/>
          <w:szCs w:val="24"/>
        </w:rPr>
        <w:t xml:space="preserve">Minimální výše </w:t>
      </w:r>
      <w:r w:rsidR="002763EC" w:rsidRPr="009E2BA4">
        <w:rPr>
          <w:rFonts w:ascii="Arial" w:hAnsi="Arial" w:cs="Arial"/>
          <w:sz w:val="24"/>
          <w:szCs w:val="24"/>
        </w:rPr>
        <w:t>dotace na jednu akci činí:</w:t>
      </w:r>
    </w:p>
    <w:p w:rsidR="002763EC" w:rsidRPr="009E2BA4" w:rsidRDefault="00DC4FA6" w:rsidP="00354363">
      <w:pPr>
        <w:pStyle w:val="Odstavecseseznamem"/>
        <w:numPr>
          <w:ilvl w:val="0"/>
          <w:numId w:val="16"/>
        </w:numPr>
        <w:tabs>
          <w:tab w:val="left" w:pos="851"/>
        </w:tabs>
        <w:autoSpaceDE w:val="0"/>
        <w:autoSpaceDN w:val="0"/>
        <w:adjustRightInd w:val="0"/>
        <w:ind w:hanging="434"/>
        <w:contextualSpacing w:val="0"/>
        <w:rPr>
          <w:rFonts w:ascii="Arial" w:hAnsi="Arial" w:cs="Arial"/>
          <w:sz w:val="24"/>
          <w:szCs w:val="24"/>
        </w:rPr>
      </w:pPr>
      <w:r w:rsidRPr="009E2BA4">
        <w:rPr>
          <w:rFonts w:ascii="Arial" w:hAnsi="Arial" w:cs="Arial"/>
          <w:sz w:val="24"/>
          <w:szCs w:val="24"/>
        </w:rPr>
        <w:t xml:space="preserve">u dotačního titulu č. 1 </w:t>
      </w:r>
      <w:r w:rsidR="000B5C66" w:rsidRPr="000B5C66">
        <w:rPr>
          <w:rFonts w:ascii="Arial" w:hAnsi="Arial" w:cs="Arial"/>
          <w:sz w:val="24"/>
          <w:szCs w:val="24"/>
        </w:rPr>
        <w:t>Podpora regionálního značení</w:t>
      </w:r>
      <w:r w:rsidR="000B5C66" w:rsidRPr="009E2BA4">
        <w:rPr>
          <w:rFonts w:ascii="Arial" w:hAnsi="Arial" w:cs="Arial"/>
          <w:sz w:val="24"/>
          <w:szCs w:val="24"/>
        </w:rPr>
        <w:t xml:space="preserve"> </w:t>
      </w:r>
      <w:r w:rsidRPr="009E2BA4">
        <w:rPr>
          <w:rFonts w:ascii="Arial" w:hAnsi="Arial" w:cs="Arial"/>
          <w:sz w:val="24"/>
          <w:szCs w:val="24"/>
        </w:rPr>
        <w:t>– 50</w:t>
      </w:r>
      <w:r w:rsidR="002763EC" w:rsidRPr="009E2BA4">
        <w:rPr>
          <w:rFonts w:ascii="Arial" w:hAnsi="Arial" w:cs="Arial"/>
          <w:sz w:val="24"/>
          <w:szCs w:val="24"/>
        </w:rPr>
        <w:t> 000 Kč;</w:t>
      </w:r>
    </w:p>
    <w:p w:rsidR="002763EC" w:rsidRPr="009E2BA4" w:rsidRDefault="002763EC" w:rsidP="00354363">
      <w:pPr>
        <w:pStyle w:val="Odstavecseseznamem"/>
        <w:numPr>
          <w:ilvl w:val="0"/>
          <w:numId w:val="16"/>
        </w:numPr>
        <w:autoSpaceDE w:val="0"/>
        <w:autoSpaceDN w:val="0"/>
        <w:adjustRightInd w:val="0"/>
        <w:ind w:left="1276" w:hanging="425"/>
        <w:contextualSpacing w:val="0"/>
        <w:rPr>
          <w:rFonts w:ascii="Arial" w:hAnsi="Arial" w:cs="Arial"/>
          <w:sz w:val="24"/>
          <w:szCs w:val="24"/>
        </w:rPr>
      </w:pPr>
      <w:r w:rsidRPr="009E2BA4">
        <w:rPr>
          <w:rFonts w:ascii="Arial" w:hAnsi="Arial" w:cs="Arial"/>
          <w:sz w:val="24"/>
          <w:szCs w:val="24"/>
        </w:rPr>
        <w:t xml:space="preserve">u dotačního titulu č. 2 </w:t>
      </w:r>
      <w:r w:rsidR="000B5C66" w:rsidRPr="000B5C66">
        <w:rPr>
          <w:rFonts w:ascii="Arial" w:hAnsi="Arial" w:cs="Arial"/>
          <w:sz w:val="24"/>
          <w:szCs w:val="24"/>
        </w:rPr>
        <w:t>Podpora farmářských trhů</w:t>
      </w:r>
      <w:r w:rsidR="000B5C66" w:rsidRPr="009E2BA4">
        <w:rPr>
          <w:rFonts w:ascii="Arial" w:hAnsi="Arial" w:cs="Arial"/>
          <w:sz w:val="24"/>
          <w:szCs w:val="24"/>
        </w:rPr>
        <w:t xml:space="preserve"> </w:t>
      </w:r>
      <w:r w:rsidRPr="009E2BA4">
        <w:rPr>
          <w:rFonts w:ascii="Arial" w:hAnsi="Arial" w:cs="Arial"/>
          <w:sz w:val="24"/>
          <w:szCs w:val="24"/>
        </w:rPr>
        <w:t xml:space="preserve">– </w:t>
      </w:r>
      <w:r w:rsidR="00CD52AA" w:rsidRPr="009E2BA4">
        <w:rPr>
          <w:rFonts w:ascii="Arial" w:hAnsi="Arial" w:cs="Arial"/>
          <w:sz w:val="24"/>
          <w:szCs w:val="24"/>
        </w:rPr>
        <w:t>10</w:t>
      </w:r>
      <w:r w:rsidRPr="009E2BA4">
        <w:rPr>
          <w:rFonts w:ascii="Arial" w:hAnsi="Arial" w:cs="Arial"/>
          <w:sz w:val="24"/>
          <w:szCs w:val="24"/>
        </w:rPr>
        <w:t> 000 Kč.</w:t>
      </w:r>
    </w:p>
    <w:p w:rsidR="002763EC" w:rsidRPr="009E2BA4" w:rsidRDefault="002763EC" w:rsidP="002763EC">
      <w:pPr>
        <w:pStyle w:val="Odstavecseseznamem"/>
        <w:ind w:left="851" w:firstLine="0"/>
        <w:contextualSpacing w:val="0"/>
        <w:rPr>
          <w:rFonts w:ascii="Arial" w:hAnsi="Arial" w:cs="Arial"/>
          <w:sz w:val="24"/>
          <w:szCs w:val="24"/>
        </w:rPr>
      </w:pPr>
    </w:p>
    <w:p w:rsidR="00E84F2D" w:rsidRPr="009E2BA4" w:rsidRDefault="00150850" w:rsidP="00B93374">
      <w:pPr>
        <w:pStyle w:val="Odstavecseseznamem"/>
        <w:numPr>
          <w:ilvl w:val="1"/>
          <w:numId w:val="1"/>
        </w:numPr>
        <w:spacing w:after="120"/>
        <w:ind w:left="851" w:hanging="851"/>
        <w:contextualSpacing w:val="0"/>
        <w:rPr>
          <w:rFonts w:ascii="Arial" w:hAnsi="Arial" w:cs="Arial"/>
          <w:bCs/>
          <w:sz w:val="24"/>
          <w:szCs w:val="24"/>
        </w:rPr>
      </w:pPr>
      <w:r w:rsidRPr="009E2BA4">
        <w:rPr>
          <w:rFonts w:ascii="Arial" w:hAnsi="Arial" w:cs="Arial"/>
          <w:bCs/>
          <w:sz w:val="24"/>
          <w:szCs w:val="24"/>
        </w:rPr>
        <w:t xml:space="preserve">Minimální podíl spoluúčasti žadatele z vlastních </w:t>
      </w:r>
      <w:r w:rsidR="000032B4" w:rsidRPr="009E2BA4">
        <w:rPr>
          <w:rFonts w:ascii="Arial" w:hAnsi="Arial" w:cs="Arial"/>
          <w:bCs/>
          <w:sz w:val="24"/>
          <w:szCs w:val="24"/>
        </w:rPr>
        <w:t xml:space="preserve">a jiných zdrojů </w:t>
      </w:r>
      <w:r w:rsidRPr="009E2BA4">
        <w:rPr>
          <w:rFonts w:ascii="Arial" w:hAnsi="Arial" w:cs="Arial"/>
          <w:bCs/>
          <w:sz w:val="24"/>
          <w:szCs w:val="24"/>
        </w:rPr>
        <w:t>činí</w:t>
      </w:r>
      <w:r w:rsidR="005E5BBD" w:rsidRPr="009E2BA4">
        <w:rPr>
          <w:rFonts w:ascii="Arial" w:hAnsi="Arial" w:cs="Arial"/>
          <w:bCs/>
          <w:sz w:val="24"/>
          <w:szCs w:val="24"/>
        </w:rPr>
        <w:t xml:space="preserve"> minimálně</w:t>
      </w:r>
      <w:r w:rsidRPr="009E2BA4">
        <w:rPr>
          <w:rFonts w:ascii="Arial" w:hAnsi="Arial" w:cs="Arial"/>
          <w:bCs/>
          <w:sz w:val="24"/>
          <w:szCs w:val="24"/>
        </w:rPr>
        <w:t xml:space="preserve"> </w:t>
      </w:r>
      <w:r w:rsidR="00453325" w:rsidRPr="009E2BA4">
        <w:rPr>
          <w:rFonts w:ascii="Arial" w:hAnsi="Arial" w:cs="Arial"/>
          <w:bCs/>
          <w:sz w:val="24"/>
          <w:szCs w:val="24"/>
        </w:rPr>
        <w:t>50</w:t>
      </w:r>
      <w:r w:rsidRPr="009E2BA4">
        <w:rPr>
          <w:rFonts w:ascii="Arial" w:hAnsi="Arial" w:cs="Arial"/>
          <w:bCs/>
          <w:sz w:val="24"/>
          <w:szCs w:val="24"/>
        </w:rPr>
        <w:t xml:space="preserve"> % </w:t>
      </w:r>
      <w:r w:rsidR="00F42C49" w:rsidRPr="009E2BA4">
        <w:rPr>
          <w:rFonts w:ascii="Arial" w:hAnsi="Arial" w:cs="Arial"/>
          <w:bCs/>
          <w:sz w:val="24"/>
          <w:szCs w:val="24"/>
        </w:rPr>
        <w:t xml:space="preserve">celkových skutečně vynaložených </w:t>
      </w:r>
      <w:r w:rsidRPr="009E2BA4">
        <w:rPr>
          <w:rFonts w:ascii="Arial" w:hAnsi="Arial" w:cs="Arial"/>
          <w:bCs/>
          <w:sz w:val="24"/>
          <w:szCs w:val="24"/>
        </w:rPr>
        <w:t>uznatelných výdajů akce</w:t>
      </w:r>
      <w:r w:rsidR="007446C6" w:rsidRPr="009E2BA4">
        <w:rPr>
          <w:rFonts w:ascii="Arial" w:hAnsi="Arial" w:cs="Arial"/>
          <w:bCs/>
          <w:sz w:val="24"/>
          <w:szCs w:val="24"/>
        </w:rPr>
        <w:t xml:space="preserve">. </w:t>
      </w:r>
    </w:p>
    <w:p w:rsidR="00735623" w:rsidRPr="009E2BA4" w:rsidRDefault="00735623" w:rsidP="00B93374">
      <w:pPr>
        <w:pStyle w:val="Odstavecseseznamem"/>
        <w:numPr>
          <w:ilvl w:val="1"/>
          <w:numId w:val="1"/>
        </w:numPr>
        <w:spacing w:after="120"/>
        <w:ind w:left="851" w:hanging="851"/>
        <w:contextualSpacing w:val="0"/>
        <w:rPr>
          <w:rFonts w:ascii="Arial" w:hAnsi="Arial" w:cs="Arial"/>
          <w:sz w:val="24"/>
          <w:szCs w:val="24"/>
        </w:rPr>
      </w:pPr>
      <w:r w:rsidRPr="009E2BA4">
        <w:rPr>
          <w:rFonts w:ascii="Arial" w:hAnsi="Arial" w:cs="Arial"/>
          <w:sz w:val="24"/>
          <w:szCs w:val="24"/>
        </w:rPr>
        <w:t xml:space="preserve">Žadatel může na </w:t>
      </w:r>
      <w:r w:rsidR="004A6882" w:rsidRPr="009E2BA4">
        <w:rPr>
          <w:rFonts w:ascii="Arial" w:hAnsi="Arial" w:cs="Arial"/>
          <w:sz w:val="24"/>
          <w:szCs w:val="24"/>
        </w:rPr>
        <w:t>tentýž</w:t>
      </w:r>
      <w:r w:rsidRPr="009E2BA4">
        <w:rPr>
          <w:rFonts w:ascii="Arial" w:hAnsi="Arial" w:cs="Arial"/>
          <w:sz w:val="24"/>
          <w:szCs w:val="24"/>
        </w:rPr>
        <w:t xml:space="preserve"> účel </w:t>
      </w:r>
      <w:r w:rsidR="004A6882" w:rsidRPr="009E2BA4">
        <w:rPr>
          <w:rFonts w:ascii="Arial" w:hAnsi="Arial" w:cs="Arial"/>
          <w:sz w:val="24"/>
          <w:szCs w:val="24"/>
        </w:rPr>
        <w:t xml:space="preserve">vyhlášeného dotačního programu/titulu </w:t>
      </w:r>
      <w:r w:rsidRPr="009E2BA4">
        <w:rPr>
          <w:rFonts w:ascii="Arial" w:hAnsi="Arial" w:cs="Arial"/>
          <w:sz w:val="24"/>
          <w:szCs w:val="24"/>
        </w:rPr>
        <w:t>podat pouze jednu žádost o poskytnutí dotace</w:t>
      </w:r>
      <w:r w:rsidR="0042012D" w:rsidRPr="009E2BA4">
        <w:rPr>
          <w:rFonts w:ascii="Arial" w:hAnsi="Arial" w:cs="Arial"/>
          <w:sz w:val="24"/>
          <w:szCs w:val="24"/>
        </w:rPr>
        <w:t xml:space="preserve"> </w:t>
      </w:r>
      <w:r w:rsidRPr="009E2BA4">
        <w:rPr>
          <w:rFonts w:ascii="Arial" w:hAnsi="Arial" w:cs="Arial"/>
          <w:sz w:val="24"/>
          <w:szCs w:val="24"/>
        </w:rPr>
        <w:t xml:space="preserve">v daném kalendářním roce. </w:t>
      </w:r>
      <w:r w:rsidR="007446C6" w:rsidRPr="009E2BA4">
        <w:rPr>
          <w:rFonts w:ascii="Arial" w:hAnsi="Arial" w:cs="Arial"/>
          <w:sz w:val="24"/>
          <w:szCs w:val="24"/>
        </w:rPr>
        <w:t xml:space="preserve">V případě, že </w:t>
      </w:r>
      <w:r w:rsidR="008A56FF" w:rsidRPr="009E2BA4">
        <w:rPr>
          <w:rFonts w:ascii="Arial" w:hAnsi="Arial" w:cs="Arial"/>
          <w:sz w:val="24"/>
          <w:szCs w:val="24"/>
        </w:rPr>
        <w:t xml:space="preserve">na stejný účel bude podána další žádost, </w:t>
      </w:r>
      <w:r w:rsidR="004A6882" w:rsidRPr="009E2BA4">
        <w:rPr>
          <w:rFonts w:ascii="Arial" w:hAnsi="Arial" w:cs="Arial"/>
          <w:sz w:val="24"/>
          <w:szCs w:val="24"/>
        </w:rPr>
        <w:t xml:space="preserve">žádosti nebude vyhověno </w:t>
      </w:r>
      <w:r w:rsidRPr="009E2BA4">
        <w:rPr>
          <w:rFonts w:ascii="Arial" w:hAnsi="Arial" w:cs="Arial"/>
          <w:sz w:val="24"/>
          <w:szCs w:val="24"/>
        </w:rPr>
        <w:t>a žadatel bude o této skutečnosti informován.</w:t>
      </w:r>
    </w:p>
    <w:p w:rsidR="00C231E2" w:rsidRPr="009E2BA4" w:rsidRDefault="00C231E2" w:rsidP="004D7CAF">
      <w:pPr>
        <w:pStyle w:val="Odstavecseseznamem"/>
        <w:numPr>
          <w:ilvl w:val="1"/>
          <w:numId w:val="1"/>
        </w:numPr>
        <w:ind w:left="851" w:hanging="851"/>
        <w:contextualSpacing w:val="0"/>
        <w:rPr>
          <w:rFonts w:ascii="Arial" w:hAnsi="Arial" w:cs="Arial"/>
          <w:sz w:val="24"/>
          <w:szCs w:val="24"/>
        </w:rPr>
      </w:pPr>
      <w:r w:rsidRPr="009E2BA4">
        <w:rPr>
          <w:rFonts w:ascii="Arial" w:hAnsi="Arial" w:cs="Arial"/>
          <w:sz w:val="24"/>
          <w:szCs w:val="24"/>
        </w:rPr>
        <w:t xml:space="preserve">Platební podmínky: </w:t>
      </w:r>
    </w:p>
    <w:p w:rsidR="00503A3F" w:rsidRPr="009E2BA4" w:rsidRDefault="00F647AB" w:rsidP="00250ABE">
      <w:pPr>
        <w:pStyle w:val="Odstavecseseznamem"/>
        <w:numPr>
          <w:ilvl w:val="0"/>
          <w:numId w:val="5"/>
        </w:numPr>
        <w:ind w:left="1701" w:hanging="850"/>
        <w:contextualSpacing w:val="0"/>
        <w:rPr>
          <w:rFonts w:ascii="Arial" w:hAnsi="Arial" w:cs="Arial"/>
          <w:sz w:val="24"/>
          <w:szCs w:val="24"/>
        </w:rPr>
      </w:pPr>
      <w:r w:rsidRPr="009E2BA4">
        <w:rPr>
          <w:rFonts w:ascii="Arial" w:hAnsi="Arial" w:cs="Arial"/>
          <w:sz w:val="24"/>
          <w:szCs w:val="24"/>
        </w:rPr>
        <w:t>dotace bude žadateli posky</w:t>
      </w:r>
      <w:r w:rsidR="00AB20DF" w:rsidRPr="009E2BA4">
        <w:rPr>
          <w:rFonts w:ascii="Arial" w:hAnsi="Arial" w:cs="Arial"/>
          <w:sz w:val="24"/>
          <w:szCs w:val="24"/>
        </w:rPr>
        <w:t>tnuta</w:t>
      </w:r>
      <w:r w:rsidR="006264E0" w:rsidRPr="009E2BA4">
        <w:rPr>
          <w:rFonts w:ascii="Arial" w:hAnsi="Arial" w:cs="Arial"/>
          <w:b/>
          <w:bCs/>
          <w:sz w:val="24"/>
          <w:szCs w:val="24"/>
        </w:rPr>
        <w:t xml:space="preserve"> </w:t>
      </w:r>
      <w:r w:rsidR="00AB20DF" w:rsidRPr="009E2BA4">
        <w:rPr>
          <w:rFonts w:ascii="Arial" w:hAnsi="Arial" w:cs="Arial"/>
          <w:sz w:val="24"/>
          <w:szCs w:val="24"/>
        </w:rPr>
        <w:t>na základě a za podmínek</w:t>
      </w:r>
      <w:r w:rsidR="00FD07DA" w:rsidRPr="009E2BA4">
        <w:rPr>
          <w:rFonts w:ascii="Arial" w:hAnsi="Arial" w:cs="Arial"/>
          <w:sz w:val="24"/>
          <w:szCs w:val="24"/>
        </w:rPr>
        <w:t xml:space="preserve"> </w:t>
      </w:r>
      <w:r w:rsidR="00EE35A0" w:rsidRPr="009E2BA4">
        <w:rPr>
          <w:rFonts w:ascii="Arial" w:hAnsi="Arial" w:cs="Arial"/>
          <w:sz w:val="24"/>
          <w:szCs w:val="24"/>
        </w:rPr>
        <w:t>ve Smlouvě</w:t>
      </w:r>
      <w:r w:rsidRPr="009E2BA4">
        <w:rPr>
          <w:rFonts w:ascii="Arial" w:hAnsi="Arial" w:cs="Arial"/>
          <w:sz w:val="24"/>
          <w:szCs w:val="24"/>
        </w:rPr>
        <w:t>,</w:t>
      </w:r>
      <w:r w:rsidR="00520749" w:rsidRPr="009E2BA4">
        <w:rPr>
          <w:rFonts w:ascii="Arial" w:hAnsi="Arial" w:cs="Arial"/>
          <w:sz w:val="24"/>
          <w:szCs w:val="24"/>
        </w:rPr>
        <w:t xml:space="preserve"> </w:t>
      </w:r>
    </w:p>
    <w:p w:rsidR="005848C6" w:rsidRPr="009E2BA4" w:rsidRDefault="00150850" w:rsidP="00250ABE">
      <w:pPr>
        <w:pStyle w:val="Odstavecseseznamem"/>
        <w:numPr>
          <w:ilvl w:val="0"/>
          <w:numId w:val="5"/>
        </w:numPr>
        <w:spacing w:line="276" w:lineRule="auto"/>
        <w:ind w:left="1702" w:hanging="851"/>
        <w:contextualSpacing w:val="0"/>
        <w:rPr>
          <w:rFonts w:ascii="Arial" w:hAnsi="Arial" w:cs="Arial"/>
          <w:sz w:val="24"/>
          <w:szCs w:val="24"/>
        </w:rPr>
      </w:pPr>
      <w:r w:rsidRPr="009E2BA4">
        <w:rPr>
          <w:rFonts w:ascii="Arial" w:hAnsi="Arial" w:cs="Arial"/>
          <w:b/>
          <w:bCs/>
          <w:sz w:val="24"/>
          <w:szCs w:val="24"/>
        </w:rPr>
        <w:t xml:space="preserve">dotace je vyplácena </w:t>
      </w:r>
      <w:r w:rsidRPr="009E2BA4">
        <w:rPr>
          <w:rFonts w:ascii="Arial" w:hAnsi="Arial" w:cs="Arial"/>
          <w:sz w:val="24"/>
          <w:szCs w:val="24"/>
        </w:rPr>
        <w:t xml:space="preserve">ve lhůtě do 21 dnů po podpisu </w:t>
      </w:r>
      <w:r w:rsidR="00EE35A0" w:rsidRPr="009E2BA4">
        <w:rPr>
          <w:rFonts w:ascii="Arial" w:hAnsi="Arial" w:cs="Arial"/>
          <w:sz w:val="24"/>
          <w:szCs w:val="24"/>
        </w:rPr>
        <w:t>Smlouvy</w:t>
      </w:r>
      <w:r w:rsidRPr="009E2BA4">
        <w:rPr>
          <w:rFonts w:ascii="Arial" w:hAnsi="Arial" w:cs="Arial"/>
          <w:sz w:val="24"/>
          <w:szCs w:val="24"/>
        </w:rPr>
        <w:t xml:space="preserve"> všemi smluvními stranami</w:t>
      </w:r>
      <w:r w:rsidR="00363897" w:rsidRPr="009E2BA4">
        <w:rPr>
          <w:rFonts w:ascii="Arial" w:hAnsi="Arial" w:cs="Arial"/>
          <w:sz w:val="24"/>
          <w:szCs w:val="24"/>
        </w:rPr>
        <w:t xml:space="preserve">, není-li ve </w:t>
      </w:r>
      <w:r w:rsidR="00EE35A0" w:rsidRPr="009E2BA4">
        <w:rPr>
          <w:rFonts w:ascii="Arial" w:hAnsi="Arial" w:cs="Arial"/>
          <w:sz w:val="24"/>
          <w:szCs w:val="24"/>
        </w:rPr>
        <w:t>Smlouvě</w:t>
      </w:r>
      <w:r w:rsidR="00363897" w:rsidRPr="009E2BA4">
        <w:rPr>
          <w:rFonts w:ascii="Arial" w:hAnsi="Arial" w:cs="Arial"/>
          <w:sz w:val="24"/>
          <w:szCs w:val="24"/>
        </w:rPr>
        <w:t xml:space="preserve"> uvedeno jinak.</w:t>
      </w:r>
      <w:r w:rsidRPr="009E2BA4">
        <w:rPr>
          <w:rFonts w:ascii="Arial" w:hAnsi="Arial" w:cs="Arial"/>
          <w:sz w:val="24"/>
          <w:szCs w:val="24"/>
        </w:rPr>
        <w:t xml:space="preserve"> </w:t>
      </w:r>
    </w:p>
    <w:p w:rsidR="00F647AB" w:rsidRPr="009E2BA4" w:rsidRDefault="00F647AB" w:rsidP="00250ABE">
      <w:pPr>
        <w:pStyle w:val="Odstavecseseznamem"/>
        <w:numPr>
          <w:ilvl w:val="0"/>
          <w:numId w:val="5"/>
        </w:numPr>
        <w:ind w:left="1701" w:hanging="851"/>
        <w:contextualSpacing w:val="0"/>
        <w:rPr>
          <w:rFonts w:ascii="Arial" w:hAnsi="Arial" w:cs="Arial"/>
          <w:sz w:val="24"/>
          <w:szCs w:val="24"/>
        </w:rPr>
      </w:pPr>
      <w:r w:rsidRPr="009E2BA4">
        <w:rPr>
          <w:rFonts w:ascii="Arial" w:hAnsi="Arial" w:cs="Arial"/>
          <w:sz w:val="24"/>
          <w:szCs w:val="24"/>
        </w:rPr>
        <w:t>prostředky dotace je možné čerpat na uznatelné výdaje akce vzniklé od </w:t>
      </w:r>
      <w:r w:rsidR="007446C6" w:rsidRPr="009E2BA4">
        <w:rPr>
          <w:rFonts w:ascii="Arial" w:hAnsi="Arial" w:cs="Arial"/>
          <w:sz w:val="24"/>
          <w:szCs w:val="24"/>
        </w:rPr>
        <w:t>1</w:t>
      </w:r>
      <w:r w:rsidRPr="009E2BA4">
        <w:rPr>
          <w:rFonts w:ascii="Arial" w:hAnsi="Arial" w:cs="Arial"/>
          <w:sz w:val="24"/>
          <w:szCs w:val="24"/>
        </w:rPr>
        <w:t>. </w:t>
      </w:r>
      <w:r w:rsidR="007446C6" w:rsidRPr="009E2BA4">
        <w:rPr>
          <w:rFonts w:ascii="Arial" w:hAnsi="Arial" w:cs="Arial"/>
          <w:sz w:val="24"/>
          <w:szCs w:val="24"/>
        </w:rPr>
        <w:t>1</w:t>
      </w:r>
      <w:r w:rsidRPr="009E2BA4">
        <w:rPr>
          <w:rFonts w:ascii="Arial" w:hAnsi="Arial" w:cs="Arial"/>
          <w:sz w:val="24"/>
          <w:szCs w:val="24"/>
        </w:rPr>
        <w:t>. 20</w:t>
      </w:r>
      <w:r w:rsidR="007446C6" w:rsidRPr="009E2BA4">
        <w:rPr>
          <w:rFonts w:ascii="Arial" w:hAnsi="Arial" w:cs="Arial"/>
          <w:sz w:val="24"/>
          <w:szCs w:val="24"/>
        </w:rPr>
        <w:t>16</w:t>
      </w:r>
      <w:r w:rsidRPr="009E2BA4">
        <w:rPr>
          <w:rFonts w:ascii="Arial" w:hAnsi="Arial" w:cs="Arial"/>
          <w:sz w:val="24"/>
          <w:szCs w:val="24"/>
        </w:rPr>
        <w:t xml:space="preserve"> </w:t>
      </w:r>
      <w:r w:rsidR="00F270DB" w:rsidRPr="009E2BA4">
        <w:rPr>
          <w:rFonts w:ascii="Arial" w:hAnsi="Arial" w:cs="Arial"/>
          <w:sz w:val="24"/>
          <w:szCs w:val="24"/>
        </w:rPr>
        <w:t>do 31. 12</w:t>
      </w:r>
      <w:r w:rsidR="007446C6" w:rsidRPr="009E2BA4">
        <w:rPr>
          <w:rFonts w:ascii="Arial" w:hAnsi="Arial" w:cs="Arial"/>
          <w:sz w:val="24"/>
          <w:szCs w:val="24"/>
        </w:rPr>
        <w:t>.2016.</w:t>
      </w:r>
    </w:p>
    <w:p w:rsidR="002A226E" w:rsidRPr="009E2BA4" w:rsidRDefault="00F647AB" w:rsidP="00250ABE">
      <w:pPr>
        <w:pStyle w:val="Odstavecseseznamem"/>
        <w:numPr>
          <w:ilvl w:val="0"/>
          <w:numId w:val="5"/>
        </w:numPr>
        <w:spacing w:after="200"/>
        <w:ind w:left="1702" w:hanging="851"/>
        <w:contextualSpacing w:val="0"/>
        <w:rPr>
          <w:rFonts w:ascii="Arial" w:hAnsi="Arial" w:cs="Arial"/>
          <w:sz w:val="24"/>
          <w:szCs w:val="24"/>
        </w:rPr>
      </w:pPr>
      <w:r w:rsidRPr="009E2BA4">
        <w:rPr>
          <w:rFonts w:ascii="Arial" w:hAnsi="Arial" w:cs="Arial"/>
          <w:sz w:val="24"/>
          <w:szCs w:val="24"/>
        </w:rPr>
        <w:t>příjemce dotace</w:t>
      </w:r>
      <w:r w:rsidR="005D4D86" w:rsidRPr="009E2BA4">
        <w:rPr>
          <w:rFonts w:ascii="Arial" w:hAnsi="Arial" w:cs="Arial"/>
          <w:sz w:val="24"/>
          <w:szCs w:val="24"/>
        </w:rPr>
        <w:t xml:space="preserve"> prokáže </w:t>
      </w:r>
      <w:r w:rsidR="007446C6" w:rsidRPr="009E2BA4">
        <w:rPr>
          <w:rFonts w:ascii="Arial" w:hAnsi="Arial" w:cs="Arial"/>
          <w:sz w:val="24"/>
          <w:szCs w:val="24"/>
        </w:rPr>
        <w:t>výši skutečně vynalož</w:t>
      </w:r>
      <w:r w:rsidR="000A1C1C" w:rsidRPr="009E2BA4">
        <w:rPr>
          <w:rFonts w:ascii="Arial" w:hAnsi="Arial" w:cs="Arial"/>
          <w:sz w:val="24"/>
          <w:szCs w:val="24"/>
        </w:rPr>
        <w:t>ených uznatelných výdajů, kt</w:t>
      </w:r>
      <w:r w:rsidR="007446C6" w:rsidRPr="009E2BA4">
        <w:rPr>
          <w:rFonts w:ascii="Arial" w:hAnsi="Arial" w:cs="Arial"/>
          <w:sz w:val="24"/>
          <w:szCs w:val="24"/>
        </w:rPr>
        <w:t>eré se vztahují k akci</w:t>
      </w:r>
      <w:r w:rsidR="00D21A4D" w:rsidRPr="009E2BA4">
        <w:rPr>
          <w:rFonts w:ascii="Arial" w:hAnsi="Arial" w:cs="Arial"/>
          <w:sz w:val="24"/>
          <w:szCs w:val="24"/>
        </w:rPr>
        <w:t xml:space="preserve"> </w:t>
      </w:r>
      <w:r w:rsidRPr="009E2BA4">
        <w:rPr>
          <w:rFonts w:ascii="Arial" w:hAnsi="Arial" w:cs="Arial"/>
          <w:sz w:val="24"/>
          <w:szCs w:val="24"/>
        </w:rPr>
        <w:t xml:space="preserve">nejpozději do </w:t>
      </w:r>
      <w:r w:rsidR="00F270DB" w:rsidRPr="009E2BA4">
        <w:rPr>
          <w:rFonts w:ascii="Arial" w:hAnsi="Arial" w:cs="Arial"/>
          <w:sz w:val="24"/>
          <w:szCs w:val="24"/>
        </w:rPr>
        <w:t>30. 1. 2017</w:t>
      </w:r>
      <w:r w:rsidR="007446C6" w:rsidRPr="009E2BA4">
        <w:rPr>
          <w:rFonts w:ascii="Arial" w:hAnsi="Arial" w:cs="Arial"/>
          <w:sz w:val="24"/>
          <w:szCs w:val="24"/>
        </w:rPr>
        <w:t xml:space="preserve"> </w:t>
      </w:r>
      <w:r w:rsidR="00E26B33" w:rsidRPr="009E2BA4">
        <w:rPr>
          <w:rFonts w:ascii="Arial" w:hAnsi="Arial" w:cs="Arial"/>
          <w:sz w:val="24"/>
          <w:szCs w:val="24"/>
        </w:rPr>
        <w:t>v rámci finančního vyúčtování dotace, jež bude Olomouckému kraji předloženo spolu se závěrečnou zprávou</w:t>
      </w:r>
      <w:r w:rsidR="000A1C1C" w:rsidRPr="009E2BA4">
        <w:rPr>
          <w:rFonts w:ascii="Arial" w:hAnsi="Arial" w:cs="Arial"/>
          <w:sz w:val="24"/>
          <w:szCs w:val="24"/>
        </w:rPr>
        <w:t xml:space="preserve"> v souladu se </w:t>
      </w:r>
      <w:r w:rsidR="00EE35A0" w:rsidRPr="009E2BA4">
        <w:rPr>
          <w:rFonts w:ascii="Arial" w:hAnsi="Arial" w:cs="Arial"/>
          <w:sz w:val="24"/>
          <w:szCs w:val="24"/>
        </w:rPr>
        <w:t>Smlouvou</w:t>
      </w:r>
      <w:r w:rsidR="00B01A5A">
        <w:rPr>
          <w:rFonts w:ascii="Arial" w:hAnsi="Arial" w:cs="Arial"/>
          <w:sz w:val="24"/>
          <w:szCs w:val="24"/>
        </w:rPr>
        <w:t xml:space="preserve">. </w:t>
      </w:r>
      <w:r w:rsidR="00B01A5A" w:rsidRPr="00FE17FE">
        <w:rPr>
          <w:rFonts w:ascii="Arial" w:hAnsi="Arial" w:cs="Arial"/>
          <w:sz w:val="24"/>
          <w:szCs w:val="24"/>
        </w:rPr>
        <w:t xml:space="preserve">V případě, že příjemce obdrží </w:t>
      </w:r>
      <w:r w:rsidR="001D09E6" w:rsidRPr="00656C65">
        <w:rPr>
          <w:rFonts w:ascii="Arial" w:hAnsi="Arial" w:cs="Arial"/>
          <w:sz w:val="24"/>
          <w:szCs w:val="24"/>
        </w:rPr>
        <w:t xml:space="preserve">v dotačním titulu č. 2 </w:t>
      </w:r>
      <w:r w:rsidR="00B01A5A" w:rsidRPr="00FE17FE">
        <w:rPr>
          <w:rFonts w:ascii="Arial" w:hAnsi="Arial" w:cs="Arial"/>
          <w:sz w:val="24"/>
          <w:szCs w:val="24"/>
        </w:rPr>
        <w:t>dotaci, která nepř</w:t>
      </w:r>
      <w:r w:rsidR="00B01A5A">
        <w:rPr>
          <w:rFonts w:ascii="Arial" w:hAnsi="Arial" w:cs="Arial"/>
          <w:sz w:val="24"/>
          <w:szCs w:val="24"/>
        </w:rPr>
        <w:t xml:space="preserve">esáhne 30 tis. Kč, je příjemce </w:t>
      </w:r>
      <w:r w:rsidR="00B01A5A" w:rsidRPr="00FE17FE">
        <w:rPr>
          <w:rFonts w:ascii="Arial" w:hAnsi="Arial" w:cs="Arial"/>
          <w:sz w:val="24"/>
          <w:szCs w:val="24"/>
        </w:rPr>
        <w:t xml:space="preserve">dotace povinen prokázat výši skutečně vynaložených uznatelných výdajů, které se vztahují k akci, tak, že nejpozději do </w:t>
      </w:r>
      <w:r w:rsidR="00B01A5A">
        <w:rPr>
          <w:rFonts w:ascii="Arial" w:hAnsi="Arial" w:cs="Arial"/>
          <w:sz w:val="24"/>
          <w:szCs w:val="24"/>
        </w:rPr>
        <w:t>30</w:t>
      </w:r>
      <w:r w:rsidR="00B01A5A" w:rsidRPr="00FE17FE">
        <w:rPr>
          <w:rFonts w:ascii="Arial" w:hAnsi="Arial" w:cs="Arial"/>
          <w:sz w:val="24"/>
          <w:szCs w:val="24"/>
        </w:rPr>
        <w:t xml:space="preserve">. </w:t>
      </w:r>
      <w:r w:rsidR="00B01A5A">
        <w:rPr>
          <w:rFonts w:ascii="Arial" w:hAnsi="Arial" w:cs="Arial"/>
          <w:sz w:val="24"/>
          <w:szCs w:val="24"/>
        </w:rPr>
        <w:t>1</w:t>
      </w:r>
      <w:r w:rsidR="00B01A5A" w:rsidRPr="00FE17FE">
        <w:rPr>
          <w:rFonts w:ascii="Arial" w:hAnsi="Arial" w:cs="Arial"/>
          <w:sz w:val="24"/>
          <w:szCs w:val="24"/>
        </w:rPr>
        <w:t>. 20</w:t>
      </w:r>
      <w:r w:rsidR="00B01A5A">
        <w:rPr>
          <w:rFonts w:ascii="Arial" w:hAnsi="Arial" w:cs="Arial"/>
          <w:sz w:val="24"/>
          <w:szCs w:val="24"/>
        </w:rPr>
        <w:t>17</w:t>
      </w:r>
      <w:r w:rsidR="00B01A5A" w:rsidRPr="00FE17FE">
        <w:rPr>
          <w:rFonts w:ascii="Arial" w:hAnsi="Arial" w:cs="Arial"/>
          <w:sz w:val="24"/>
          <w:szCs w:val="24"/>
        </w:rPr>
        <w:t xml:space="preserve"> zpracuje vyúčtování dotace a závěrečnou zprávu s obsahem uvedeným ve smlouvě. Toto vyúčtování a závěrečnou zprávu je příjemce povinen předložit poskytovateli při kontrole použití dotace, případně je poskytovateli zaslat v termínu stanoveném ve výzvě poskytovatele</w:t>
      </w:r>
      <w:r w:rsidR="00B01A5A" w:rsidRPr="009E2BA4">
        <w:rPr>
          <w:rFonts w:ascii="Arial" w:hAnsi="Arial" w:cs="Arial"/>
          <w:sz w:val="24"/>
          <w:szCs w:val="24"/>
        </w:rPr>
        <w:t xml:space="preserve"> </w:t>
      </w:r>
    </w:p>
    <w:p w:rsidR="000A1C1C" w:rsidRPr="009E2BA4" w:rsidRDefault="002A226E" w:rsidP="00250ABE">
      <w:pPr>
        <w:pStyle w:val="Odstavecseseznamem"/>
        <w:numPr>
          <w:ilvl w:val="0"/>
          <w:numId w:val="5"/>
        </w:numPr>
        <w:spacing w:after="200"/>
        <w:ind w:left="1702" w:hanging="851"/>
        <w:contextualSpacing w:val="0"/>
        <w:rPr>
          <w:rFonts w:ascii="Arial" w:hAnsi="Arial" w:cs="Arial"/>
          <w:sz w:val="24"/>
          <w:szCs w:val="24"/>
        </w:rPr>
      </w:pPr>
      <w:r w:rsidRPr="009E2BA4">
        <w:rPr>
          <w:rFonts w:ascii="Arial" w:hAnsi="Arial" w:cs="Arial"/>
          <w:sz w:val="24"/>
          <w:szCs w:val="24"/>
        </w:rPr>
        <w:t>příjemce dotace doloží soupis všech příjmů a výdajů na celou akci (tj. uznatelných i neuznatelných výdajů, hrazených ze zdrojů Olomouckého kraje, zdrojů příjemce i jiných zdrojů)</w:t>
      </w:r>
      <w:r w:rsidR="00150850" w:rsidRPr="009E2BA4">
        <w:rPr>
          <w:rFonts w:ascii="Arial" w:hAnsi="Arial" w:cs="Arial"/>
          <w:sz w:val="24"/>
          <w:szCs w:val="24"/>
        </w:rPr>
        <w:t>.</w:t>
      </w:r>
    </w:p>
    <w:p w:rsidR="009C5933" w:rsidRPr="009E2BA4" w:rsidRDefault="009C5933" w:rsidP="00ED2C68">
      <w:pPr>
        <w:pStyle w:val="Odstavecseseznamem"/>
        <w:numPr>
          <w:ilvl w:val="1"/>
          <w:numId w:val="1"/>
        </w:numPr>
        <w:spacing w:after="120"/>
        <w:ind w:left="851" w:hanging="851"/>
        <w:contextualSpacing w:val="0"/>
        <w:rPr>
          <w:rFonts w:ascii="Arial" w:hAnsi="Arial" w:cs="Arial"/>
          <w:sz w:val="24"/>
          <w:szCs w:val="24"/>
        </w:rPr>
      </w:pPr>
      <w:r w:rsidRPr="009E2BA4">
        <w:rPr>
          <w:rFonts w:ascii="Arial" w:hAnsi="Arial" w:cs="Arial"/>
          <w:sz w:val="24"/>
          <w:szCs w:val="24"/>
        </w:rPr>
        <w:t xml:space="preserve">U právnických </w:t>
      </w:r>
      <w:r w:rsidR="00EC3BEC" w:rsidRPr="009E2BA4">
        <w:rPr>
          <w:rFonts w:ascii="Arial" w:hAnsi="Arial" w:cs="Arial"/>
          <w:sz w:val="24"/>
          <w:szCs w:val="24"/>
        </w:rPr>
        <w:t xml:space="preserve">osob, </w:t>
      </w:r>
      <w:r w:rsidR="00EC5A31" w:rsidRPr="009E2BA4">
        <w:rPr>
          <w:rFonts w:ascii="Arial" w:hAnsi="Arial" w:cs="Arial"/>
          <w:sz w:val="24"/>
          <w:szCs w:val="24"/>
        </w:rPr>
        <w:t>které</w:t>
      </w:r>
      <w:r w:rsidR="00EC3BEC" w:rsidRPr="009E2BA4">
        <w:rPr>
          <w:rFonts w:ascii="Arial" w:hAnsi="Arial" w:cs="Arial"/>
          <w:sz w:val="24"/>
          <w:szCs w:val="24"/>
        </w:rPr>
        <w:t xml:space="preserve"> jsou oprávněny </w:t>
      </w:r>
      <w:r w:rsidR="00EC5A31" w:rsidRPr="009E2BA4">
        <w:rPr>
          <w:rFonts w:ascii="Arial" w:hAnsi="Arial" w:cs="Arial"/>
          <w:sz w:val="24"/>
          <w:szCs w:val="24"/>
        </w:rPr>
        <w:t>zastupovat</w:t>
      </w:r>
      <w:r w:rsidR="00EC3BEC" w:rsidRPr="009E2BA4">
        <w:rPr>
          <w:rFonts w:ascii="Arial" w:hAnsi="Arial" w:cs="Arial"/>
          <w:sz w:val="24"/>
          <w:szCs w:val="24"/>
        </w:rPr>
        <w:t xml:space="preserve"> jedna a více osob, odpovídá </w:t>
      </w:r>
      <w:r w:rsidRPr="009E2BA4">
        <w:rPr>
          <w:rFonts w:ascii="Arial" w:hAnsi="Arial" w:cs="Arial"/>
          <w:sz w:val="24"/>
          <w:szCs w:val="24"/>
        </w:rPr>
        <w:t xml:space="preserve">za pravdivost i správnost </w:t>
      </w:r>
      <w:r w:rsidR="00EC3BEC" w:rsidRPr="009E2BA4">
        <w:rPr>
          <w:rFonts w:ascii="Arial" w:hAnsi="Arial" w:cs="Arial"/>
          <w:sz w:val="24"/>
          <w:szCs w:val="24"/>
        </w:rPr>
        <w:t xml:space="preserve">podání </w:t>
      </w:r>
      <w:r w:rsidRPr="009E2BA4">
        <w:rPr>
          <w:rFonts w:ascii="Arial" w:hAnsi="Arial" w:cs="Arial"/>
          <w:sz w:val="24"/>
          <w:szCs w:val="24"/>
        </w:rPr>
        <w:t xml:space="preserve">závěrečné zprávy a finančního vyúčtování dotace </w:t>
      </w:r>
      <w:r w:rsidR="00C11E80" w:rsidRPr="009E2BA4">
        <w:rPr>
          <w:rFonts w:ascii="Arial" w:hAnsi="Arial" w:cs="Arial"/>
          <w:sz w:val="24"/>
          <w:szCs w:val="24"/>
        </w:rPr>
        <w:t xml:space="preserve">jedna z </w:t>
      </w:r>
      <w:r w:rsidRPr="009E2BA4">
        <w:rPr>
          <w:rFonts w:ascii="Arial" w:hAnsi="Arial" w:cs="Arial"/>
          <w:sz w:val="24"/>
          <w:szCs w:val="24"/>
        </w:rPr>
        <w:t>osob oprávněn</w:t>
      </w:r>
      <w:r w:rsidR="00C11E80" w:rsidRPr="009E2BA4">
        <w:rPr>
          <w:rFonts w:ascii="Arial" w:hAnsi="Arial" w:cs="Arial"/>
          <w:sz w:val="24"/>
          <w:szCs w:val="24"/>
        </w:rPr>
        <w:t xml:space="preserve">ých </w:t>
      </w:r>
      <w:r w:rsidR="00EC5A31" w:rsidRPr="009E2BA4">
        <w:rPr>
          <w:rFonts w:ascii="Arial" w:hAnsi="Arial" w:cs="Arial"/>
          <w:sz w:val="24"/>
          <w:szCs w:val="24"/>
        </w:rPr>
        <w:t>zastupovat</w:t>
      </w:r>
      <w:r w:rsidRPr="009E2BA4">
        <w:rPr>
          <w:rFonts w:ascii="Arial" w:hAnsi="Arial" w:cs="Arial"/>
          <w:sz w:val="24"/>
          <w:szCs w:val="24"/>
        </w:rPr>
        <w:t xml:space="preserve"> příjemce, která tuto skutečnost v závěrečné zprávě a ve finančním vyúčtování dotace písemně potvrdí.</w:t>
      </w:r>
    </w:p>
    <w:p w:rsidR="00150850" w:rsidRPr="009E2BA4" w:rsidRDefault="00EE35A0" w:rsidP="00ED2C68">
      <w:pPr>
        <w:pStyle w:val="Odstavecseseznamem"/>
        <w:numPr>
          <w:ilvl w:val="1"/>
          <w:numId w:val="1"/>
        </w:numPr>
        <w:spacing w:after="120"/>
        <w:ind w:left="851" w:hanging="851"/>
        <w:contextualSpacing w:val="0"/>
        <w:rPr>
          <w:rFonts w:ascii="Arial" w:hAnsi="Arial" w:cs="Arial"/>
          <w:sz w:val="24"/>
          <w:szCs w:val="24"/>
        </w:rPr>
      </w:pPr>
      <w:r w:rsidRPr="009E2BA4">
        <w:rPr>
          <w:rFonts w:ascii="Arial" w:hAnsi="Arial" w:cs="Arial"/>
          <w:sz w:val="24"/>
          <w:szCs w:val="24"/>
        </w:rPr>
        <w:t>Zemře-li žadatel po uzavření S</w:t>
      </w:r>
      <w:r w:rsidR="004135C2" w:rsidRPr="009E2BA4">
        <w:rPr>
          <w:rFonts w:ascii="Arial" w:hAnsi="Arial" w:cs="Arial"/>
          <w:sz w:val="24"/>
          <w:szCs w:val="24"/>
        </w:rPr>
        <w:t>mlouvy, ale před vyplacením dotace nebo části dotace na jeho účet, právo na poskytnutí dotace zaniká; dědicové nemají na poskytnutí dotace právní nárok. Zemře-li příjemce po vyplacení dotace nebo části dotace na jeho účet, přechází</w:t>
      </w:r>
      <w:r w:rsidRPr="009E2BA4">
        <w:rPr>
          <w:rFonts w:ascii="Arial" w:hAnsi="Arial" w:cs="Arial"/>
          <w:sz w:val="24"/>
          <w:szCs w:val="24"/>
        </w:rPr>
        <w:t xml:space="preserve"> práva a povinnosti ze S</w:t>
      </w:r>
      <w:r w:rsidR="004135C2" w:rsidRPr="009E2BA4">
        <w:rPr>
          <w:rFonts w:ascii="Arial" w:hAnsi="Arial" w:cs="Arial"/>
          <w:sz w:val="24"/>
          <w:szCs w:val="24"/>
        </w:rPr>
        <w:t>mlouvy na jeho dědice.</w:t>
      </w:r>
      <w:r w:rsidR="00520749" w:rsidRPr="009E2BA4">
        <w:rPr>
          <w:rFonts w:ascii="Arial" w:hAnsi="Arial" w:cs="Arial"/>
          <w:sz w:val="24"/>
          <w:szCs w:val="24"/>
        </w:rPr>
        <w:t xml:space="preserve"> </w:t>
      </w:r>
    </w:p>
    <w:p w:rsidR="0042012D" w:rsidRPr="009E2BA4" w:rsidRDefault="004135C2" w:rsidP="00FE38BC">
      <w:pPr>
        <w:pStyle w:val="Odstavecseseznamem"/>
        <w:numPr>
          <w:ilvl w:val="1"/>
          <w:numId w:val="1"/>
        </w:numPr>
        <w:spacing w:after="120"/>
        <w:ind w:left="851" w:hanging="851"/>
        <w:contextualSpacing w:val="0"/>
        <w:rPr>
          <w:rFonts w:ascii="Arial" w:hAnsi="Arial" w:cs="Arial"/>
          <w:sz w:val="24"/>
          <w:szCs w:val="24"/>
        </w:rPr>
      </w:pPr>
      <w:r w:rsidRPr="009E2BA4">
        <w:rPr>
          <w:rFonts w:ascii="Arial" w:hAnsi="Arial" w:cs="Arial"/>
          <w:sz w:val="24"/>
          <w:szCs w:val="24"/>
        </w:rPr>
        <w:lastRenderedPageBreak/>
        <w:t>V případě přeměny žadatele/příjemce, který je právnickou osobou, nebo jeho zrušení s likvidací, je žadatel/příjemce povinen o této skutečnosti předem písemně informovat administrátora.</w:t>
      </w:r>
    </w:p>
    <w:p w:rsidR="002201BA" w:rsidRDefault="00971293" w:rsidP="00971293">
      <w:pPr>
        <w:pStyle w:val="Odstavecseseznamem"/>
        <w:numPr>
          <w:ilvl w:val="1"/>
          <w:numId w:val="1"/>
        </w:numPr>
        <w:spacing w:after="120"/>
        <w:ind w:left="851" w:hanging="851"/>
        <w:contextualSpacing w:val="0"/>
        <w:rPr>
          <w:rFonts w:ascii="Arial" w:eastAsia="Times New Roman" w:hAnsi="Arial" w:cs="Arial"/>
          <w:sz w:val="24"/>
          <w:szCs w:val="24"/>
          <w:lang w:eastAsia="cs-CZ"/>
        </w:rPr>
      </w:pPr>
      <w:r w:rsidRPr="009E2BA4">
        <w:rPr>
          <w:rFonts w:ascii="Arial" w:eastAsia="Times New Roman" w:hAnsi="Arial" w:cs="Arial"/>
          <w:sz w:val="24"/>
          <w:szCs w:val="24"/>
          <w:lang w:eastAsia="cs-CZ"/>
        </w:rPr>
        <w:t>Žadatel dotačního titulu 1 je povinen Olomouckému kraji poskytnout minimálně 100 ks z každého tištěného materiálu realizovaného z dotace nejpozději do data předložení vyúčtování.</w:t>
      </w:r>
    </w:p>
    <w:p w:rsidR="002201BA" w:rsidRDefault="002201BA">
      <w:pPr>
        <w:rPr>
          <w:rFonts w:ascii="Arial" w:eastAsia="Times New Roman" w:hAnsi="Arial" w:cs="Arial"/>
          <w:sz w:val="24"/>
          <w:szCs w:val="24"/>
          <w:lang w:eastAsia="cs-CZ"/>
        </w:rPr>
      </w:pPr>
    </w:p>
    <w:p w:rsidR="005469CD" w:rsidRPr="009E2BA4" w:rsidRDefault="005469CD"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2BA4">
        <w:rPr>
          <w:rFonts w:ascii="Arial" w:hAnsi="Arial" w:cs="Arial"/>
          <w:b/>
          <w:bCs/>
          <w:sz w:val="24"/>
          <w:szCs w:val="24"/>
        </w:rPr>
        <w:t xml:space="preserve">Společná pravidla pro poskytnutí dotací </w:t>
      </w:r>
    </w:p>
    <w:p w:rsidR="003C7BC9" w:rsidRPr="009E2BA4" w:rsidRDefault="003C7BC9" w:rsidP="003C7BC9">
      <w:pPr>
        <w:pStyle w:val="Odstavecseseznamem"/>
        <w:ind w:left="360"/>
        <w:rPr>
          <w:rFonts w:ascii="Arial" w:hAnsi="Arial" w:cs="Arial"/>
          <w:b/>
          <w:bCs/>
          <w:sz w:val="24"/>
          <w:szCs w:val="24"/>
        </w:rPr>
      </w:pPr>
    </w:p>
    <w:p w:rsidR="005469CD" w:rsidRPr="009E2BA4" w:rsidRDefault="005469CD" w:rsidP="00B93374">
      <w:pPr>
        <w:pStyle w:val="Odstavecseseznamem"/>
        <w:numPr>
          <w:ilvl w:val="1"/>
          <w:numId w:val="1"/>
        </w:numPr>
        <w:spacing w:after="120"/>
        <w:ind w:left="851" w:hanging="851"/>
        <w:contextualSpacing w:val="0"/>
        <w:rPr>
          <w:rFonts w:ascii="Arial" w:hAnsi="Arial" w:cs="Arial"/>
          <w:bCs/>
          <w:sz w:val="24"/>
          <w:szCs w:val="24"/>
        </w:rPr>
      </w:pPr>
      <w:r w:rsidRPr="009E2BA4">
        <w:rPr>
          <w:rFonts w:ascii="Arial" w:hAnsi="Arial" w:cs="Arial"/>
          <w:bCs/>
          <w:sz w:val="24"/>
          <w:szCs w:val="24"/>
        </w:rPr>
        <w:t xml:space="preserve">Dotace je poskytována na uznatelné výdaje akce neinvestičního charakteru, je přísně účelová a její čerpání je vázáno jen na financování akce, na kterou byla poskytnuta. </w:t>
      </w:r>
    </w:p>
    <w:p w:rsidR="000370BA" w:rsidRPr="009E2BA4" w:rsidRDefault="00150850" w:rsidP="000370BA">
      <w:pPr>
        <w:pStyle w:val="Odstavecseseznamem"/>
        <w:numPr>
          <w:ilvl w:val="1"/>
          <w:numId w:val="1"/>
        </w:numPr>
        <w:spacing w:after="200" w:line="276" w:lineRule="auto"/>
        <w:ind w:left="851" w:hanging="851"/>
        <w:contextualSpacing w:val="0"/>
        <w:rPr>
          <w:rFonts w:ascii="Arial" w:hAnsi="Arial" w:cs="Arial"/>
          <w:bCs/>
          <w:sz w:val="24"/>
          <w:szCs w:val="24"/>
        </w:rPr>
      </w:pPr>
      <w:r w:rsidRPr="009E2BA4">
        <w:rPr>
          <w:rFonts w:ascii="Arial" w:hAnsi="Arial" w:cs="Arial"/>
          <w:bCs/>
          <w:sz w:val="24"/>
          <w:szCs w:val="24"/>
        </w:rPr>
        <w:t>Majetek pořizovaný z dotace musí být pořizován výlučně do vlastnictví žadatele.</w:t>
      </w:r>
      <w:r w:rsidR="00E80AA2" w:rsidRPr="009E2BA4">
        <w:rPr>
          <w:rFonts w:ascii="Arial" w:hAnsi="Arial" w:cs="Arial"/>
          <w:bCs/>
          <w:sz w:val="24"/>
          <w:szCs w:val="24"/>
        </w:rPr>
        <w:t xml:space="preserve"> </w:t>
      </w:r>
      <w:r w:rsidR="00E80AA2" w:rsidRPr="009E2BA4">
        <w:rPr>
          <w:rFonts w:ascii="Arial" w:hAnsi="Arial" w:cs="Arial"/>
          <w:bCs/>
          <w:i/>
          <w:sz w:val="24"/>
          <w:szCs w:val="24"/>
        </w:rPr>
        <w:t>(Netýká se tohoto dotačního programu.)</w:t>
      </w:r>
    </w:p>
    <w:p w:rsidR="00C7424E" w:rsidRPr="009E2BA4" w:rsidRDefault="005469CD" w:rsidP="000370BA">
      <w:pPr>
        <w:pStyle w:val="Odstavecseseznamem"/>
        <w:numPr>
          <w:ilvl w:val="1"/>
          <w:numId w:val="1"/>
        </w:numPr>
        <w:spacing w:after="200" w:line="276" w:lineRule="auto"/>
        <w:ind w:left="851" w:hanging="851"/>
        <w:contextualSpacing w:val="0"/>
        <w:rPr>
          <w:rFonts w:ascii="Arial" w:hAnsi="Arial" w:cs="Arial"/>
          <w:bCs/>
          <w:sz w:val="24"/>
          <w:szCs w:val="24"/>
        </w:rPr>
      </w:pPr>
      <w:r w:rsidRPr="009E2BA4">
        <w:rPr>
          <w:rFonts w:ascii="Arial" w:hAnsi="Arial" w:cs="Arial"/>
          <w:bCs/>
          <w:sz w:val="24"/>
          <w:szCs w:val="24"/>
        </w:rPr>
        <w:t>Neuznatelnými výdaji akce se rozumí (na tyto výdaje nelze dotaci použít)</w:t>
      </w:r>
      <w:r w:rsidR="00992F86" w:rsidRPr="009E2BA4">
        <w:rPr>
          <w:rFonts w:ascii="Arial" w:hAnsi="Arial" w:cs="Arial"/>
          <w:bCs/>
          <w:sz w:val="24"/>
          <w:szCs w:val="24"/>
        </w:rPr>
        <w:t>:</w:t>
      </w:r>
    </w:p>
    <w:p w:rsidR="00A30281" w:rsidRPr="009E2BA4" w:rsidRDefault="00A30281" w:rsidP="00250ABE">
      <w:pPr>
        <w:pStyle w:val="Odstavecseseznamem"/>
        <w:numPr>
          <w:ilvl w:val="0"/>
          <w:numId w:val="8"/>
        </w:numPr>
        <w:ind w:left="1701" w:hanging="850"/>
        <w:contextualSpacing w:val="0"/>
        <w:rPr>
          <w:rFonts w:ascii="Arial" w:hAnsi="Arial" w:cs="Arial"/>
          <w:bCs/>
          <w:sz w:val="24"/>
          <w:szCs w:val="24"/>
        </w:rPr>
      </w:pPr>
      <w:r w:rsidRPr="009E2BA4">
        <w:rPr>
          <w:rFonts w:ascii="Arial" w:hAnsi="Arial" w:cs="Arial"/>
          <w:bCs/>
          <w:sz w:val="24"/>
          <w:szCs w:val="24"/>
        </w:rPr>
        <w:t>úhrada daní, daňových odpisů, poplatků a odvodů,</w:t>
      </w:r>
    </w:p>
    <w:p w:rsidR="00503A3F" w:rsidRPr="009E2BA4" w:rsidRDefault="005469CD" w:rsidP="00250ABE">
      <w:pPr>
        <w:pStyle w:val="Odstavecseseznamem"/>
        <w:numPr>
          <w:ilvl w:val="0"/>
          <w:numId w:val="8"/>
        </w:numPr>
        <w:ind w:left="1701" w:hanging="851"/>
        <w:contextualSpacing w:val="0"/>
        <w:rPr>
          <w:rFonts w:ascii="Arial" w:hAnsi="Arial" w:cs="Arial"/>
          <w:bCs/>
          <w:sz w:val="24"/>
          <w:szCs w:val="24"/>
        </w:rPr>
      </w:pPr>
      <w:r w:rsidRPr="009E2BA4">
        <w:rPr>
          <w:rFonts w:ascii="Arial" w:hAnsi="Arial" w:cs="Arial"/>
          <w:bCs/>
          <w:sz w:val="24"/>
          <w:szCs w:val="24"/>
        </w:rPr>
        <w:t>úhrada úvěrů a půjček,</w:t>
      </w:r>
    </w:p>
    <w:p w:rsidR="005469CD" w:rsidRPr="009E2BA4" w:rsidRDefault="00503A3F" w:rsidP="00250ABE">
      <w:pPr>
        <w:pStyle w:val="Odstavecseseznamem"/>
        <w:numPr>
          <w:ilvl w:val="0"/>
          <w:numId w:val="8"/>
        </w:numPr>
        <w:ind w:left="1701" w:hanging="851"/>
        <w:contextualSpacing w:val="0"/>
        <w:rPr>
          <w:rFonts w:ascii="Arial" w:hAnsi="Arial" w:cs="Arial"/>
          <w:bCs/>
          <w:sz w:val="24"/>
          <w:szCs w:val="24"/>
        </w:rPr>
      </w:pPr>
      <w:r w:rsidRPr="009E2BA4">
        <w:rPr>
          <w:rFonts w:ascii="Arial" w:hAnsi="Arial" w:cs="Arial"/>
          <w:bCs/>
          <w:sz w:val="24"/>
          <w:szCs w:val="24"/>
        </w:rPr>
        <w:t>nákup věcí osobní potřeby,</w:t>
      </w:r>
    </w:p>
    <w:p w:rsidR="005469CD" w:rsidRPr="009E2BA4" w:rsidRDefault="005469CD" w:rsidP="00250ABE">
      <w:pPr>
        <w:pStyle w:val="Odstavecseseznamem"/>
        <w:numPr>
          <w:ilvl w:val="0"/>
          <w:numId w:val="8"/>
        </w:numPr>
        <w:ind w:left="1701" w:hanging="851"/>
        <w:contextualSpacing w:val="0"/>
        <w:rPr>
          <w:rFonts w:ascii="Arial" w:hAnsi="Arial" w:cs="Arial"/>
          <w:bCs/>
          <w:sz w:val="24"/>
          <w:szCs w:val="24"/>
        </w:rPr>
      </w:pPr>
      <w:r w:rsidRPr="009E2BA4">
        <w:rPr>
          <w:rFonts w:ascii="Arial" w:hAnsi="Arial" w:cs="Arial"/>
          <w:bCs/>
          <w:sz w:val="24"/>
          <w:szCs w:val="24"/>
        </w:rPr>
        <w:t xml:space="preserve">penále, pokuty, </w:t>
      </w:r>
    </w:p>
    <w:p w:rsidR="005469CD" w:rsidRPr="009E2BA4" w:rsidRDefault="005469CD" w:rsidP="00250ABE">
      <w:pPr>
        <w:pStyle w:val="Odstavecseseznamem"/>
        <w:numPr>
          <w:ilvl w:val="0"/>
          <w:numId w:val="8"/>
        </w:numPr>
        <w:ind w:left="1701" w:hanging="851"/>
        <w:contextualSpacing w:val="0"/>
        <w:rPr>
          <w:rFonts w:ascii="Arial" w:hAnsi="Arial" w:cs="Arial"/>
          <w:bCs/>
          <w:sz w:val="24"/>
          <w:szCs w:val="24"/>
        </w:rPr>
      </w:pPr>
      <w:r w:rsidRPr="009E2BA4">
        <w:rPr>
          <w:rFonts w:ascii="Arial" w:hAnsi="Arial" w:cs="Arial"/>
          <w:bCs/>
          <w:sz w:val="24"/>
          <w:szCs w:val="24"/>
        </w:rPr>
        <w:t xml:space="preserve">pojistné, </w:t>
      </w:r>
    </w:p>
    <w:p w:rsidR="00EC5A31" w:rsidRPr="009E2BA4" w:rsidRDefault="00EC5A31" w:rsidP="00250ABE">
      <w:pPr>
        <w:pStyle w:val="Odstavecseseznamem"/>
        <w:numPr>
          <w:ilvl w:val="0"/>
          <w:numId w:val="8"/>
        </w:numPr>
        <w:ind w:left="1701" w:hanging="851"/>
        <w:contextualSpacing w:val="0"/>
        <w:rPr>
          <w:rFonts w:ascii="Arial" w:hAnsi="Arial" w:cs="Arial"/>
          <w:bCs/>
          <w:sz w:val="24"/>
          <w:szCs w:val="24"/>
        </w:rPr>
      </w:pPr>
      <w:r w:rsidRPr="009E2BA4">
        <w:rPr>
          <w:rFonts w:ascii="Arial" w:hAnsi="Arial" w:cs="Arial"/>
          <w:bCs/>
          <w:sz w:val="24"/>
          <w:szCs w:val="24"/>
        </w:rPr>
        <w:t>leasing</w:t>
      </w:r>
      <w:r w:rsidR="000370BA" w:rsidRPr="009E2BA4">
        <w:rPr>
          <w:rFonts w:ascii="Arial" w:hAnsi="Arial" w:cs="Arial"/>
          <w:bCs/>
          <w:sz w:val="24"/>
          <w:szCs w:val="24"/>
        </w:rPr>
        <w:t>,</w:t>
      </w:r>
    </w:p>
    <w:p w:rsidR="000370BA" w:rsidRPr="009E2BA4" w:rsidRDefault="00EC5A31" w:rsidP="00250ABE">
      <w:pPr>
        <w:pStyle w:val="Odstavecseseznamem"/>
        <w:numPr>
          <w:ilvl w:val="0"/>
          <w:numId w:val="8"/>
        </w:numPr>
        <w:ind w:left="1701" w:hanging="851"/>
        <w:contextualSpacing w:val="0"/>
        <w:rPr>
          <w:rFonts w:ascii="Arial" w:hAnsi="Arial" w:cs="Arial"/>
          <w:bCs/>
          <w:sz w:val="24"/>
          <w:szCs w:val="24"/>
        </w:rPr>
      </w:pPr>
      <w:r w:rsidRPr="009E2BA4">
        <w:rPr>
          <w:rFonts w:ascii="Arial" w:hAnsi="Arial" w:cs="Arial"/>
          <w:bCs/>
          <w:sz w:val="24"/>
          <w:szCs w:val="24"/>
        </w:rPr>
        <w:t>nákup darů – mimo ceny do soutěží</w:t>
      </w:r>
      <w:r w:rsidR="000370BA" w:rsidRPr="009E2BA4">
        <w:rPr>
          <w:rFonts w:ascii="Arial" w:hAnsi="Arial" w:cs="Arial"/>
          <w:bCs/>
          <w:sz w:val="24"/>
          <w:szCs w:val="24"/>
        </w:rPr>
        <w:t>,</w:t>
      </w:r>
    </w:p>
    <w:p w:rsidR="00EC5A31" w:rsidRPr="009E2BA4" w:rsidRDefault="000370BA" w:rsidP="00250ABE">
      <w:pPr>
        <w:pStyle w:val="Odstavecseseznamem"/>
        <w:numPr>
          <w:ilvl w:val="0"/>
          <w:numId w:val="8"/>
        </w:numPr>
        <w:ind w:left="1701" w:hanging="851"/>
        <w:contextualSpacing w:val="0"/>
        <w:rPr>
          <w:rFonts w:ascii="Arial" w:hAnsi="Arial" w:cs="Arial"/>
          <w:bCs/>
          <w:sz w:val="24"/>
          <w:szCs w:val="24"/>
        </w:rPr>
      </w:pPr>
      <w:r w:rsidRPr="009E2BA4">
        <w:rPr>
          <w:rFonts w:ascii="Arial" w:hAnsi="Arial" w:cs="Arial"/>
          <w:bCs/>
          <w:sz w:val="24"/>
          <w:szCs w:val="24"/>
        </w:rPr>
        <w:t>osobní náklady (pracovní smlouva, dohoda o pracovní činnosti, dohoda o provedení práce, mzdy, honoráře</w:t>
      </w:r>
      <w:r w:rsidR="001F4C6B" w:rsidRPr="009E2BA4">
        <w:rPr>
          <w:rFonts w:ascii="Arial" w:hAnsi="Arial" w:cs="Arial"/>
          <w:bCs/>
          <w:sz w:val="24"/>
          <w:szCs w:val="24"/>
        </w:rPr>
        <w:t>.</w:t>
      </w:r>
    </w:p>
    <w:p w:rsidR="001F4C6B" w:rsidRPr="009E2BA4" w:rsidRDefault="001F4C6B" w:rsidP="001F4C6B">
      <w:pPr>
        <w:ind w:left="850" w:firstLine="0"/>
        <w:rPr>
          <w:rFonts w:ascii="Arial" w:hAnsi="Arial" w:cs="Arial"/>
          <w:bCs/>
          <w:sz w:val="24"/>
          <w:szCs w:val="24"/>
        </w:rPr>
      </w:pPr>
    </w:p>
    <w:p w:rsidR="001F4C6B" w:rsidRPr="009E2BA4" w:rsidRDefault="00202D17" w:rsidP="001F4C6B">
      <w:pPr>
        <w:ind w:left="850" w:firstLine="0"/>
        <w:rPr>
          <w:rFonts w:ascii="Arial" w:hAnsi="Arial" w:cs="Arial"/>
          <w:bCs/>
          <w:sz w:val="24"/>
          <w:szCs w:val="24"/>
        </w:rPr>
      </w:pPr>
      <w:r w:rsidRPr="009E2BA4">
        <w:rPr>
          <w:rFonts w:ascii="Arial" w:hAnsi="Arial" w:cs="Arial"/>
          <w:bCs/>
          <w:sz w:val="24"/>
          <w:szCs w:val="24"/>
        </w:rPr>
        <w:t>D</w:t>
      </w:r>
      <w:r w:rsidR="001F4C6B" w:rsidRPr="009E2BA4">
        <w:rPr>
          <w:rFonts w:ascii="Arial" w:hAnsi="Arial" w:cs="Arial"/>
          <w:bCs/>
          <w:sz w:val="24"/>
          <w:szCs w:val="24"/>
        </w:rPr>
        <w:t>otace</w:t>
      </w:r>
      <w:r w:rsidRPr="009E2BA4">
        <w:rPr>
          <w:rFonts w:ascii="Arial" w:hAnsi="Arial" w:cs="Arial"/>
          <w:bCs/>
          <w:sz w:val="24"/>
          <w:szCs w:val="24"/>
        </w:rPr>
        <w:t xml:space="preserve"> musí být</w:t>
      </w:r>
      <w:r w:rsidR="001F4C6B" w:rsidRPr="009E2BA4">
        <w:rPr>
          <w:rFonts w:ascii="Arial" w:hAnsi="Arial" w:cs="Arial"/>
          <w:bCs/>
          <w:sz w:val="24"/>
          <w:szCs w:val="24"/>
        </w:rPr>
        <w:t xml:space="preserve"> použita na úhradu jiných výdajů, než:</w:t>
      </w:r>
    </w:p>
    <w:p w:rsidR="001F4C6B" w:rsidRPr="009E2BA4" w:rsidRDefault="001F4C6B" w:rsidP="00354363">
      <w:pPr>
        <w:pStyle w:val="Odstavecseseznamem"/>
        <w:numPr>
          <w:ilvl w:val="0"/>
          <w:numId w:val="17"/>
        </w:numPr>
        <w:tabs>
          <w:tab w:val="left" w:pos="851"/>
        </w:tabs>
        <w:ind w:left="1701" w:hanging="850"/>
        <w:rPr>
          <w:rFonts w:ascii="Arial" w:hAnsi="Arial" w:cs="Arial"/>
          <w:bCs/>
          <w:sz w:val="24"/>
          <w:szCs w:val="24"/>
        </w:rPr>
      </w:pPr>
      <w:r w:rsidRPr="009E2BA4">
        <w:rPr>
          <w:rFonts w:ascii="Arial" w:hAnsi="Arial" w:cs="Arial"/>
          <w:bCs/>
          <w:sz w:val="24"/>
          <w:szCs w:val="24"/>
        </w:rPr>
        <w:t>výdajů spojených s pořízením hmotného majetku dle § 26 odst. 2 zákona č. 586/1992 Sb., o daních z příjmů, ve znění pozdějších předpisů (dále jen „cit. zákona“),</w:t>
      </w:r>
    </w:p>
    <w:p w:rsidR="001F4C6B" w:rsidRPr="009E2BA4" w:rsidRDefault="001F4C6B" w:rsidP="00354363">
      <w:pPr>
        <w:pStyle w:val="Odstavecseseznamem"/>
        <w:numPr>
          <w:ilvl w:val="0"/>
          <w:numId w:val="17"/>
        </w:numPr>
        <w:ind w:left="1701" w:hanging="850"/>
        <w:rPr>
          <w:rFonts w:ascii="Arial" w:hAnsi="Arial" w:cs="Arial"/>
          <w:bCs/>
          <w:sz w:val="24"/>
          <w:szCs w:val="24"/>
        </w:rPr>
      </w:pPr>
      <w:r w:rsidRPr="009E2BA4">
        <w:rPr>
          <w:rFonts w:ascii="Arial" w:hAnsi="Arial" w:cs="Arial"/>
          <w:bCs/>
          <w:sz w:val="24"/>
          <w:szCs w:val="24"/>
        </w:rPr>
        <w:t>výdajů spojený</w:t>
      </w:r>
      <w:r w:rsidR="00B56325" w:rsidRPr="009E2BA4">
        <w:rPr>
          <w:rFonts w:ascii="Arial" w:hAnsi="Arial" w:cs="Arial"/>
          <w:bCs/>
          <w:sz w:val="24"/>
          <w:szCs w:val="24"/>
        </w:rPr>
        <w:t>ch s</w:t>
      </w:r>
      <w:r w:rsidR="006B4662" w:rsidRPr="009E2BA4">
        <w:rPr>
          <w:rFonts w:ascii="Arial" w:hAnsi="Arial" w:cs="Arial"/>
          <w:bCs/>
          <w:sz w:val="24"/>
          <w:szCs w:val="24"/>
        </w:rPr>
        <w:t> </w:t>
      </w:r>
      <w:r w:rsidR="00B56325" w:rsidRPr="009E2BA4">
        <w:rPr>
          <w:rFonts w:ascii="Arial" w:hAnsi="Arial" w:cs="Arial"/>
          <w:bCs/>
          <w:sz w:val="24"/>
          <w:szCs w:val="24"/>
        </w:rPr>
        <w:t>poříze</w:t>
      </w:r>
      <w:r w:rsidR="006B4662" w:rsidRPr="009E2BA4">
        <w:rPr>
          <w:rFonts w:ascii="Arial" w:hAnsi="Arial" w:cs="Arial"/>
          <w:bCs/>
          <w:sz w:val="24"/>
          <w:szCs w:val="24"/>
        </w:rPr>
        <w:t>ním nehmotného majetku dle § 32a odst. 1 a 2. cit. zákona,</w:t>
      </w:r>
    </w:p>
    <w:p w:rsidR="006B4662" w:rsidRPr="009E2BA4" w:rsidRDefault="006B4662" w:rsidP="00354363">
      <w:pPr>
        <w:pStyle w:val="Odstavecseseznamem"/>
        <w:numPr>
          <w:ilvl w:val="0"/>
          <w:numId w:val="17"/>
        </w:numPr>
        <w:ind w:left="1701" w:hanging="850"/>
        <w:rPr>
          <w:rFonts w:ascii="Arial" w:hAnsi="Arial" w:cs="Arial"/>
          <w:bCs/>
          <w:sz w:val="24"/>
          <w:szCs w:val="24"/>
        </w:rPr>
      </w:pPr>
      <w:r w:rsidRPr="009E2BA4">
        <w:rPr>
          <w:rFonts w:ascii="Arial" w:hAnsi="Arial" w:cs="Arial"/>
          <w:bCs/>
          <w:sz w:val="24"/>
          <w:szCs w:val="24"/>
        </w:rPr>
        <w:t>výdajů spojených s technickým zhodnocením, rekonstrukcí a modernizací ve smyslu § 33 cit. zákona.</w:t>
      </w:r>
    </w:p>
    <w:p w:rsidR="00992F86" w:rsidRPr="009E2BA4" w:rsidRDefault="00992F86" w:rsidP="00122793">
      <w:pPr>
        <w:tabs>
          <w:tab w:val="left" w:pos="1275"/>
        </w:tabs>
        <w:ind w:hanging="720"/>
        <w:rPr>
          <w:rFonts w:ascii="Arial" w:hAnsi="Arial" w:cs="Arial"/>
          <w:bCs/>
          <w:sz w:val="24"/>
          <w:szCs w:val="24"/>
        </w:rPr>
      </w:pPr>
    </w:p>
    <w:p w:rsidR="00150850" w:rsidRPr="009E2BA4" w:rsidRDefault="005469CD" w:rsidP="00FF39BA">
      <w:pPr>
        <w:pStyle w:val="Odstavecseseznamem"/>
        <w:numPr>
          <w:ilvl w:val="1"/>
          <w:numId w:val="1"/>
        </w:numPr>
        <w:ind w:left="851" w:hanging="851"/>
        <w:contextualSpacing w:val="0"/>
        <w:rPr>
          <w:rFonts w:ascii="Arial" w:hAnsi="Arial" w:cs="Arial"/>
          <w:bCs/>
          <w:sz w:val="24"/>
          <w:szCs w:val="24"/>
        </w:rPr>
      </w:pPr>
      <w:r w:rsidRPr="009E2BA4">
        <w:rPr>
          <w:rFonts w:ascii="Arial" w:hAnsi="Arial" w:cs="Arial"/>
          <w:bCs/>
          <w:sz w:val="24"/>
          <w:szCs w:val="24"/>
        </w:rPr>
        <w:t xml:space="preserve">Příjemce se zaváže, že bude po dobu </w:t>
      </w:r>
      <w:r w:rsidR="00FF39BA" w:rsidRPr="009E2BA4">
        <w:rPr>
          <w:rFonts w:ascii="Arial" w:hAnsi="Arial" w:cs="Arial"/>
          <w:bCs/>
          <w:sz w:val="24"/>
          <w:szCs w:val="24"/>
        </w:rPr>
        <w:t>jednoho roku</w:t>
      </w:r>
      <w:r w:rsidRPr="009E2BA4">
        <w:rPr>
          <w:rFonts w:ascii="Arial" w:hAnsi="Arial" w:cs="Arial"/>
          <w:bCs/>
          <w:sz w:val="24"/>
          <w:szCs w:val="24"/>
        </w:rPr>
        <w:t xml:space="preserve"> ode dne platnosti a účinnosti </w:t>
      </w:r>
      <w:r w:rsidR="006304D1" w:rsidRPr="009E2BA4">
        <w:rPr>
          <w:rFonts w:ascii="Arial" w:hAnsi="Arial" w:cs="Arial"/>
          <w:bCs/>
          <w:sz w:val="24"/>
          <w:szCs w:val="24"/>
        </w:rPr>
        <w:t>Smlouvy</w:t>
      </w:r>
      <w:r w:rsidRPr="009E2BA4">
        <w:rPr>
          <w:rFonts w:ascii="Arial" w:hAnsi="Arial" w:cs="Arial"/>
          <w:bCs/>
          <w:sz w:val="24"/>
          <w:szCs w:val="24"/>
        </w:rPr>
        <w:t xml:space="preserve"> (dále jen jako „minimální doba trvání akce“) provozovat </w:t>
      </w:r>
      <w:r w:rsidR="00FF39BA" w:rsidRPr="009E2BA4">
        <w:rPr>
          <w:rFonts w:ascii="Arial" w:hAnsi="Arial" w:cs="Arial"/>
          <w:bCs/>
          <w:sz w:val="24"/>
          <w:szCs w:val="24"/>
        </w:rPr>
        <w:t>podporované aktivity</w:t>
      </w:r>
      <w:r w:rsidR="007F71DE" w:rsidRPr="009E2BA4">
        <w:rPr>
          <w:rFonts w:ascii="Arial" w:hAnsi="Arial" w:cs="Arial"/>
          <w:i/>
          <w:sz w:val="24"/>
          <w:szCs w:val="24"/>
        </w:rPr>
        <w:t xml:space="preserve"> </w:t>
      </w:r>
      <w:r w:rsidR="00FF39BA" w:rsidRPr="009E2BA4">
        <w:rPr>
          <w:rFonts w:ascii="Arial" w:hAnsi="Arial" w:cs="Arial"/>
          <w:bCs/>
          <w:sz w:val="24"/>
          <w:szCs w:val="24"/>
        </w:rPr>
        <w:t>a neukončí je</w:t>
      </w:r>
      <w:r w:rsidRPr="009E2BA4">
        <w:rPr>
          <w:rFonts w:ascii="Arial" w:hAnsi="Arial" w:cs="Arial"/>
          <w:bCs/>
          <w:sz w:val="24"/>
          <w:szCs w:val="24"/>
        </w:rPr>
        <w:t xml:space="preserve"> ani nepřeruší bez vědomí a písemného souhlasu vyhlašovatele a bude nakládat s veškerým majetkem získaným nebo zhodnoceným, byť i jen částečně, z dotace (dále jen „majetek“)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w:t>
      </w:r>
      <w:r w:rsidR="00EE35A0" w:rsidRPr="009E2BA4">
        <w:rPr>
          <w:rFonts w:ascii="Arial" w:hAnsi="Arial" w:cs="Arial"/>
          <w:bCs/>
          <w:sz w:val="24"/>
          <w:szCs w:val="24"/>
        </w:rPr>
        <w:t>Smlouvy</w:t>
      </w:r>
      <w:r w:rsidRPr="009E2BA4">
        <w:rPr>
          <w:rFonts w:ascii="Arial" w:hAnsi="Arial" w:cs="Arial"/>
          <w:bCs/>
          <w:sz w:val="24"/>
          <w:szCs w:val="24"/>
        </w:rPr>
        <w:t xml:space="preserve">). </w:t>
      </w:r>
    </w:p>
    <w:p w:rsidR="004B609B" w:rsidRPr="009E2BA4" w:rsidRDefault="004B609B" w:rsidP="004B609B">
      <w:pPr>
        <w:ind w:firstLine="0"/>
        <w:rPr>
          <w:rFonts w:ascii="Arial" w:hAnsi="Arial" w:cs="Arial"/>
          <w:bCs/>
          <w:sz w:val="24"/>
          <w:szCs w:val="24"/>
        </w:rPr>
      </w:pPr>
    </w:p>
    <w:p w:rsidR="00150850" w:rsidRPr="009E2BA4" w:rsidRDefault="00150850" w:rsidP="00E039A3">
      <w:pPr>
        <w:pStyle w:val="Odstavecseseznamem"/>
        <w:numPr>
          <w:ilvl w:val="1"/>
          <w:numId w:val="1"/>
        </w:numPr>
        <w:ind w:left="851" w:hanging="851"/>
        <w:contextualSpacing w:val="0"/>
        <w:rPr>
          <w:rFonts w:ascii="Arial" w:hAnsi="Arial" w:cs="Arial"/>
          <w:b/>
          <w:sz w:val="24"/>
          <w:szCs w:val="24"/>
        </w:rPr>
      </w:pPr>
      <w:r w:rsidRPr="009E2BA4">
        <w:rPr>
          <w:rFonts w:ascii="Arial" w:hAnsi="Arial" w:cs="Arial"/>
          <w:bCs/>
          <w:sz w:val="24"/>
          <w:szCs w:val="24"/>
        </w:rPr>
        <w:t xml:space="preserve">Příjemce nesmí majetek pořízený z dotace po dobu minimálně </w:t>
      </w:r>
      <w:r w:rsidR="00FF39BA" w:rsidRPr="009E2BA4">
        <w:rPr>
          <w:rFonts w:ascii="Arial" w:hAnsi="Arial" w:cs="Arial"/>
          <w:bCs/>
          <w:sz w:val="24"/>
          <w:szCs w:val="24"/>
        </w:rPr>
        <w:t>jednoho roku</w:t>
      </w:r>
      <w:r w:rsidRPr="009E2BA4">
        <w:rPr>
          <w:rFonts w:ascii="Arial" w:hAnsi="Arial" w:cs="Arial"/>
          <w:bCs/>
          <w:sz w:val="24"/>
          <w:szCs w:val="24"/>
        </w:rPr>
        <w:t xml:space="preserve"> od ukončení akce převést na jinou osobu. Po stejnou dobu nesmí příjemce majetek, či jeho části, pořízený z dotace prodat nebo pronajmout či darovat </w:t>
      </w:r>
      <w:r w:rsidRPr="009E2BA4">
        <w:rPr>
          <w:rFonts w:ascii="Arial" w:hAnsi="Arial" w:cs="Arial"/>
          <w:bCs/>
          <w:sz w:val="24"/>
          <w:szCs w:val="24"/>
        </w:rPr>
        <w:lastRenderedPageBreak/>
        <w:t>bez vědomí a písemného souhlasu vyhlašovatele. Dříve jej může prodat bez písemného souhlasu vyhlašovatele, jen pokud výtěžek z prodeje použije na pořízení majetku zabezpečujícího pokračování akce.</w:t>
      </w:r>
      <w:r w:rsidRPr="009E2BA4">
        <w:rPr>
          <w:rFonts w:ascii="Arial" w:hAnsi="Arial" w:cs="Arial"/>
          <w:sz w:val="24"/>
          <w:szCs w:val="24"/>
        </w:rPr>
        <w:t xml:space="preserve"> </w:t>
      </w:r>
      <w:r w:rsidRPr="009E2BA4">
        <w:rPr>
          <w:rFonts w:ascii="Arial" w:hAnsi="Arial" w:cs="Arial"/>
          <w:bCs/>
          <w:sz w:val="24"/>
          <w:szCs w:val="24"/>
        </w:rPr>
        <w:t>Toto ustanovení se netýká majetku nabytého příjemcem z dotace, který příjemce následně převede do vlastnictví třetí osoby výhradně na humanitární nebo charitativní účel.</w:t>
      </w:r>
      <w:r w:rsidR="00C044D7" w:rsidRPr="009E2BA4">
        <w:rPr>
          <w:rFonts w:ascii="Arial" w:hAnsi="Arial" w:cs="Arial"/>
          <w:bCs/>
          <w:sz w:val="24"/>
          <w:szCs w:val="24"/>
        </w:rPr>
        <w:t xml:space="preserve"> </w:t>
      </w:r>
      <w:r w:rsidR="00C044D7" w:rsidRPr="009E2BA4">
        <w:rPr>
          <w:rFonts w:ascii="Arial" w:hAnsi="Arial" w:cs="Arial"/>
          <w:bCs/>
          <w:i/>
          <w:sz w:val="24"/>
          <w:szCs w:val="24"/>
        </w:rPr>
        <w:t>(Netýká se tohoto dotačního programu.)</w:t>
      </w:r>
    </w:p>
    <w:p w:rsidR="006B4662" w:rsidRPr="009E2BA4" w:rsidRDefault="006B4662" w:rsidP="006B4662">
      <w:pPr>
        <w:ind w:left="0" w:firstLine="0"/>
        <w:rPr>
          <w:rFonts w:ascii="Arial" w:hAnsi="Arial" w:cs="Arial"/>
          <w:b/>
          <w:sz w:val="24"/>
          <w:szCs w:val="24"/>
        </w:rPr>
      </w:pPr>
    </w:p>
    <w:p w:rsidR="00D46165" w:rsidRPr="009E2BA4" w:rsidRDefault="00D46165" w:rsidP="00E039A3">
      <w:pPr>
        <w:pStyle w:val="Odstavecseseznamem"/>
        <w:numPr>
          <w:ilvl w:val="1"/>
          <w:numId w:val="1"/>
        </w:numPr>
        <w:ind w:left="851" w:hanging="851"/>
        <w:contextualSpacing w:val="0"/>
        <w:rPr>
          <w:rFonts w:ascii="Arial" w:hAnsi="Arial" w:cs="Arial"/>
          <w:sz w:val="24"/>
          <w:szCs w:val="24"/>
        </w:rPr>
      </w:pPr>
      <w:r w:rsidRPr="009E2BA4">
        <w:rPr>
          <w:rFonts w:ascii="Arial" w:hAnsi="Arial" w:cs="Arial"/>
          <w:sz w:val="24"/>
          <w:szCs w:val="24"/>
        </w:rPr>
        <w:t xml:space="preserve">Změna účelu dotace je možná pouze s předchozím písemným souhlasem vyhlašovatele (uzavřením dodatku ke </w:t>
      </w:r>
      <w:r w:rsidR="00EE35A0" w:rsidRPr="009E2BA4">
        <w:rPr>
          <w:rFonts w:ascii="Arial" w:hAnsi="Arial" w:cs="Arial"/>
          <w:sz w:val="24"/>
          <w:szCs w:val="24"/>
        </w:rPr>
        <w:t>Smlouvě</w:t>
      </w:r>
      <w:r w:rsidRPr="009E2BA4">
        <w:rPr>
          <w:rFonts w:ascii="Arial" w:hAnsi="Arial" w:cs="Arial"/>
          <w:sz w:val="24"/>
          <w:szCs w:val="24"/>
        </w:rPr>
        <w:t>).</w:t>
      </w:r>
    </w:p>
    <w:p w:rsidR="00244A06" w:rsidRPr="009E2BA4" w:rsidRDefault="00244A06" w:rsidP="00E039A3">
      <w:pPr>
        <w:pStyle w:val="Odstavecseseznamem"/>
        <w:ind w:left="851"/>
        <w:contextualSpacing w:val="0"/>
        <w:rPr>
          <w:rFonts w:ascii="Arial" w:hAnsi="Arial" w:cs="Arial"/>
          <w:sz w:val="24"/>
          <w:szCs w:val="24"/>
        </w:rPr>
      </w:pPr>
    </w:p>
    <w:p w:rsidR="007B44AB" w:rsidRPr="009E2BA4" w:rsidRDefault="00C7203F" w:rsidP="00E039A3">
      <w:pPr>
        <w:pStyle w:val="Odstavecseseznamem"/>
        <w:numPr>
          <w:ilvl w:val="1"/>
          <w:numId w:val="1"/>
        </w:numPr>
        <w:ind w:left="851" w:hanging="851"/>
        <w:contextualSpacing w:val="0"/>
        <w:rPr>
          <w:rFonts w:ascii="Arial" w:hAnsi="Arial" w:cs="Arial"/>
          <w:sz w:val="24"/>
          <w:szCs w:val="24"/>
        </w:rPr>
      </w:pPr>
      <w:r w:rsidRPr="009E2BA4">
        <w:rPr>
          <w:rFonts w:ascii="Arial" w:hAnsi="Arial" w:cs="Arial"/>
          <w:sz w:val="24"/>
          <w:szCs w:val="24"/>
        </w:rPr>
        <w:t>Příjemce je povinen uskuteč</w:t>
      </w:r>
      <w:r w:rsidR="00EE35A0" w:rsidRPr="009E2BA4">
        <w:rPr>
          <w:rFonts w:ascii="Arial" w:hAnsi="Arial" w:cs="Arial"/>
          <w:sz w:val="24"/>
          <w:szCs w:val="24"/>
        </w:rPr>
        <w:t>ňovat propagaci akce v souladu se Smlouvou</w:t>
      </w:r>
      <w:r w:rsidR="00296C12" w:rsidRPr="009E2BA4">
        <w:rPr>
          <w:rFonts w:ascii="Arial" w:hAnsi="Arial" w:cs="Arial"/>
          <w:sz w:val="24"/>
          <w:szCs w:val="24"/>
        </w:rPr>
        <w:t>.</w:t>
      </w:r>
    </w:p>
    <w:p w:rsidR="00503A3F" w:rsidRPr="009E2BA4" w:rsidRDefault="00503A3F" w:rsidP="00E039A3">
      <w:pPr>
        <w:pStyle w:val="Odstavecseseznamem"/>
        <w:ind w:left="851"/>
        <w:contextualSpacing w:val="0"/>
        <w:rPr>
          <w:rFonts w:ascii="Arial" w:hAnsi="Arial" w:cs="Arial"/>
          <w:sz w:val="24"/>
          <w:szCs w:val="24"/>
        </w:rPr>
      </w:pPr>
    </w:p>
    <w:p w:rsidR="00C7203F" w:rsidRPr="009E2BA4" w:rsidRDefault="00C7203F" w:rsidP="00E039A3">
      <w:pPr>
        <w:pStyle w:val="Odstavecseseznamem"/>
        <w:numPr>
          <w:ilvl w:val="1"/>
          <w:numId w:val="1"/>
        </w:numPr>
        <w:ind w:left="851" w:hanging="851"/>
        <w:contextualSpacing w:val="0"/>
        <w:rPr>
          <w:rFonts w:ascii="Arial" w:hAnsi="Arial" w:cs="Arial"/>
          <w:sz w:val="24"/>
          <w:szCs w:val="24"/>
        </w:rPr>
      </w:pPr>
      <w:r w:rsidRPr="009E2BA4">
        <w:rPr>
          <w:rFonts w:ascii="Arial" w:hAnsi="Arial" w:cs="Arial"/>
          <w:sz w:val="24"/>
          <w:szCs w:val="24"/>
        </w:rPr>
        <w:t>Příjemce musí při čerpání dotace postupovat v souladu s platnými právními předpisy. Výběr dodavatele musí být proveden v souladu s předpisy upravujícími zadávání veřejných zakázek; v případě akcí spolufinancovaných ze strukturálních fondů Evropské unie i podle pravidel platných pro tyto fondy</w:t>
      </w:r>
      <w:r w:rsidR="00503A3F" w:rsidRPr="009E2BA4">
        <w:rPr>
          <w:rFonts w:ascii="Arial" w:hAnsi="Arial" w:cs="Arial"/>
          <w:sz w:val="24"/>
          <w:szCs w:val="24"/>
        </w:rPr>
        <w:t>.</w:t>
      </w:r>
    </w:p>
    <w:p w:rsidR="004033EA" w:rsidRPr="009E2BA4" w:rsidRDefault="004033EA" w:rsidP="004033EA">
      <w:pPr>
        <w:pStyle w:val="Odstavecseseznamem"/>
        <w:ind w:left="851" w:firstLine="0"/>
        <w:contextualSpacing w:val="0"/>
        <w:rPr>
          <w:rFonts w:ascii="Arial" w:hAnsi="Arial" w:cs="Arial"/>
          <w:i/>
          <w:sz w:val="24"/>
          <w:szCs w:val="24"/>
        </w:rPr>
      </w:pPr>
    </w:p>
    <w:p w:rsidR="00E039A3" w:rsidRPr="009E2BA4" w:rsidRDefault="009C5933" w:rsidP="00E039A3">
      <w:pPr>
        <w:pStyle w:val="Odstavecseseznamem"/>
        <w:numPr>
          <w:ilvl w:val="1"/>
          <w:numId w:val="1"/>
        </w:numPr>
        <w:ind w:left="851" w:hanging="851"/>
        <w:contextualSpacing w:val="0"/>
        <w:rPr>
          <w:rFonts w:ascii="Arial" w:hAnsi="Arial" w:cs="Arial"/>
          <w:sz w:val="24"/>
          <w:szCs w:val="24"/>
        </w:rPr>
      </w:pPr>
      <w:r w:rsidRPr="009E2BA4">
        <w:rPr>
          <w:rFonts w:ascii="Arial" w:hAnsi="Arial" w:cs="Arial"/>
          <w:sz w:val="24"/>
          <w:szCs w:val="24"/>
        </w:rPr>
        <w:t xml:space="preserve">Příslušné orgány poskytovatele jsou oprávněny v souladu se zvláštním právním předpisem zákonem č. 320/2001 Sb., o finanční kontrole ve veřejné správě a </w:t>
      </w:r>
      <w:r w:rsidR="00A247E2" w:rsidRPr="009E2BA4">
        <w:rPr>
          <w:rFonts w:ascii="Arial" w:hAnsi="Arial" w:cs="Arial"/>
          <w:sz w:val="24"/>
          <w:szCs w:val="24"/>
        </w:rPr>
        <w:br/>
      </w:r>
      <w:r w:rsidRPr="009E2BA4">
        <w:rPr>
          <w:rFonts w:ascii="Arial" w:hAnsi="Arial" w:cs="Arial"/>
          <w:sz w:val="24"/>
          <w:szCs w:val="24"/>
        </w:rPr>
        <w:t>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w:t>
      </w:r>
      <w:r w:rsidR="00503A3F" w:rsidRPr="009E2BA4">
        <w:rPr>
          <w:rFonts w:ascii="Arial" w:hAnsi="Arial" w:cs="Arial"/>
          <w:sz w:val="24"/>
          <w:szCs w:val="24"/>
        </w:rPr>
        <w:t xml:space="preserve"> </w:t>
      </w:r>
    </w:p>
    <w:p w:rsidR="00E039A3" w:rsidRPr="009E2BA4" w:rsidRDefault="00E039A3" w:rsidP="00E039A3">
      <w:pPr>
        <w:pStyle w:val="Odstavecseseznamem"/>
        <w:ind w:left="851"/>
        <w:contextualSpacing w:val="0"/>
        <w:rPr>
          <w:rFonts w:ascii="Arial" w:hAnsi="Arial" w:cs="Arial"/>
          <w:sz w:val="24"/>
          <w:szCs w:val="24"/>
        </w:rPr>
      </w:pPr>
    </w:p>
    <w:p w:rsidR="00503A3F" w:rsidRPr="009E2BA4" w:rsidRDefault="00503A3F" w:rsidP="00E039A3">
      <w:pPr>
        <w:pStyle w:val="Odstavecseseznamem"/>
        <w:numPr>
          <w:ilvl w:val="1"/>
          <w:numId w:val="1"/>
        </w:numPr>
        <w:tabs>
          <w:tab w:val="left" w:pos="851"/>
        </w:tabs>
        <w:ind w:left="851" w:hanging="851"/>
        <w:contextualSpacing w:val="0"/>
        <w:rPr>
          <w:rFonts w:ascii="Arial" w:hAnsi="Arial" w:cs="Arial"/>
          <w:sz w:val="24"/>
          <w:szCs w:val="24"/>
        </w:rPr>
      </w:pPr>
      <w:r w:rsidRPr="009E2BA4">
        <w:rPr>
          <w:rFonts w:ascii="Arial" w:hAnsi="Arial" w:cs="Arial"/>
          <w:sz w:val="24"/>
          <w:szCs w:val="24"/>
        </w:rPr>
        <w:t>V případě, že příjemce nepoužije dotaci k účelu, na který mu byla poskytnuta nebo se dopustí jakéhokoliv jiného porušení rozpočtové kázně, vystavuje se sankcím podle zákona</w:t>
      </w:r>
      <w:r w:rsidR="00244A06" w:rsidRPr="009E2BA4">
        <w:rPr>
          <w:rFonts w:ascii="Arial" w:hAnsi="Arial" w:cs="Arial"/>
          <w:sz w:val="24"/>
          <w:szCs w:val="24"/>
        </w:rPr>
        <w:t xml:space="preserve"> č. 250/2000 Sb., </w:t>
      </w:r>
      <w:r w:rsidRPr="009E2BA4">
        <w:rPr>
          <w:rFonts w:ascii="Arial" w:hAnsi="Arial" w:cs="Arial"/>
          <w:sz w:val="24"/>
          <w:szCs w:val="24"/>
        </w:rPr>
        <w:t>o rozpočtových pravidlech územních rozpočtů</w:t>
      </w:r>
      <w:r w:rsidR="00244A06" w:rsidRPr="009E2BA4">
        <w:rPr>
          <w:rFonts w:ascii="Arial" w:hAnsi="Arial" w:cs="Arial"/>
          <w:sz w:val="24"/>
          <w:szCs w:val="24"/>
        </w:rPr>
        <w:t>, ve znění pozdějších předpisů.</w:t>
      </w:r>
      <w:r w:rsidR="00E941C9" w:rsidRPr="009E2BA4">
        <w:rPr>
          <w:rFonts w:ascii="Arial" w:hAnsi="Arial" w:cs="Arial"/>
          <w:sz w:val="24"/>
          <w:szCs w:val="24"/>
        </w:rPr>
        <w:t xml:space="preserve"> </w:t>
      </w:r>
    </w:p>
    <w:p w:rsidR="00607499" w:rsidRPr="009E2BA4" w:rsidRDefault="00607499" w:rsidP="00E039A3">
      <w:pPr>
        <w:pStyle w:val="Odstavecseseznamem"/>
        <w:ind w:left="851"/>
        <w:contextualSpacing w:val="0"/>
        <w:rPr>
          <w:rFonts w:ascii="Arial" w:hAnsi="Arial" w:cs="Arial"/>
          <w:sz w:val="24"/>
          <w:szCs w:val="24"/>
        </w:rPr>
      </w:pPr>
    </w:p>
    <w:p w:rsidR="00EB0B52" w:rsidRPr="009E2BA4" w:rsidRDefault="00E941C9" w:rsidP="00E039A3">
      <w:pPr>
        <w:pStyle w:val="Odstavecseseznamem"/>
        <w:numPr>
          <w:ilvl w:val="1"/>
          <w:numId w:val="1"/>
        </w:numPr>
        <w:tabs>
          <w:tab w:val="left" w:pos="851"/>
        </w:tabs>
        <w:ind w:left="851" w:hanging="851"/>
        <w:contextualSpacing w:val="0"/>
        <w:rPr>
          <w:rFonts w:ascii="Arial" w:hAnsi="Arial" w:cs="Arial"/>
          <w:sz w:val="24"/>
          <w:szCs w:val="24"/>
        </w:rPr>
      </w:pPr>
      <w:r w:rsidRPr="009E2BA4">
        <w:rPr>
          <w:rFonts w:ascii="Arial" w:hAnsi="Arial" w:cs="Arial"/>
          <w:sz w:val="24"/>
          <w:szCs w:val="24"/>
        </w:rPr>
        <w:t>V souladu se zákonem č. 250/2000 Sb., o rozpočtových pravidlech územních rozpočtů, v platném znění, mohou být výše odvodů za poru</w:t>
      </w:r>
      <w:r w:rsidR="00D815C4" w:rsidRPr="009E2BA4">
        <w:rPr>
          <w:rFonts w:ascii="Arial" w:hAnsi="Arial" w:cs="Arial"/>
          <w:sz w:val="24"/>
          <w:szCs w:val="24"/>
        </w:rPr>
        <w:t>š</w:t>
      </w:r>
      <w:r w:rsidRPr="009E2BA4">
        <w:rPr>
          <w:rFonts w:ascii="Arial" w:hAnsi="Arial" w:cs="Arial"/>
          <w:sz w:val="24"/>
          <w:szCs w:val="24"/>
        </w:rPr>
        <w:t xml:space="preserve">ení rozpočtové kázně ve </w:t>
      </w:r>
      <w:r w:rsidR="00EE35A0" w:rsidRPr="009E2BA4">
        <w:rPr>
          <w:rFonts w:ascii="Arial" w:hAnsi="Arial" w:cs="Arial"/>
          <w:sz w:val="24"/>
          <w:szCs w:val="24"/>
        </w:rPr>
        <w:t>Smlouvě</w:t>
      </w:r>
      <w:r w:rsidRPr="009E2BA4">
        <w:rPr>
          <w:rFonts w:ascii="Arial" w:hAnsi="Arial" w:cs="Arial"/>
          <w:sz w:val="24"/>
          <w:szCs w:val="24"/>
        </w:rPr>
        <w:t xml:space="preserve"> stanoveny u porušení souvisejících </w:t>
      </w:r>
      <w:r w:rsidR="00AC020C" w:rsidRPr="009E2BA4">
        <w:rPr>
          <w:rFonts w:ascii="Arial" w:hAnsi="Arial" w:cs="Arial"/>
          <w:sz w:val="24"/>
          <w:szCs w:val="24"/>
        </w:rPr>
        <w:t>s účelem ve snížené výši odvodu,</w:t>
      </w:r>
      <w:r w:rsidRPr="009E2BA4">
        <w:rPr>
          <w:rStyle w:val="Znakapoznpodarou"/>
          <w:rFonts w:ascii="Arial" w:hAnsi="Arial" w:cs="Arial"/>
          <w:sz w:val="24"/>
          <w:szCs w:val="24"/>
        </w:rPr>
        <w:t xml:space="preserve"> </w:t>
      </w:r>
      <w:r w:rsidR="00AC020C" w:rsidRPr="009E2BA4">
        <w:rPr>
          <w:rFonts w:ascii="Arial" w:hAnsi="Arial" w:cs="Arial"/>
          <w:sz w:val="24"/>
          <w:szCs w:val="24"/>
        </w:rPr>
        <w:t xml:space="preserve">které budou podrobně specifikovány ve </w:t>
      </w:r>
      <w:r w:rsidR="00EE35A0" w:rsidRPr="009E2BA4">
        <w:rPr>
          <w:rFonts w:ascii="Arial" w:hAnsi="Arial" w:cs="Arial"/>
          <w:sz w:val="24"/>
          <w:szCs w:val="24"/>
        </w:rPr>
        <w:t>S</w:t>
      </w:r>
      <w:r w:rsidR="00AC020C" w:rsidRPr="009E2BA4">
        <w:rPr>
          <w:rFonts w:ascii="Arial" w:hAnsi="Arial" w:cs="Arial"/>
          <w:sz w:val="24"/>
          <w:szCs w:val="24"/>
        </w:rPr>
        <w:t>mlouvě.</w:t>
      </w:r>
    </w:p>
    <w:p w:rsidR="00122793" w:rsidRPr="009E2BA4" w:rsidRDefault="00122793" w:rsidP="00122793">
      <w:pPr>
        <w:pStyle w:val="Odstavecseseznamem"/>
        <w:rPr>
          <w:rStyle w:val="Znakapoznpodarou"/>
          <w:rFonts w:ascii="Arial" w:hAnsi="Arial" w:cs="Arial"/>
          <w:sz w:val="24"/>
          <w:szCs w:val="24"/>
          <w:vertAlign w:val="baseline"/>
        </w:rPr>
      </w:pPr>
    </w:p>
    <w:p w:rsidR="00122793" w:rsidRPr="009E2BA4" w:rsidRDefault="00122793" w:rsidP="00122793">
      <w:pPr>
        <w:pStyle w:val="Odstavecseseznamem"/>
        <w:tabs>
          <w:tab w:val="left" w:pos="851"/>
        </w:tabs>
        <w:ind w:left="851" w:firstLine="0"/>
        <w:contextualSpacing w:val="0"/>
        <w:rPr>
          <w:rStyle w:val="Znakapoznpodarou"/>
          <w:rFonts w:ascii="Arial" w:hAnsi="Arial" w:cs="Arial"/>
          <w:sz w:val="24"/>
          <w:szCs w:val="24"/>
          <w:vertAlign w:val="baseline"/>
        </w:rPr>
      </w:pPr>
    </w:p>
    <w:p w:rsidR="00786B20" w:rsidRPr="009E2BA4" w:rsidRDefault="00786B20" w:rsidP="00A247E2">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9E2BA4">
        <w:rPr>
          <w:rFonts w:ascii="Arial" w:hAnsi="Arial" w:cs="Arial"/>
          <w:b/>
          <w:bCs/>
          <w:sz w:val="24"/>
          <w:szCs w:val="24"/>
        </w:rPr>
        <w:t xml:space="preserve">Pravidla pro předkládání žádostí o dotace </w:t>
      </w:r>
    </w:p>
    <w:p w:rsidR="00A247E2" w:rsidRPr="009E2BA4" w:rsidRDefault="00A247E2" w:rsidP="00A247E2">
      <w:pPr>
        <w:pStyle w:val="Odstavecseseznamem"/>
        <w:autoSpaceDE w:val="0"/>
        <w:autoSpaceDN w:val="0"/>
        <w:adjustRightInd w:val="0"/>
        <w:spacing w:before="120" w:after="240"/>
        <w:ind w:left="357" w:firstLine="0"/>
        <w:rPr>
          <w:rFonts w:ascii="Arial" w:hAnsi="Arial" w:cs="Arial"/>
          <w:b/>
          <w:bCs/>
          <w:sz w:val="24"/>
          <w:szCs w:val="24"/>
        </w:rPr>
      </w:pPr>
    </w:p>
    <w:p w:rsidR="009F7302" w:rsidRPr="009E2BA4" w:rsidRDefault="00E37EDC" w:rsidP="00A247E2">
      <w:pPr>
        <w:pStyle w:val="Odstavecseseznamem"/>
        <w:numPr>
          <w:ilvl w:val="1"/>
          <w:numId w:val="1"/>
        </w:numPr>
        <w:tabs>
          <w:tab w:val="left" w:pos="851"/>
        </w:tabs>
        <w:spacing w:before="240"/>
        <w:ind w:left="851" w:hanging="851"/>
        <w:contextualSpacing w:val="0"/>
        <w:rPr>
          <w:rFonts w:ascii="Arial" w:hAnsi="Arial" w:cs="Arial"/>
          <w:sz w:val="24"/>
          <w:szCs w:val="24"/>
        </w:rPr>
      </w:pPr>
      <w:r w:rsidRPr="009E2BA4">
        <w:rPr>
          <w:rFonts w:ascii="Arial" w:hAnsi="Arial" w:cs="Arial"/>
          <w:sz w:val="24"/>
          <w:szCs w:val="24"/>
        </w:rPr>
        <w:t>Dotační program je zveřejněn n</w:t>
      </w:r>
      <w:r w:rsidR="004B609B" w:rsidRPr="009E2BA4">
        <w:rPr>
          <w:rFonts w:ascii="Arial" w:hAnsi="Arial" w:cs="Arial"/>
          <w:sz w:val="24"/>
          <w:szCs w:val="24"/>
        </w:rPr>
        <w:t>a úřední desce od 21. 12. 2015 do</w:t>
      </w:r>
      <w:r w:rsidR="00FB1946">
        <w:rPr>
          <w:rFonts w:ascii="Arial" w:hAnsi="Arial" w:cs="Arial"/>
          <w:sz w:val="24"/>
          <w:szCs w:val="24"/>
        </w:rPr>
        <w:t>20</w:t>
      </w:r>
      <w:r w:rsidR="004B609B" w:rsidRPr="009E2BA4">
        <w:rPr>
          <w:rFonts w:ascii="Arial" w:hAnsi="Arial" w:cs="Arial"/>
          <w:sz w:val="24"/>
          <w:szCs w:val="24"/>
        </w:rPr>
        <w:t>. 3. 2016</w:t>
      </w:r>
      <w:r w:rsidR="00D94C93" w:rsidRPr="009E2BA4">
        <w:rPr>
          <w:rFonts w:ascii="Arial" w:hAnsi="Arial" w:cs="Arial"/>
          <w:sz w:val="24"/>
          <w:szCs w:val="24"/>
        </w:rPr>
        <w:t xml:space="preserve"> (90 dnů</w:t>
      </w:r>
      <w:r w:rsidR="00607499" w:rsidRPr="009E2BA4">
        <w:rPr>
          <w:rFonts w:ascii="Arial" w:hAnsi="Arial" w:cs="Arial"/>
          <w:sz w:val="24"/>
          <w:szCs w:val="24"/>
        </w:rPr>
        <w:t>)</w:t>
      </w:r>
      <w:r w:rsidR="00D94C93" w:rsidRPr="009E2BA4">
        <w:rPr>
          <w:rFonts w:ascii="Arial" w:hAnsi="Arial" w:cs="Arial"/>
          <w:sz w:val="24"/>
          <w:szCs w:val="24"/>
        </w:rPr>
        <w:t>, v souladu se zákonem č. 250/2000 Sb., o rozpočtových pravidlech územních rozpočtů. J</w:t>
      </w:r>
      <w:r w:rsidRPr="009E2BA4">
        <w:rPr>
          <w:rFonts w:ascii="Arial" w:hAnsi="Arial" w:cs="Arial"/>
          <w:sz w:val="24"/>
          <w:szCs w:val="24"/>
        </w:rPr>
        <w:t>eho zveřejnění nemá vliv na dobu, po kterou jsou přijímány žádosti o dotace.</w:t>
      </w:r>
      <w:bookmarkStart w:id="0" w:name="_GoBack"/>
      <w:bookmarkEnd w:id="0"/>
    </w:p>
    <w:p w:rsidR="00E37EDC" w:rsidRPr="009E2BA4" w:rsidRDefault="00E37EDC" w:rsidP="00E039A3">
      <w:pPr>
        <w:tabs>
          <w:tab w:val="left" w:pos="851"/>
        </w:tabs>
        <w:ind w:left="0" w:firstLine="0"/>
        <w:rPr>
          <w:rFonts w:ascii="Arial" w:hAnsi="Arial" w:cs="Arial"/>
          <w:sz w:val="24"/>
          <w:szCs w:val="24"/>
        </w:rPr>
      </w:pPr>
    </w:p>
    <w:p w:rsidR="009F7302" w:rsidRPr="009E2BA4" w:rsidRDefault="008B4244" w:rsidP="00E039A3">
      <w:pPr>
        <w:pStyle w:val="Odstavecseseznamem"/>
        <w:numPr>
          <w:ilvl w:val="1"/>
          <w:numId w:val="1"/>
        </w:numPr>
        <w:tabs>
          <w:tab w:val="left" w:pos="851"/>
        </w:tabs>
        <w:ind w:left="851" w:hanging="851"/>
        <w:contextualSpacing w:val="0"/>
        <w:rPr>
          <w:rFonts w:ascii="Arial" w:hAnsi="Arial" w:cs="Arial"/>
          <w:sz w:val="24"/>
          <w:szCs w:val="24"/>
        </w:rPr>
      </w:pPr>
      <w:r w:rsidRPr="008B4244">
        <w:rPr>
          <w:rFonts w:ascii="Arial" w:hAnsi="Arial" w:cs="Arial"/>
          <w:sz w:val="24"/>
          <w:szCs w:val="24"/>
        </w:rPr>
        <w:t xml:space="preserve"> </w:t>
      </w:r>
      <w:r w:rsidRPr="00FA78E0">
        <w:rPr>
          <w:rFonts w:ascii="Arial" w:hAnsi="Arial" w:cs="Arial"/>
          <w:sz w:val="24"/>
          <w:szCs w:val="24"/>
        </w:rPr>
        <w:t xml:space="preserve">Lhůta pro podávání žádostí o dotace je stanovena od </w:t>
      </w:r>
      <w:r>
        <w:rPr>
          <w:rFonts w:ascii="Arial" w:hAnsi="Arial" w:cs="Arial"/>
          <w:sz w:val="24"/>
          <w:szCs w:val="24"/>
        </w:rPr>
        <w:t>21</w:t>
      </w:r>
      <w:r w:rsidRPr="00FA78E0">
        <w:rPr>
          <w:rFonts w:ascii="Arial" w:hAnsi="Arial" w:cs="Arial"/>
          <w:sz w:val="24"/>
          <w:szCs w:val="24"/>
        </w:rPr>
        <w:t>. </w:t>
      </w:r>
      <w:r>
        <w:rPr>
          <w:rFonts w:ascii="Arial" w:hAnsi="Arial" w:cs="Arial"/>
          <w:sz w:val="24"/>
          <w:szCs w:val="24"/>
        </w:rPr>
        <w:t>1. 2016</w:t>
      </w:r>
      <w:r w:rsidRPr="00FA78E0">
        <w:rPr>
          <w:rFonts w:ascii="Arial" w:hAnsi="Arial" w:cs="Arial"/>
          <w:sz w:val="24"/>
          <w:szCs w:val="24"/>
        </w:rPr>
        <w:t xml:space="preserve"> do </w:t>
      </w:r>
      <w:r>
        <w:rPr>
          <w:rFonts w:ascii="Arial" w:hAnsi="Arial" w:cs="Arial"/>
          <w:sz w:val="24"/>
          <w:szCs w:val="24"/>
        </w:rPr>
        <w:t>4</w:t>
      </w:r>
      <w:r w:rsidRPr="00FA78E0">
        <w:rPr>
          <w:rFonts w:ascii="Arial" w:hAnsi="Arial" w:cs="Arial"/>
          <w:sz w:val="24"/>
          <w:szCs w:val="24"/>
        </w:rPr>
        <w:t>. </w:t>
      </w:r>
      <w:r>
        <w:rPr>
          <w:rFonts w:ascii="Arial" w:hAnsi="Arial" w:cs="Arial"/>
          <w:sz w:val="24"/>
          <w:szCs w:val="24"/>
        </w:rPr>
        <w:t>2</w:t>
      </w:r>
      <w:r w:rsidRPr="00FA78E0">
        <w:rPr>
          <w:rFonts w:ascii="Arial" w:hAnsi="Arial" w:cs="Arial"/>
          <w:sz w:val="24"/>
          <w:szCs w:val="24"/>
        </w:rPr>
        <w:t>. 20</w:t>
      </w:r>
      <w:r>
        <w:rPr>
          <w:rFonts w:ascii="Arial" w:hAnsi="Arial" w:cs="Arial"/>
          <w:sz w:val="24"/>
          <w:szCs w:val="24"/>
        </w:rPr>
        <w:t>16</w:t>
      </w:r>
      <w:r w:rsidRPr="00FA78E0">
        <w:rPr>
          <w:rFonts w:ascii="Arial" w:hAnsi="Arial" w:cs="Arial"/>
          <w:sz w:val="24"/>
          <w:szCs w:val="24"/>
        </w:rPr>
        <w:t>. Rozhodující pro doručení žádosti o dotaci je okamžik</w:t>
      </w:r>
      <w:r w:rsidRPr="00FA78E0">
        <w:rPr>
          <w:rFonts w:ascii="Arial" w:hAnsi="Arial" w:cs="Arial"/>
          <w:b/>
          <w:bCs/>
          <w:sz w:val="24"/>
          <w:szCs w:val="24"/>
        </w:rPr>
        <w:t xml:space="preserve"> </w:t>
      </w:r>
      <w:r w:rsidRPr="00FA78E0">
        <w:rPr>
          <w:rFonts w:ascii="Arial" w:hAnsi="Arial" w:cs="Arial"/>
          <w:bCs/>
          <w:sz w:val="24"/>
          <w:szCs w:val="24"/>
        </w:rPr>
        <w:t xml:space="preserve">předání k poštovnímu doručení, osobní převzetí žádosti o dotaci na podatelně Olomouckého kraje ve výše uvedeném termínu do 12.00 hod., </w:t>
      </w:r>
      <w:r w:rsidRPr="00FA78E0">
        <w:rPr>
          <w:rFonts w:ascii="Arial" w:hAnsi="Arial" w:cs="Arial"/>
          <w:sz w:val="24"/>
          <w:szCs w:val="24"/>
        </w:rPr>
        <w:t xml:space="preserve">nebo převzetí originálu žádosti o dotaci vyhlašovatelem jiným způsobem přípustným podle </w:t>
      </w:r>
      <w:r w:rsidRPr="00FA78E0">
        <w:rPr>
          <w:rFonts w:ascii="Arial" w:hAnsi="Arial" w:cs="Arial"/>
          <w:sz w:val="24"/>
          <w:szCs w:val="24"/>
        </w:rPr>
        <w:lastRenderedPageBreak/>
        <w:t>zvláštních právních předpisů.</w:t>
      </w:r>
      <w:r w:rsidRPr="00FA78E0">
        <w:rPr>
          <w:rFonts w:ascii="Arial" w:hAnsi="Arial" w:cs="Arial"/>
          <w:i/>
          <w:iCs/>
          <w:sz w:val="24"/>
          <w:szCs w:val="24"/>
        </w:rPr>
        <w:t xml:space="preserve"> </w:t>
      </w:r>
      <w:r w:rsidRPr="00FA78E0">
        <w:rPr>
          <w:rFonts w:ascii="Arial" w:hAnsi="Arial" w:cs="Arial"/>
          <w:sz w:val="24"/>
          <w:szCs w:val="24"/>
        </w:rPr>
        <w:t>Sběr žádostí bude zahájen nejdříve 30 dnů od zveřejnění</w:t>
      </w:r>
      <w:r w:rsidR="00F84229">
        <w:rPr>
          <w:rFonts w:ascii="Arial" w:hAnsi="Arial" w:cs="Arial"/>
          <w:sz w:val="24"/>
          <w:szCs w:val="24"/>
        </w:rPr>
        <w:t>.</w:t>
      </w:r>
    </w:p>
    <w:p w:rsidR="00E039A3" w:rsidRPr="009E2BA4" w:rsidRDefault="00E039A3" w:rsidP="00E039A3">
      <w:pPr>
        <w:pStyle w:val="Odstavecseseznamem"/>
        <w:rPr>
          <w:rFonts w:ascii="Arial" w:hAnsi="Arial" w:cs="Arial"/>
          <w:sz w:val="24"/>
          <w:szCs w:val="24"/>
        </w:rPr>
      </w:pPr>
    </w:p>
    <w:p w:rsidR="002601DB" w:rsidRPr="009E2BA4" w:rsidRDefault="002601DB" w:rsidP="00E039A3">
      <w:pPr>
        <w:pStyle w:val="Odstavecseseznamem"/>
        <w:numPr>
          <w:ilvl w:val="1"/>
          <w:numId w:val="1"/>
        </w:numPr>
        <w:tabs>
          <w:tab w:val="left" w:pos="851"/>
        </w:tabs>
        <w:ind w:left="851" w:hanging="851"/>
        <w:contextualSpacing w:val="0"/>
        <w:rPr>
          <w:rFonts w:ascii="Arial" w:hAnsi="Arial" w:cs="Arial"/>
          <w:sz w:val="24"/>
          <w:szCs w:val="24"/>
        </w:rPr>
      </w:pPr>
      <w:r w:rsidRPr="009E2BA4">
        <w:rPr>
          <w:rFonts w:ascii="Arial" w:hAnsi="Arial" w:cs="Arial"/>
          <w:sz w:val="24"/>
          <w:szCs w:val="24"/>
        </w:rPr>
        <w:t>Dotaci lze poskytnout pouze na základě řádně doručené žádosti, která je zveřejněna spolu s programem na webových stránkách Olomouckého kraje. Žádost o dotaci musí být vyplněna elektronicky na formuláři zveřejněném na internetových stránkách vyhlašovatele. Po vyplnění lze žádost vytisknout nebo uložit. Žádost je možno podat ve stanovené lhůtě:</w:t>
      </w:r>
    </w:p>
    <w:p w:rsidR="00711102" w:rsidRPr="009E2BA4" w:rsidRDefault="00711102" w:rsidP="00250ABE">
      <w:pPr>
        <w:pStyle w:val="Odstavecseseznamem"/>
        <w:numPr>
          <w:ilvl w:val="0"/>
          <w:numId w:val="4"/>
        </w:numPr>
        <w:rPr>
          <w:rFonts w:ascii="Arial" w:hAnsi="Arial" w:cs="Arial"/>
          <w:sz w:val="24"/>
          <w:szCs w:val="24"/>
        </w:rPr>
      </w:pPr>
      <w:r w:rsidRPr="009E2BA4">
        <w:rPr>
          <w:rFonts w:ascii="Arial" w:hAnsi="Arial" w:cs="Arial"/>
          <w:sz w:val="24"/>
          <w:szCs w:val="24"/>
        </w:rPr>
        <w:t xml:space="preserve">písemně </w:t>
      </w:r>
      <w:r w:rsidR="008C7242" w:rsidRPr="009E2BA4">
        <w:rPr>
          <w:rFonts w:ascii="Arial" w:hAnsi="Arial" w:cs="Arial"/>
          <w:sz w:val="24"/>
          <w:szCs w:val="24"/>
        </w:rPr>
        <w:t xml:space="preserve">– </w:t>
      </w:r>
      <w:r w:rsidRPr="009E2BA4">
        <w:rPr>
          <w:rFonts w:ascii="Arial" w:hAnsi="Arial" w:cs="Arial"/>
          <w:sz w:val="24"/>
          <w:szCs w:val="24"/>
        </w:rPr>
        <w:t>zaslání</w:t>
      </w:r>
      <w:r w:rsidR="008C7242" w:rsidRPr="009E2BA4">
        <w:rPr>
          <w:rFonts w:ascii="Arial" w:hAnsi="Arial" w:cs="Arial"/>
          <w:sz w:val="24"/>
          <w:szCs w:val="24"/>
        </w:rPr>
        <w:t>m</w:t>
      </w:r>
      <w:r w:rsidRPr="009E2BA4">
        <w:rPr>
          <w:rFonts w:ascii="Arial" w:hAnsi="Arial" w:cs="Arial"/>
          <w:sz w:val="24"/>
          <w:szCs w:val="24"/>
        </w:rPr>
        <w:t xml:space="preserve"> 1 originál</w:t>
      </w:r>
      <w:r w:rsidR="00E8134E" w:rsidRPr="009E2BA4">
        <w:rPr>
          <w:rFonts w:ascii="Arial" w:hAnsi="Arial" w:cs="Arial"/>
          <w:sz w:val="24"/>
          <w:szCs w:val="24"/>
        </w:rPr>
        <w:t>u</w:t>
      </w:r>
      <w:r w:rsidRPr="009E2BA4">
        <w:rPr>
          <w:rFonts w:ascii="Arial" w:hAnsi="Arial" w:cs="Arial"/>
          <w:sz w:val="24"/>
          <w:szCs w:val="24"/>
        </w:rPr>
        <w:t xml:space="preserve"> adresu Olom</w:t>
      </w:r>
      <w:r w:rsidR="00762D41" w:rsidRPr="009E2BA4">
        <w:rPr>
          <w:rFonts w:ascii="Arial" w:hAnsi="Arial" w:cs="Arial"/>
          <w:sz w:val="24"/>
          <w:szCs w:val="24"/>
        </w:rPr>
        <w:t>oucký kraj, Jeremenkova 40a, 779</w:t>
      </w:r>
      <w:r w:rsidR="001D1DD2" w:rsidRPr="009E2BA4">
        <w:rPr>
          <w:rFonts w:ascii="Arial" w:hAnsi="Arial" w:cs="Arial"/>
          <w:sz w:val="24"/>
          <w:szCs w:val="24"/>
        </w:rPr>
        <w:t> </w:t>
      </w:r>
      <w:r w:rsidRPr="009E2BA4">
        <w:rPr>
          <w:rFonts w:ascii="Arial" w:hAnsi="Arial" w:cs="Arial"/>
          <w:sz w:val="24"/>
          <w:szCs w:val="24"/>
        </w:rPr>
        <w:t>11 Olomouc nebo</w:t>
      </w:r>
    </w:p>
    <w:p w:rsidR="00711102" w:rsidRPr="009E2BA4" w:rsidRDefault="003F6BD5" w:rsidP="00250ABE">
      <w:pPr>
        <w:pStyle w:val="Odstavecseseznamem"/>
        <w:numPr>
          <w:ilvl w:val="0"/>
          <w:numId w:val="4"/>
        </w:numPr>
        <w:rPr>
          <w:rFonts w:ascii="Arial" w:hAnsi="Arial" w:cs="Arial"/>
          <w:sz w:val="24"/>
          <w:szCs w:val="24"/>
        </w:rPr>
      </w:pPr>
      <w:r w:rsidRPr="009E2BA4">
        <w:rPr>
          <w:rFonts w:ascii="Arial" w:hAnsi="Arial" w:cs="Arial"/>
          <w:sz w:val="24"/>
          <w:szCs w:val="24"/>
        </w:rPr>
        <w:t xml:space="preserve">písemně - </w:t>
      </w:r>
      <w:r w:rsidR="00711102" w:rsidRPr="009E2BA4">
        <w:rPr>
          <w:rFonts w:ascii="Arial" w:hAnsi="Arial" w:cs="Arial"/>
          <w:sz w:val="24"/>
          <w:szCs w:val="24"/>
        </w:rPr>
        <w:t>osobním doručením 1 originálu na podatelnu Krajského úřadu Olomouckého kraje</w:t>
      </w:r>
      <w:r w:rsidR="001D1DD2" w:rsidRPr="009E2BA4">
        <w:rPr>
          <w:rFonts w:ascii="Arial" w:hAnsi="Arial" w:cs="Arial"/>
          <w:sz w:val="24"/>
          <w:szCs w:val="24"/>
        </w:rPr>
        <w:t>, Jeremenkova 40a, nebo</w:t>
      </w:r>
    </w:p>
    <w:p w:rsidR="002601DB" w:rsidRPr="009E2BA4" w:rsidRDefault="002601DB" w:rsidP="00250ABE">
      <w:pPr>
        <w:pStyle w:val="Odstavecseseznamem"/>
        <w:numPr>
          <w:ilvl w:val="0"/>
          <w:numId w:val="4"/>
        </w:numPr>
        <w:rPr>
          <w:rFonts w:ascii="Arial" w:hAnsi="Arial" w:cs="Arial"/>
          <w:sz w:val="24"/>
          <w:szCs w:val="24"/>
        </w:rPr>
      </w:pPr>
      <w:r w:rsidRPr="009E2BA4">
        <w:rPr>
          <w:rFonts w:ascii="Arial" w:hAnsi="Arial" w:cs="Arial"/>
          <w:sz w:val="24"/>
          <w:szCs w:val="24"/>
        </w:rPr>
        <w:t xml:space="preserve">jiným způsobem přípustným podle zvláštních právních předpisů (např. emailem se zaručeným elektronickým podpisem na adresu </w:t>
      </w:r>
      <w:hyperlink r:id="rId16" w:history="1">
        <w:r w:rsidRPr="009E2BA4">
          <w:rPr>
            <w:rStyle w:val="Hypertextovodkaz"/>
            <w:rFonts w:ascii="Arial" w:hAnsi="Arial" w:cs="Arial"/>
            <w:color w:val="auto"/>
            <w:sz w:val="24"/>
            <w:szCs w:val="24"/>
          </w:rPr>
          <w:t>e-podatelna@kr-olomoucky.cz</w:t>
        </w:r>
      </w:hyperlink>
      <w:r w:rsidRPr="009E2BA4">
        <w:rPr>
          <w:rFonts w:ascii="Arial" w:hAnsi="Arial" w:cs="Arial"/>
          <w:sz w:val="24"/>
          <w:szCs w:val="24"/>
        </w:rPr>
        <w:t xml:space="preserve"> nebo datovou zprávou do datové schránky ID: </w:t>
      </w:r>
      <w:proofErr w:type="spellStart"/>
      <w:r w:rsidRPr="009E2BA4">
        <w:rPr>
          <w:rFonts w:ascii="Arial" w:hAnsi="Arial" w:cs="Arial"/>
          <w:sz w:val="24"/>
          <w:szCs w:val="24"/>
        </w:rPr>
        <w:t>qiabfmf</w:t>
      </w:r>
      <w:proofErr w:type="spellEnd"/>
      <w:r w:rsidRPr="009E2BA4">
        <w:rPr>
          <w:rFonts w:ascii="Arial" w:hAnsi="Arial" w:cs="Arial"/>
          <w:sz w:val="24"/>
          <w:szCs w:val="24"/>
        </w:rPr>
        <w:t>).</w:t>
      </w:r>
    </w:p>
    <w:p w:rsidR="006B1973" w:rsidRPr="009E2BA4" w:rsidRDefault="006B1973" w:rsidP="006B1973">
      <w:pPr>
        <w:ind w:left="993" w:firstLine="0"/>
        <w:jc w:val="left"/>
        <w:rPr>
          <w:rFonts w:ascii="Arial" w:hAnsi="Arial" w:cs="Arial"/>
          <w:i/>
          <w:sz w:val="24"/>
          <w:szCs w:val="24"/>
        </w:rPr>
      </w:pPr>
    </w:p>
    <w:p w:rsidR="00786B20" w:rsidRPr="009E2BA4" w:rsidRDefault="00786B20"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sz w:val="24"/>
          <w:szCs w:val="24"/>
        </w:rPr>
        <w:t xml:space="preserve">K vyplněné žádosti o dotaci budou připojeny následující </w:t>
      </w:r>
      <w:r w:rsidR="00EB0B52" w:rsidRPr="009E2BA4">
        <w:rPr>
          <w:rFonts w:ascii="Arial" w:hAnsi="Arial" w:cs="Arial"/>
          <w:sz w:val="24"/>
          <w:szCs w:val="24"/>
        </w:rPr>
        <w:t xml:space="preserve">povinné </w:t>
      </w:r>
      <w:r w:rsidRPr="009E2BA4">
        <w:rPr>
          <w:rFonts w:ascii="Arial" w:hAnsi="Arial" w:cs="Arial"/>
          <w:sz w:val="24"/>
          <w:szCs w:val="24"/>
        </w:rPr>
        <w:t>přílohy:</w:t>
      </w:r>
    </w:p>
    <w:p w:rsidR="00786B20" w:rsidRPr="009E2BA4" w:rsidRDefault="00786B20" w:rsidP="00250ABE">
      <w:pPr>
        <w:pStyle w:val="Odstavecseseznamem"/>
        <w:numPr>
          <w:ilvl w:val="0"/>
          <w:numId w:val="2"/>
        </w:numPr>
        <w:rPr>
          <w:rFonts w:ascii="Arial" w:hAnsi="Arial" w:cs="Arial"/>
          <w:sz w:val="24"/>
          <w:szCs w:val="24"/>
        </w:rPr>
      </w:pPr>
      <w:r w:rsidRPr="009E2BA4">
        <w:rPr>
          <w:rFonts w:ascii="Arial" w:hAnsi="Arial" w:cs="Arial"/>
          <w:sz w:val="24"/>
          <w:szCs w:val="24"/>
        </w:rPr>
        <w:t xml:space="preserve">prostá kopie dokladu prokazujícího právní osobnost žadatele (např. prostá kopie výpisu z </w:t>
      </w:r>
      <w:r w:rsidR="00607499" w:rsidRPr="009E2BA4">
        <w:rPr>
          <w:rFonts w:ascii="Arial" w:hAnsi="Arial" w:cs="Arial"/>
          <w:sz w:val="24"/>
          <w:szCs w:val="24"/>
        </w:rPr>
        <w:t>veřejného</w:t>
      </w:r>
      <w:r w:rsidRPr="009E2BA4">
        <w:rPr>
          <w:rFonts w:ascii="Arial" w:hAnsi="Arial" w:cs="Arial"/>
          <w:sz w:val="24"/>
          <w:szCs w:val="24"/>
        </w:rPr>
        <w:t xml:space="preserve"> rejstříku, živnostenského rejstříku,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w:t>
      </w:r>
      <w:r w:rsidR="00373E49" w:rsidRPr="009E2BA4">
        <w:rPr>
          <w:rFonts w:ascii="Arial" w:hAnsi="Arial" w:cs="Arial"/>
          <w:sz w:val="24"/>
          <w:szCs w:val="24"/>
        </w:rPr>
        <w:t>íku nebo jiné obdobné evidenci,</w:t>
      </w:r>
    </w:p>
    <w:p w:rsidR="008D21BF" w:rsidRPr="009E2BA4" w:rsidRDefault="00786B20" w:rsidP="00250ABE">
      <w:pPr>
        <w:pStyle w:val="Odstavecseseznamem"/>
        <w:numPr>
          <w:ilvl w:val="0"/>
          <w:numId w:val="2"/>
        </w:numPr>
        <w:rPr>
          <w:rFonts w:ascii="Arial" w:hAnsi="Arial" w:cs="Arial"/>
          <w:sz w:val="24"/>
          <w:szCs w:val="24"/>
        </w:rPr>
      </w:pPr>
      <w:r w:rsidRPr="009E2BA4">
        <w:rPr>
          <w:rFonts w:ascii="Arial" w:hAnsi="Arial" w:cs="Arial"/>
          <w:sz w:val="24"/>
          <w:szCs w:val="24"/>
        </w:rPr>
        <w:t xml:space="preserve">prostá kopie dokladu o oprávněnosti osoby </w:t>
      </w:r>
      <w:r w:rsidR="0086634E" w:rsidRPr="009E2BA4">
        <w:rPr>
          <w:rFonts w:ascii="Arial" w:hAnsi="Arial" w:cs="Arial"/>
          <w:sz w:val="24"/>
          <w:szCs w:val="24"/>
        </w:rPr>
        <w:t>zastupovat</w:t>
      </w:r>
      <w:r w:rsidRPr="009E2BA4">
        <w:rPr>
          <w:rFonts w:ascii="Arial" w:hAnsi="Arial" w:cs="Arial"/>
          <w:sz w:val="24"/>
          <w:szCs w:val="24"/>
        </w:rPr>
        <w:t xml:space="preserve"> žadatele (např. prostá kopie jmenovací listiny, zápisu či výpisu ze schůze zastupitelstva obce </w:t>
      </w:r>
      <w:r w:rsidR="00A247E2" w:rsidRPr="009E2BA4">
        <w:rPr>
          <w:rFonts w:ascii="Arial" w:hAnsi="Arial" w:cs="Arial"/>
          <w:sz w:val="24"/>
          <w:szCs w:val="24"/>
        </w:rPr>
        <w:br/>
      </w:r>
      <w:r w:rsidRPr="009E2BA4">
        <w:rPr>
          <w:rFonts w:ascii="Arial" w:hAnsi="Arial" w:cs="Arial"/>
          <w:sz w:val="24"/>
          <w:szCs w:val="24"/>
        </w:rPr>
        <w:t xml:space="preserve">o zvolení starosty, zápisu ze schůze orgánu oprávněného volit statutární orgán, plná moc apod.), </w:t>
      </w:r>
    </w:p>
    <w:p w:rsidR="00786B20" w:rsidRPr="009E2BA4" w:rsidRDefault="00786B20" w:rsidP="00250ABE">
      <w:pPr>
        <w:pStyle w:val="Odstavecseseznamem"/>
        <w:numPr>
          <w:ilvl w:val="0"/>
          <w:numId w:val="2"/>
        </w:numPr>
        <w:rPr>
          <w:rFonts w:ascii="Arial" w:hAnsi="Arial" w:cs="Arial"/>
          <w:sz w:val="24"/>
          <w:szCs w:val="24"/>
        </w:rPr>
      </w:pPr>
      <w:r w:rsidRPr="009E2BA4">
        <w:rPr>
          <w:rFonts w:ascii="Arial" w:hAnsi="Arial" w:cs="Arial"/>
          <w:sz w:val="24"/>
          <w:szCs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rsidR="00786B20" w:rsidRPr="009E2BA4" w:rsidRDefault="00786B20" w:rsidP="00250ABE">
      <w:pPr>
        <w:pStyle w:val="Odstavecseseznamem"/>
        <w:numPr>
          <w:ilvl w:val="0"/>
          <w:numId w:val="2"/>
        </w:numPr>
        <w:rPr>
          <w:rFonts w:ascii="Arial" w:hAnsi="Arial" w:cs="Arial"/>
          <w:sz w:val="24"/>
          <w:szCs w:val="24"/>
        </w:rPr>
      </w:pPr>
      <w:r w:rsidRPr="009E2BA4">
        <w:rPr>
          <w:rFonts w:ascii="Arial" w:hAnsi="Arial" w:cs="Arial"/>
          <w:sz w:val="24"/>
          <w:szCs w:val="24"/>
        </w:rPr>
        <w:t xml:space="preserve">prostá kopie dokladu prokazujícího registraci k dani z přidané hodnoty </w:t>
      </w:r>
      <w:r w:rsidR="00A247E2" w:rsidRPr="009E2BA4">
        <w:rPr>
          <w:rFonts w:ascii="Arial" w:hAnsi="Arial" w:cs="Arial"/>
          <w:sz w:val="24"/>
          <w:szCs w:val="24"/>
        </w:rPr>
        <w:br/>
      </w:r>
      <w:r w:rsidRPr="009E2BA4">
        <w:rPr>
          <w:rFonts w:ascii="Arial" w:hAnsi="Arial" w:cs="Arial"/>
          <w:sz w:val="24"/>
          <w:szCs w:val="24"/>
        </w:rPr>
        <w:t>a skutečnost, zda žadatel má či nemá nárok na vrácení DPH v oblasti realizace projektu, je-li žadatel plátcem DPH,</w:t>
      </w:r>
    </w:p>
    <w:p w:rsidR="00786B20" w:rsidRPr="009E2BA4" w:rsidRDefault="00786B20" w:rsidP="00250ABE">
      <w:pPr>
        <w:pStyle w:val="Odstavecseseznamem"/>
        <w:numPr>
          <w:ilvl w:val="0"/>
          <w:numId w:val="2"/>
        </w:numPr>
        <w:rPr>
          <w:rFonts w:ascii="Arial" w:hAnsi="Arial" w:cs="Arial"/>
          <w:sz w:val="24"/>
          <w:szCs w:val="24"/>
        </w:rPr>
      </w:pPr>
      <w:r w:rsidRPr="009E2BA4">
        <w:rPr>
          <w:rFonts w:ascii="Arial" w:hAnsi="Arial" w:cs="Arial"/>
          <w:sz w:val="24"/>
          <w:szCs w:val="24"/>
        </w:rPr>
        <w:t>prostá kopie dokladu o zřízení běžného účtu žadatele (např. prostá kopie smlouvy o zřízení běžného účtu, potvrzení banky o zřízení běžného účtu),</w:t>
      </w:r>
    </w:p>
    <w:p w:rsidR="00405D22" w:rsidRPr="009E2BA4" w:rsidRDefault="00405D22" w:rsidP="00250ABE">
      <w:pPr>
        <w:pStyle w:val="Odstavecseseznamem"/>
        <w:numPr>
          <w:ilvl w:val="0"/>
          <w:numId w:val="2"/>
        </w:numPr>
        <w:rPr>
          <w:rFonts w:ascii="Arial" w:hAnsi="Arial" w:cs="Arial"/>
          <w:sz w:val="24"/>
          <w:szCs w:val="24"/>
        </w:rPr>
      </w:pPr>
      <w:r w:rsidRPr="009E2BA4">
        <w:rPr>
          <w:rFonts w:ascii="Arial" w:hAnsi="Arial" w:cs="Arial"/>
          <w:sz w:val="24"/>
          <w:szCs w:val="24"/>
        </w:rPr>
        <w:t>čestné prohlášení o nezměněné identif</w:t>
      </w:r>
      <w:r w:rsidR="008A02A7" w:rsidRPr="009E2BA4">
        <w:rPr>
          <w:rFonts w:ascii="Arial" w:hAnsi="Arial" w:cs="Arial"/>
          <w:sz w:val="24"/>
          <w:szCs w:val="24"/>
        </w:rPr>
        <w:t>ikaci žadatele dle bodu a) – e),</w:t>
      </w:r>
    </w:p>
    <w:p w:rsidR="008D21BF" w:rsidRPr="009E2BA4" w:rsidRDefault="00405D22" w:rsidP="0073366A">
      <w:pPr>
        <w:pStyle w:val="Odstavecseseznamem"/>
        <w:numPr>
          <w:ilvl w:val="0"/>
          <w:numId w:val="2"/>
        </w:numPr>
        <w:rPr>
          <w:rFonts w:ascii="Arial" w:hAnsi="Arial" w:cs="Arial"/>
          <w:sz w:val="24"/>
          <w:szCs w:val="24"/>
        </w:rPr>
      </w:pPr>
      <w:r w:rsidRPr="009E2BA4">
        <w:rPr>
          <w:rFonts w:ascii="Arial" w:hAnsi="Arial" w:cs="Arial"/>
          <w:sz w:val="24"/>
          <w:szCs w:val="24"/>
        </w:rPr>
        <w:t>č</w:t>
      </w:r>
      <w:r w:rsidR="00F926B6" w:rsidRPr="009E2BA4">
        <w:rPr>
          <w:rFonts w:ascii="Arial" w:hAnsi="Arial" w:cs="Arial"/>
          <w:sz w:val="24"/>
          <w:szCs w:val="24"/>
        </w:rPr>
        <w:t>estné prohlášení</w:t>
      </w:r>
      <w:bookmarkStart w:id="1" w:name="_Toc386554796"/>
      <w:r w:rsidR="00F926B6" w:rsidRPr="009E2BA4">
        <w:rPr>
          <w:rFonts w:ascii="Arial" w:hAnsi="Arial" w:cs="Arial"/>
          <w:sz w:val="24"/>
          <w:szCs w:val="24"/>
        </w:rPr>
        <w:t xml:space="preserve"> žadatele o podporu v režimu de </w:t>
      </w:r>
      <w:proofErr w:type="spellStart"/>
      <w:r w:rsidR="00F926B6" w:rsidRPr="009E2BA4">
        <w:rPr>
          <w:rFonts w:ascii="Arial" w:hAnsi="Arial" w:cs="Arial"/>
          <w:sz w:val="24"/>
          <w:szCs w:val="24"/>
        </w:rPr>
        <w:t>minimis</w:t>
      </w:r>
      <w:bookmarkEnd w:id="1"/>
      <w:proofErr w:type="spellEnd"/>
      <w:r w:rsidRPr="009E2BA4">
        <w:rPr>
          <w:rFonts w:ascii="Arial" w:hAnsi="Arial" w:cs="Arial"/>
          <w:sz w:val="24"/>
          <w:szCs w:val="24"/>
        </w:rPr>
        <w:t>. d</w:t>
      </w:r>
      <w:r w:rsidR="0019284F" w:rsidRPr="009E2BA4">
        <w:rPr>
          <w:rFonts w:ascii="Arial" w:hAnsi="Arial" w:cs="Arial"/>
          <w:sz w:val="24"/>
          <w:szCs w:val="24"/>
        </w:rPr>
        <w:t xml:space="preserve">alší přílohy dle požadavku </w:t>
      </w:r>
      <w:r w:rsidR="005E2BB4" w:rsidRPr="009E2BA4">
        <w:rPr>
          <w:rFonts w:ascii="Arial" w:hAnsi="Arial" w:cs="Arial"/>
          <w:sz w:val="24"/>
          <w:szCs w:val="24"/>
        </w:rPr>
        <w:t>programu</w:t>
      </w:r>
      <w:r w:rsidR="008A02A7" w:rsidRPr="009E2BA4">
        <w:rPr>
          <w:rFonts w:ascii="Arial" w:hAnsi="Arial" w:cs="Arial"/>
          <w:sz w:val="24"/>
          <w:szCs w:val="24"/>
        </w:rPr>
        <w:t>,</w:t>
      </w:r>
    </w:p>
    <w:p w:rsidR="008A02A7" w:rsidRPr="009E2BA4" w:rsidRDefault="004865C4" w:rsidP="008A02A7">
      <w:pPr>
        <w:pStyle w:val="Odstavecseseznamem"/>
        <w:numPr>
          <w:ilvl w:val="0"/>
          <w:numId w:val="2"/>
        </w:numPr>
        <w:rPr>
          <w:rFonts w:ascii="Arial" w:eastAsia="Times New Roman" w:hAnsi="Arial" w:cs="Arial"/>
          <w:iCs/>
          <w:sz w:val="24"/>
          <w:szCs w:val="24"/>
          <w:lang w:eastAsia="cs-CZ"/>
        </w:rPr>
      </w:pPr>
      <w:r w:rsidRPr="009E2BA4">
        <w:rPr>
          <w:rFonts w:ascii="Arial" w:eastAsia="Times New Roman" w:hAnsi="Arial" w:cs="Arial"/>
          <w:iCs/>
          <w:sz w:val="24"/>
          <w:szCs w:val="24"/>
          <w:lang w:eastAsia="cs-CZ"/>
        </w:rPr>
        <w:t>p</w:t>
      </w:r>
      <w:r w:rsidR="008A02A7" w:rsidRPr="009E2BA4">
        <w:rPr>
          <w:rFonts w:ascii="Arial" w:eastAsia="Times New Roman" w:hAnsi="Arial" w:cs="Arial"/>
          <w:iCs/>
          <w:sz w:val="24"/>
          <w:szCs w:val="24"/>
          <w:lang w:eastAsia="cs-CZ"/>
        </w:rPr>
        <w:t>odrobný popis plánované akce,</w:t>
      </w:r>
    </w:p>
    <w:p w:rsidR="008A02A7" w:rsidRPr="009E2BA4" w:rsidRDefault="00466380" w:rsidP="008A02A7">
      <w:pPr>
        <w:pStyle w:val="Odstavecseseznamem"/>
        <w:numPr>
          <w:ilvl w:val="0"/>
          <w:numId w:val="2"/>
        </w:numPr>
        <w:rPr>
          <w:rFonts w:ascii="Arial" w:eastAsia="Times New Roman" w:hAnsi="Arial" w:cs="Arial"/>
          <w:iCs/>
          <w:sz w:val="24"/>
          <w:szCs w:val="24"/>
          <w:lang w:eastAsia="cs-CZ"/>
        </w:rPr>
      </w:pPr>
      <w:r w:rsidRPr="009E2BA4">
        <w:rPr>
          <w:rFonts w:ascii="Arial" w:eastAsia="Times New Roman" w:hAnsi="Arial" w:cs="Arial"/>
          <w:iCs/>
          <w:sz w:val="24"/>
          <w:szCs w:val="24"/>
          <w:lang w:eastAsia="cs-CZ"/>
        </w:rPr>
        <w:t>n</w:t>
      </w:r>
      <w:r w:rsidR="008A02A7" w:rsidRPr="009E2BA4">
        <w:rPr>
          <w:rFonts w:ascii="Arial" w:eastAsia="Times New Roman" w:hAnsi="Arial" w:cs="Arial"/>
          <w:iCs/>
          <w:sz w:val="24"/>
          <w:szCs w:val="24"/>
          <w:lang w:eastAsia="cs-CZ"/>
        </w:rPr>
        <w:t>áplň činnosti a popis již realizovaných a</w:t>
      </w:r>
      <w:r w:rsidR="00FF39BA" w:rsidRPr="009E2BA4">
        <w:rPr>
          <w:rFonts w:ascii="Arial" w:eastAsia="Times New Roman" w:hAnsi="Arial" w:cs="Arial"/>
          <w:iCs/>
          <w:sz w:val="24"/>
          <w:szCs w:val="24"/>
          <w:lang w:eastAsia="cs-CZ"/>
        </w:rPr>
        <w:t>ktivit</w:t>
      </w:r>
      <w:r w:rsidR="00F270DB" w:rsidRPr="009E2BA4">
        <w:rPr>
          <w:rFonts w:ascii="Arial" w:eastAsia="Times New Roman" w:hAnsi="Arial" w:cs="Arial"/>
          <w:iCs/>
          <w:sz w:val="24"/>
          <w:szCs w:val="24"/>
          <w:lang w:eastAsia="cs-CZ"/>
        </w:rPr>
        <w:t xml:space="preserve"> </w:t>
      </w:r>
      <w:r w:rsidR="00E251B0" w:rsidRPr="009E2BA4">
        <w:rPr>
          <w:rFonts w:ascii="Arial" w:eastAsia="Times New Roman" w:hAnsi="Arial" w:cs="Arial"/>
          <w:iCs/>
          <w:sz w:val="24"/>
          <w:szCs w:val="24"/>
          <w:lang w:eastAsia="cs-CZ"/>
        </w:rPr>
        <w:t>obdobného typu</w:t>
      </w:r>
      <w:r w:rsidR="005728B3" w:rsidRPr="009E2BA4">
        <w:rPr>
          <w:rFonts w:ascii="Arial" w:eastAsia="Times New Roman" w:hAnsi="Arial" w:cs="Arial"/>
          <w:iCs/>
          <w:sz w:val="24"/>
          <w:szCs w:val="24"/>
          <w:lang w:eastAsia="cs-CZ"/>
        </w:rPr>
        <w:t xml:space="preserve"> (reference, zkušenosti).</w:t>
      </w:r>
    </w:p>
    <w:p w:rsidR="00566046" w:rsidRPr="009E2BA4" w:rsidRDefault="00566046" w:rsidP="00566046">
      <w:pPr>
        <w:pStyle w:val="Odstavecseseznamem"/>
        <w:ind w:left="907"/>
        <w:rPr>
          <w:rFonts w:ascii="Arial" w:hAnsi="Arial" w:cs="Arial"/>
          <w:bCs/>
          <w:sz w:val="24"/>
          <w:szCs w:val="24"/>
        </w:rPr>
      </w:pPr>
    </w:p>
    <w:p w:rsidR="00566046" w:rsidRPr="009E2BA4" w:rsidRDefault="00566046"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sz w:val="24"/>
          <w:szCs w:val="24"/>
        </w:rPr>
        <w:t xml:space="preserve">Žádosti o dotace, které nesplňují podmínky tohoto dotačního programu nebo nebudou vyhlašovateli dotačního programu doručeny řádně (předepsaným </w:t>
      </w:r>
      <w:r w:rsidRPr="009E2BA4">
        <w:rPr>
          <w:rFonts w:ascii="Arial" w:hAnsi="Arial" w:cs="Arial"/>
          <w:sz w:val="24"/>
          <w:szCs w:val="24"/>
        </w:rPr>
        <w:lastRenderedPageBreak/>
        <w:t>způsobem) a včas, budou z posuzování vyřazeny. O vyřazení žádosti bude žadatel písemně vyrozuměn administrátorem.</w:t>
      </w:r>
    </w:p>
    <w:p w:rsidR="00244A06" w:rsidRPr="009E2BA4" w:rsidRDefault="00244A06" w:rsidP="00244A06">
      <w:pPr>
        <w:pStyle w:val="Odstavecseseznamem"/>
        <w:ind w:left="907"/>
        <w:rPr>
          <w:rFonts w:ascii="Arial" w:hAnsi="Arial" w:cs="Arial"/>
          <w:bCs/>
          <w:sz w:val="24"/>
          <w:szCs w:val="24"/>
        </w:rPr>
      </w:pPr>
    </w:p>
    <w:p w:rsidR="00566046" w:rsidRPr="009E2BA4" w:rsidRDefault="00566046"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sz w:val="24"/>
          <w:szCs w:val="24"/>
        </w:rPr>
        <w:t xml:space="preserve">Předložené žádosti o dotace (včetně vyřazených žádostí o dotace) se zakládají </w:t>
      </w:r>
      <w:r w:rsidR="00A247E2" w:rsidRPr="009E2BA4">
        <w:rPr>
          <w:rFonts w:ascii="Arial" w:hAnsi="Arial" w:cs="Arial"/>
          <w:sz w:val="24"/>
          <w:szCs w:val="24"/>
        </w:rPr>
        <w:br/>
      </w:r>
      <w:r w:rsidRPr="009E2BA4">
        <w:rPr>
          <w:rFonts w:ascii="Arial" w:hAnsi="Arial" w:cs="Arial"/>
          <w:sz w:val="24"/>
          <w:szCs w:val="24"/>
        </w:rPr>
        <w:t>u vyhlašovatele, žadatelům se nevracejí.</w:t>
      </w:r>
      <w:r w:rsidR="0019284F" w:rsidRPr="009E2BA4">
        <w:rPr>
          <w:rFonts w:ascii="Arial" w:hAnsi="Arial" w:cs="Arial"/>
          <w:sz w:val="24"/>
          <w:szCs w:val="24"/>
        </w:rPr>
        <w:t xml:space="preserve"> Olomoucký kraj žadatelům nehradí případné náklady spojené s vypracováním a podáním žádosti o dotaci.</w:t>
      </w:r>
    </w:p>
    <w:p w:rsidR="00A247E2" w:rsidRPr="009E2BA4" w:rsidRDefault="00A247E2" w:rsidP="00244A06">
      <w:pPr>
        <w:pStyle w:val="Odstavecseseznamem"/>
        <w:ind w:left="907"/>
        <w:rPr>
          <w:rFonts w:ascii="Arial" w:hAnsi="Arial" w:cs="Arial"/>
          <w:bCs/>
          <w:sz w:val="24"/>
          <w:szCs w:val="24"/>
        </w:rPr>
      </w:pPr>
    </w:p>
    <w:p w:rsidR="00566046" w:rsidRPr="009E2BA4" w:rsidRDefault="00566046"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2BA4">
        <w:rPr>
          <w:rFonts w:ascii="Arial" w:hAnsi="Arial" w:cs="Arial"/>
          <w:b/>
          <w:bCs/>
          <w:sz w:val="24"/>
          <w:szCs w:val="24"/>
        </w:rPr>
        <w:t xml:space="preserve">Administrace žádostí </w:t>
      </w:r>
      <w:r w:rsidR="00B45D7E" w:rsidRPr="009E2BA4">
        <w:rPr>
          <w:rFonts w:ascii="Arial" w:hAnsi="Arial" w:cs="Arial"/>
          <w:b/>
          <w:bCs/>
          <w:sz w:val="24"/>
          <w:szCs w:val="24"/>
        </w:rPr>
        <w:t xml:space="preserve">o dotace a kritéria hodnocení žádostí </w:t>
      </w:r>
    </w:p>
    <w:p w:rsidR="00566046" w:rsidRPr="009E2BA4" w:rsidRDefault="00566046" w:rsidP="00566046">
      <w:pPr>
        <w:pStyle w:val="Odstavecseseznamem"/>
        <w:ind w:left="360"/>
        <w:rPr>
          <w:rFonts w:ascii="Arial" w:hAnsi="Arial" w:cs="Arial"/>
          <w:b/>
          <w:bCs/>
          <w:sz w:val="24"/>
          <w:szCs w:val="24"/>
        </w:rPr>
      </w:pPr>
    </w:p>
    <w:p w:rsidR="000A6591" w:rsidRPr="009E2BA4" w:rsidRDefault="00566046"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Administrátor shromáždí přijaté žádosti o dotace, posoudí jejich formální náležitosti a jejich soulad s podmínkami dotačního programu a provede jejich hodnocení podle kritérií uvedených v tomto dotačním programu.</w:t>
      </w:r>
      <w:r w:rsidR="00D40C40" w:rsidRPr="009E2BA4">
        <w:rPr>
          <w:rFonts w:ascii="Arial" w:hAnsi="Arial" w:cs="Arial"/>
          <w:bCs/>
          <w:sz w:val="24"/>
          <w:szCs w:val="24"/>
        </w:rPr>
        <w:t xml:space="preserve"> </w:t>
      </w:r>
    </w:p>
    <w:p w:rsidR="008C2755" w:rsidRPr="009E2BA4" w:rsidRDefault="000A6591" w:rsidP="00E47126">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 xml:space="preserve">Administrátor si vyhrazuje právo vyžádat si doplnění předložené žádosti o dotaci. </w:t>
      </w:r>
    </w:p>
    <w:p w:rsidR="00405D22" w:rsidRPr="009E2BA4" w:rsidRDefault="00405D22" w:rsidP="00E039A3">
      <w:pPr>
        <w:tabs>
          <w:tab w:val="left" w:pos="851"/>
        </w:tabs>
        <w:ind w:left="0" w:firstLine="0"/>
        <w:rPr>
          <w:rFonts w:ascii="Arial" w:hAnsi="Arial" w:cs="Arial"/>
          <w:b/>
          <w:bCs/>
          <w:sz w:val="24"/>
          <w:szCs w:val="24"/>
        </w:rPr>
      </w:pPr>
    </w:p>
    <w:p w:rsidR="000A6591" w:rsidRPr="009E2BA4" w:rsidRDefault="00190C18" w:rsidP="00E039A3">
      <w:pPr>
        <w:pStyle w:val="Odstavecseseznamem"/>
        <w:numPr>
          <w:ilvl w:val="1"/>
          <w:numId w:val="1"/>
        </w:numPr>
        <w:tabs>
          <w:tab w:val="left" w:pos="851"/>
        </w:tabs>
        <w:ind w:left="851" w:hanging="851"/>
        <w:contextualSpacing w:val="0"/>
        <w:rPr>
          <w:rFonts w:ascii="Arial" w:hAnsi="Arial" w:cs="Arial"/>
          <w:b/>
          <w:bCs/>
          <w:sz w:val="24"/>
          <w:szCs w:val="24"/>
        </w:rPr>
      </w:pPr>
      <w:r w:rsidRPr="009E2BA4">
        <w:rPr>
          <w:rFonts w:ascii="Arial" w:hAnsi="Arial" w:cs="Arial"/>
          <w:b/>
          <w:bCs/>
          <w:sz w:val="24"/>
          <w:szCs w:val="24"/>
        </w:rPr>
        <w:t>Kritéria hodnocení žádostí o dotace</w:t>
      </w:r>
    </w:p>
    <w:p w:rsidR="00A247E2" w:rsidRPr="009E2BA4" w:rsidRDefault="000D0819" w:rsidP="00A247E2">
      <w:pPr>
        <w:pStyle w:val="Odstavecseseznamem"/>
        <w:tabs>
          <w:tab w:val="left" w:pos="851"/>
        </w:tabs>
        <w:ind w:left="851" w:firstLine="0"/>
        <w:contextualSpacing w:val="0"/>
        <w:rPr>
          <w:rFonts w:ascii="Arial" w:hAnsi="Arial" w:cs="Arial"/>
          <w:b/>
          <w:bCs/>
          <w:sz w:val="24"/>
          <w:szCs w:val="24"/>
        </w:rPr>
      </w:pPr>
      <w:r w:rsidRPr="009E2BA4">
        <w:rPr>
          <w:rFonts w:ascii="Arial" w:hAnsi="Arial" w:cs="Arial"/>
          <w:b/>
          <w:bCs/>
          <w:sz w:val="24"/>
          <w:szCs w:val="24"/>
        </w:rPr>
        <w:tab/>
      </w:r>
      <w:r w:rsidRPr="009E2BA4">
        <w:rPr>
          <w:rFonts w:ascii="Arial" w:hAnsi="Arial" w:cs="Arial"/>
          <w:b/>
          <w:bCs/>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074"/>
      </w:tblGrid>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b/>
                <w:bCs/>
                <w:sz w:val="24"/>
                <w:szCs w:val="24"/>
              </w:rPr>
            </w:pPr>
            <w:r w:rsidRPr="009E2BA4">
              <w:rPr>
                <w:rFonts w:ascii="Arial" w:hAnsi="Arial" w:cs="Arial"/>
                <w:b/>
                <w:bCs/>
                <w:sz w:val="24"/>
                <w:szCs w:val="24"/>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531868">
            <w:pPr>
              <w:autoSpaceDE w:val="0"/>
              <w:autoSpaceDN w:val="0"/>
              <w:adjustRightInd w:val="0"/>
              <w:ind w:left="0" w:firstLine="0"/>
              <w:rPr>
                <w:rFonts w:ascii="Arial" w:hAnsi="Arial" w:cs="Arial"/>
                <w:sz w:val="24"/>
                <w:szCs w:val="24"/>
              </w:rPr>
            </w:pPr>
            <w:r w:rsidRPr="009E2BA4">
              <w:rPr>
                <w:rFonts w:ascii="Arial" w:hAnsi="Arial" w:cs="Arial"/>
                <w:b/>
                <w:bCs/>
                <w:sz w:val="24"/>
                <w:szCs w:val="24"/>
              </w:rPr>
              <w:t>Výše požadované dotace (požadovaná dotace/celkové předpokládané uznatelné výdaje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b/>
                <w:bCs/>
                <w:sz w:val="24"/>
                <w:szCs w:val="24"/>
              </w:rPr>
              <w:t>Počet bodů</w:t>
            </w:r>
          </w:p>
        </w:tc>
      </w:tr>
      <w:tr w:rsidR="00D141C6" w:rsidRPr="009E2BA4" w:rsidTr="008F3511">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FB0C98" w:rsidRPr="009E2BA4" w:rsidRDefault="00FB0C98" w:rsidP="00FB0C98">
            <w:pPr>
              <w:autoSpaceDE w:val="0"/>
              <w:autoSpaceDN w:val="0"/>
              <w:adjustRightInd w:val="0"/>
              <w:ind w:left="0" w:firstLine="0"/>
              <w:jc w:val="left"/>
              <w:rPr>
                <w:rFonts w:ascii="Arial" w:hAnsi="Arial" w:cs="Arial"/>
                <w:sz w:val="24"/>
                <w:szCs w:val="24"/>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Do 30 % (včetně)</w:t>
            </w:r>
          </w:p>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Do 40 % (včetně)</w:t>
            </w:r>
          </w:p>
          <w:p w:rsidR="00F76698" w:rsidRPr="009E2BA4" w:rsidRDefault="00FB0C98" w:rsidP="00F76698">
            <w:pPr>
              <w:autoSpaceDE w:val="0"/>
              <w:autoSpaceDN w:val="0"/>
              <w:adjustRightInd w:val="0"/>
              <w:ind w:left="0" w:firstLine="0"/>
              <w:rPr>
                <w:rFonts w:ascii="Arial" w:hAnsi="Arial" w:cs="Arial"/>
                <w:sz w:val="24"/>
                <w:szCs w:val="24"/>
              </w:rPr>
            </w:pPr>
            <w:r w:rsidRPr="009E2BA4">
              <w:rPr>
                <w:rFonts w:ascii="Arial" w:hAnsi="Arial" w:cs="Arial"/>
                <w:sz w:val="24"/>
                <w:szCs w:val="24"/>
              </w:rPr>
              <w:t>Do 50 % (včetně)</w:t>
            </w:r>
            <w:r w:rsidR="00F76698" w:rsidRPr="009E2BA4">
              <w:rPr>
                <w:rFonts w:ascii="Arial" w:hAnsi="Arial" w:cs="Arial"/>
                <w:sz w:val="24"/>
                <w:szCs w:val="24"/>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10</w:t>
            </w:r>
          </w:p>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5</w:t>
            </w:r>
          </w:p>
          <w:p w:rsidR="004811A3"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1</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b/>
                <w:bCs/>
                <w:sz w:val="24"/>
                <w:szCs w:val="24"/>
              </w:rPr>
            </w:pPr>
            <w:r w:rsidRPr="009E2BA4">
              <w:rPr>
                <w:rFonts w:ascii="Arial" w:hAnsi="Arial" w:cs="Arial"/>
                <w:b/>
                <w:bCs/>
                <w:sz w:val="24"/>
                <w:szCs w:val="24"/>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rPr>
                <w:rFonts w:ascii="Arial" w:hAnsi="Arial" w:cs="Arial"/>
                <w:sz w:val="24"/>
                <w:szCs w:val="24"/>
              </w:rPr>
            </w:pPr>
            <w:r w:rsidRPr="009E2BA4">
              <w:rPr>
                <w:rFonts w:ascii="Arial" w:hAnsi="Arial" w:cs="Arial"/>
                <w:b/>
                <w:bCs/>
                <w:sz w:val="24"/>
                <w:szCs w:val="24"/>
              </w:rPr>
              <w:t>Rozsah</w:t>
            </w:r>
            <w:r w:rsidR="008D21BF" w:rsidRPr="009E2BA4">
              <w:rPr>
                <w:rFonts w:ascii="Arial" w:hAnsi="Arial" w:cs="Arial"/>
                <w:b/>
                <w:bCs/>
                <w:sz w:val="24"/>
                <w:szCs w:val="24"/>
              </w:rPr>
              <w:t>/ význam</w:t>
            </w:r>
            <w:r w:rsidR="00DC2039" w:rsidRPr="009E2BA4">
              <w:rPr>
                <w:rFonts w:ascii="Arial" w:hAnsi="Arial" w:cs="Arial"/>
                <w:b/>
                <w:bCs/>
                <w:sz w:val="24"/>
                <w:szCs w:val="24"/>
              </w:rPr>
              <w:t xml:space="preserve">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b/>
                <w:bCs/>
                <w:sz w:val="24"/>
                <w:szCs w:val="24"/>
              </w:rPr>
              <w:t>Počet bodů</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9E2BA4" w:rsidRDefault="00FB0C98" w:rsidP="00FB0C98">
            <w:pPr>
              <w:autoSpaceDE w:val="0"/>
              <w:autoSpaceDN w:val="0"/>
              <w:adjustRightInd w:val="0"/>
              <w:ind w:left="0" w:firstLine="0"/>
              <w:jc w:val="left"/>
              <w:rPr>
                <w:rFonts w:ascii="Arial" w:hAnsi="Arial" w:cs="Arial"/>
                <w:sz w:val="24"/>
                <w:szCs w:val="24"/>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bCs/>
                <w:sz w:val="24"/>
                <w:szCs w:val="24"/>
              </w:rPr>
            </w:pPr>
            <w:r w:rsidRPr="009E2BA4">
              <w:rPr>
                <w:rFonts w:ascii="Arial" w:hAnsi="Arial" w:cs="Arial"/>
                <w:bCs/>
                <w:sz w:val="24"/>
                <w:szCs w:val="24"/>
              </w:rPr>
              <w:t>Nadregionální</w:t>
            </w:r>
          </w:p>
          <w:p w:rsidR="00FB0C98" w:rsidRPr="009E2BA4" w:rsidRDefault="00FB0C98" w:rsidP="00FB0C98">
            <w:pPr>
              <w:autoSpaceDE w:val="0"/>
              <w:autoSpaceDN w:val="0"/>
              <w:adjustRightInd w:val="0"/>
              <w:ind w:left="0" w:firstLine="0"/>
              <w:jc w:val="left"/>
              <w:rPr>
                <w:rFonts w:ascii="Arial" w:hAnsi="Arial" w:cs="Arial"/>
                <w:bCs/>
                <w:sz w:val="24"/>
                <w:szCs w:val="24"/>
              </w:rPr>
            </w:pPr>
            <w:r w:rsidRPr="009E2BA4">
              <w:rPr>
                <w:rFonts w:ascii="Arial" w:hAnsi="Arial" w:cs="Arial"/>
                <w:bCs/>
                <w:sz w:val="24"/>
                <w:szCs w:val="24"/>
              </w:rPr>
              <w:t>Krajská</w:t>
            </w:r>
            <w:r w:rsidR="008D21BF" w:rsidRPr="009E2BA4">
              <w:rPr>
                <w:rFonts w:ascii="Arial" w:hAnsi="Arial" w:cs="Arial"/>
                <w:bCs/>
                <w:sz w:val="24"/>
                <w:szCs w:val="24"/>
              </w:rPr>
              <w:t xml:space="preserve"> / regionální </w:t>
            </w:r>
          </w:p>
          <w:p w:rsidR="008D21BF" w:rsidRPr="009E2BA4" w:rsidRDefault="00FB0C98" w:rsidP="00937AB9">
            <w:pPr>
              <w:autoSpaceDE w:val="0"/>
              <w:autoSpaceDN w:val="0"/>
              <w:adjustRightInd w:val="0"/>
              <w:ind w:left="0" w:firstLine="0"/>
              <w:rPr>
                <w:rFonts w:ascii="Arial" w:hAnsi="Arial" w:cs="Arial"/>
                <w:sz w:val="24"/>
                <w:szCs w:val="24"/>
              </w:rPr>
            </w:pPr>
            <w:r w:rsidRPr="009E2BA4">
              <w:rPr>
                <w:rFonts w:ascii="Arial" w:hAnsi="Arial" w:cs="Arial"/>
                <w:bCs/>
                <w:sz w:val="24"/>
                <w:szCs w:val="24"/>
              </w:rPr>
              <w:t>Lokální / místní</w:t>
            </w:r>
            <w:r w:rsidRPr="009E2BA4">
              <w:rPr>
                <w:rFonts w:ascii="Arial" w:hAnsi="Arial" w:cs="Arial"/>
                <w:sz w:val="24"/>
                <w:szCs w:val="24"/>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10</w:t>
            </w:r>
          </w:p>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5</w:t>
            </w:r>
          </w:p>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1</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tabs>
                <w:tab w:val="center" w:pos="4057"/>
              </w:tabs>
              <w:autoSpaceDE w:val="0"/>
              <w:autoSpaceDN w:val="0"/>
              <w:adjustRightInd w:val="0"/>
              <w:ind w:left="0" w:firstLine="0"/>
              <w:jc w:val="left"/>
              <w:rPr>
                <w:rFonts w:ascii="Arial" w:hAnsi="Arial" w:cs="Arial"/>
                <w:b/>
                <w:bCs/>
                <w:sz w:val="24"/>
                <w:szCs w:val="24"/>
              </w:rPr>
            </w:pPr>
            <w:r w:rsidRPr="009E2BA4">
              <w:rPr>
                <w:rFonts w:ascii="Arial" w:hAnsi="Arial" w:cs="Arial"/>
                <w:b/>
                <w:bCs/>
                <w:sz w:val="24"/>
                <w:szCs w:val="24"/>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D33094" w:rsidP="00DC2039">
            <w:pPr>
              <w:tabs>
                <w:tab w:val="left" w:pos="788"/>
                <w:tab w:val="center" w:pos="4057"/>
              </w:tabs>
              <w:autoSpaceDE w:val="0"/>
              <w:autoSpaceDN w:val="0"/>
              <w:adjustRightInd w:val="0"/>
              <w:ind w:left="0" w:firstLine="0"/>
              <w:rPr>
                <w:rFonts w:ascii="Arial" w:hAnsi="Arial" w:cs="Arial"/>
                <w:b/>
                <w:sz w:val="24"/>
                <w:szCs w:val="24"/>
                <w:u w:val="single"/>
              </w:rPr>
            </w:pPr>
            <w:r w:rsidRPr="009E2BA4">
              <w:rPr>
                <w:rFonts w:ascii="Arial" w:hAnsi="Arial" w:cs="Arial"/>
                <w:b/>
                <w:bCs/>
                <w:sz w:val="24"/>
                <w:szCs w:val="24"/>
              </w:rPr>
              <w:t>Reference a</w:t>
            </w:r>
            <w:r w:rsidR="00DC2039" w:rsidRPr="009E2BA4">
              <w:rPr>
                <w:rFonts w:ascii="Arial" w:hAnsi="Arial" w:cs="Arial"/>
                <w:b/>
                <w:bCs/>
                <w:sz w:val="24"/>
                <w:szCs w:val="24"/>
              </w:rPr>
              <w:t xml:space="preserve"> zkušenosti</w:t>
            </w:r>
            <w:r w:rsidRPr="009E2BA4">
              <w:rPr>
                <w:rFonts w:ascii="Arial" w:hAnsi="Arial" w:cs="Arial"/>
                <w:b/>
                <w:bCs/>
                <w:sz w:val="24"/>
                <w:szCs w:val="24"/>
              </w:rPr>
              <w:t xml:space="preserve"> žadatele</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8E4870" w:rsidP="00FB0C98">
            <w:pPr>
              <w:autoSpaceDE w:val="0"/>
              <w:autoSpaceDN w:val="0"/>
              <w:adjustRightInd w:val="0"/>
              <w:ind w:left="0" w:firstLine="0"/>
              <w:jc w:val="left"/>
              <w:rPr>
                <w:rFonts w:ascii="Arial" w:hAnsi="Arial" w:cs="Arial"/>
                <w:sz w:val="24"/>
                <w:szCs w:val="24"/>
              </w:rPr>
            </w:pPr>
            <w:r w:rsidRPr="009E2BA4">
              <w:rPr>
                <w:rFonts w:ascii="Arial" w:hAnsi="Arial" w:cs="Arial"/>
                <w:b/>
                <w:bCs/>
                <w:sz w:val="24"/>
                <w:szCs w:val="24"/>
              </w:rPr>
              <w:t>Počet bodů</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9E2BA4" w:rsidRDefault="00FB0C98" w:rsidP="00FB0C98">
            <w:pPr>
              <w:tabs>
                <w:tab w:val="center" w:pos="4057"/>
              </w:tabs>
              <w:autoSpaceDE w:val="0"/>
              <w:autoSpaceDN w:val="0"/>
              <w:adjustRightInd w:val="0"/>
              <w:ind w:left="0" w:firstLine="0"/>
              <w:jc w:val="left"/>
              <w:rPr>
                <w:rFonts w:ascii="Arial" w:hAnsi="Arial" w:cs="Arial"/>
                <w:b/>
                <w:bCs/>
                <w:sz w:val="24"/>
                <w:szCs w:val="24"/>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DC2039" w:rsidP="00FB0C98">
            <w:pPr>
              <w:tabs>
                <w:tab w:val="center" w:pos="4057"/>
              </w:tabs>
              <w:autoSpaceDE w:val="0"/>
              <w:autoSpaceDN w:val="0"/>
              <w:adjustRightInd w:val="0"/>
              <w:ind w:left="0" w:firstLine="0"/>
              <w:rPr>
                <w:rFonts w:ascii="Arial" w:hAnsi="Arial" w:cs="Arial"/>
                <w:bCs/>
                <w:sz w:val="24"/>
                <w:szCs w:val="24"/>
              </w:rPr>
            </w:pPr>
            <w:r w:rsidRPr="009E2BA4">
              <w:rPr>
                <w:rFonts w:ascii="Arial" w:hAnsi="Arial" w:cs="Arial"/>
                <w:bCs/>
                <w:sz w:val="24"/>
                <w:szCs w:val="24"/>
              </w:rPr>
              <w:t>Vysoká míra</w:t>
            </w:r>
          </w:p>
          <w:p w:rsidR="00C40574" w:rsidRPr="009E2BA4" w:rsidRDefault="00C40574" w:rsidP="00FB0C98">
            <w:pPr>
              <w:tabs>
                <w:tab w:val="center" w:pos="4057"/>
              </w:tabs>
              <w:autoSpaceDE w:val="0"/>
              <w:autoSpaceDN w:val="0"/>
              <w:adjustRightInd w:val="0"/>
              <w:ind w:left="0" w:firstLine="0"/>
              <w:rPr>
                <w:rFonts w:ascii="Arial" w:hAnsi="Arial" w:cs="Arial"/>
                <w:bCs/>
                <w:sz w:val="24"/>
                <w:szCs w:val="24"/>
              </w:rPr>
            </w:pPr>
            <w:r w:rsidRPr="009E2BA4">
              <w:rPr>
                <w:rFonts w:ascii="Arial" w:hAnsi="Arial" w:cs="Arial"/>
                <w:bCs/>
                <w:sz w:val="24"/>
                <w:szCs w:val="24"/>
              </w:rPr>
              <w:t>Střední míra</w:t>
            </w:r>
          </w:p>
          <w:p w:rsidR="00DC2039" w:rsidRPr="009E2BA4" w:rsidRDefault="00E47126" w:rsidP="00FB0C98">
            <w:pPr>
              <w:tabs>
                <w:tab w:val="center" w:pos="4057"/>
              </w:tabs>
              <w:autoSpaceDE w:val="0"/>
              <w:autoSpaceDN w:val="0"/>
              <w:adjustRightInd w:val="0"/>
              <w:ind w:left="0" w:firstLine="0"/>
              <w:rPr>
                <w:rFonts w:ascii="Arial" w:hAnsi="Arial" w:cs="Arial"/>
                <w:bCs/>
                <w:sz w:val="24"/>
                <w:szCs w:val="24"/>
              </w:rPr>
            </w:pPr>
            <w:r w:rsidRPr="009E2BA4">
              <w:rPr>
                <w:rFonts w:ascii="Arial" w:hAnsi="Arial" w:cs="Arial"/>
                <w:bCs/>
                <w:sz w:val="24"/>
                <w:szCs w:val="24"/>
              </w:rPr>
              <w:t>Nízká míra</w:t>
            </w:r>
          </w:p>
        </w:tc>
        <w:tc>
          <w:tcPr>
            <w:tcW w:w="1074" w:type="dxa"/>
            <w:tcBorders>
              <w:top w:val="single" w:sz="4" w:space="0" w:color="auto"/>
              <w:left w:val="single" w:sz="4" w:space="0" w:color="auto"/>
              <w:bottom w:val="single" w:sz="4" w:space="0" w:color="auto"/>
              <w:right w:val="single" w:sz="4" w:space="0" w:color="auto"/>
            </w:tcBorders>
            <w:vAlign w:val="center"/>
          </w:tcPr>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10</w:t>
            </w:r>
          </w:p>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5</w:t>
            </w:r>
          </w:p>
          <w:p w:rsidR="00FB0C98" w:rsidRPr="009E2BA4" w:rsidRDefault="00FB0C98" w:rsidP="00FB0C98">
            <w:pPr>
              <w:autoSpaceDE w:val="0"/>
              <w:autoSpaceDN w:val="0"/>
              <w:adjustRightInd w:val="0"/>
              <w:ind w:left="0" w:firstLine="0"/>
              <w:jc w:val="left"/>
              <w:rPr>
                <w:rFonts w:ascii="Arial" w:hAnsi="Arial" w:cs="Arial"/>
                <w:b/>
                <w:bCs/>
                <w:sz w:val="24"/>
                <w:szCs w:val="24"/>
              </w:rPr>
            </w:pPr>
            <w:r w:rsidRPr="009E2BA4">
              <w:rPr>
                <w:rFonts w:ascii="Arial" w:hAnsi="Arial" w:cs="Arial"/>
                <w:sz w:val="24"/>
                <w:szCs w:val="24"/>
              </w:rPr>
              <w:t>1</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tabs>
                <w:tab w:val="center" w:pos="4057"/>
              </w:tabs>
              <w:autoSpaceDE w:val="0"/>
              <w:autoSpaceDN w:val="0"/>
              <w:adjustRightInd w:val="0"/>
              <w:ind w:left="0" w:firstLine="0"/>
              <w:jc w:val="left"/>
              <w:rPr>
                <w:rFonts w:ascii="Arial" w:hAnsi="Arial" w:cs="Arial"/>
                <w:b/>
                <w:bCs/>
                <w:sz w:val="24"/>
                <w:szCs w:val="24"/>
              </w:rPr>
            </w:pPr>
            <w:r w:rsidRPr="009E2BA4">
              <w:rPr>
                <w:rFonts w:ascii="Arial" w:hAnsi="Arial" w:cs="Arial"/>
                <w:b/>
                <w:bCs/>
                <w:sz w:val="24"/>
                <w:szCs w:val="24"/>
              </w:rPr>
              <w:t>B2</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DC2039" w:rsidP="00DC2039">
            <w:pPr>
              <w:tabs>
                <w:tab w:val="center" w:pos="4057"/>
                <w:tab w:val="left" w:pos="6315"/>
              </w:tabs>
              <w:autoSpaceDE w:val="0"/>
              <w:autoSpaceDN w:val="0"/>
              <w:adjustRightInd w:val="0"/>
              <w:ind w:left="0" w:firstLine="0"/>
              <w:rPr>
                <w:rFonts w:ascii="Arial" w:hAnsi="Arial" w:cs="Arial"/>
                <w:b/>
                <w:sz w:val="24"/>
                <w:szCs w:val="24"/>
              </w:rPr>
            </w:pPr>
            <w:r w:rsidRPr="009E2BA4">
              <w:rPr>
                <w:rFonts w:ascii="Arial" w:hAnsi="Arial" w:cs="Arial"/>
                <w:b/>
                <w:bCs/>
                <w:sz w:val="24"/>
                <w:szCs w:val="24"/>
              </w:rPr>
              <w:t>Hodnocení věcné a časové reálnosti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8E4870" w:rsidP="00FB0C98">
            <w:pPr>
              <w:autoSpaceDE w:val="0"/>
              <w:autoSpaceDN w:val="0"/>
              <w:adjustRightInd w:val="0"/>
              <w:ind w:left="0" w:firstLine="0"/>
              <w:jc w:val="left"/>
              <w:rPr>
                <w:rFonts w:ascii="Arial" w:hAnsi="Arial" w:cs="Arial"/>
                <w:sz w:val="24"/>
                <w:szCs w:val="24"/>
              </w:rPr>
            </w:pPr>
            <w:r w:rsidRPr="009E2BA4">
              <w:rPr>
                <w:rFonts w:ascii="Arial" w:hAnsi="Arial" w:cs="Arial"/>
                <w:b/>
                <w:bCs/>
                <w:sz w:val="24"/>
                <w:szCs w:val="24"/>
              </w:rPr>
              <w:t>Počet bodů</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9E2BA4" w:rsidRDefault="00FB0C98" w:rsidP="00FB0C98">
            <w:pPr>
              <w:tabs>
                <w:tab w:val="center" w:pos="4057"/>
              </w:tabs>
              <w:autoSpaceDE w:val="0"/>
              <w:autoSpaceDN w:val="0"/>
              <w:adjustRightInd w:val="0"/>
              <w:ind w:left="0" w:firstLine="0"/>
              <w:jc w:val="left"/>
              <w:rPr>
                <w:rFonts w:ascii="Arial" w:hAnsi="Arial" w:cs="Arial"/>
                <w:b/>
                <w:bCs/>
                <w:sz w:val="24"/>
                <w:szCs w:val="24"/>
              </w:rPr>
            </w:pPr>
          </w:p>
        </w:tc>
        <w:tc>
          <w:tcPr>
            <w:tcW w:w="7148" w:type="dxa"/>
            <w:tcBorders>
              <w:top w:val="single" w:sz="4" w:space="0" w:color="auto"/>
              <w:left w:val="single" w:sz="4" w:space="0" w:color="auto"/>
              <w:bottom w:val="single" w:sz="4" w:space="0" w:color="auto"/>
              <w:right w:val="single" w:sz="4" w:space="0" w:color="auto"/>
            </w:tcBorders>
            <w:vAlign w:val="center"/>
          </w:tcPr>
          <w:p w:rsidR="00C40574" w:rsidRPr="009E2BA4" w:rsidRDefault="00C40574" w:rsidP="00C40574">
            <w:pPr>
              <w:tabs>
                <w:tab w:val="center" w:pos="4057"/>
              </w:tabs>
              <w:autoSpaceDE w:val="0"/>
              <w:autoSpaceDN w:val="0"/>
              <w:adjustRightInd w:val="0"/>
              <w:ind w:left="0" w:firstLine="0"/>
              <w:rPr>
                <w:rFonts w:ascii="Arial" w:hAnsi="Arial" w:cs="Arial"/>
                <w:bCs/>
                <w:sz w:val="24"/>
                <w:szCs w:val="24"/>
              </w:rPr>
            </w:pPr>
            <w:r w:rsidRPr="009E2BA4">
              <w:rPr>
                <w:rFonts w:ascii="Arial" w:hAnsi="Arial" w:cs="Arial"/>
                <w:bCs/>
                <w:sz w:val="24"/>
                <w:szCs w:val="24"/>
              </w:rPr>
              <w:t>Vysoká míra</w:t>
            </w:r>
          </w:p>
          <w:p w:rsidR="00C40574" w:rsidRPr="009E2BA4" w:rsidRDefault="00C40574" w:rsidP="00C40574">
            <w:pPr>
              <w:tabs>
                <w:tab w:val="center" w:pos="4057"/>
              </w:tabs>
              <w:autoSpaceDE w:val="0"/>
              <w:autoSpaceDN w:val="0"/>
              <w:adjustRightInd w:val="0"/>
              <w:ind w:left="0" w:firstLine="0"/>
              <w:rPr>
                <w:rFonts w:ascii="Arial" w:hAnsi="Arial" w:cs="Arial"/>
                <w:bCs/>
                <w:sz w:val="24"/>
                <w:szCs w:val="24"/>
              </w:rPr>
            </w:pPr>
            <w:r w:rsidRPr="009E2BA4">
              <w:rPr>
                <w:rFonts w:ascii="Arial" w:hAnsi="Arial" w:cs="Arial"/>
                <w:bCs/>
                <w:sz w:val="24"/>
                <w:szCs w:val="24"/>
              </w:rPr>
              <w:t>Střední míra</w:t>
            </w:r>
          </w:p>
          <w:p w:rsidR="00FB0C98" w:rsidRPr="009E2BA4" w:rsidRDefault="00E47126" w:rsidP="00E47126">
            <w:pPr>
              <w:tabs>
                <w:tab w:val="center" w:pos="4057"/>
              </w:tabs>
              <w:autoSpaceDE w:val="0"/>
              <w:autoSpaceDN w:val="0"/>
              <w:adjustRightInd w:val="0"/>
              <w:ind w:left="0" w:firstLine="0"/>
              <w:rPr>
                <w:rFonts w:ascii="Arial" w:hAnsi="Arial" w:cs="Arial"/>
                <w:bCs/>
                <w:sz w:val="24"/>
                <w:szCs w:val="24"/>
              </w:rPr>
            </w:pPr>
            <w:r w:rsidRPr="009E2BA4">
              <w:rPr>
                <w:rFonts w:ascii="Arial" w:hAnsi="Arial" w:cs="Arial"/>
                <w:bCs/>
                <w:sz w:val="24"/>
                <w:szCs w:val="24"/>
              </w:rPr>
              <w:t>Nízká míra</w:t>
            </w:r>
          </w:p>
        </w:tc>
        <w:tc>
          <w:tcPr>
            <w:tcW w:w="1074" w:type="dxa"/>
            <w:tcBorders>
              <w:top w:val="single" w:sz="4" w:space="0" w:color="auto"/>
              <w:left w:val="single" w:sz="4" w:space="0" w:color="auto"/>
              <w:bottom w:val="single" w:sz="4" w:space="0" w:color="auto"/>
              <w:right w:val="single" w:sz="4" w:space="0" w:color="auto"/>
            </w:tcBorders>
            <w:vAlign w:val="center"/>
          </w:tcPr>
          <w:p w:rsidR="00FB0C98" w:rsidRPr="009E2BA4" w:rsidRDefault="00E47126"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10</w:t>
            </w:r>
          </w:p>
          <w:p w:rsidR="00FB0C98" w:rsidRPr="009E2BA4" w:rsidRDefault="00E47126" w:rsidP="00FB0C98">
            <w:pPr>
              <w:autoSpaceDE w:val="0"/>
              <w:autoSpaceDN w:val="0"/>
              <w:adjustRightInd w:val="0"/>
              <w:ind w:left="0" w:firstLine="0"/>
              <w:jc w:val="left"/>
              <w:rPr>
                <w:rFonts w:ascii="Arial" w:hAnsi="Arial" w:cs="Arial"/>
                <w:sz w:val="24"/>
                <w:szCs w:val="24"/>
              </w:rPr>
            </w:pPr>
            <w:r w:rsidRPr="009E2BA4">
              <w:rPr>
                <w:rFonts w:ascii="Arial" w:hAnsi="Arial" w:cs="Arial"/>
                <w:sz w:val="24"/>
                <w:szCs w:val="24"/>
              </w:rPr>
              <w:t>5</w:t>
            </w:r>
          </w:p>
          <w:p w:rsidR="00FB0C98" w:rsidRPr="009E2BA4" w:rsidRDefault="00E47126" w:rsidP="00FB0C98">
            <w:pPr>
              <w:autoSpaceDE w:val="0"/>
              <w:autoSpaceDN w:val="0"/>
              <w:adjustRightInd w:val="0"/>
              <w:ind w:left="0" w:firstLine="0"/>
              <w:jc w:val="left"/>
              <w:rPr>
                <w:rFonts w:ascii="Arial" w:hAnsi="Arial" w:cs="Arial"/>
                <w:bCs/>
                <w:sz w:val="24"/>
                <w:szCs w:val="24"/>
              </w:rPr>
            </w:pPr>
            <w:r w:rsidRPr="009E2BA4">
              <w:rPr>
                <w:rFonts w:ascii="Arial" w:hAnsi="Arial" w:cs="Arial"/>
                <w:bCs/>
                <w:sz w:val="24"/>
                <w:szCs w:val="24"/>
              </w:rPr>
              <w:t>1</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b/>
                <w:bCs/>
                <w:sz w:val="24"/>
                <w:szCs w:val="24"/>
              </w:rPr>
            </w:pPr>
            <w:r w:rsidRPr="009E2BA4">
              <w:rPr>
                <w:rFonts w:ascii="Arial" w:hAnsi="Arial" w:cs="Arial"/>
                <w:b/>
                <w:bCs/>
                <w:sz w:val="24"/>
                <w:szCs w:val="24"/>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983379" w:rsidP="00FB0C98">
            <w:pPr>
              <w:autoSpaceDE w:val="0"/>
              <w:autoSpaceDN w:val="0"/>
              <w:adjustRightInd w:val="0"/>
              <w:ind w:left="0" w:firstLine="0"/>
              <w:jc w:val="left"/>
              <w:rPr>
                <w:rFonts w:ascii="Arial" w:hAnsi="Arial" w:cs="Arial"/>
                <w:b/>
                <w:sz w:val="24"/>
                <w:szCs w:val="24"/>
              </w:rPr>
            </w:pPr>
            <w:r w:rsidRPr="009E2BA4">
              <w:rPr>
                <w:rFonts w:ascii="Arial" w:hAnsi="Arial" w:cs="Arial"/>
                <w:b/>
                <w:sz w:val="24"/>
                <w:szCs w:val="24"/>
              </w:rPr>
              <w:t>Potřebnost a návaznost na Program rozvoje územního obvodu Olomouckého kraje na období 2015 – 2020</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sz w:val="24"/>
                <w:szCs w:val="24"/>
                <w:highlight w:val="yellow"/>
              </w:rPr>
            </w:pPr>
            <w:r w:rsidRPr="009E2BA4">
              <w:rPr>
                <w:rFonts w:ascii="Arial" w:hAnsi="Arial" w:cs="Arial"/>
                <w:b/>
                <w:bCs/>
                <w:sz w:val="24"/>
                <w:szCs w:val="24"/>
              </w:rPr>
              <w:t>Počet bodů</w:t>
            </w:r>
          </w:p>
        </w:tc>
      </w:tr>
      <w:tr w:rsidR="00D141C6" w:rsidRPr="009E2BA4" w:rsidTr="008F3511">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FB0C98" w:rsidRPr="009E2BA4" w:rsidRDefault="00FB0C98" w:rsidP="00FB0C98">
            <w:pPr>
              <w:autoSpaceDE w:val="0"/>
              <w:autoSpaceDN w:val="0"/>
              <w:adjustRightInd w:val="0"/>
              <w:ind w:left="0" w:firstLine="0"/>
              <w:jc w:val="left"/>
              <w:rPr>
                <w:rFonts w:ascii="Arial" w:hAnsi="Arial" w:cs="Arial"/>
                <w:sz w:val="24"/>
                <w:szCs w:val="24"/>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983379" w:rsidRPr="009E2BA4" w:rsidRDefault="00983379" w:rsidP="00983379">
            <w:pPr>
              <w:autoSpaceDE w:val="0"/>
              <w:autoSpaceDN w:val="0"/>
              <w:rPr>
                <w:rFonts w:ascii="Arial" w:hAnsi="Arial" w:cs="Arial"/>
                <w:b/>
                <w:bCs/>
              </w:rPr>
            </w:pPr>
            <w:r w:rsidRPr="009E2BA4">
              <w:rPr>
                <w:rFonts w:ascii="Arial" w:hAnsi="Arial" w:cs="Arial"/>
                <w:b/>
                <w:bCs/>
              </w:rPr>
              <w:t xml:space="preserve">Vysoká míra potřebnosti v celkově problémových územích </w:t>
            </w:r>
          </w:p>
          <w:p w:rsidR="00983379" w:rsidRPr="009E2BA4" w:rsidRDefault="00983379" w:rsidP="00983379">
            <w:pPr>
              <w:autoSpaceDE w:val="0"/>
              <w:autoSpaceDN w:val="0"/>
              <w:rPr>
                <w:rFonts w:ascii="Arial" w:hAnsi="Arial" w:cs="Arial"/>
                <w:i/>
                <w:iCs/>
              </w:rPr>
            </w:pPr>
            <w:r w:rsidRPr="009E2BA4">
              <w:rPr>
                <w:rFonts w:ascii="Arial" w:hAnsi="Arial" w:cs="Arial"/>
                <w:i/>
                <w:iCs/>
              </w:rPr>
              <w:t>(POÚ – Hanušovice, Javorník, Kojetín, Lipník nad Bečvou, Konice, Mohelnice, Moravský Beroun, VÚ Libavá, Zlaté Hory)</w:t>
            </w:r>
          </w:p>
          <w:p w:rsidR="00983379" w:rsidRPr="009E2BA4" w:rsidRDefault="00983379" w:rsidP="00983379">
            <w:pPr>
              <w:autoSpaceDE w:val="0"/>
              <w:autoSpaceDN w:val="0"/>
              <w:rPr>
                <w:rFonts w:ascii="Arial" w:hAnsi="Arial" w:cs="Arial"/>
                <w:b/>
                <w:bCs/>
              </w:rPr>
            </w:pPr>
            <w:r w:rsidRPr="009E2BA4">
              <w:rPr>
                <w:rFonts w:ascii="Arial" w:hAnsi="Arial" w:cs="Arial"/>
                <w:b/>
                <w:bCs/>
              </w:rPr>
              <w:t xml:space="preserve">Zvýšená míra potřebnosti v územích s výskytem většího počtu dílčích problémů </w:t>
            </w:r>
          </w:p>
          <w:p w:rsidR="00983379" w:rsidRPr="009E2BA4" w:rsidRDefault="00983379" w:rsidP="00983379">
            <w:pPr>
              <w:autoSpaceDE w:val="0"/>
              <w:autoSpaceDN w:val="0"/>
              <w:rPr>
                <w:rFonts w:ascii="Arial" w:hAnsi="Arial" w:cs="Arial"/>
                <w:i/>
                <w:iCs/>
              </w:rPr>
            </w:pPr>
            <w:r w:rsidRPr="009E2BA4">
              <w:rPr>
                <w:rFonts w:ascii="Arial" w:hAnsi="Arial" w:cs="Arial"/>
                <w:i/>
                <w:iCs/>
              </w:rPr>
              <w:t>(POÚ – Hlubočky, Hranice, Litovel, Němčice nad Hanou, Šumperk, Přerov, Uničov, Zábřeh)</w:t>
            </w:r>
          </w:p>
          <w:p w:rsidR="00983379" w:rsidRPr="009E2BA4" w:rsidRDefault="00983379" w:rsidP="00983379">
            <w:pPr>
              <w:autoSpaceDE w:val="0"/>
              <w:autoSpaceDN w:val="0"/>
              <w:rPr>
                <w:rFonts w:ascii="Arial" w:hAnsi="Arial" w:cs="Arial"/>
                <w:b/>
                <w:bCs/>
              </w:rPr>
            </w:pPr>
            <w:r w:rsidRPr="009E2BA4">
              <w:rPr>
                <w:rFonts w:ascii="Arial" w:hAnsi="Arial" w:cs="Arial"/>
                <w:b/>
                <w:bCs/>
              </w:rPr>
              <w:t>Běžná míra potřebnosti v územích s výskytem menšího počtu dílčích problémů a v územích s velmi dobrou situací</w:t>
            </w:r>
          </w:p>
          <w:p w:rsidR="00FB0C98" w:rsidRPr="009E2BA4" w:rsidRDefault="00983379" w:rsidP="00983379">
            <w:pPr>
              <w:rPr>
                <w:rFonts w:ascii="Arial" w:hAnsi="Arial" w:cs="Arial"/>
                <w:i/>
                <w:iCs/>
              </w:rPr>
            </w:pPr>
            <w:r w:rsidRPr="009E2BA4">
              <w:rPr>
                <w:rFonts w:ascii="Arial" w:hAnsi="Arial" w:cs="Arial"/>
                <w:i/>
                <w:iCs/>
              </w:rPr>
              <w:t>(POÚ – Jeseník, Prostějov, Šternberk, Olomouc)</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rPr>
                <w:rFonts w:ascii="Arial" w:hAnsi="Arial" w:cs="Arial"/>
                <w:bCs/>
                <w:sz w:val="24"/>
                <w:szCs w:val="24"/>
              </w:rPr>
            </w:pPr>
            <w:r w:rsidRPr="009E2BA4">
              <w:rPr>
                <w:rFonts w:ascii="Arial" w:hAnsi="Arial" w:cs="Arial"/>
                <w:bCs/>
                <w:sz w:val="24"/>
                <w:szCs w:val="24"/>
              </w:rPr>
              <w:t>10</w:t>
            </w:r>
          </w:p>
          <w:p w:rsidR="00FB0C98" w:rsidRPr="009E2BA4" w:rsidRDefault="00FB0C98" w:rsidP="00FB0C98">
            <w:pPr>
              <w:autoSpaceDE w:val="0"/>
              <w:autoSpaceDN w:val="0"/>
              <w:adjustRightInd w:val="0"/>
              <w:ind w:left="0" w:firstLine="0"/>
              <w:rPr>
                <w:rFonts w:ascii="Arial" w:hAnsi="Arial" w:cs="Arial"/>
                <w:bCs/>
                <w:sz w:val="24"/>
                <w:szCs w:val="24"/>
              </w:rPr>
            </w:pPr>
            <w:r w:rsidRPr="009E2BA4">
              <w:rPr>
                <w:rFonts w:ascii="Arial" w:hAnsi="Arial" w:cs="Arial"/>
                <w:bCs/>
                <w:sz w:val="24"/>
                <w:szCs w:val="24"/>
              </w:rPr>
              <w:t>5</w:t>
            </w:r>
          </w:p>
          <w:p w:rsidR="00FB0C98" w:rsidRPr="009E2BA4" w:rsidRDefault="00E47126" w:rsidP="00FB0C98">
            <w:pPr>
              <w:autoSpaceDE w:val="0"/>
              <w:autoSpaceDN w:val="0"/>
              <w:adjustRightInd w:val="0"/>
              <w:ind w:left="0" w:firstLine="0"/>
              <w:rPr>
                <w:rFonts w:ascii="Arial" w:hAnsi="Arial" w:cs="Arial"/>
                <w:bCs/>
                <w:sz w:val="24"/>
                <w:szCs w:val="24"/>
              </w:rPr>
            </w:pPr>
            <w:r w:rsidRPr="009E2BA4">
              <w:rPr>
                <w:rFonts w:ascii="Arial" w:hAnsi="Arial" w:cs="Arial"/>
                <w:bCs/>
                <w:sz w:val="24"/>
                <w:szCs w:val="24"/>
              </w:rPr>
              <w:t>1</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C40574" w:rsidP="00FB0C98">
            <w:pPr>
              <w:autoSpaceDE w:val="0"/>
              <w:autoSpaceDN w:val="0"/>
              <w:adjustRightInd w:val="0"/>
              <w:ind w:left="0" w:firstLine="0"/>
              <w:jc w:val="left"/>
              <w:rPr>
                <w:rFonts w:ascii="Arial" w:hAnsi="Arial" w:cs="Arial"/>
                <w:b/>
                <w:bCs/>
                <w:sz w:val="24"/>
                <w:szCs w:val="24"/>
              </w:rPr>
            </w:pPr>
            <w:r w:rsidRPr="009E2BA4">
              <w:rPr>
                <w:rFonts w:ascii="Arial" w:hAnsi="Arial" w:cs="Arial"/>
                <w:b/>
                <w:bCs/>
                <w:sz w:val="24"/>
                <w:szCs w:val="24"/>
              </w:rPr>
              <w:t>D1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E47126">
            <w:pPr>
              <w:ind w:left="0" w:firstLine="0"/>
              <w:jc w:val="left"/>
              <w:rPr>
                <w:rFonts w:ascii="Arial" w:hAnsi="Arial" w:cs="Arial"/>
                <w:bCs/>
                <w:i/>
                <w:sz w:val="24"/>
                <w:szCs w:val="24"/>
              </w:rPr>
            </w:pPr>
            <w:r w:rsidRPr="009E2BA4">
              <w:rPr>
                <w:rFonts w:ascii="Arial" w:hAnsi="Arial" w:cs="Arial"/>
                <w:b/>
                <w:bCs/>
                <w:sz w:val="24"/>
                <w:szCs w:val="24"/>
              </w:rPr>
              <w:t>Význam pro Olomoucký kraj z odborného</w:t>
            </w:r>
            <w:r w:rsidR="00E47126" w:rsidRPr="009E2BA4">
              <w:rPr>
                <w:rFonts w:ascii="Arial" w:hAnsi="Arial" w:cs="Arial"/>
                <w:b/>
                <w:bCs/>
                <w:sz w:val="24"/>
                <w:szCs w:val="24"/>
              </w:rPr>
              <w:t xml:space="preserve"> pohledu </w:t>
            </w:r>
            <w:r w:rsidR="00E47126" w:rsidRPr="009E2BA4">
              <w:rPr>
                <w:rFonts w:ascii="Arial" w:hAnsi="Arial" w:cs="Arial"/>
                <w:b/>
                <w:bCs/>
                <w:sz w:val="24"/>
                <w:szCs w:val="24"/>
              </w:rPr>
              <w:lastRenderedPageBreak/>
              <w:t>vyhlašovatele</w:t>
            </w:r>
          </w:p>
        </w:tc>
        <w:tc>
          <w:tcPr>
            <w:tcW w:w="1074" w:type="dxa"/>
            <w:tcBorders>
              <w:top w:val="single" w:sz="4" w:space="0" w:color="auto"/>
              <w:left w:val="single" w:sz="4" w:space="0" w:color="auto"/>
              <w:bottom w:val="single" w:sz="4" w:space="0" w:color="auto"/>
              <w:right w:val="single" w:sz="4" w:space="0" w:color="auto"/>
            </w:tcBorders>
            <w:vAlign w:val="center"/>
            <w:hideMark/>
          </w:tcPr>
          <w:p w:rsidR="00FB0C98" w:rsidRPr="009E2BA4" w:rsidRDefault="00FB0C98" w:rsidP="00FB0C98">
            <w:pPr>
              <w:autoSpaceDE w:val="0"/>
              <w:autoSpaceDN w:val="0"/>
              <w:adjustRightInd w:val="0"/>
              <w:ind w:left="0" w:firstLine="0"/>
              <w:jc w:val="left"/>
              <w:rPr>
                <w:rFonts w:ascii="Arial" w:hAnsi="Arial" w:cs="Arial"/>
                <w:sz w:val="24"/>
                <w:szCs w:val="24"/>
              </w:rPr>
            </w:pPr>
            <w:r w:rsidRPr="009E2BA4">
              <w:rPr>
                <w:rFonts w:ascii="Arial" w:hAnsi="Arial" w:cs="Arial"/>
                <w:b/>
                <w:bCs/>
                <w:sz w:val="24"/>
                <w:szCs w:val="24"/>
              </w:rPr>
              <w:lastRenderedPageBreak/>
              <w:t xml:space="preserve">Počet </w:t>
            </w:r>
            <w:r w:rsidRPr="009E2BA4">
              <w:rPr>
                <w:rFonts w:ascii="Arial" w:hAnsi="Arial" w:cs="Arial"/>
                <w:b/>
                <w:bCs/>
                <w:sz w:val="24"/>
                <w:szCs w:val="24"/>
              </w:rPr>
              <w:lastRenderedPageBreak/>
              <w:t>bodů</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9E2BA4" w:rsidRDefault="00FB0C98" w:rsidP="00FB0C98">
            <w:pPr>
              <w:autoSpaceDE w:val="0"/>
              <w:autoSpaceDN w:val="0"/>
              <w:adjustRightInd w:val="0"/>
              <w:ind w:left="0" w:firstLine="0"/>
              <w:jc w:val="left"/>
              <w:rPr>
                <w:rFonts w:ascii="Arial" w:hAnsi="Arial" w:cs="Arial"/>
                <w:bCs/>
                <w:sz w:val="24"/>
                <w:szCs w:val="24"/>
              </w:rPr>
            </w:pPr>
          </w:p>
        </w:tc>
        <w:tc>
          <w:tcPr>
            <w:tcW w:w="7148" w:type="dxa"/>
            <w:tcBorders>
              <w:top w:val="single" w:sz="4" w:space="0" w:color="auto"/>
              <w:left w:val="single" w:sz="4" w:space="0" w:color="auto"/>
              <w:bottom w:val="single" w:sz="4" w:space="0" w:color="auto"/>
              <w:right w:val="single" w:sz="4" w:space="0" w:color="auto"/>
            </w:tcBorders>
            <w:vAlign w:val="center"/>
          </w:tcPr>
          <w:p w:rsidR="00FB0C98" w:rsidRPr="009E2BA4" w:rsidRDefault="004965D7" w:rsidP="0073366A">
            <w:pPr>
              <w:autoSpaceDE w:val="0"/>
              <w:autoSpaceDN w:val="0"/>
              <w:adjustRightInd w:val="0"/>
              <w:spacing w:after="200" w:line="276" w:lineRule="auto"/>
              <w:contextualSpacing/>
              <w:jc w:val="left"/>
              <w:rPr>
                <w:rFonts w:ascii="Arial" w:hAnsi="Arial" w:cs="Arial"/>
                <w:sz w:val="24"/>
                <w:szCs w:val="24"/>
              </w:rPr>
            </w:pPr>
            <w:r w:rsidRPr="009E2BA4">
              <w:rPr>
                <w:rFonts w:ascii="Arial" w:hAnsi="Arial" w:cs="Arial"/>
                <w:sz w:val="24"/>
                <w:szCs w:val="24"/>
              </w:rPr>
              <w:t xml:space="preserve">Velký </w:t>
            </w:r>
            <w:r w:rsidR="00FB0C98" w:rsidRPr="009E2BA4">
              <w:rPr>
                <w:rFonts w:ascii="Arial" w:hAnsi="Arial" w:cs="Arial"/>
                <w:sz w:val="24"/>
                <w:szCs w:val="24"/>
              </w:rPr>
              <w:t xml:space="preserve">význam pro oblast </w:t>
            </w:r>
            <w:r w:rsidRPr="009E2BA4">
              <w:rPr>
                <w:rFonts w:ascii="Arial" w:hAnsi="Arial" w:cs="Arial"/>
                <w:sz w:val="24"/>
                <w:szCs w:val="24"/>
              </w:rPr>
              <w:t>propagace regionálních produktů</w:t>
            </w:r>
          </w:p>
          <w:p w:rsidR="0073366A" w:rsidRPr="009E2BA4" w:rsidRDefault="00FB0C98" w:rsidP="0073366A">
            <w:pPr>
              <w:autoSpaceDE w:val="0"/>
              <w:autoSpaceDN w:val="0"/>
              <w:adjustRightInd w:val="0"/>
              <w:spacing w:after="200" w:line="276" w:lineRule="auto"/>
              <w:contextualSpacing/>
              <w:jc w:val="left"/>
              <w:rPr>
                <w:rFonts w:ascii="Arial" w:hAnsi="Arial" w:cs="Arial"/>
                <w:sz w:val="24"/>
                <w:szCs w:val="24"/>
              </w:rPr>
            </w:pPr>
            <w:r w:rsidRPr="009E2BA4">
              <w:rPr>
                <w:rFonts w:ascii="Arial" w:hAnsi="Arial" w:cs="Arial"/>
                <w:sz w:val="24"/>
                <w:szCs w:val="24"/>
              </w:rPr>
              <w:t xml:space="preserve">Střední </w:t>
            </w:r>
            <w:r w:rsidR="004965D7" w:rsidRPr="009E2BA4">
              <w:rPr>
                <w:rFonts w:ascii="Arial" w:hAnsi="Arial" w:cs="Arial"/>
                <w:sz w:val="24"/>
                <w:szCs w:val="24"/>
              </w:rPr>
              <w:t>význam pro oblast propagace regionálních produktů</w:t>
            </w:r>
          </w:p>
          <w:p w:rsidR="00FB0C98" w:rsidRPr="009E2BA4" w:rsidRDefault="00FB0C98" w:rsidP="0073366A">
            <w:pPr>
              <w:autoSpaceDE w:val="0"/>
              <w:autoSpaceDN w:val="0"/>
              <w:adjustRightInd w:val="0"/>
              <w:spacing w:after="200" w:line="276" w:lineRule="auto"/>
              <w:contextualSpacing/>
              <w:jc w:val="left"/>
              <w:rPr>
                <w:rFonts w:ascii="Arial" w:hAnsi="Arial" w:cs="Arial"/>
                <w:b/>
                <w:bCs/>
                <w:sz w:val="24"/>
                <w:szCs w:val="24"/>
              </w:rPr>
            </w:pPr>
            <w:r w:rsidRPr="009E2BA4">
              <w:rPr>
                <w:rFonts w:ascii="Arial" w:hAnsi="Arial" w:cs="Arial"/>
                <w:sz w:val="24"/>
                <w:szCs w:val="24"/>
              </w:rPr>
              <w:t xml:space="preserve">Malý </w:t>
            </w:r>
            <w:r w:rsidR="004965D7" w:rsidRPr="009E2BA4">
              <w:rPr>
                <w:rFonts w:ascii="Arial" w:hAnsi="Arial" w:cs="Arial"/>
                <w:sz w:val="24"/>
                <w:szCs w:val="24"/>
              </w:rPr>
              <w:t>význam pro oblast propagace regionálních produktů</w:t>
            </w:r>
          </w:p>
        </w:tc>
        <w:tc>
          <w:tcPr>
            <w:tcW w:w="1074" w:type="dxa"/>
            <w:tcBorders>
              <w:top w:val="single" w:sz="4" w:space="0" w:color="auto"/>
              <w:left w:val="single" w:sz="4" w:space="0" w:color="auto"/>
              <w:bottom w:val="single" w:sz="4" w:space="0" w:color="auto"/>
              <w:right w:val="single" w:sz="4" w:space="0" w:color="auto"/>
            </w:tcBorders>
            <w:hideMark/>
          </w:tcPr>
          <w:p w:rsidR="00983379" w:rsidRPr="009E2BA4" w:rsidRDefault="00983379" w:rsidP="00FB0C98">
            <w:pPr>
              <w:autoSpaceDE w:val="0"/>
              <w:autoSpaceDN w:val="0"/>
              <w:adjustRightInd w:val="0"/>
              <w:ind w:left="0" w:firstLine="0"/>
              <w:jc w:val="left"/>
              <w:rPr>
                <w:rFonts w:ascii="Arial" w:hAnsi="Arial" w:cs="Arial"/>
                <w:bCs/>
                <w:sz w:val="24"/>
                <w:szCs w:val="24"/>
              </w:rPr>
            </w:pPr>
          </w:p>
          <w:p w:rsidR="0073366A" w:rsidRPr="009E2BA4" w:rsidRDefault="00E47126" w:rsidP="00FB0C98">
            <w:pPr>
              <w:autoSpaceDE w:val="0"/>
              <w:autoSpaceDN w:val="0"/>
              <w:adjustRightInd w:val="0"/>
              <w:ind w:left="0" w:firstLine="0"/>
              <w:jc w:val="left"/>
              <w:rPr>
                <w:rFonts w:ascii="Arial" w:hAnsi="Arial" w:cs="Arial"/>
                <w:bCs/>
                <w:sz w:val="24"/>
                <w:szCs w:val="24"/>
              </w:rPr>
            </w:pPr>
            <w:r w:rsidRPr="009E2BA4">
              <w:rPr>
                <w:rFonts w:ascii="Arial" w:hAnsi="Arial" w:cs="Arial"/>
                <w:bCs/>
                <w:sz w:val="24"/>
                <w:szCs w:val="24"/>
              </w:rPr>
              <w:t>10</w:t>
            </w:r>
          </w:p>
          <w:p w:rsidR="00FB0C98" w:rsidRPr="009E2BA4" w:rsidRDefault="00983379" w:rsidP="00FB0C98">
            <w:pPr>
              <w:autoSpaceDE w:val="0"/>
              <w:autoSpaceDN w:val="0"/>
              <w:adjustRightInd w:val="0"/>
              <w:ind w:left="0" w:firstLine="0"/>
              <w:jc w:val="left"/>
              <w:rPr>
                <w:rFonts w:ascii="Arial" w:hAnsi="Arial" w:cs="Arial"/>
                <w:bCs/>
                <w:sz w:val="24"/>
                <w:szCs w:val="24"/>
              </w:rPr>
            </w:pPr>
            <w:r w:rsidRPr="009E2BA4">
              <w:rPr>
                <w:rFonts w:ascii="Arial" w:hAnsi="Arial" w:cs="Arial"/>
                <w:bCs/>
                <w:sz w:val="24"/>
                <w:szCs w:val="24"/>
              </w:rPr>
              <w:t>5</w:t>
            </w:r>
          </w:p>
          <w:p w:rsidR="00FB0C98" w:rsidRPr="009E2BA4" w:rsidRDefault="00E47126" w:rsidP="00FB0C98">
            <w:pPr>
              <w:autoSpaceDE w:val="0"/>
              <w:autoSpaceDN w:val="0"/>
              <w:adjustRightInd w:val="0"/>
              <w:ind w:left="0" w:firstLine="0"/>
              <w:jc w:val="left"/>
              <w:rPr>
                <w:rFonts w:ascii="Arial" w:hAnsi="Arial" w:cs="Arial"/>
                <w:bCs/>
                <w:sz w:val="24"/>
                <w:szCs w:val="24"/>
              </w:rPr>
            </w:pPr>
            <w:r w:rsidRPr="009E2BA4">
              <w:rPr>
                <w:rFonts w:ascii="Arial" w:hAnsi="Arial" w:cs="Arial"/>
                <w:bCs/>
                <w:sz w:val="24"/>
                <w:szCs w:val="24"/>
              </w:rPr>
              <w:t>1</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C72D67" w:rsidRPr="009E2BA4" w:rsidRDefault="00C72D67" w:rsidP="00FB0C98">
            <w:pPr>
              <w:autoSpaceDE w:val="0"/>
              <w:autoSpaceDN w:val="0"/>
              <w:adjustRightInd w:val="0"/>
              <w:ind w:left="0" w:firstLine="0"/>
              <w:jc w:val="left"/>
              <w:rPr>
                <w:rFonts w:ascii="Arial" w:hAnsi="Arial" w:cs="Arial"/>
                <w:b/>
                <w:bCs/>
                <w:sz w:val="24"/>
                <w:szCs w:val="24"/>
              </w:rPr>
            </w:pPr>
            <w:r w:rsidRPr="009E2BA4">
              <w:rPr>
                <w:rFonts w:ascii="Arial" w:hAnsi="Arial" w:cs="Arial"/>
                <w:b/>
                <w:bCs/>
                <w:sz w:val="24"/>
                <w:szCs w:val="24"/>
              </w:rPr>
              <w:t>D2</w:t>
            </w:r>
          </w:p>
        </w:tc>
        <w:tc>
          <w:tcPr>
            <w:tcW w:w="7148" w:type="dxa"/>
            <w:tcBorders>
              <w:top w:val="single" w:sz="4" w:space="0" w:color="auto"/>
              <w:left w:val="single" w:sz="4" w:space="0" w:color="auto"/>
              <w:bottom w:val="single" w:sz="4" w:space="0" w:color="auto"/>
              <w:right w:val="single" w:sz="4" w:space="0" w:color="auto"/>
            </w:tcBorders>
            <w:vAlign w:val="center"/>
          </w:tcPr>
          <w:p w:rsidR="00C72D67" w:rsidRPr="009E2BA4" w:rsidRDefault="00C72D67" w:rsidP="0073366A">
            <w:pPr>
              <w:autoSpaceDE w:val="0"/>
              <w:autoSpaceDN w:val="0"/>
              <w:adjustRightInd w:val="0"/>
              <w:spacing w:after="200" w:line="276" w:lineRule="auto"/>
              <w:contextualSpacing/>
              <w:jc w:val="left"/>
              <w:rPr>
                <w:rFonts w:ascii="Arial" w:hAnsi="Arial" w:cs="Arial"/>
                <w:b/>
                <w:sz w:val="24"/>
                <w:szCs w:val="24"/>
              </w:rPr>
            </w:pPr>
            <w:r w:rsidRPr="009E2BA4">
              <w:rPr>
                <w:rFonts w:ascii="Arial" w:hAnsi="Arial" w:cs="Arial"/>
                <w:b/>
                <w:sz w:val="24"/>
                <w:szCs w:val="24"/>
              </w:rPr>
              <w:t>Rozsah/míra propagace aktivit</w:t>
            </w:r>
          </w:p>
        </w:tc>
        <w:tc>
          <w:tcPr>
            <w:tcW w:w="1074" w:type="dxa"/>
            <w:tcBorders>
              <w:top w:val="single" w:sz="4" w:space="0" w:color="auto"/>
              <w:left w:val="single" w:sz="4" w:space="0" w:color="auto"/>
              <w:bottom w:val="single" w:sz="4" w:space="0" w:color="auto"/>
              <w:right w:val="single" w:sz="4" w:space="0" w:color="auto"/>
            </w:tcBorders>
          </w:tcPr>
          <w:p w:rsidR="00C72D67" w:rsidRPr="009E2BA4" w:rsidRDefault="00C72D67" w:rsidP="00FB0C98">
            <w:pPr>
              <w:autoSpaceDE w:val="0"/>
              <w:autoSpaceDN w:val="0"/>
              <w:adjustRightInd w:val="0"/>
              <w:ind w:left="0" w:firstLine="0"/>
              <w:jc w:val="left"/>
              <w:rPr>
                <w:rFonts w:ascii="Arial" w:hAnsi="Arial" w:cs="Arial"/>
                <w:b/>
                <w:bCs/>
                <w:sz w:val="24"/>
                <w:szCs w:val="24"/>
              </w:rPr>
            </w:pPr>
            <w:r w:rsidRPr="009E2BA4">
              <w:rPr>
                <w:rFonts w:ascii="Arial" w:hAnsi="Arial" w:cs="Arial"/>
                <w:b/>
                <w:bCs/>
                <w:sz w:val="24"/>
                <w:szCs w:val="24"/>
              </w:rPr>
              <w:t>Počet</w:t>
            </w:r>
          </w:p>
          <w:p w:rsidR="00C72D67" w:rsidRPr="009E2BA4" w:rsidRDefault="00C72D67" w:rsidP="00FB0C98">
            <w:pPr>
              <w:autoSpaceDE w:val="0"/>
              <w:autoSpaceDN w:val="0"/>
              <w:adjustRightInd w:val="0"/>
              <w:ind w:left="0" w:firstLine="0"/>
              <w:jc w:val="left"/>
              <w:rPr>
                <w:rFonts w:ascii="Arial" w:hAnsi="Arial" w:cs="Arial"/>
                <w:bCs/>
                <w:sz w:val="24"/>
                <w:szCs w:val="24"/>
              </w:rPr>
            </w:pPr>
            <w:r w:rsidRPr="009E2BA4">
              <w:rPr>
                <w:rFonts w:ascii="Arial" w:hAnsi="Arial" w:cs="Arial"/>
                <w:b/>
                <w:bCs/>
                <w:sz w:val="24"/>
                <w:szCs w:val="24"/>
              </w:rPr>
              <w:t>bodů</w:t>
            </w:r>
          </w:p>
        </w:tc>
      </w:tr>
      <w:tr w:rsidR="00D141C6" w:rsidRPr="009E2BA4" w:rsidTr="008F351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C72D67" w:rsidRPr="009E2BA4" w:rsidRDefault="00C72D67" w:rsidP="00FB0C98">
            <w:pPr>
              <w:autoSpaceDE w:val="0"/>
              <w:autoSpaceDN w:val="0"/>
              <w:adjustRightInd w:val="0"/>
              <w:ind w:left="0" w:firstLine="0"/>
              <w:jc w:val="left"/>
              <w:rPr>
                <w:rFonts w:ascii="Arial" w:hAnsi="Arial" w:cs="Arial"/>
                <w:bCs/>
                <w:sz w:val="24"/>
                <w:szCs w:val="24"/>
              </w:rPr>
            </w:pPr>
          </w:p>
        </w:tc>
        <w:tc>
          <w:tcPr>
            <w:tcW w:w="7148" w:type="dxa"/>
            <w:tcBorders>
              <w:top w:val="single" w:sz="4" w:space="0" w:color="auto"/>
              <w:left w:val="single" w:sz="4" w:space="0" w:color="auto"/>
              <w:bottom w:val="single" w:sz="4" w:space="0" w:color="auto"/>
              <w:right w:val="single" w:sz="4" w:space="0" w:color="auto"/>
            </w:tcBorders>
            <w:vAlign w:val="center"/>
          </w:tcPr>
          <w:p w:rsidR="00C72D67" w:rsidRPr="009E2BA4" w:rsidRDefault="00C72D67" w:rsidP="00C72D67">
            <w:pPr>
              <w:autoSpaceDE w:val="0"/>
              <w:autoSpaceDN w:val="0"/>
              <w:adjustRightInd w:val="0"/>
              <w:spacing w:after="200" w:line="276" w:lineRule="auto"/>
              <w:contextualSpacing/>
              <w:jc w:val="left"/>
              <w:rPr>
                <w:rFonts w:ascii="Arial" w:hAnsi="Arial" w:cs="Arial"/>
                <w:sz w:val="24"/>
                <w:szCs w:val="24"/>
              </w:rPr>
            </w:pPr>
            <w:r w:rsidRPr="009E2BA4">
              <w:rPr>
                <w:rFonts w:ascii="Arial" w:hAnsi="Arial" w:cs="Arial"/>
                <w:sz w:val="24"/>
                <w:szCs w:val="24"/>
              </w:rPr>
              <w:t>Regionální tisk, rozhlas, TV</w:t>
            </w:r>
          </w:p>
          <w:p w:rsidR="00C72D67" w:rsidRPr="009E2BA4" w:rsidRDefault="00C72D67" w:rsidP="00C72D67">
            <w:pPr>
              <w:autoSpaceDE w:val="0"/>
              <w:autoSpaceDN w:val="0"/>
              <w:adjustRightInd w:val="0"/>
              <w:spacing w:after="200" w:line="276" w:lineRule="auto"/>
              <w:contextualSpacing/>
              <w:jc w:val="left"/>
              <w:rPr>
                <w:rFonts w:ascii="Arial" w:hAnsi="Arial" w:cs="Arial"/>
                <w:sz w:val="24"/>
                <w:szCs w:val="24"/>
              </w:rPr>
            </w:pPr>
            <w:r w:rsidRPr="009E2BA4">
              <w:rPr>
                <w:rFonts w:ascii="Arial" w:hAnsi="Arial" w:cs="Arial"/>
                <w:sz w:val="24"/>
                <w:szCs w:val="24"/>
              </w:rPr>
              <w:t>Web</w:t>
            </w:r>
            <w:r w:rsidR="00F856A4" w:rsidRPr="009E2BA4">
              <w:rPr>
                <w:rFonts w:ascii="Arial" w:hAnsi="Arial" w:cs="Arial"/>
                <w:sz w:val="24"/>
                <w:szCs w:val="24"/>
              </w:rPr>
              <w:t>ové stránky žadatele</w:t>
            </w:r>
          </w:p>
          <w:p w:rsidR="00C72D67" w:rsidRPr="009E2BA4" w:rsidRDefault="00C72D67" w:rsidP="00C72D67">
            <w:pPr>
              <w:autoSpaceDE w:val="0"/>
              <w:autoSpaceDN w:val="0"/>
              <w:adjustRightInd w:val="0"/>
              <w:spacing w:after="200" w:line="276" w:lineRule="auto"/>
              <w:contextualSpacing/>
              <w:jc w:val="left"/>
              <w:rPr>
                <w:rFonts w:ascii="Arial" w:hAnsi="Arial" w:cs="Arial"/>
                <w:sz w:val="24"/>
                <w:szCs w:val="24"/>
              </w:rPr>
            </w:pPr>
            <w:r w:rsidRPr="009E2BA4">
              <w:rPr>
                <w:rFonts w:ascii="Arial" w:hAnsi="Arial" w:cs="Arial"/>
                <w:sz w:val="24"/>
                <w:szCs w:val="24"/>
              </w:rPr>
              <w:t>Pozvánka</w:t>
            </w:r>
          </w:p>
          <w:p w:rsidR="00C72D67" w:rsidRPr="009E2BA4" w:rsidRDefault="00C72D67" w:rsidP="00C72D67">
            <w:pPr>
              <w:autoSpaceDE w:val="0"/>
              <w:autoSpaceDN w:val="0"/>
              <w:adjustRightInd w:val="0"/>
              <w:spacing w:after="200" w:line="276" w:lineRule="auto"/>
              <w:contextualSpacing/>
              <w:jc w:val="left"/>
              <w:rPr>
                <w:rFonts w:ascii="Arial" w:hAnsi="Arial" w:cs="Arial"/>
                <w:b/>
                <w:sz w:val="24"/>
                <w:szCs w:val="24"/>
              </w:rPr>
            </w:pPr>
            <w:r w:rsidRPr="009E2BA4">
              <w:rPr>
                <w:rFonts w:ascii="Arial" w:hAnsi="Arial" w:cs="Arial"/>
                <w:sz w:val="24"/>
                <w:szCs w:val="24"/>
              </w:rPr>
              <w:t>Záštita</w:t>
            </w:r>
          </w:p>
        </w:tc>
        <w:tc>
          <w:tcPr>
            <w:tcW w:w="1074" w:type="dxa"/>
            <w:tcBorders>
              <w:top w:val="single" w:sz="4" w:space="0" w:color="auto"/>
              <w:left w:val="single" w:sz="4" w:space="0" w:color="auto"/>
              <w:bottom w:val="single" w:sz="4" w:space="0" w:color="auto"/>
              <w:right w:val="single" w:sz="4" w:space="0" w:color="auto"/>
            </w:tcBorders>
          </w:tcPr>
          <w:p w:rsidR="00C72D67" w:rsidRPr="009E2BA4" w:rsidRDefault="00C72D67" w:rsidP="00FB0C98">
            <w:pPr>
              <w:autoSpaceDE w:val="0"/>
              <w:autoSpaceDN w:val="0"/>
              <w:adjustRightInd w:val="0"/>
              <w:ind w:left="0" w:firstLine="0"/>
              <w:jc w:val="left"/>
              <w:rPr>
                <w:rFonts w:ascii="Arial" w:hAnsi="Arial" w:cs="Arial"/>
                <w:bCs/>
                <w:sz w:val="24"/>
                <w:szCs w:val="24"/>
              </w:rPr>
            </w:pPr>
            <w:r w:rsidRPr="009E2BA4">
              <w:rPr>
                <w:rFonts w:ascii="Arial" w:hAnsi="Arial" w:cs="Arial"/>
                <w:bCs/>
                <w:sz w:val="24"/>
                <w:szCs w:val="24"/>
              </w:rPr>
              <w:t>10</w:t>
            </w:r>
          </w:p>
          <w:p w:rsidR="00C72D67" w:rsidRPr="009E2BA4" w:rsidRDefault="00C72D67" w:rsidP="00FB0C98">
            <w:pPr>
              <w:autoSpaceDE w:val="0"/>
              <w:autoSpaceDN w:val="0"/>
              <w:adjustRightInd w:val="0"/>
              <w:ind w:left="0" w:firstLine="0"/>
              <w:jc w:val="left"/>
              <w:rPr>
                <w:rFonts w:ascii="Arial" w:hAnsi="Arial" w:cs="Arial"/>
                <w:bCs/>
                <w:sz w:val="24"/>
                <w:szCs w:val="24"/>
              </w:rPr>
            </w:pPr>
            <w:r w:rsidRPr="009E2BA4">
              <w:rPr>
                <w:rFonts w:ascii="Arial" w:hAnsi="Arial" w:cs="Arial"/>
                <w:bCs/>
                <w:sz w:val="24"/>
                <w:szCs w:val="24"/>
              </w:rPr>
              <w:t>8</w:t>
            </w:r>
          </w:p>
          <w:p w:rsidR="00C72D67" w:rsidRPr="009E2BA4" w:rsidRDefault="00C72D67" w:rsidP="00FB0C98">
            <w:pPr>
              <w:autoSpaceDE w:val="0"/>
              <w:autoSpaceDN w:val="0"/>
              <w:adjustRightInd w:val="0"/>
              <w:ind w:left="0" w:firstLine="0"/>
              <w:jc w:val="left"/>
              <w:rPr>
                <w:rFonts w:ascii="Arial" w:hAnsi="Arial" w:cs="Arial"/>
                <w:bCs/>
                <w:sz w:val="24"/>
                <w:szCs w:val="24"/>
              </w:rPr>
            </w:pPr>
            <w:r w:rsidRPr="009E2BA4">
              <w:rPr>
                <w:rFonts w:ascii="Arial" w:hAnsi="Arial" w:cs="Arial"/>
                <w:bCs/>
                <w:sz w:val="24"/>
                <w:szCs w:val="24"/>
              </w:rPr>
              <w:t>5</w:t>
            </w:r>
          </w:p>
          <w:p w:rsidR="00C72D67" w:rsidRPr="009E2BA4" w:rsidRDefault="00C72D67" w:rsidP="00FB0C98">
            <w:pPr>
              <w:autoSpaceDE w:val="0"/>
              <w:autoSpaceDN w:val="0"/>
              <w:adjustRightInd w:val="0"/>
              <w:ind w:left="0" w:firstLine="0"/>
              <w:jc w:val="left"/>
              <w:rPr>
                <w:rFonts w:ascii="Arial" w:hAnsi="Arial" w:cs="Arial"/>
                <w:bCs/>
                <w:sz w:val="24"/>
                <w:szCs w:val="24"/>
              </w:rPr>
            </w:pPr>
            <w:r w:rsidRPr="009E2BA4">
              <w:rPr>
                <w:rFonts w:ascii="Arial" w:hAnsi="Arial" w:cs="Arial"/>
                <w:bCs/>
                <w:sz w:val="24"/>
                <w:szCs w:val="24"/>
              </w:rPr>
              <w:t>3</w:t>
            </w:r>
          </w:p>
        </w:tc>
      </w:tr>
    </w:tbl>
    <w:p w:rsidR="001F65EE" w:rsidRPr="009E2BA4" w:rsidRDefault="006C5BCA" w:rsidP="006C5BCA">
      <w:pPr>
        <w:pStyle w:val="Odstavecseseznamem"/>
        <w:tabs>
          <w:tab w:val="left" w:pos="142"/>
        </w:tabs>
        <w:ind w:left="0" w:firstLine="0"/>
        <w:contextualSpacing w:val="0"/>
        <w:rPr>
          <w:rFonts w:ascii="Arial" w:hAnsi="Arial" w:cs="Arial"/>
          <w:bCs/>
          <w:sz w:val="24"/>
          <w:szCs w:val="24"/>
        </w:rPr>
      </w:pPr>
      <w:r w:rsidRPr="009E2BA4">
        <w:rPr>
          <w:rFonts w:ascii="Arial" w:hAnsi="Arial" w:cs="Arial"/>
          <w:bCs/>
          <w:sz w:val="24"/>
          <w:szCs w:val="24"/>
        </w:rPr>
        <w:t>S ohledem na specifika dotačního Programu na podporu místních produktů 2016 doporučuje odborný orgán Komise pro rozvoj venkova a zemědělství Radě Olomouckého kraje při posuzování hodnotit také kritérium „Rozsah/míra propagace aktivit“.</w:t>
      </w:r>
    </w:p>
    <w:p w:rsidR="00C72D67" w:rsidRPr="009E2BA4" w:rsidRDefault="00C72D67" w:rsidP="00A247E2">
      <w:pPr>
        <w:pStyle w:val="Odstavecseseznamem"/>
        <w:tabs>
          <w:tab w:val="left" w:pos="851"/>
        </w:tabs>
        <w:ind w:left="851" w:firstLine="0"/>
        <w:contextualSpacing w:val="0"/>
        <w:rPr>
          <w:rFonts w:ascii="Arial" w:hAnsi="Arial" w:cs="Arial"/>
          <w:b/>
          <w:bCs/>
          <w:sz w:val="24"/>
          <w:szCs w:val="24"/>
        </w:rPr>
      </w:pPr>
    </w:p>
    <w:tbl>
      <w:tblPr>
        <w:tblStyle w:val="Mkatabulky"/>
        <w:tblW w:w="9180" w:type="dxa"/>
        <w:tblInd w:w="108" w:type="dxa"/>
        <w:tblLayout w:type="fixed"/>
        <w:tblLook w:val="04A0" w:firstRow="1" w:lastRow="0" w:firstColumn="1" w:lastColumn="0" w:noHBand="0" w:noVBand="1"/>
      </w:tblPr>
      <w:tblGrid>
        <w:gridCol w:w="1418"/>
        <w:gridCol w:w="283"/>
        <w:gridCol w:w="2268"/>
        <w:gridCol w:w="2835"/>
        <w:gridCol w:w="1843"/>
        <w:gridCol w:w="533"/>
      </w:tblGrid>
      <w:tr w:rsidR="00D141C6" w:rsidRPr="009E2BA4" w:rsidTr="00777D0C">
        <w:trPr>
          <w:trHeight w:val="392"/>
        </w:trPr>
        <w:tc>
          <w:tcPr>
            <w:tcW w:w="9180" w:type="dxa"/>
            <w:gridSpan w:val="6"/>
            <w:tcBorders>
              <w:bottom w:val="single" w:sz="4" w:space="0" w:color="auto"/>
            </w:tcBorders>
            <w:shd w:val="pct15" w:color="auto" w:fill="auto"/>
            <w:vAlign w:val="center"/>
          </w:tcPr>
          <w:p w:rsidR="001F65EE" w:rsidRPr="009E2BA4" w:rsidRDefault="001F65EE" w:rsidP="001F65EE">
            <w:pPr>
              <w:jc w:val="center"/>
              <w:rPr>
                <w:rFonts w:ascii="Arial" w:hAnsi="Arial" w:cs="Arial"/>
                <w:b/>
                <w:sz w:val="24"/>
                <w:szCs w:val="24"/>
              </w:rPr>
            </w:pPr>
            <w:r w:rsidRPr="009E2BA4">
              <w:rPr>
                <w:rFonts w:ascii="Arial" w:hAnsi="Arial" w:cs="Arial"/>
                <w:b/>
                <w:sz w:val="24"/>
                <w:szCs w:val="24"/>
              </w:rPr>
              <w:t>VYSVĚTLENÍ KRITÉRIÍ</w:t>
            </w:r>
          </w:p>
        </w:tc>
      </w:tr>
      <w:tr w:rsidR="00D141C6" w:rsidRPr="009E2BA4" w:rsidTr="00777D0C">
        <w:trPr>
          <w:cantSplit/>
          <w:trHeight w:val="1134"/>
        </w:trPr>
        <w:tc>
          <w:tcPr>
            <w:tcW w:w="1418" w:type="dxa"/>
            <w:shd w:val="pct10" w:color="auto" w:fill="auto"/>
          </w:tcPr>
          <w:p w:rsidR="001F65EE" w:rsidRPr="009E2BA4" w:rsidRDefault="001F65EE" w:rsidP="001F65EE">
            <w:pPr>
              <w:rPr>
                <w:rFonts w:ascii="Arial" w:hAnsi="Arial" w:cs="Arial"/>
                <w:b/>
                <w:caps/>
                <w:sz w:val="24"/>
                <w:szCs w:val="24"/>
              </w:rPr>
            </w:pPr>
            <w:r w:rsidRPr="009E2BA4">
              <w:rPr>
                <w:rFonts w:ascii="Arial" w:hAnsi="Arial" w:cs="Arial"/>
                <w:b/>
                <w:caps/>
                <w:sz w:val="24"/>
                <w:szCs w:val="24"/>
              </w:rPr>
              <w:t>název</w:t>
            </w:r>
          </w:p>
        </w:tc>
        <w:tc>
          <w:tcPr>
            <w:tcW w:w="283" w:type="dxa"/>
            <w:shd w:val="pct10" w:color="auto" w:fill="auto"/>
            <w:textDirection w:val="btLr"/>
          </w:tcPr>
          <w:p w:rsidR="001F65EE" w:rsidRPr="009E2BA4" w:rsidRDefault="001F65EE" w:rsidP="001F65EE">
            <w:pPr>
              <w:ind w:left="113" w:right="113"/>
              <w:jc w:val="center"/>
              <w:rPr>
                <w:rFonts w:ascii="Arial" w:hAnsi="Arial" w:cs="Arial"/>
                <w:b/>
                <w:sz w:val="24"/>
                <w:szCs w:val="24"/>
              </w:rPr>
            </w:pPr>
            <w:r w:rsidRPr="009E2BA4">
              <w:rPr>
                <w:rFonts w:ascii="Arial" w:hAnsi="Arial" w:cs="Arial"/>
                <w:b/>
                <w:sz w:val="24"/>
                <w:szCs w:val="24"/>
              </w:rPr>
              <w:t>TYP</w:t>
            </w:r>
          </w:p>
        </w:tc>
        <w:tc>
          <w:tcPr>
            <w:tcW w:w="2268" w:type="dxa"/>
            <w:shd w:val="pct10" w:color="auto" w:fill="auto"/>
          </w:tcPr>
          <w:p w:rsidR="001F65EE" w:rsidRPr="009E2BA4" w:rsidRDefault="001F65EE" w:rsidP="001F65EE">
            <w:pPr>
              <w:rPr>
                <w:rFonts w:ascii="Arial" w:hAnsi="Arial" w:cs="Arial"/>
                <w:b/>
                <w:sz w:val="24"/>
                <w:szCs w:val="24"/>
              </w:rPr>
            </w:pPr>
            <w:r w:rsidRPr="009E2BA4">
              <w:rPr>
                <w:rFonts w:ascii="Arial" w:hAnsi="Arial" w:cs="Arial"/>
                <w:b/>
                <w:sz w:val="24"/>
                <w:szCs w:val="24"/>
              </w:rPr>
              <w:t>POPIS</w:t>
            </w:r>
          </w:p>
        </w:tc>
        <w:tc>
          <w:tcPr>
            <w:tcW w:w="2835" w:type="dxa"/>
            <w:shd w:val="pct10" w:color="auto" w:fill="auto"/>
          </w:tcPr>
          <w:p w:rsidR="001F65EE" w:rsidRPr="009E2BA4" w:rsidRDefault="001F65EE" w:rsidP="001F65EE">
            <w:pPr>
              <w:rPr>
                <w:rFonts w:ascii="Arial" w:hAnsi="Arial" w:cs="Arial"/>
                <w:b/>
                <w:sz w:val="24"/>
                <w:szCs w:val="24"/>
              </w:rPr>
            </w:pPr>
            <w:r w:rsidRPr="009E2BA4">
              <w:rPr>
                <w:rFonts w:ascii="Arial" w:hAnsi="Arial" w:cs="Arial"/>
                <w:b/>
                <w:sz w:val="24"/>
                <w:szCs w:val="24"/>
              </w:rPr>
              <w:t xml:space="preserve">DEFINICE </w:t>
            </w:r>
          </w:p>
        </w:tc>
        <w:tc>
          <w:tcPr>
            <w:tcW w:w="1843" w:type="dxa"/>
            <w:shd w:val="pct10" w:color="auto" w:fill="auto"/>
          </w:tcPr>
          <w:p w:rsidR="001F65EE" w:rsidRPr="009E2BA4" w:rsidRDefault="001F65EE" w:rsidP="001F65EE">
            <w:pPr>
              <w:rPr>
                <w:rFonts w:ascii="Arial" w:hAnsi="Arial" w:cs="Arial"/>
                <w:b/>
                <w:sz w:val="24"/>
                <w:szCs w:val="24"/>
              </w:rPr>
            </w:pPr>
            <w:r w:rsidRPr="009E2BA4">
              <w:rPr>
                <w:rFonts w:ascii="Arial" w:hAnsi="Arial" w:cs="Arial"/>
                <w:b/>
                <w:sz w:val="24"/>
                <w:szCs w:val="24"/>
              </w:rPr>
              <w:t>HODNOCENÍ</w:t>
            </w:r>
          </w:p>
        </w:tc>
        <w:tc>
          <w:tcPr>
            <w:tcW w:w="533" w:type="dxa"/>
            <w:shd w:val="pct10" w:color="auto" w:fill="auto"/>
            <w:textDirection w:val="btLr"/>
          </w:tcPr>
          <w:p w:rsidR="001F65EE" w:rsidRPr="009E2BA4" w:rsidRDefault="001F65EE" w:rsidP="001F65EE">
            <w:pPr>
              <w:ind w:left="113" w:right="113"/>
              <w:jc w:val="right"/>
              <w:rPr>
                <w:rFonts w:ascii="Arial" w:hAnsi="Arial" w:cs="Arial"/>
                <w:b/>
                <w:sz w:val="24"/>
                <w:szCs w:val="24"/>
              </w:rPr>
            </w:pPr>
            <w:r w:rsidRPr="009E2BA4">
              <w:rPr>
                <w:rFonts w:ascii="Arial" w:hAnsi="Arial" w:cs="Arial"/>
                <w:b/>
                <w:sz w:val="24"/>
                <w:szCs w:val="24"/>
              </w:rPr>
              <w:t>BODOVÁ</w:t>
            </w:r>
          </w:p>
          <w:p w:rsidR="001F65EE" w:rsidRPr="009E2BA4" w:rsidRDefault="001F65EE" w:rsidP="001F65EE">
            <w:pPr>
              <w:ind w:left="113" w:right="113"/>
              <w:jc w:val="right"/>
              <w:rPr>
                <w:rFonts w:ascii="Arial" w:hAnsi="Arial" w:cs="Arial"/>
                <w:b/>
                <w:sz w:val="24"/>
                <w:szCs w:val="24"/>
              </w:rPr>
            </w:pPr>
            <w:r w:rsidRPr="009E2BA4">
              <w:rPr>
                <w:rFonts w:ascii="Arial" w:hAnsi="Arial" w:cs="Arial"/>
                <w:b/>
                <w:sz w:val="24"/>
                <w:szCs w:val="24"/>
              </w:rPr>
              <w:t>ŠKÁLA</w:t>
            </w:r>
          </w:p>
        </w:tc>
      </w:tr>
      <w:tr w:rsidR="00D141C6" w:rsidRPr="009E2BA4" w:rsidTr="00777D0C">
        <w:tc>
          <w:tcPr>
            <w:tcW w:w="1418" w:type="dxa"/>
          </w:tcPr>
          <w:p w:rsidR="001F65EE" w:rsidRPr="009E2BA4" w:rsidRDefault="001F65EE" w:rsidP="00BA3415">
            <w:pPr>
              <w:rPr>
                <w:rFonts w:ascii="Arial" w:hAnsi="Arial" w:cs="Arial"/>
                <w:b/>
                <w:sz w:val="24"/>
                <w:szCs w:val="24"/>
              </w:rPr>
            </w:pPr>
            <w:r w:rsidRPr="009E2BA4">
              <w:rPr>
                <w:rFonts w:ascii="Arial" w:hAnsi="Arial" w:cs="Arial"/>
                <w:b/>
                <w:sz w:val="24"/>
                <w:szCs w:val="24"/>
              </w:rPr>
              <w:t>Základní</w:t>
            </w:r>
          </w:p>
        </w:tc>
        <w:tc>
          <w:tcPr>
            <w:tcW w:w="283" w:type="dxa"/>
          </w:tcPr>
          <w:p w:rsidR="001F65EE" w:rsidRPr="009E2BA4" w:rsidRDefault="001F65EE" w:rsidP="001F65EE">
            <w:pPr>
              <w:jc w:val="center"/>
              <w:rPr>
                <w:rFonts w:ascii="Arial" w:hAnsi="Arial" w:cs="Arial"/>
                <w:b/>
                <w:sz w:val="24"/>
                <w:szCs w:val="24"/>
              </w:rPr>
            </w:pPr>
            <w:r w:rsidRPr="009E2BA4">
              <w:rPr>
                <w:rFonts w:ascii="Arial" w:hAnsi="Arial" w:cs="Arial"/>
                <w:b/>
                <w:sz w:val="24"/>
                <w:szCs w:val="24"/>
              </w:rPr>
              <w:t>A</w:t>
            </w:r>
          </w:p>
        </w:tc>
        <w:tc>
          <w:tcPr>
            <w:tcW w:w="2268" w:type="dxa"/>
          </w:tcPr>
          <w:p w:rsidR="001F65EE" w:rsidRPr="009E2BA4" w:rsidRDefault="001F65EE" w:rsidP="001F65EE">
            <w:pPr>
              <w:rPr>
                <w:rFonts w:ascii="Arial" w:hAnsi="Arial" w:cs="Arial"/>
                <w:sz w:val="24"/>
                <w:szCs w:val="24"/>
              </w:rPr>
            </w:pPr>
            <w:r w:rsidRPr="009E2BA4">
              <w:rPr>
                <w:rFonts w:ascii="Arial" w:hAnsi="Arial" w:cs="Arial"/>
                <w:sz w:val="24"/>
                <w:szCs w:val="24"/>
              </w:rPr>
              <w:t>Neměnné kritérium – platí pro všechny dotační programy</w:t>
            </w:r>
          </w:p>
        </w:tc>
        <w:tc>
          <w:tcPr>
            <w:tcW w:w="2835" w:type="dxa"/>
          </w:tcPr>
          <w:p w:rsidR="001F65EE" w:rsidRPr="009E2BA4" w:rsidRDefault="001F65EE" w:rsidP="001F65EE">
            <w:pPr>
              <w:rPr>
                <w:rFonts w:ascii="Arial" w:hAnsi="Arial" w:cs="Arial"/>
                <w:sz w:val="24"/>
                <w:szCs w:val="24"/>
              </w:rPr>
            </w:pPr>
            <w:r w:rsidRPr="009E2BA4">
              <w:rPr>
                <w:rFonts w:ascii="Arial" w:hAnsi="Arial" w:cs="Arial"/>
                <w:sz w:val="24"/>
                <w:szCs w:val="24"/>
              </w:rPr>
              <w:t>Definice schválením vzoru dotačního programu</w:t>
            </w:r>
          </w:p>
        </w:tc>
        <w:tc>
          <w:tcPr>
            <w:tcW w:w="1843" w:type="dxa"/>
          </w:tcPr>
          <w:p w:rsidR="001F65EE" w:rsidRPr="009E2BA4" w:rsidRDefault="001F65EE" w:rsidP="001F65EE">
            <w:pPr>
              <w:rPr>
                <w:rFonts w:ascii="Arial" w:hAnsi="Arial" w:cs="Arial"/>
                <w:sz w:val="24"/>
                <w:szCs w:val="24"/>
              </w:rPr>
            </w:pPr>
            <w:r w:rsidRPr="009E2BA4">
              <w:rPr>
                <w:rFonts w:ascii="Arial" w:hAnsi="Arial" w:cs="Arial"/>
                <w:sz w:val="24"/>
                <w:szCs w:val="24"/>
              </w:rPr>
              <w:t xml:space="preserve">Hodnotí administrátor </w:t>
            </w:r>
          </w:p>
        </w:tc>
        <w:tc>
          <w:tcPr>
            <w:tcW w:w="533" w:type="dxa"/>
          </w:tcPr>
          <w:p w:rsidR="001F65EE" w:rsidRPr="009E2BA4" w:rsidRDefault="001F65EE" w:rsidP="001F65EE">
            <w:pPr>
              <w:rPr>
                <w:rFonts w:ascii="Arial" w:hAnsi="Arial" w:cs="Arial"/>
                <w:sz w:val="24"/>
                <w:szCs w:val="24"/>
              </w:rPr>
            </w:pPr>
            <w:r w:rsidRPr="009E2BA4">
              <w:rPr>
                <w:rFonts w:ascii="Arial" w:hAnsi="Arial" w:cs="Arial"/>
                <w:sz w:val="24"/>
                <w:szCs w:val="24"/>
              </w:rPr>
              <w:t>10</w:t>
            </w:r>
          </w:p>
          <w:p w:rsidR="001F65EE" w:rsidRPr="009E2BA4" w:rsidRDefault="001F65EE" w:rsidP="001F65EE">
            <w:pPr>
              <w:rPr>
                <w:rFonts w:ascii="Arial" w:hAnsi="Arial" w:cs="Arial"/>
                <w:sz w:val="24"/>
                <w:szCs w:val="24"/>
              </w:rPr>
            </w:pPr>
            <w:r w:rsidRPr="009E2BA4">
              <w:rPr>
                <w:rFonts w:ascii="Arial" w:hAnsi="Arial" w:cs="Arial"/>
                <w:sz w:val="24"/>
                <w:szCs w:val="24"/>
              </w:rPr>
              <w:t>5</w:t>
            </w:r>
          </w:p>
          <w:p w:rsidR="001F65EE" w:rsidRPr="009E2BA4" w:rsidRDefault="001F65EE" w:rsidP="001F65EE">
            <w:pPr>
              <w:rPr>
                <w:rFonts w:ascii="Arial" w:hAnsi="Arial" w:cs="Arial"/>
                <w:sz w:val="24"/>
                <w:szCs w:val="24"/>
              </w:rPr>
            </w:pPr>
            <w:r w:rsidRPr="009E2BA4">
              <w:rPr>
                <w:rFonts w:ascii="Arial" w:hAnsi="Arial" w:cs="Arial"/>
                <w:sz w:val="24"/>
                <w:szCs w:val="24"/>
              </w:rPr>
              <w:t>1</w:t>
            </w:r>
          </w:p>
        </w:tc>
      </w:tr>
      <w:tr w:rsidR="00D141C6" w:rsidRPr="009E2BA4" w:rsidTr="00777D0C">
        <w:tc>
          <w:tcPr>
            <w:tcW w:w="1418" w:type="dxa"/>
          </w:tcPr>
          <w:p w:rsidR="001F65EE" w:rsidRPr="009E2BA4" w:rsidRDefault="001F65EE" w:rsidP="00BA3415">
            <w:pPr>
              <w:rPr>
                <w:rFonts w:ascii="Arial" w:hAnsi="Arial" w:cs="Arial"/>
                <w:b/>
                <w:sz w:val="24"/>
                <w:szCs w:val="24"/>
              </w:rPr>
            </w:pPr>
            <w:r w:rsidRPr="009E2BA4">
              <w:rPr>
                <w:rFonts w:ascii="Arial" w:hAnsi="Arial" w:cs="Arial"/>
                <w:b/>
                <w:sz w:val="24"/>
                <w:szCs w:val="24"/>
              </w:rPr>
              <w:t>Specifické</w:t>
            </w:r>
          </w:p>
        </w:tc>
        <w:tc>
          <w:tcPr>
            <w:tcW w:w="283" w:type="dxa"/>
          </w:tcPr>
          <w:p w:rsidR="001F65EE" w:rsidRPr="009E2BA4" w:rsidRDefault="001F65EE" w:rsidP="001F65EE">
            <w:pPr>
              <w:jc w:val="center"/>
              <w:rPr>
                <w:rFonts w:ascii="Arial" w:hAnsi="Arial" w:cs="Arial"/>
                <w:b/>
                <w:sz w:val="24"/>
                <w:szCs w:val="24"/>
              </w:rPr>
            </w:pPr>
            <w:r w:rsidRPr="009E2BA4">
              <w:rPr>
                <w:rFonts w:ascii="Arial" w:hAnsi="Arial" w:cs="Arial"/>
                <w:b/>
                <w:sz w:val="24"/>
                <w:szCs w:val="24"/>
              </w:rPr>
              <w:t>B</w:t>
            </w:r>
          </w:p>
        </w:tc>
        <w:tc>
          <w:tcPr>
            <w:tcW w:w="2268" w:type="dxa"/>
          </w:tcPr>
          <w:p w:rsidR="001F65EE" w:rsidRPr="009E2BA4" w:rsidRDefault="001F65EE" w:rsidP="001F65EE">
            <w:pPr>
              <w:rPr>
                <w:rFonts w:ascii="Arial" w:hAnsi="Arial" w:cs="Arial"/>
                <w:sz w:val="24"/>
                <w:szCs w:val="24"/>
              </w:rPr>
            </w:pPr>
            <w:r w:rsidRPr="009E2BA4">
              <w:rPr>
                <w:rFonts w:ascii="Arial" w:hAnsi="Arial" w:cs="Arial"/>
                <w:sz w:val="24"/>
                <w:szCs w:val="24"/>
              </w:rPr>
              <w:t>Specifické kritérium – provádí se konkrétní specifikace dle dotačního programu/titulu</w:t>
            </w:r>
          </w:p>
        </w:tc>
        <w:tc>
          <w:tcPr>
            <w:tcW w:w="2835" w:type="dxa"/>
          </w:tcPr>
          <w:p w:rsidR="001F65EE" w:rsidRPr="009E2BA4" w:rsidRDefault="001F65EE" w:rsidP="001F65EE">
            <w:pPr>
              <w:rPr>
                <w:rFonts w:ascii="Arial" w:hAnsi="Arial" w:cs="Arial"/>
                <w:sz w:val="24"/>
                <w:szCs w:val="24"/>
              </w:rPr>
            </w:pPr>
            <w:r w:rsidRPr="009E2BA4">
              <w:rPr>
                <w:rFonts w:ascii="Arial" w:hAnsi="Arial" w:cs="Arial"/>
                <w:sz w:val="24"/>
                <w:szCs w:val="24"/>
              </w:rPr>
              <w:t>Schválením konkrétního dotačního programu/titulu</w:t>
            </w:r>
          </w:p>
        </w:tc>
        <w:tc>
          <w:tcPr>
            <w:tcW w:w="1843" w:type="dxa"/>
          </w:tcPr>
          <w:p w:rsidR="001F65EE" w:rsidRPr="009E2BA4" w:rsidRDefault="001F65EE" w:rsidP="001F65EE">
            <w:pPr>
              <w:rPr>
                <w:rFonts w:ascii="Arial" w:hAnsi="Arial" w:cs="Arial"/>
                <w:sz w:val="24"/>
                <w:szCs w:val="24"/>
              </w:rPr>
            </w:pPr>
            <w:r w:rsidRPr="009E2BA4">
              <w:rPr>
                <w:rFonts w:ascii="Arial" w:hAnsi="Arial" w:cs="Arial"/>
                <w:sz w:val="24"/>
                <w:szCs w:val="24"/>
              </w:rPr>
              <w:t xml:space="preserve">Hodnotí administrátor </w:t>
            </w:r>
          </w:p>
        </w:tc>
        <w:tc>
          <w:tcPr>
            <w:tcW w:w="533" w:type="dxa"/>
          </w:tcPr>
          <w:p w:rsidR="001F65EE" w:rsidRPr="009E2BA4" w:rsidRDefault="001F65EE" w:rsidP="001F65EE">
            <w:pPr>
              <w:rPr>
                <w:rFonts w:ascii="Arial" w:hAnsi="Arial" w:cs="Arial"/>
                <w:sz w:val="24"/>
                <w:szCs w:val="24"/>
              </w:rPr>
            </w:pPr>
            <w:r w:rsidRPr="009E2BA4">
              <w:rPr>
                <w:rFonts w:ascii="Arial" w:hAnsi="Arial" w:cs="Arial"/>
                <w:sz w:val="24"/>
                <w:szCs w:val="24"/>
              </w:rPr>
              <w:t>10</w:t>
            </w:r>
          </w:p>
          <w:p w:rsidR="001F65EE" w:rsidRPr="009E2BA4" w:rsidRDefault="001F65EE" w:rsidP="001F65EE">
            <w:pPr>
              <w:rPr>
                <w:rFonts w:ascii="Arial" w:hAnsi="Arial" w:cs="Arial"/>
                <w:sz w:val="24"/>
                <w:szCs w:val="24"/>
              </w:rPr>
            </w:pPr>
            <w:r w:rsidRPr="009E2BA4">
              <w:rPr>
                <w:rFonts w:ascii="Arial" w:hAnsi="Arial" w:cs="Arial"/>
                <w:sz w:val="24"/>
                <w:szCs w:val="24"/>
              </w:rPr>
              <w:t>5</w:t>
            </w:r>
          </w:p>
          <w:p w:rsidR="001F65EE" w:rsidRPr="009E2BA4" w:rsidRDefault="001F65EE" w:rsidP="001F65EE">
            <w:pPr>
              <w:rPr>
                <w:rFonts w:ascii="Arial" w:hAnsi="Arial" w:cs="Arial"/>
                <w:sz w:val="24"/>
                <w:szCs w:val="24"/>
              </w:rPr>
            </w:pPr>
            <w:r w:rsidRPr="009E2BA4">
              <w:rPr>
                <w:rFonts w:ascii="Arial" w:hAnsi="Arial" w:cs="Arial"/>
                <w:sz w:val="24"/>
                <w:szCs w:val="24"/>
              </w:rPr>
              <w:t>1</w:t>
            </w:r>
          </w:p>
        </w:tc>
      </w:tr>
      <w:tr w:rsidR="00D141C6" w:rsidRPr="009E2BA4" w:rsidTr="00777D0C">
        <w:tc>
          <w:tcPr>
            <w:tcW w:w="1418" w:type="dxa"/>
          </w:tcPr>
          <w:p w:rsidR="001F65EE" w:rsidRPr="009E2BA4" w:rsidRDefault="001F65EE" w:rsidP="00BA3415">
            <w:pPr>
              <w:rPr>
                <w:rFonts w:ascii="Arial" w:hAnsi="Arial" w:cs="Arial"/>
                <w:b/>
                <w:sz w:val="24"/>
                <w:szCs w:val="24"/>
              </w:rPr>
            </w:pPr>
            <w:r w:rsidRPr="009E2BA4">
              <w:rPr>
                <w:rFonts w:ascii="Arial" w:hAnsi="Arial" w:cs="Arial"/>
                <w:b/>
                <w:sz w:val="24"/>
                <w:szCs w:val="24"/>
              </w:rPr>
              <w:t>Pevné s doplněním</w:t>
            </w:r>
          </w:p>
        </w:tc>
        <w:tc>
          <w:tcPr>
            <w:tcW w:w="283" w:type="dxa"/>
          </w:tcPr>
          <w:p w:rsidR="001F65EE" w:rsidRPr="009E2BA4" w:rsidRDefault="001F65EE" w:rsidP="001F65EE">
            <w:pPr>
              <w:jc w:val="center"/>
              <w:rPr>
                <w:rFonts w:ascii="Arial" w:hAnsi="Arial" w:cs="Arial"/>
                <w:b/>
                <w:sz w:val="24"/>
                <w:szCs w:val="24"/>
              </w:rPr>
            </w:pPr>
            <w:r w:rsidRPr="009E2BA4">
              <w:rPr>
                <w:rFonts w:ascii="Arial" w:hAnsi="Arial" w:cs="Arial"/>
                <w:b/>
                <w:sz w:val="24"/>
                <w:szCs w:val="24"/>
              </w:rPr>
              <w:t>C</w:t>
            </w:r>
          </w:p>
        </w:tc>
        <w:tc>
          <w:tcPr>
            <w:tcW w:w="2268" w:type="dxa"/>
          </w:tcPr>
          <w:p w:rsidR="001F65EE" w:rsidRPr="009E2BA4" w:rsidRDefault="001F65EE" w:rsidP="001F65EE">
            <w:pPr>
              <w:rPr>
                <w:rFonts w:ascii="Arial" w:hAnsi="Arial" w:cs="Arial"/>
                <w:sz w:val="24"/>
                <w:szCs w:val="24"/>
              </w:rPr>
            </w:pPr>
            <w:r w:rsidRPr="009E2BA4">
              <w:rPr>
                <w:rFonts w:ascii="Arial" w:hAnsi="Arial" w:cs="Arial"/>
                <w:sz w:val="24"/>
                <w:szCs w:val="24"/>
              </w:rPr>
              <w:t>Pevné kritérium s doplněním bližší specifikace dle dotačního programu/titulu</w:t>
            </w:r>
          </w:p>
        </w:tc>
        <w:tc>
          <w:tcPr>
            <w:tcW w:w="2835" w:type="dxa"/>
          </w:tcPr>
          <w:p w:rsidR="001F65EE" w:rsidRPr="009E2BA4" w:rsidRDefault="001F65EE" w:rsidP="001F65EE">
            <w:pPr>
              <w:rPr>
                <w:rFonts w:ascii="Arial" w:hAnsi="Arial" w:cs="Arial"/>
                <w:sz w:val="24"/>
                <w:szCs w:val="24"/>
              </w:rPr>
            </w:pPr>
            <w:r w:rsidRPr="009E2BA4">
              <w:rPr>
                <w:rFonts w:ascii="Arial" w:hAnsi="Arial" w:cs="Arial"/>
                <w:sz w:val="24"/>
                <w:szCs w:val="24"/>
              </w:rPr>
              <w:t>(A) Schválením vzoru dotačního programu – pevná část</w:t>
            </w:r>
          </w:p>
          <w:p w:rsidR="001F65EE" w:rsidRPr="009E2BA4" w:rsidRDefault="001F65EE" w:rsidP="001F65EE">
            <w:pPr>
              <w:rPr>
                <w:rFonts w:ascii="Arial" w:hAnsi="Arial" w:cs="Arial"/>
                <w:sz w:val="24"/>
                <w:szCs w:val="24"/>
              </w:rPr>
            </w:pPr>
            <w:r w:rsidRPr="009E2BA4">
              <w:rPr>
                <w:rFonts w:ascii="Arial" w:hAnsi="Arial" w:cs="Arial"/>
                <w:sz w:val="24"/>
                <w:szCs w:val="24"/>
              </w:rPr>
              <w:t>(B) Schválením konkrétního dotačního programu/titulu – specifická část</w:t>
            </w:r>
          </w:p>
        </w:tc>
        <w:tc>
          <w:tcPr>
            <w:tcW w:w="1843" w:type="dxa"/>
          </w:tcPr>
          <w:p w:rsidR="001F65EE" w:rsidRPr="009E2BA4" w:rsidRDefault="001F65EE" w:rsidP="001F65EE">
            <w:pPr>
              <w:rPr>
                <w:rFonts w:ascii="Arial" w:hAnsi="Arial" w:cs="Arial"/>
                <w:sz w:val="24"/>
                <w:szCs w:val="24"/>
              </w:rPr>
            </w:pPr>
            <w:r w:rsidRPr="009E2BA4">
              <w:rPr>
                <w:rFonts w:ascii="Arial" w:hAnsi="Arial" w:cs="Arial"/>
                <w:sz w:val="24"/>
                <w:szCs w:val="24"/>
              </w:rPr>
              <w:t xml:space="preserve">Hodnotí </w:t>
            </w:r>
            <w:r w:rsidR="00375CFD" w:rsidRPr="009E2BA4">
              <w:rPr>
                <w:rFonts w:ascii="Arial" w:hAnsi="Arial" w:cs="Arial"/>
                <w:sz w:val="24"/>
                <w:szCs w:val="24"/>
              </w:rPr>
              <w:t xml:space="preserve">poradní </w:t>
            </w:r>
            <w:r w:rsidRPr="009E2BA4">
              <w:rPr>
                <w:rFonts w:ascii="Arial" w:hAnsi="Arial" w:cs="Arial"/>
                <w:sz w:val="24"/>
                <w:szCs w:val="24"/>
              </w:rPr>
              <w:t>orgán</w:t>
            </w:r>
          </w:p>
        </w:tc>
        <w:tc>
          <w:tcPr>
            <w:tcW w:w="533" w:type="dxa"/>
          </w:tcPr>
          <w:p w:rsidR="001F65EE" w:rsidRPr="009E2BA4" w:rsidRDefault="001F65EE" w:rsidP="001F65EE">
            <w:pPr>
              <w:rPr>
                <w:rFonts w:ascii="Arial" w:hAnsi="Arial" w:cs="Arial"/>
                <w:sz w:val="24"/>
                <w:szCs w:val="24"/>
              </w:rPr>
            </w:pPr>
            <w:r w:rsidRPr="009E2BA4">
              <w:rPr>
                <w:rFonts w:ascii="Arial" w:hAnsi="Arial" w:cs="Arial"/>
                <w:sz w:val="24"/>
                <w:szCs w:val="24"/>
              </w:rPr>
              <w:t>10</w:t>
            </w:r>
          </w:p>
          <w:p w:rsidR="001F65EE" w:rsidRPr="009E2BA4" w:rsidRDefault="001F65EE" w:rsidP="001F65EE">
            <w:pPr>
              <w:rPr>
                <w:rFonts w:ascii="Arial" w:hAnsi="Arial" w:cs="Arial"/>
                <w:sz w:val="24"/>
                <w:szCs w:val="24"/>
              </w:rPr>
            </w:pPr>
            <w:r w:rsidRPr="009E2BA4">
              <w:rPr>
                <w:rFonts w:ascii="Arial" w:hAnsi="Arial" w:cs="Arial"/>
                <w:sz w:val="24"/>
                <w:szCs w:val="24"/>
              </w:rPr>
              <w:t>5</w:t>
            </w:r>
          </w:p>
          <w:p w:rsidR="001F65EE" w:rsidRPr="009E2BA4" w:rsidRDefault="001F65EE" w:rsidP="001F65EE">
            <w:pPr>
              <w:rPr>
                <w:rFonts w:ascii="Arial" w:hAnsi="Arial" w:cs="Arial"/>
                <w:sz w:val="24"/>
                <w:szCs w:val="24"/>
              </w:rPr>
            </w:pPr>
            <w:r w:rsidRPr="009E2BA4">
              <w:rPr>
                <w:rFonts w:ascii="Arial" w:hAnsi="Arial" w:cs="Arial"/>
                <w:sz w:val="24"/>
                <w:szCs w:val="24"/>
              </w:rPr>
              <w:t>1</w:t>
            </w:r>
          </w:p>
        </w:tc>
      </w:tr>
      <w:tr w:rsidR="001F65EE" w:rsidRPr="009E2BA4" w:rsidTr="00777D0C">
        <w:tc>
          <w:tcPr>
            <w:tcW w:w="1418" w:type="dxa"/>
          </w:tcPr>
          <w:p w:rsidR="001F65EE" w:rsidRPr="009E2BA4" w:rsidRDefault="001F65EE" w:rsidP="00BA3415">
            <w:pPr>
              <w:rPr>
                <w:rFonts w:ascii="Arial" w:hAnsi="Arial" w:cs="Arial"/>
                <w:b/>
                <w:sz w:val="24"/>
                <w:szCs w:val="24"/>
              </w:rPr>
            </w:pPr>
            <w:r w:rsidRPr="009E2BA4">
              <w:rPr>
                <w:rFonts w:ascii="Arial" w:hAnsi="Arial" w:cs="Arial"/>
                <w:b/>
                <w:sz w:val="24"/>
                <w:szCs w:val="24"/>
              </w:rPr>
              <w:t>Pružné</w:t>
            </w:r>
          </w:p>
        </w:tc>
        <w:tc>
          <w:tcPr>
            <w:tcW w:w="283" w:type="dxa"/>
          </w:tcPr>
          <w:p w:rsidR="001F65EE" w:rsidRPr="009E2BA4" w:rsidRDefault="001F65EE" w:rsidP="001F65EE">
            <w:pPr>
              <w:jc w:val="center"/>
              <w:rPr>
                <w:rFonts w:ascii="Arial" w:hAnsi="Arial" w:cs="Arial"/>
                <w:b/>
                <w:sz w:val="24"/>
                <w:szCs w:val="24"/>
              </w:rPr>
            </w:pPr>
            <w:r w:rsidRPr="009E2BA4">
              <w:rPr>
                <w:rFonts w:ascii="Arial" w:hAnsi="Arial" w:cs="Arial"/>
                <w:b/>
                <w:sz w:val="24"/>
                <w:szCs w:val="24"/>
              </w:rPr>
              <w:t>D</w:t>
            </w:r>
          </w:p>
        </w:tc>
        <w:tc>
          <w:tcPr>
            <w:tcW w:w="2268" w:type="dxa"/>
          </w:tcPr>
          <w:p w:rsidR="001F65EE" w:rsidRPr="009E2BA4" w:rsidRDefault="001F65EE" w:rsidP="001F65EE">
            <w:pPr>
              <w:rPr>
                <w:rFonts w:ascii="Arial" w:hAnsi="Arial" w:cs="Arial"/>
                <w:sz w:val="24"/>
                <w:szCs w:val="24"/>
              </w:rPr>
            </w:pPr>
            <w:r w:rsidRPr="009E2BA4">
              <w:rPr>
                <w:rFonts w:ascii="Arial" w:hAnsi="Arial" w:cs="Arial"/>
                <w:sz w:val="24"/>
                <w:szCs w:val="24"/>
              </w:rPr>
              <w:t>Pružné kritérium – provádí se konkrétní specifikace dle dotačního programu/titulu</w:t>
            </w:r>
          </w:p>
        </w:tc>
        <w:tc>
          <w:tcPr>
            <w:tcW w:w="2835" w:type="dxa"/>
          </w:tcPr>
          <w:p w:rsidR="001F65EE" w:rsidRPr="009E2BA4" w:rsidRDefault="001F65EE" w:rsidP="001F65EE">
            <w:pPr>
              <w:rPr>
                <w:rFonts w:ascii="Arial" w:hAnsi="Arial" w:cs="Arial"/>
                <w:sz w:val="24"/>
                <w:szCs w:val="24"/>
              </w:rPr>
            </w:pPr>
            <w:r w:rsidRPr="009E2BA4">
              <w:rPr>
                <w:rFonts w:ascii="Arial" w:hAnsi="Arial" w:cs="Arial"/>
                <w:sz w:val="24"/>
                <w:szCs w:val="24"/>
              </w:rPr>
              <w:t>Schválením konkrétního dotačního programu/titulu</w:t>
            </w:r>
          </w:p>
        </w:tc>
        <w:tc>
          <w:tcPr>
            <w:tcW w:w="1843" w:type="dxa"/>
          </w:tcPr>
          <w:p w:rsidR="001F65EE" w:rsidRPr="009E2BA4" w:rsidRDefault="001F65EE" w:rsidP="001F65EE">
            <w:pPr>
              <w:rPr>
                <w:rFonts w:ascii="Arial" w:hAnsi="Arial" w:cs="Arial"/>
                <w:sz w:val="24"/>
                <w:szCs w:val="24"/>
              </w:rPr>
            </w:pPr>
            <w:r w:rsidRPr="009E2BA4">
              <w:rPr>
                <w:rFonts w:ascii="Arial" w:hAnsi="Arial" w:cs="Arial"/>
                <w:sz w:val="24"/>
                <w:szCs w:val="24"/>
              </w:rPr>
              <w:t>Hodnotí ROK</w:t>
            </w:r>
          </w:p>
        </w:tc>
        <w:tc>
          <w:tcPr>
            <w:tcW w:w="533" w:type="dxa"/>
          </w:tcPr>
          <w:p w:rsidR="001F65EE" w:rsidRPr="009E2BA4" w:rsidRDefault="001F65EE" w:rsidP="001F65EE">
            <w:pPr>
              <w:rPr>
                <w:rFonts w:ascii="Arial" w:hAnsi="Arial" w:cs="Arial"/>
                <w:sz w:val="24"/>
                <w:szCs w:val="24"/>
              </w:rPr>
            </w:pPr>
            <w:r w:rsidRPr="009E2BA4">
              <w:rPr>
                <w:rFonts w:ascii="Arial" w:hAnsi="Arial" w:cs="Arial"/>
                <w:sz w:val="24"/>
                <w:szCs w:val="24"/>
              </w:rPr>
              <w:t>10–1</w:t>
            </w:r>
          </w:p>
        </w:tc>
      </w:tr>
    </w:tbl>
    <w:p w:rsidR="001F65EE" w:rsidRPr="009E2BA4" w:rsidRDefault="001F65EE" w:rsidP="00A247E2">
      <w:pPr>
        <w:pStyle w:val="Odstavecseseznamem"/>
        <w:tabs>
          <w:tab w:val="left" w:pos="851"/>
        </w:tabs>
        <w:ind w:left="851" w:firstLine="0"/>
        <w:contextualSpacing w:val="0"/>
        <w:rPr>
          <w:rFonts w:ascii="Arial" w:hAnsi="Arial" w:cs="Arial"/>
          <w:b/>
          <w:bCs/>
          <w:sz w:val="24"/>
          <w:szCs w:val="24"/>
        </w:rPr>
      </w:pPr>
    </w:p>
    <w:p w:rsidR="00766F9F" w:rsidRPr="009E2BA4" w:rsidRDefault="000A6591"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 xml:space="preserve">Administrátor </w:t>
      </w:r>
      <w:r w:rsidR="00D40C40" w:rsidRPr="009E2BA4">
        <w:rPr>
          <w:rFonts w:ascii="Arial" w:hAnsi="Arial" w:cs="Arial"/>
          <w:bCs/>
          <w:sz w:val="24"/>
          <w:szCs w:val="24"/>
        </w:rPr>
        <w:t xml:space="preserve">předloží přijaté žádosti i s bodovým hodnocením </w:t>
      </w:r>
      <w:r w:rsidRPr="009E2BA4">
        <w:rPr>
          <w:rFonts w:ascii="Arial" w:hAnsi="Arial" w:cs="Arial"/>
          <w:bCs/>
          <w:sz w:val="24"/>
          <w:szCs w:val="24"/>
        </w:rPr>
        <w:t>formálních kritérií (A</w:t>
      </w:r>
      <w:r w:rsidR="00832011" w:rsidRPr="009E2BA4">
        <w:rPr>
          <w:rFonts w:ascii="Arial" w:hAnsi="Arial" w:cs="Arial"/>
          <w:bCs/>
          <w:sz w:val="24"/>
          <w:szCs w:val="24"/>
        </w:rPr>
        <w:t>, B</w:t>
      </w:r>
      <w:r w:rsidRPr="009E2BA4">
        <w:rPr>
          <w:rFonts w:ascii="Arial" w:hAnsi="Arial" w:cs="Arial"/>
          <w:bCs/>
          <w:sz w:val="24"/>
          <w:szCs w:val="24"/>
        </w:rPr>
        <w:t xml:space="preserve">) </w:t>
      </w:r>
      <w:r w:rsidR="00D40C40" w:rsidRPr="009E2BA4">
        <w:rPr>
          <w:rFonts w:ascii="Arial" w:hAnsi="Arial" w:cs="Arial"/>
          <w:bCs/>
          <w:sz w:val="24"/>
          <w:szCs w:val="24"/>
        </w:rPr>
        <w:t>příslušnému poradnímu orgánu</w:t>
      </w:r>
      <w:r w:rsidR="0019284F" w:rsidRPr="009E2BA4">
        <w:rPr>
          <w:rFonts w:ascii="Arial" w:hAnsi="Arial" w:cs="Arial"/>
          <w:bCs/>
          <w:sz w:val="24"/>
          <w:szCs w:val="24"/>
        </w:rPr>
        <w:t xml:space="preserve"> (</w:t>
      </w:r>
      <w:r w:rsidR="00E8739F" w:rsidRPr="009E2BA4">
        <w:rPr>
          <w:rFonts w:ascii="Arial" w:hAnsi="Arial" w:cs="Arial"/>
          <w:bCs/>
          <w:sz w:val="24"/>
          <w:szCs w:val="24"/>
        </w:rPr>
        <w:t>Komise pro rozvoj venkova a zemědělství Rady Olomouckého kraje</w:t>
      </w:r>
      <w:r w:rsidR="0041317B" w:rsidRPr="009E2BA4">
        <w:rPr>
          <w:rFonts w:ascii="Arial" w:hAnsi="Arial" w:cs="Arial"/>
          <w:bCs/>
          <w:sz w:val="24"/>
          <w:szCs w:val="24"/>
        </w:rPr>
        <w:t>)</w:t>
      </w:r>
      <w:r w:rsidR="00D40C40" w:rsidRPr="009E2BA4">
        <w:rPr>
          <w:rFonts w:ascii="Arial" w:hAnsi="Arial" w:cs="Arial"/>
          <w:bCs/>
          <w:sz w:val="24"/>
          <w:szCs w:val="24"/>
        </w:rPr>
        <w:t>.</w:t>
      </w:r>
      <w:r w:rsidR="00766F9F" w:rsidRPr="009E2BA4">
        <w:rPr>
          <w:rFonts w:ascii="Arial" w:hAnsi="Arial" w:cs="Arial"/>
          <w:bCs/>
          <w:sz w:val="24"/>
          <w:szCs w:val="24"/>
        </w:rPr>
        <w:t xml:space="preserve"> </w:t>
      </w:r>
    </w:p>
    <w:p w:rsidR="00766F9F" w:rsidRPr="009E2BA4" w:rsidRDefault="00766F9F" w:rsidP="00E039A3">
      <w:pPr>
        <w:pStyle w:val="Odstavecseseznamem"/>
        <w:tabs>
          <w:tab w:val="left" w:pos="851"/>
        </w:tabs>
        <w:ind w:left="851" w:firstLine="0"/>
        <w:contextualSpacing w:val="0"/>
        <w:rPr>
          <w:rFonts w:ascii="Arial" w:hAnsi="Arial" w:cs="Arial"/>
          <w:bCs/>
          <w:sz w:val="24"/>
          <w:szCs w:val="24"/>
        </w:rPr>
      </w:pPr>
    </w:p>
    <w:p w:rsidR="00766F9F" w:rsidRPr="009E2BA4" w:rsidRDefault="00766F9F"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lastRenderedPageBreak/>
        <w:t xml:space="preserve">Poradní orgán provede hodnocení žádostí </w:t>
      </w:r>
      <w:r w:rsidR="00832011" w:rsidRPr="009E2BA4">
        <w:rPr>
          <w:rFonts w:ascii="Arial" w:hAnsi="Arial" w:cs="Arial"/>
          <w:bCs/>
          <w:sz w:val="24"/>
          <w:szCs w:val="24"/>
        </w:rPr>
        <w:t xml:space="preserve">z odborného pohledu </w:t>
      </w:r>
      <w:r w:rsidR="00D21A4D" w:rsidRPr="009E2BA4">
        <w:rPr>
          <w:rFonts w:ascii="Arial" w:hAnsi="Arial" w:cs="Arial"/>
          <w:bCs/>
          <w:sz w:val="24"/>
          <w:szCs w:val="24"/>
        </w:rPr>
        <w:br/>
      </w:r>
      <w:r w:rsidR="00832011" w:rsidRPr="009E2BA4">
        <w:rPr>
          <w:rFonts w:ascii="Arial" w:hAnsi="Arial" w:cs="Arial"/>
          <w:bCs/>
          <w:sz w:val="24"/>
          <w:szCs w:val="24"/>
        </w:rPr>
        <w:t>(C</w:t>
      </w:r>
      <w:r w:rsidR="00A54D36" w:rsidRPr="009E2BA4">
        <w:rPr>
          <w:rFonts w:ascii="Arial" w:hAnsi="Arial" w:cs="Arial"/>
          <w:bCs/>
          <w:sz w:val="24"/>
          <w:szCs w:val="24"/>
        </w:rPr>
        <w:t xml:space="preserve"> – potřebnost, rozsah, význam).</w:t>
      </w:r>
    </w:p>
    <w:p w:rsidR="00A54D36" w:rsidRPr="009E2BA4" w:rsidRDefault="00520749" w:rsidP="00520749">
      <w:pPr>
        <w:pStyle w:val="Odstavecseseznamem"/>
        <w:tabs>
          <w:tab w:val="left" w:pos="851"/>
          <w:tab w:val="left" w:pos="7500"/>
        </w:tabs>
        <w:ind w:left="851" w:firstLine="0"/>
        <w:contextualSpacing w:val="0"/>
        <w:rPr>
          <w:rFonts w:ascii="Arial" w:hAnsi="Arial" w:cs="Arial"/>
          <w:bCs/>
          <w:sz w:val="24"/>
          <w:szCs w:val="24"/>
        </w:rPr>
      </w:pPr>
      <w:r w:rsidRPr="009E2BA4">
        <w:rPr>
          <w:rFonts w:ascii="Arial" w:hAnsi="Arial" w:cs="Arial"/>
          <w:bCs/>
          <w:sz w:val="24"/>
          <w:szCs w:val="24"/>
        </w:rPr>
        <w:tab/>
      </w:r>
    </w:p>
    <w:p w:rsidR="00644F18" w:rsidRPr="009E2BA4" w:rsidRDefault="00A54D36"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Po vyhodnocení v </w:t>
      </w:r>
      <w:r w:rsidR="00EE5699" w:rsidRPr="009E2BA4">
        <w:rPr>
          <w:rFonts w:ascii="Arial" w:hAnsi="Arial" w:cs="Arial"/>
          <w:bCs/>
          <w:sz w:val="24"/>
          <w:szCs w:val="24"/>
        </w:rPr>
        <w:t xml:space="preserve">poradním </w:t>
      </w:r>
      <w:r w:rsidRPr="009E2BA4">
        <w:rPr>
          <w:rFonts w:ascii="Arial" w:hAnsi="Arial" w:cs="Arial"/>
          <w:bCs/>
          <w:sz w:val="24"/>
          <w:szCs w:val="24"/>
        </w:rPr>
        <w:t>orgánu budou přijaté žádosti o dotace v dotačním titulu seřazeny dle dosaženého bodového zisku. Rada Olomouckého kra</w:t>
      </w:r>
      <w:r w:rsidR="00832011" w:rsidRPr="009E2BA4">
        <w:rPr>
          <w:rFonts w:ascii="Arial" w:hAnsi="Arial" w:cs="Arial"/>
          <w:bCs/>
          <w:sz w:val="24"/>
          <w:szCs w:val="24"/>
        </w:rPr>
        <w:t>je provede hodnocení v rovině kritérií D</w:t>
      </w:r>
      <w:r w:rsidRPr="009E2BA4">
        <w:rPr>
          <w:rFonts w:ascii="Arial" w:hAnsi="Arial" w:cs="Arial"/>
          <w:bCs/>
          <w:sz w:val="24"/>
          <w:szCs w:val="24"/>
        </w:rPr>
        <w:t>, specifických pro daný dotační titul.</w:t>
      </w:r>
      <w:r w:rsidR="00C36A1D" w:rsidRPr="009E2BA4">
        <w:rPr>
          <w:rFonts w:ascii="Arial" w:hAnsi="Arial" w:cs="Arial"/>
          <w:bCs/>
          <w:sz w:val="24"/>
          <w:szCs w:val="24"/>
        </w:rPr>
        <w:t xml:space="preserve"> </w:t>
      </w:r>
    </w:p>
    <w:p w:rsidR="00A875A5" w:rsidRPr="009E2BA4" w:rsidRDefault="00A875A5" w:rsidP="00A875A5">
      <w:pPr>
        <w:pStyle w:val="Odstavecseseznamem"/>
        <w:rPr>
          <w:rFonts w:ascii="Arial" w:hAnsi="Arial" w:cs="Arial"/>
          <w:bCs/>
          <w:sz w:val="24"/>
          <w:szCs w:val="24"/>
        </w:rPr>
      </w:pPr>
    </w:p>
    <w:p w:rsidR="003B0643" w:rsidRPr="009E2BA4" w:rsidRDefault="00A875A5" w:rsidP="00A875A5">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Řídící orgán rozhodne o poskytnutí dotace posouzením kritérií uvedených v žádosti, zejména pak vzhledem k dosaženému bodovému hodnocení žádosti, k popisu účelu a cíle projektu, očekávaných přínosů akce, účelu vynaložení dotačních prostředků. Lhůta pr</w:t>
      </w:r>
      <w:r w:rsidR="00AD4A03" w:rsidRPr="009E2BA4">
        <w:rPr>
          <w:rFonts w:ascii="Arial" w:hAnsi="Arial" w:cs="Arial"/>
          <w:bCs/>
          <w:sz w:val="24"/>
          <w:szCs w:val="24"/>
        </w:rPr>
        <w:t>o</w:t>
      </w:r>
      <w:r w:rsidR="003068C1" w:rsidRPr="009E2BA4">
        <w:rPr>
          <w:rFonts w:ascii="Arial" w:hAnsi="Arial" w:cs="Arial"/>
          <w:bCs/>
          <w:sz w:val="24"/>
          <w:szCs w:val="24"/>
        </w:rPr>
        <w:t xml:space="preserve"> rozhodnutí o žádostech </w:t>
      </w:r>
      <w:r w:rsidR="00C13228" w:rsidRPr="009E2BA4">
        <w:rPr>
          <w:rFonts w:ascii="Arial" w:hAnsi="Arial" w:cs="Arial"/>
          <w:bCs/>
          <w:sz w:val="24"/>
          <w:szCs w:val="24"/>
        </w:rPr>
        <w:t>se stanoví</w:t>
      </w:r>
      <w:r w:rsidR="003D7AB5" w:rsidRPr="009E2BA4">
        <w:rPr>
          <w:rFonts w:ascii="Arial" w:hAnsi="Arial" w:cs="Arial"/>
          <w:bCs/>
          <w:sz w:val="24"/>
          <w:szCs w:val="24"/>
        </w:rPr>
        <w:t xml:space="preserve"> do 30. 6. 2016.</w:t>
      </w:r>
    </w:p>
    <w:p w:rsidR="0073366A" w:rsidRPr="009E2BA4" w:rsidRDefault="0073366A" w:rsidP="0073366A">
      <w:pPr>
        <w:pStyle w:val="Odstavecseseznamem"/>
        <w:rPr>
          <w:rFonts w:ascii="Arial" w:hAnsi="Arial" w:cs="Arial"/>
          <w:bCs/>
          <w:sz w:val="24"/>
          <w:szCs w:val="24"/>
        </w:rPr>
      </w:pPr>
    </w:p>
    <w:p w:rsidR="00566046" w:rsidRPr="009E2BA4" w:rsidRDefault="00566046"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V případě, že v některém dotačním titulu dojde k</w:t>
      </w:r>
      <w:r w:rsidR="00520749" w:rsidRPr="009E2BA4">
        <w:rPr>
          <w:rFonts w:ascii="Arial" w:hAnsi="Arial" w:cs="Arial"/>
          <w:bCs/>
          <w:sz w:val="24"/>
          <w:szCs w:val="24"/>
        </w:rPr>
        <w:t> </w:t>
      </w:r>
      <w:r w:rsidRPr="009E2BA4">
        <w:rPr>
          <w:rFonts w:ascii="Arial" w:hAnsi="Arial" w:cs="Arial"/>
          <w:bCs/>
          <w:sz w:val="24"/>
          <w:szCs w:val="24"/>
        </w:rPr>
        <w:t xml:space="preserve">nedočerpání finančních prostředků, může řídící orgán rozhodnout o převodu těchto finančních prostředků do jiného dotačního </w:t>
      </w:r>
      <w:r w:rsidR="001E21D4" w:rsidRPr="009E2BA4">
        <w:rPr>
          <w:rFonts w:ascii="Arial" w:hAnsi="Arial" w:cs="Arial"/>
          <w:bCs/>
          <w:sz w:val="24"/>
          <w:szCs w:val="24"/>
        </w:rPr>
        <w:t xml:space="preserve">programu/ </w:t>
      </w:r>
      <w:r w:rsidRPr="009E2BA4">
        <w:rPr>
          <w:rFonts w:ascii="Arial" w:hAnsi="Arial" w:cs="Arial"/>
          <w:bCs/>
          <w:sz w:val="24"/>
          <w:szCs w:val="24"/>
        </w:rPr>
        <w:t>titulu.</w:t>
      </w:r>
    </w:p>
    <w:p w:rsidR="00244A06" w:rsidRPr="009E2BA4" w:rsidRDefault="00244A06" w:rsidP="00E039A3">
      <w:pPr>
        <w:pStyle w:val="Odstavecseseznamem"/>
        <w:tabs>
          <w:tab w:val="left" w:pos="851"/>
        </w:tabs>
        <w:ind w:left="851" w:firstLine="0"/>
        <w:contextualSpacing w:val="0"/>
        <w:rPr>
          <w:rFonts w:ascii="Arial" w:hAnsi="Arial" w:cs="Arial"/>
          <w:bCs/>
          <w:sz w:val="24"/>
          <w:szCs w:val="24"/>
        </w:rPr>
      </w:pPr>
    </w:p>
    <w:p w:rsidR="00566046" w:rsidRPr="009E2BA4" w:rsidRDefault="00566046"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Na poskytnutí dotace není právní nárok.</w:t>
      </w:r>
      <w:r w:rsidR="00244A06" w:rsidRPr="009E2BA4">
        <w:rPr>
          <w:rFonts w:ascii="Arial" w:hAnsi="Arial" w:cs="Arial"/>
          <w:bCs/>
          <w:sz w:val="24"/>
          <w:szCs w:val="24"/>
        </w:rPr>
        <w:t xml:space="preserve"> Poskytnutím dotace se nezakládá nárok na poskytnutí další dotace z rozpočtu Olomouckého kraje či jiných zdrojů státního rozpočtu nebo státních fondů.</w:t>
      </w:r>
    </w:p>
    <w:p w:rsidR="00244A06" w:rsidRPr="009E2BA4" w:rsidRDefault="00244A06" w:rsidP="00244A06">
      <w:pPr>
        <w:pStyle w:val="Odstavecseseznamem"/>
        <w:ind w:left="907"/>
        <w:rPr>
          <w:rFonts w:ascii="Arial" w:hAnsi="Arial" w:cs="Arial"/>
          <w:bCs/>
          <w:sz w:val="24"/>
          <w:szCs w:val="24"/>
        </w:rPr>
      </w:pPr>
    </w:p>
    <w:p w:rsidR="00566046" w:rsidRPr="009E2BA4" w:rsidRDefault="00D40C40"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Informace</w:t>
      </w:r>
      <w:r w:rsidR="00566046" w:rsidRPr="009E2BA4">
        <w:rPr>
          <w:rFonts w:ascii="Arial" w:hAnsi="Arial" w:cs="Arial"/>
          <w:bCs/>
          <w:sz w:val="24"/>
          <w:szCs w:val="24"/>
        </w:rPr>
        <w:t xml:space="preserve"> o poskytnutí </w:t>
      </w:r>
      <w:r w:rsidRPr="009E2BA4">
        <w:rPr>
          <w:rFonts w:ascii="Arial" w:hAnsi="Arial" w:cs="Arial"/>
          <w:bCs/>
          <w:sz w:val="24"/>
          <w:szCs w:val="24"/>
        </w:rPr>
        <w:t xml:space="preserve">či neposkytnutí </w:t>
      </w:r>
      <w:r w:rsidR="00D21A4D" w:rsidRPr="009E2BA4">
        <w:rPr>
          <w:rFonts w:ascii="Arial" w:hAnsi="Arial" w:cs="Arial"/>
          <w:bCs/>
          <w:sz w:val="24"/>
          <w:szCs w:val="24"/>
        </w:rPr>
        <w:t xml:space="preserve">dotace </w:t>
      </w:r>
      <w:r w:rsidR="00EE5699" w:rsidRPr="009E2BA4">
        <w:rPr>
          <w:rFonts w:ascii="Arial" w:hAnsi="Arial" w:cs="Arial"/>
          <w:bCs/>
          <w:sz w:val="24"/>
          <w:szCs w:val="24"/>
        </w:rPr>
        <w:t xml:space="preserve">zašle administrátor </w:t>
      </w:r>
      <w:r w:rsidR="00D21A4D" w:rsidRPr="009E2BA4">
        <w:rPr>
          <w:rFonts w:ascii="Arial" w:hAnsi="Arial" w:cs="Arial"/>
          <w:bCs/>
          <w:sz w:val="24"/>
          <w:szCs w:val="24"/>
        </w:rPr>
        <w:t xml:space="preserve">žadatelům </w:t>
      </w:r>
      <w:r w:rsidR="00566046" w:rsidRPr="009E2BA4">
        <w:rPr>
          <w:rFonts w:ascii="Arial" w:hAnsi="Arial" w:cs="Arial"/>
          <w:bCs/>
          <w:sz w:val="24"/>
          <w:szCs w:val="24"/>
        </w:rPr>
        <w:t xml:space="preserve">nejpozději do </w:t>
      </w:r>
      <w:r w:rsidRPr="009E2BA4">
        <w:rPr>
          <w:rFonts w:ascii="Arial" w:hAnsi="Arial" w:cs="Arial"/>
          <w:bCs/>
          <w:sz w:val="24"/>
          <w:szCs w:val="24"/>
        </w:rPr>
        <w:t>30</w:t>
      </w:r>
      <w:r w:rsidR="00566046" w:rsidRPr="009E2BA4">
        <w:rPr>
          <w:rFonts w:ascii="Arial" w:hAnsi="Arial" w:cs="Arial"/>
          <w:bCs/>
          <w:sz w:val="24"/>
          <w:szCs w:val="24"/>
        </w:rPr>
        <w:t xml:space="preserve"> dn</w:t>
      </w:r>
      <w:r w:rsidR="009C5933" w:rsidRPr="009E2BA4">
        <w:rPr>
          <w:rFonts w:ascii="Arial" w:hAnsi="Arial" w:cs="Arial"/>
          <w:bCs/>
          <w:sz w:val="24"/>
          <w:szCs w:val="24"/>
        </w:rPr>
        <w:t>ů po rozhodnutí řídícího orgánu</w:t>
      </w:r>
      <w:r w:rsidRPr="009E2BA4">
        <w:rPr>
          <w:rFonts w:ascii="Arial" w:hAnsi="Arial" w:cs="Arial"/>
          <w:bCs/>
          <w:sz w:val="24"/>
          <w:szCs w:val="24"/>
        </w:rPr>
        <w:t>.</w:t>
      </w:r>
    </w:p>
    <w:p w:rsidR="000B7E10" w:rsidRPr="009E2BA4" w:rsidRDefault="000B7E10" w:rsidP="000B7E10">
      <w:pPr>
        <w:pStyle w:val="Odstavecseseznamem"/>
        <w:rPr>
          <w:rFonts w:ascii="Arial" w:hAnsi="Arial" w:cs="Arial"/>
          <w:bCs/>
          <w:sz w:val="24"/>
          <w:szCs w:val="24"/>
        </w:rPr>
      </w:pPr>
    </w:p>
    <w:p w:rsidR="000B7E10" w:rsidRPr="009E2BA4" w:rsidRDefault="000B7E10" w:rsidP="000B7E10">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V případě, že u vyhodnocování žádostí dojde k zisku stejného bodového hodnocení u více žádostí, dotaci získá ten, který v letech 2013 – 2015 čerpal v rámci podporovaných aktivit nejméně dotací z rozpočtu Olomouckého kraje.</w:t>
      </w:r>
    </w:p>
    <w:p w:rsidR="000C7650" w:rsidRPr="009E2BA4" w:rsidRDefault="000C7650" w:rsidP="000C7650">
      <w:pPr>
        <w:pStyle w:val="Odstavecseseznamem"/>
        <w:tabs>
          <w:tab w:val="left" w:pos="851"/>
        </w:tabs>
        <w:ind w:left="851" w:firstLine="0"/>
        <w:contextualSpacing w:val="0"/>
        <w:rPr>
          <w:rFonts w:ascii="Arial" w:hAnsi="Arial" w:cs="Arial"/>
          <w:bCs/>
          <w:sz w:val="24"/>
          <w:szCs w:val="24"/>
        </w:rPr>
      </w:pPr>
    </w:p>
    <w:p w:rsidR="00566046" w:rsidRPr="009E2BA4" w:rsidRDefault="00566046"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2BA4">
        <w:rPr>
          <w:rFonts w:ascii="Arial" w:hAnsi="Arial" w:cs="Arial"/>
          <w:b/>
          <w:bCs/>
          <w:sz w:val="24"/>
          <w:szCs w:val="24"/>
        </w:rPr>
        <w:t xml:space="preserve">Ostatní ustanovení </w:t>
      </w:r>
    </w:p>
    <w:p w:rsidR="00566046" w:rsidRPr="009E2BA4" w:rsidRDefault="00566046" w:rsidP="00566046">
      <w:pPr>
        <w:pStyle w:val="Odstavecseseznamem"/>
        <w:ind w:left="360"/>
        <w:rPr>
          <w:rFonts w:ascii="Arial" w:hAnsi="Arial" w:cs="Arial"/>
          <w:b/>
          <w:bCs/>
          <w:sz w:val="24"/>
          <w:szCs w:val="24"/>
        </w:rPr>
      </w:pPr>
    </w:p>
    <w:p w:rsidR="00566046" w:rsidRPr="009E2BA4" w:rsidRDefault="00566046"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Dotační program bude vyhlášen vyvěšením oznámení na úřední desce Olomouckého kraje a na internetových stránkách Olomouckého kraje.</w:t>
      </w:r>
    </w:p>
    <w:p w:rsidR="000E2BFA" w:rsidRPr="009E2BA4" w:rsidRDefault="000E2BFA" w:rsidP="000E2BFA">
      <w:pPr>
        <w:pStyle w:val="Odstavecseseznamem"/>
        <w:ind w:left="907"/>
        <w:rPr>
          <w:rFonts w:ascii="Arial" w:hAnsi="Arial" w:cs="Arial"/>
          <w:bCs/>
          <w:sz w:val="24"/>
          <w:szCs w:val="24"/>
        </w:rPr>
      </w:pPr>
    </w:p>
    <w:p w:rsidR="000E2BFA" w:rsidRPr="009E2BA4" w:rsidRDefault="000E2BFA"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Poskytnutá dotace nesmí být v průběhu realizace převedena na jiného nositele akce.</w:t>
      </w:r>
    </w:p>
    <w:p w:rsidR="000E2BFA" w:rsidRPr="009E2BA4" w:rsidRDefault="000E2BFA" w:rsidP="000E2BFA">
      <w:pPr>
        <w:pStyle w:val="Odstavecseseznamem"/>
        <w:ind w:left="907"/>
        <w:rPr>
          <w:rFonts w:ascii="Arial" w:hAnsi="Arial" w:cs="Arial"/>
          <w:bCs/>
          <w:sz w:val="24"/>
          <w:szCs w:val="24"/>
        </w:rPr>
      </w:pPr>
    </w:p>
    <w:p w:rsidR="000E2BFA" w:rsidRPr="009E2BA4" w:rsidRDefault="000E2BFA"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 xml:space="preserve">U dotací poskytovaných na základě tohoto dotačního programu </w:t>
      </w:r>
      <w:r w:rsidR="00D21A4D" w:rsidRPr="009E2BA4">
        <w:rPr>
          <w:rFonts w:ascii="Arial" w:hAnsi="Arial" w:cs="Arial"/>
          <w:bCs/>
          <w:sz w:val="24"/>
          <w:szCs w:val="24"/>
        </w:rPr>
        <w:t>bude dotace poskytnuta formou</w:t>
      </w:r>
      <w:r w:rsidRPr="009E2BA4">
        <w:rPr>
          <w:rFonts w:ascii="Arial" w:hAnsi="Arial" w:cs="Arial"/>
          <w:bCs/>
          <w:sz w:val="24"/>
          <w:szCs w:val="24"/>
        </w:rPr>
        <w:t xml:space="preserve"> </w:t>
      </w:r>
      <w:r w:rsidR="00AA67F1" w:rsidRPr="009E2BA4">
        <w:rPr>
          <w:rFonts w:ascii="Arial" w:hAnsi="Arial" w:cs="Arial"/>
          <w:bCs/>
          <w:sz w:val="24"/>
          <w:szCs w:val="24"/>
        </w:rPr>
        <w:t xml:space="preserve">podpory de </w:t>
      </w:r>
      <w:proofErr w:type="spellStart"/>
      <w:r w:rsidR="00AA67F1" w:rsidRPr="009E2BA4">
        <w:rPr>
          <w:rFonts w:ascii="Arial" w:hAnsi="Arial" w:cs="Arial"/>
          <w:bCs/>
          <w:sz w:val="24"/>
          <w:szCs w:val="24"/>
        </w:rPr>
        <w:t>minimis</w:t>
      </w:r>
      <w:proofErr w:type="spellEnd"/>
      <w:r w:rsidR="00AA67F1" w:rsidRPr="009E2BA4">
        <w:rPr>
          <w:rFonts w:ascii="Arial" w:hAnsi="Arial" w:cs="Arial"/>
          <w:bCs/>
          <w:sz w:val="24"/>
          <w:szCs w:val="24"/>
        </w:rPr>
        <w:t xml:space="preserve"> dle nařízení Komise </w:t>
      </w:r>
      <w:r w:rsidRPr="009E2BA4">
        <w:rPr>
          <w:rFonts w:ascii="Arial" w:hAnsi="Arial" w:cs="Arial"/>
          <w:bCs/>
          <w:sz w:val="24"/>
          <w:szCs w:val="24"/>
        </w:rPr>
        <w:t>(E</w:t>
      </w:r>
      <w:r w:rsidR="002360BE" w:rsidRPr="009E2BA4">
        <w:rPr>
          <w:rFonts w:ascii="Arial" w:hAnsi="Arial" w:cs="Arial"/>
          <w:bCs/>
          <w:sz w:val="24"/>
          <w:szCs w:val="24"/>
        </w:rPr>
        <w:t>U</w:t>
      </w:r>
      <w:r w:rsidRPr="009E2BA4">
        <w:rPr>
          <w:rFonts w:ascii="Arial" w:hAnsi="Arial" w:cs="Arial"/>
          <w:bCs/>
          <w:sz w:val="24"/>
          <w:szCs w:val="24"/>
        </w:rPr>
        <w:t xml:space="preserve">) </w:t>
      </w:r>
      <w:r w:rsidR="00AA67F1" w:rsidRPr="009E2BA4">
        <w:rPr>
          <w:rFonts w:ascii="Arial" w:hAnsi="Arial" w:cs="Arial"/>
          <w:bCs/>
          <w:sz w:val="24"/>
          <w:szCs w:val="24"/>
        </w:rPr>
        <w:t>č. </w:t>
      </w:r>
      <w:r w:rsidRPr="009E2BA4">
        <w:rPr>
          <w:rFonts w:ascii="Arial" w:hAnsi="Arial" w:cs="Arial"/>
          <w:bCs/>
          <w:sz w:val="24"/>
          <w:szCs w:val="24"/>
        </w:rPr>
        <w:t>140</w:t>
      </w:r>
      <w:r w:rsidR="002360BE" w:rsidRPr="009E2BA4">
        <w:rPr>
          <w:rFonts w:ascii="Arial" w:hAnsi="Arial" w:cs="Arial"/>
          <w:bCs/>
          <w:sz w:val="24"/>
          <w:szCs w:val="24"/>
        </w:rPr>
        <w:t>7</w:t>
      </w:r>
      <w:r w:rsidRPr="009E2BA4">
        <w:rPr>
          <w:rFonts w:ascii="Arial" w:hAnsi="Arial" w:cs="Arial"/>
          <w:bCs/>
          <w:sz w:val="24"/>
          <w:szCs w:val="24"/>
        </w:rPr>
        <w:t>/2013 ze dne 18. pro</w:t>
      </w:r>
      <w:r w:rsidR="00AA67F1" w:rsidRPr="009E2BA4">
        <w:rPr>
          <w:rFonts w:ascii="Arial" w:hAnsi="Arial" w:cs="Arial"/>
          <w:bCs/>
          <w:sz w:val="24"/>
          <w:szCs w:val="24"/>
        </w:rPr>
        <w:t>since 2013 o použití článků 107 a 108 </w:t>
      </w:r>
      <w:r w:rsidRPr="009E2BA4">
        <w:rPr>
          <w:rFonts w:ascii="Arial" w:hAnsi="Arial" w:cs="Arial"/>
          <w:bCs/>
          <w:sz w:val="24"/>
          <w:szCs w:val="24"/>
        </w:rPr>
        <w:t xml:space="preserve">Smlouvy o fungování Evropské unie na podporu de </w:t>
      </w:r>
      <w:proofErr w:type="spellStart"/>
      <w:r w:rsidRPr="009E2BA4">
        <w:rPr>
          <w:rFonts w:ascii="Arial" w:hAnsi="Arial" w:cs="Arial"/>
          <w:bCs/>
          <w:sz w:val="24"/>
          <w:szCs w:val="24"/>
        </w:rPr>
        <w:t>minimis</w:t>
      </w:r>
      <w:proofErr w:type="spellEnd"/>
      <w:r w:rsidRPr="009E2BA4">
        <w:rPr>
          <w:rFonts w:ascii="Arial" w:hAnsi="Arial" w:cs="Arial"/>
          <w:bCs/>
          <w:sz w:val="24"/>
          <w:szCs w:val="24"/>
        </w:rPr>
        <w:t xml:space="preserve"> uveřejněného v Úředním věstníku Evropské unie č. L 352/</w:t>
      </w:r>
      <w:r w:rsidR="002360BE" w:rsidRPr="009E2BA4">
        <w:rPr>
          <w:rFonts w:ascii="Arial" w:hAnsi="Arial" w:cs="Arial"/>
          <w:bCs/>
          <w:sz w:val="24"/>
          <w:szCs w:val="24"/>
        </w:rPr>
        <w:t>1</w:t>
      </w:r>
      <w:r w:rsidRPr="009E2BA4">
        <w:rPr>
          <w:rFonts w:ascii="Arial" w:hAnsi="Arial" w:cs="Arial"/>
          <w:bCs/>
          <w:sz w:val="24"/>
          <w:szCs w:val="24"/>
        </w:rPr>
        <w:t xml:space="preserve"> dne 24. prosince 2013.</w:t>
      </w:r>
    </w:p>
    <w:p w:rsidR="000C7650" w:rsidRPr="009E2BA4" w:rsidRDefault="000C7650" w:rsidP="000C7650">
      <w:pPr>
        <w:pStyle w:val="Odstavecseseznamem"/>
        <w:ind w:firstLine="0"/>
        <w:rPr>
          <w:rFonts w:ascii="Arial" w:hAnsi="Arial" w:cs="Arial"/>
          <w:bCs/>
          <w:sz w:val="24"/>
          <w:szCs w:val="24"/>
        </w:rPr>
      </w:pPr>
    </w:p>
    <w:p w:rsidR="000E2BFA" w:rsidRPr="009E2BA4" w:rsidRDefault="000E2BFA" w:rsidP="00E039A3">
      <w:pPr>
        <w:pStyle w:val="Odstavecseseznamem"/>
        <w:numPr>
          <w:ilvl w:val="1"/>
          <w:numId w:val="1"/>
        </w:numPr>
        <w:tabs>
          <w:tab w:val="left" w:pos="851"/>
        </w:tabs>
        <w:ind w:left="851" w:hanging="851"/>
        <w:contextualSpacing w:val="0"/>
        <w:rPr>
          <w:rFonts w:ascii="Arial" w:hAnsi="Arial" w:cs="Arial"/>
          <w:bCs/>
          <w:sz w:val="24"/>
          <w:szCs w:val="24"/>
        </w:rPr>
      </w:pPr>
      <w:r w:rsidRPr="009E2BA4">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0E2BFA" w:rsidRPr="009E2BA4" w:rsidRDefault="000E2BFA" w:rsidP="000E2BFA">
      <w:pPr>
        <w:pStyle w:val="Odstavecseseznamem"/>
        <w:ind w:left="907"/>
        <w:rPr>
          <w:rFonts w:ascii="Arial" w:hAnsi="Arial" w:cs="Arial"/>
          <w:bCs/>
          <w:sz w:val="24"/>
          <w:szCs w:val="24"/>
        </w:rPr>
      </w:pPr>
    </w:p>
    <w:p w:rsidR="000E2BFA" w:rsidRPr="009E2BA4" w:rsidRDefault="000E2BFA" w:rsidP="00E039A3">
      <w:pPr>
        <w:pStyle w:val="Odstavecseseznamem"/>
        <w:numPr>
          <w:ilvl w:val="1"/>
          <w:numId w:val="1"/>
        </w:numPr>
        <w:tabs>
          <w:tab w:val="left" w:pos="851"/>
        </w:tabs>
        <w:ind w:left="0" w:firstLine="0"/>
        <w:rPr>
          <w:rFonts w:ascii="Arial" w:hAnsi="Arial" w:cs="Arial"/>
          <w:bCs/>
          <w:sz w:val="24"/>
          <w:szCs w:val="24"/>
        </w:rPr>
      </w:pPr>
      <w:r w:rsidRPr="009E2BA4">
        <w:rPr>
          <w:rFonts w:ascii="Arial" w:hAnsi="Arial" w:cs="Arial"/>
          <w:bCs/>
          <w:sz w:val="24"/>
          <w:szCs w:val="24"/>
        </w:rPr>
        <w:t>Přílohy dotačního programu:</w:t>
      </w:r>
    </w:p>
    <w:p w:rsidR="00E039A3" w:rsidRPr="009E2BA4" w:rsidRDefault="00E039A3" w:rsidP="000E2BFA">
      <w:pPr>
        <w:rPr>
          <w:rFonts w:ascii="Arial" w:hAnsi="Arial" w:cs="Arial"/>
          <w:bCs/>
          <w:sz w:val="24"/>
          <w:szCs w:val="24"/>
        </w:rPr>
      </w:pPr>
    </w:p>
    <w:p w:rsidR="00A875A5" w:rsidRPr="009E2BA4" w:rsidRDefault="00A875A5" w:rsidP="00250ABE">
      <w:pPr>
        <w:pStyle w:val="Odstavecseseznamem"/>
        <w:numPr>
          <w:ilvl w:val="0"/>
          <w:numId w:val="3"/>
        </w:numPr>
        <w:spacing w:after="200" w:line="276" w:lineRule="auto"/>
        <w:rPr>
          <w:rFonts w:ascii="Arial" w:hAnsi="Arial" w:cs="Arial"/>
          <w:bCs/>
          <w:sz w:val="24"/>
          <w:szCs w:val="24"/>
        </w:rPr>
      </w:pPr>
      <w:r w:rsidRPr="009E2BA4">
        <w:rPr>
          <w:rFonts w:ascii="Arial" w:hAnsi="Arial" w:cs="Arial"/>
          <w:bCs/>
          <w:sz w:val="24"/>
          <w:szCs w:val="24"/>
        </w:rPr>
        <w:t>Vzor žádosti o poskytnutí dotace z rozpočtu Olomouckého kraje</w:t>
      </w:r>
      <w:r w:rsidR="00664199" w:rsidRPr="009E2BA4">
        <w:rPr>
          <w:rFonts w:ascii="Arial" w:hAnsi="Arial" w:cs="Arial"/>
          <w:bCs/>
          <w:sz w:val="24"/>
          <w:szCs w:val="24"/>
        </w:rPr>
        <w:t>,</w:t>
      </w:r>
    </w:p>
    <w:p w:rsidR="00216B4E" w:rsidRPr="009E2BA4" w:rsidRDefault="00216B4E" w:rsidP="00216B4E">
      <w:pPr>
        <w:pStyle w:val="Odstavecseseznamem"/>
        <w:numPr>
          <w:ilvl w:val="0"/>
          <w:numId w:val="3"/>
        </w:numPr>
        <w:spacing w:after="200" w:line="276" w:lineRule="auto"/>
        <w:rPr>
          <w:rFonts w:ascii="Arial" w:hAnsi="Arial" w:cs="Arial"/>
          <w:bCs/>
          <w:sz w:val="24"/>
          <w:szCs w:val="24"/>
        </w:rPr>
      </w:pPr>
      <w:r w:rsidRPr="009E2BA4">
        <w:rPr>
          <w:rFonts w:ascii="Arial" w:hAnsi="Arial" w:cs="Arial"/>
          <w:bCs/>
          <w:sz w:val="24"/>
          <w:szCs w:val="24"/>
        </w:rPr>
        <w:t xml:space="preserve">Vzorová smlouva o poskytnutí dotace v rámci Programu </w:t>
      </w:r>
      <w:r w:rsidR="004B1C74" w:rsidRPr="009E2BA4">
        <w:rPr>
          <w:rFonts w:ascii="Arial" w:hAnsi="Arial" w:cs="Arial"/>
          <w:bCs/>
          <w:sz w:val="24"/>
          <w:szCs w:val="24"/>
        </w:rPr>
        <w:t>na podporu</w:t>
      </w:r>
      <w:r w:rsidRPr="009E2BA4">
        <w:rPr>
          <w:rFonts w:ascii="Arial" w:hAnsi="Arial" w:cs="Arial"/>
          <w:bCs/>
          <w:sz w:val="24"/>
          <w:szCs w:val="24"/>
        </w:rPr>
        <w:t xml:space="preserve"> místních produktů 2016 pro dotační titul č. 1 – Podpora regionálního značení</w:t>
      </w:r>
    </w:p>
    <w:p w:rsidR="00DB3CF0" w:rsidRPr="009E2BA4" w:rsidRDefault="00DB3CF0" w:rsidP="00216B4E">
      <w:pPr>
        <w:pStyle w:val="Odstavecseseznamem"/>
        <w:numPr>
          <w:ilvl w:val="0"/>
          <w:numId w:val="3"/>
        </w:numPr>
        <w:spacing w:after="200" w:line="276" w:lineRule="auto"/>
        <w:rPr>
          <w:rFonts w:ascii="Arial" w:hAnsi="Arial" w:cs="Arial"/>
          <w:bCs/>
          <w:sz w:val="24"/>
          <w:szCs w:val="24"/>
        </w:rPr>
      </w:pPr>
      <w:r w:rsidRPr="009E2BA4">
        <w:rPr>
          <w:rFonts w:ascii="Arial" w:hAnsi="Arial" w:cs="Arial"/>
          <w:bCs/>
          <w:sz w:val="24"/>
          <w:szCs w:val="24"/>
        </w:rPr>
        <w:t xml:space="preserve">Vzorová smlouva o poskytnutí dotace v rámci Programu </w:t>
      </w:r>
      <w:r w:rsidR="00216B4E" w:rsidRPr="009E2BA4">
        <w:rPr>
          <w:rFonts w:ascii="Arial" w:hAnsi="Arial" w:cs="Arial"/>
          <w:bCs/>
          <w:sz w:val="24"/>
          <w:szCs w:val="24"/>
        </w:rPr>
        <w:t>podpory míst</w:t>
      </w:r>
      <w:r w:rsidR="004B1C74" w:rsidRPr="009E2BA4">
        <w:rPr>
          <w:rFonts w:ascii="Arial" w:hAnsi="Arial" w:cs="Arial"/>
          <w:bCs/>
          <w:sz w:val="24"/>
          <w:szCs w:val="24"/>
        </w:rPr>
        <w:t>ních produktů 2016 pro dotační</w:t>
      </w:r>
      <w:r w:rsidR="00216B4E" w:rsidRPr="009E2BA4">
        <w:rPr>
          <w:rFonts w:ascii="Arial" w:hAnsi="Arial" w:cs="Arial"/>
          <w:bCs/>
          <w:sz w:val="24"/>
          <w:szCs w:val="24"/>
        </w:rPr>
        <w:t xml:space="preserve"> titul č.</w:t>
      </w:r>
      <w:r w:rsidR="000414CC" w:rsidRPr="009E2BA4">
        <w:rPr>
          <w:rFonts w:ascii="Arial" w:hAnsi="Arial" w:cs="Arial"/>
          <w:bCs/>
          <w:sz w:val="24"/>
          <w:szCs w:val="24"/>
        </w:rPr>
        <w:t xml:space="preserve"> 2</w:t>
      </w:r>
      <w:r w:rsidR="00216B4E" w:rsidRPr="009E2BA4">
        <w:rPr>
          <w:rFonts w:ascii="Arial" w:hAnsi="Arial" w:cs="Arial"/>
          <w:bCs/>
          <w:sz w:val="24"/>
          <w:szCs w:val="24"/>
        </w:rPr>
        <w:t xml:space="preserve"> – Podpora farmářských trhů</w:t>
      </w:r>
    </w:p>
    <w:p w:rsidR="00DB3CF0" w:rsidRPr="009E2BA4" w:rsidRDefault="004725A3" w:rsidP="00230E05">
      <w:pPr>
        <w:pStyle w:val="Odstavecseseznamem"/>
        <w:numPr>
          <w:ilvl w:val="0"/>
          <w:numId w:val="3"/>
        </w:numPr>
        <w:spacing w:after="200" w:line="276" w:lineRule="auto"/>
        <w:rPr>
          <w:rFonts w:ascii="Arial" w:hAnsi="Arial" w:cs="Arial"/>
          <w:bCs/>
          <w:sz w:val="24"/>
          <w:szCs w:val="24"/>
        </w:rPr>
      </w:pPr>
      <w:r w:rsidRPr="009E2BA4">
        <w:rPr>
          <w:rFonts w:ascii="Arial" w:hAnsi="Arial" w:cs="Arial"/>
          <w:bCs/>
          <w:sz w:val="24"/>
          <w:szCs w:val="24"/>
        </w:rPr>
        <w:t>Čestné prohlášení žadatel</w:t>
      </w:r>
      <w:r w:rsidR="00DB3CF0" w:rsidRPr="009E2BA4">
        <w:rPr>
          <w:rFonts w:ascii="Arial" w:hAnsi="Arial" w:cs="Arial"/>
          <w:bCs/>
          <w:sz w:val="24"/>
          <w:szCs w:val="24"/>
        </w:rPr>
        <w:t>e o podporu v režim</w:t>
      </w:r>
      <w:r w:rsidR="007301DE" w:rsidRPr="009E2BA4">
        <w:rPr>
          <w:rFonts w:ascii="Arial" w:hAnsi="Arial" w:cs="Arial"/>
          <w:bCs/>
          <w:sz w:val="24"/>
          <w:szCs w:val="24"/>
        </w:rPr>
        <w:t xml:space="preserve">u de </w:t>
      </w:r>
      <w:proofErr w:type="spellStart"/>
      <w:r w:rsidR="007301DE" w:rsidRPr="009E2BA4">
        <w:rPr>
          <w:rFonts w:ascii="Arial" w:hAnsi="Arial" w:cs="Arial"/>
          <w:bCs/>
          <w:sz w:val="24"/>
          <w:szCs w:val="24"/>
        </w:rPr>
        <w:t>minimis</w:t>
      </w:r>
      <w:proofErr w:type="spellEnd"/>
      <w:r w:rsidR="007301DE" w:rsidRPr="009E2BA4">
        <w:rPr>
          <w:rFonts w:ascii="Arial" w:hAnsi="Arial" w:cs="Arial"/>
          <w:bCs/>
          <w:sz w:val="24"/>
          <w:szCs w:val="24"/>
        </w:rPr>
        <w:t>.</w:t>
      </w:r>
    </w:p>
    <w:p w:rsidR="000E2BFA" w:rsidRPr="009E2BA4" w:rsidRDefault="000E2BFA" w:rsidP="00E039A3">
      <w:pPr>
        <w:ind w:left="0" w:firstLine="0"/>
        <w:rPr>
          <w:rFonts w:ascii="Arial" w:hAnsi="Arial" w:cs="Arial"/>
          <w:bCs/>
          <w:sz w:val="24"/>
          <w:szCs w:val="24"/>
        </w:rPr>
      </w:pPr>
      <w:r w:rsidRPr="009E2BA4">
        <w:rPr>
          <w:rFonts w:ascii="Arial" w:hAnsi="Arial" w:cs="Arial"/>
          <w:bCs/>
          <w:sz w:val="24"/>
          <w:szCs w:val="24"/>
        </w:rPr>
        <w:t>Doložka podle § 23 zákona č. 129/2000 Sb., o krajích (krajské zřízení), ve znění pozdějších předpisů:</w:t>
      </w:r>
    </w:p>
    <w:p w:rsidR="00E039A3" w:rsidRPr="009E2BA4" w:rsidRDefault="00E039A3" w:rsidP="00E039A3">
      <w:pPr>
        <w:ind w:left="0" w:firstLine="0"/>
        <w:rPr>
          <w:rFonts w:ascii="Arial" w:hAnsi="Arial" w:cs="Arial"/>
          <w:bCs/>
          <w:sz w:val="24"/>
          <w:szCs w:val="24"/>
        </w:rPr>
      </w:pPr>
    </w:p>
    <w:p w:rsidR="00933519" w:rsidRPr="009E2BA4" w:rsidRDefault="000E2BFA" w:rsidP="00A247E2">
      <w:pPr>
        <w:ind w:left="0" w:firstLine="0"/>
        <w:rPr>
          <w:rFonts w:ascii="Arial" w:hAnsi="Arial" w:cs="Arial"/>
          <w:bCs/>
          <w:sz w:val="24"/>
          <w:szCs w:val="24"/>
        </w:rPr>
      </w:pPr>
      <w:r w:rsidRPr="009E2BA4">
        <w:rPr>
          <w:rFonts w:ascii="Arial" w:hAnsi="Arial" w:cs="Arial"/>
          <w:bCs/>
          <w:sz w:val="24"/>
          <w:szCs w:val="24"/>
        </w:rPr>
        <w:t xml:space="preserve">Tento dotační program byl schválen </w:t>
      </w:r>
      <w:r w:rsidR="00D40C40" w:rsidRPr="009E2BA4">
        <w:rPr>
          <w:rFonts w:ascii="Arial" w:hAnsi="Arial" w:cs="Arial"/>
          <w:bCs/>
          <w:sz w:val="24"/>
          <w:szCs w:val="24"/>
        </w:rPr>
        <w:t>Zastupitelstvem</w:t>
      </w:r>
      <w:r w:rsidRPr="009E2BA4">
        <w:rPr>
          <w:rFonts w:ascii="Arial" w:hAnsi="Arial" w:cs="Arial"/>
          <w:bCs/>
          <w:sz w:val="24"/>
          <w:szCs w:val="24"/>
        </w:rPr>
        <w:t xml:space="preserve"> Olomouckého k</w:t>
      </w:r>
      <w:r w:rsidR="00815050" w:rsidRPr="009E2BA4">
        <w:rPr>
          <w:rFonts w:ascii="Arial" w:hAnsi="Arial" w:cs="Arial"/>
          <w:bCs/>
          <w:sz w:val="24"/>
          <w:szCs w:val="24"/>
        </w:rPr>
        <w:t>raje dne 18. </w:t>
      </w:r>
      <w:r w:rsidR="00E66849" w:rsidRPr="009E2BA4">
        <w:rPr>
          <w:rFonts w:ascii="Arial" w:hAnsi="Arial" w:cs="Arial"/>
          <w:bCs/>
          <w:sz w:val="24"/>
          <w:szCs w:val="24"/>
        </w:rPr>
        <w:t>12</w:t>
      </w:r>
      <w:r w:rsidRPr="009E2BA4">
        <w:rPr>
          <w:rFonts w:ascii="Arial" w:hAnsi="Arial" w:cs="Arial"/>
          <w:bCs/>
          <w:sz w:val="24"/>
          <w:szCs w:val="24"/>
        </w:rPr>
        <w:t>.</w:t>
      </w:r>
      <w:r w:rsidR="00815050" w:rsidRPr="009E2BA4">
        <w:rPr>
          <w:rFonts w:ascii="Arial" w:hAnsi="Arial" w:cs="Arial"/>
          <w:bCs/>
          <w:sz w:val="24"/>
          <w:szCs w:val="24"/>
        </w:rPr>
        <w:t> </w:t>
      </w:r>
      <w:r w:rsidRPr="009E2BA4">
        <w:rPr>
          <w:rFonts w:ascii="Arial" w:hAnsi="Arial" w:cs="Arial"/>
          <w:bCs/>
          <w:sz w:val="24"/>
          <w:szCs w:val="24"/>
        </w:rPr>
        <w:t xml:space="preserve">2015 usnesením č. </w:t>
      </w:r>
      <w:r w:rsidR="000B5C66">
        <w:rPr>
          <w:rFonts w:ascii="Arial" w:hAnsi="Arial" w:cs="Arial"/>
          <w:bCs/>
          <w:sz w:val="24"/>
          <w:szCs w:val="24"/>
        </w:rPr>
        <w:t>UZ</w:t>
      </w:r>
      <w:r w:rsidR="00E66849" w:rsidRPr="009E2BA4">
        <w:rPr>
          <w:rFonts w:ascii="Arial" w:hAnsi="Arial" w:cs="Arial"/>
          <w:bCs/>
          <w:sz w:val="24"/>
          <w:szCs w:val="24"/>
        </w:rPr>
        <w:t>/</w:t>
      </w:r>
      <w:proofErr w:type="spellStart"/>
      <w:r w:rsidR="00E66849" w:rsidRPr="009E2BA4">
        <w:rPr>
          <w:rFonts w:ascii="Arial" w:hAnsi="Arial" w:cs="Arial"/>
          <w:bCs/>
          <w:sz w:val="24"/>
          <w:szCs w:val="24"/>
        </w:rPr>
        <w:t>x</w:t>
      </w:r>
      <w:r w:rsidR="0063453B" w:rsidRPr="009E2BA4">
        <w:rPr>
          <w:rFonts w:ascii="Arial" w:hAnsi="Arial" w:cs="Arial"/>
          <w:bCs/>
          <w:sz w:val="24"/>
          <w:szCs w:val="24"/>
        </w:rPr>
        <w:t>x</w:t>
      </w:r>
      <w:proofErr w:type="spellEnd"/>
      <w:r w:rsidR="00E66849" w:rsidRPr="009E2BA4">
        <w:rPr>
          <w:rFonts w:ascii="Arial" w:hAnsi="Arial" w:cs="Arial"/>
          <w:bCs/>
          <w:sz w:val="24"/>
          <w:szCs w:val="24"/>
        </w:rPr>
        <w:t>/</w:t>
      </w:r>
      <w:proofErr w:type="spellStart"/>
      <w:r w:rsidR="00E66849" w:rsidRPr="009E2BA4">
        <w:rPr>
          <w:rFonts w:ascii="Arial" w:hAnsi="Arial" w:cs="Arial"/>
          <w:bCs/>
          <w:sz w:val="24"/>
          <w:szCs w:val="24"/>
        </w:rPr>
        <w:t>x</w:t>
      </w:r>
      <w:r w:rsidR="0063453B" w:rsidRPr="009E2BA4">
        <w:rPr>
          <w:rFonts w:ascii="Arial" w:hAnsi="Arial" w:cs="Arial"/>
          <w:bCs/>
          <w:sz w:val="24"/>
          <w:szCs w:val="24"/>
        </w:rPr>
        <w:t>x</w:t>
      </w:r>
      <w:proofErr w:type="spellEnd"/>
      <w:r w:rsidR="00E66849" w:rsidRPr="009E2BA4">
        <w:rPr>
          <w:rFonts w:ascii="Arial" w:hAnsi="Arial" w:cs="Arial"/>
          <w:bCs/>
          <w:sz w:val="24"/>
          <w:szCs w:val="24"/>
        </w:rPr>
        <w:t>/2015.</w:t>
      </w:r>
      <w:r w:rsidR="003C6BAC" w:rsidRPr="009E2BA4">
        <w:rPr>
          <w:rFonts w:ascii="Arial" w:hAnsi="Arial" w:cs="Arial"/>
          <w:bCs/>
          <w:sz w:val="24"/>
          <w:szCs w:val="24"/>
        </w:rPr>
        <w:tab/>
      </w:r>
    </w:p>
    <w:p w:rsidR="00373E49" w:rsidRPr="009E2BA4" w:rsidRDefault="00373E49">
      <w:pPr>
        <w:rPr>
          <w:rFonts w:ascii="Arial" w:hAnsi="Arial" w:cs="Arial"/>
          <w:bCs/>
        </w:rPr>
      </w:pPr>
      <w:r w:rsidRPr="009E2BA4">
        <w:rPr>
          <w:rFonts w:ascii="Arial" w:hAnsi="Arial" w:cs="Arial"/>
          <w:bCs/>
          <w:sz w:val="24"/>
          <w:szCs w:val="24"/>
        </w:rPr>
        <w:br w:type="page"/>
      </w:r>
    </w:p>
    <w:p w:rsidR="00E419B2" w:rsidRPr="009E2BA4" w:rsidRDefault="00E419B2" w:rsidP="00E419B2">
      <w:pPr>
        <w:spacing w:after="120"/>
        <w:ind w:left="0" w:firstLine="0"/>
        <w:rPr>
          <w:rFonts w:ascii="Arial" w:hAnsi="Arial" w:cs="Arial"/>
          <w:sz w:val="24"/>
          <w:szCs w:val="24"/>
        </w:rPr>
      </w:pPr>
      <w:r w:rsidRPr="009E2BA4">
        <w:rPr>
          <w:rFonts w:ascii="Arial" w:hAnsi="Arial" w:cs="Arial"/>
          <w:sz w:val="24"/>
          <w:szCs w:val="24"/>
        </w:rPr>
        <w:lastRenderedPageBreak/>
        <w:t>Příloha č. 1)</w:t>
      </w:r>
      <w:r w:rsidR="00FC11C9" w:rsidRPr="009E2BA4">
        <w:rPr>
          <w:rFonts w:ascii="Arial" w:hAnsi="Arial" w:cs="Arial"/>
          <w:sz w:val="24"/>
          <w:szCs w:val="24"/>
        </w:rPr>
        <w:t xml:space="preserve"> </w:t>
      </w:r>
      <w:r w:rsidRPr="009E2BA4">
        <w:rPr>
          <w:rFonts w:ascii="Arial" w:hAnsi="Arial" w:cs="Arial"/>
          <w:sz w:val="24"/>
          <w:szCs w:val="24"/>
        </w:rPr>
        <w:t>a</w:t>
      </w:r>
      <w:r w:rsidRPr="009E2BA4">
        <w:rPr>
          <w:rFonts w:ascii="Arial" w:hAnsi="Arial" w:cs="Arial"/>
          <w:sz w:val="24"/>
          <w:szCs w:val="24"/>
        </w:rPr>
        <w:tab/>
      </w:r>
    </w:p>
    <w:p w:rsidR="00D95646" w:rsidRPr="009E2BA4" w:rsidRDefault="00D95646">
      <w:pPr>
        <w:rPr>
          <w:rFonts w:ascii="Arial" w:hAnsi="Arial" w:cs="Arial"/>
          <w:bCs/>
        </w:rPr>
      </w:pPr>
    </w:p>
    <w:tbl>
      <w:tblPr>
        <w:tblW w:w="9436" w:type="dxa"/>
        <w:tblInd w:w="55" w:type="dxa"/>
        <w:tblCellMar>
          <w:left w:w="70" w:type="dxa"/>
          <w:right w:w="70" w:type="dxa"/>
        </w:tblCellMar>
        <w:tblLook w:val="04A0" w:firstRow="1" w:lastRow="0" w:firstColumn="1" w:lastColumn="0" w:noHBand="0" w:noVBand="1"/>
      </w:tblPr>
      <w:tblGrid>
        <w:gridCol w:w="1061"/>
        <w:gridCol w:w="1060"/>
        <w:gridCol w:w="1060"/>
        <w:gridCol w:w="1060"/>
        <w:gridCol w:w="1060"/>
        <w:gridCol w:w="1057"/>
        <w:gridCol w:w="1057"/>
        <w:gridCol w:w="1057"/>
        <w:gridCol w:w="964"/>
      </w:tblGrid>
      <w:tr w:rsidR="009E2BA4" w:rsidRPr="009E2BA4" w:rsidTr="004224D5">
        <w:trPr>
          <w:trHeight w:val="360"/>
        </w:trPr>
        <w:tc>
          <w:tcPr>
            <w:tcW w:w="9436" w:type="dxa"/>
            <w:gridSpan w:val="9"/>
            <w:tcBorders>
              <w:top w:val="single" w:sz="8" w:space="0" w:color="auto"/>
              <w:left w:val="single" w:sz="8" w:space="0" w:color="auto"/>
              <w:bottom w:val="nil"/>
              <w:right w:val="single" w:sz="8" w:space="0" w:color="000000"/>
            </w:tcBorders>
            <w:shd w:val="clear" w:color="000000" w:fill="C0C0C0"/>
            <w:noWrap/>
            <w:vAlign w:val="bottom"/>
            <w:hideMark/>
          </w:tcPr>
          <w:p w:rsidR="004224D5" w:rsidRPr="009E2BA4" w:rsidRDefault="004224D5" w:rsidP="004224D5">
            <w:pPr>
              <w:ind w:left="0" w:firstLine="0"/>
              <w:jc w:val="center"/>
              <w:rPr>
                <w:rFonts w:ascii="Arial" w:eastAsia="Times New Roman" w:hAnsi="Arial" w:cs="Arial"/>
                <w:b/>
                <w:bCs/>
                <w:sz w:val="28"/>
                <w:szCs w:val="28"/>
                <w:lang w:eastAsia="cs-CZ"/>
              </w:rPr>
            </w:pPr>
            <w:r w:rsidRPr="009E2BA4">
              <w:rPr>
                <w:rFonts w:ascii="Arial" w:eastAsia="Times New Roman" w:hAnsi="Arial" w:cs="Arial"/>
                <w:b/>
                <w:bCs/>
                <w:sz w:val="28"/>
                <w:szCs w:val="28"/>
                <w:lang w:eastAsia="cs-CZ"/>
              </w:rPr>
              <w:t xml:space="preserve">ŽÁDOST </w:t>
            </w:r>
          </w:p>
        </w:tc>
      </w:tr>
      <w:tr w:rsidR="009E2BA4" w:rsidRPr="009E2BA4" w:rsidTr="004224D5">
        <w:trPr>
          <w:trHeight w:val="825"/>
        </w:trPr>
        <w:tc>
          <w:tcPr>
            <w:tcW w:w="9436" w:type="dxa"/>
            <w:gridSpan w:val="9"/>
            <w:tcBorders>
              <w:top w:val="nil"/>
              <w:left w:val="single" w:sz="8" w:space="0" w:color="auto"/>
              <w:bottom w:val="single" w:sz="8" w:space="0" w:color="auto"/>
              <w:right w:val="single" w:sz="8" w:space="0" w:color="000000"/>
            </w:tcBorders>
            <w:shd w:val="clear" w:color="000000" w:fill="C0C0C0"/>
            <w:vAlign w:val="bottom"/>
            <w:hideMark/>
          </w:tcPr>
          <w:p w:rsidR="004224D5" w:rsidRPr="009E2BA4" w:rsidRDefault="004224D5" w:rsidP="004224D5">
            <w:pPr>
              <w:ind w:left="0" w:firstLine="0"/>
              <w:jc w:val="center"/>
              <w:rPr>
                <w:rFonts w:ascii="Arial" w:eastAsia="Times New Roman" w:hAnsi="Arial" w:cs="Arial"/>
                <w:b/>
                <w:bCs/>
                <w:sz w:val="28"/>
                <w:szCs w:val="28"/>
                <w:lang w:eastAsia="cs-CZ"/>
              </w:rPr>
            </w:pPr>
            <w:r w:rsidRPr="009E2BA4">
              <w:rPr>
                <w:rFonts w:ascii="Arial" w:eastAsia="Times New Roman" w:hAnsi="Arial" w:cs="Arial"/>
                <w:b/>
                <w:bCs/>
                <w:sz w:val="28"/>
                <w:szCs w:val="28"/>
                <w:lang w:eastAsia="cs-CZ"/>
              </w:rPr>
              <w:t xml:space="preserve">O DOTACI Z ROZPOČTU OLOMOUCKÉHO KRAJE NA ROK                                                           </w:t>
            </w:r>
            <w:r w:rsidR="003D40D2" w:rsidRPr="009E2BA4">
              <w:rPr>
                <w:rFonts w:ascii="Arial" w:eastAsia="Times New Roman" w:hAnsi="Arial" w:cs="Arial"/>
                <w:b/>
                <w:bCs/>
                <w:sz w:val="28"/>
                <w:szCs w:val="28"/>
                <w:lang w:eastAsia="cs-CZ"/>
              </w:rPr>
              <w:t>2016</w:t>
            </w:r>
          </w:p>
        </w:tc>
      </w:tr>
      <w:tr w:rsidR="009E2BA4" w:rsidRPr="009E2BA4" w:rsidTr="004224D5">
        <w:trPr>
          <w:trHeight w:val="315"/>
        </w:trPr>
        <w:tc>
          <w:tcPr>
            <w:tcW w:w="424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DOTAČNÍ PROGRAM</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4224D5" w:rsidRPr="009E2BA4" w:rsidRDefault="004224D5" w:rsidP="003C6BAC">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15"/>
        </w:trPr>
        <w:tc>
          <w:tcPr>
            <w:tcW w:w="424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DOTAČNÍ TITUL</w:t>
            </w:r>
          </w:p>
          <w:p w:rsidR="00015058" w:rsidRPr="009E2BA4" w:rsidRDefault="00015058"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(PODPOROVANÁ AKTIVITA)</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CF593F" w:rsidRPr="009E2BA4" w:rsidRDefault="00CF593F" w:rsidP="003C6BAC">
            <w:pPr>
              <w:ind w:left="0" w:firstLine="0"/>
              <w:jc w:val="left"/>
              <w:rPr>
                <w:rFonts w:ascii="Arial" w:eastAsia="Times New Roman" w:hAnsi="Arial" w:cs="Arial"/>
                <w:sz w:val="24"/>
                <w:szCs w:val="24"/>
                <w:lang w:eastAsia="cs-CZ"/>
              </w:rPr>
            </w:pPr>
          </w:p>
        </w:tc>
      </w:tr>
      <w:tr w:rsidR="009E2BA4" w:rsidRPr="009E2BA4" w:rsidTr="004224D5">
        <w:trPr>
          <w:trHeight w:val="330"/>
        </w:trPr>
        <w:tc>
          <w:tcPr>
            <w:tcW w:w="424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NÁZEV AKCE/ PROJEKTU</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1. ÚDAJE O ŽADATELI</w:t>
            </w:r>
          </w:p>
        </w:tc>
      </w:tr>
      <w:tr w:rsidR="009E2BA4" w:rsidRPr="009E2BA4" w:rsidTr="004224D5">
        <w:trPr>
          <w:trHeight w:val="315"/>
        </w:trPr>
        <w:tc>
          <w:tcPr>
            <w:tcW w:w="3181" w:type="dxa"/>
            <w:gridSpan w:val="3"/>
            <w:tcBorders>
              <w:top w:val="single" w:sz="8"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a 1) Fyzická osoba</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Jméno a příjmení</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Datum narození</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15"/>
        </w:trPr>
        <w:tc>
          <w:tcPr>
            <w:tcW w:w="7415" w:type="dxa"/>
            <w:gridSpan w:val="7"/>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a 2) Právnická osoba nebo podnikající fyzická osoba:</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00"/>
        </w:trPr>
        <w:tc>
          <w:tcPr>
            <w:tcW w:w="530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Jméno a příjmení podnikající fyzické osoby:</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nebo</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30"/>
        </w:trPr>
        <w:tc>
          <w:tcPr>
            <w:tcW w:w="530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Název/ obchodní firma právnické osoby:</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IČ:</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DIČ (bylo-li přiděleno):</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15"/>
        </w:trPr>
        <w:tc>
          <w:tcPr>
            <w:tcW w:w="5301" w:type="dxa"/>
            <w:gridSpan w:val="5"/>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b) Sídlo/ adresa bydliště žadatele:</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Ulice:</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530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Orientační číslo, číslo popisné:</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Obec, část obce:</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Okres:</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PSČ:</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Telefon:</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Fax:</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E-mail:</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www:</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15"/>
        </w:trPr>
        <w:tc>
          <w:tcPr>
            <w:tcW w:w="5301" w:type="dxa"/>
            <w:gridSpan w:val="5"/>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c) Statutární zástupce žadatele (funkce):</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Jméno a příjmení, titul:</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Adresa:</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Telefon:</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Mobil:</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Fax:</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E-mail:</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15"/>
        </w:trPr>
        <w:tc>
          <w:tcPr>
            <w:tcW w:w="6358" w:type="dxa"/>
            <w:gridSpan w:val="6"/>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d) Osoby s podílem v právnické osobě žadatele:</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1061" w:type="dxa"/>
            <w:tcBorders>
              <w:top w:val="nil"/>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e) Osoby, v nichž má právnická osoba žadatele přímý podíl a výše podílů:</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1061" w:type="dxa"/>
            <w:tcBorders>
              <w:top w:val="nil"/>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3181" w:type="dxa"/>
            <w:gridSpan w:val="3"/>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f) Bankovní spojení:</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Číslo účtu:</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15"/>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lastRenderedPageBreak/>
              <w:t>Banka, kód banky:</w:t>
            </w: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964" w:type="dxa"/>
            <w:tcBorders>
              <w:top w:val="nil"/>
              <w:left w:val="nil"/>
              <w:bottom w:val="nil"/>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2. ÚDAJE O PŘEDKLÁDANÉ ŽÁDOSTI</w:t>
            </w:r>
          </w:p>
        </w:tc>
      </w:tr>
      <w:tr w:rsidR="009E2BA4" w:rsidRPr="009E2BA4" w:rsidTr="004224D5">
        <w:trPr>
          <w:trHeight w:val="315"/>
        </w:trPr>
        <w:tc>
          <w:tcPr>
            <w:tcW w:w="5301" w:type="dxa"/>
            <w:gridSpan w:val="5"/>
            <w:tcBorders>
              <w:top w:val="single" w:sz="8"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a) Účel dotace na akci/projekt a jeho cíl:</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5301" w:type="dxa"/>
            <w:gridSpan w:val="5"/>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b) Popis akce/projektu (odůvodnění):</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5301" w:type="dxa"/>
            <w:gridSpan w:val="5"/>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c) Územní působnost akce/ projektu:</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4241" w:type="dxa"/>
            <w:gridSpan w:val="4"/>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d) Očekávané přínosy dotace:</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e) Způsob realizace akce/ projektu včetně časového harmonogramu:</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6358" w:type="dxa"/>
            <w:gridSpan w:val="6"/>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f) Význam akce/ projektu pro Olomoucký kraj:</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1061" w:type="dxa"/>
            <w:tcBorders>
              <w:top w:val="nil"/>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5301" w:type="dxa"/>
            <w:gridSpan w:val="5"/>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g) Způsob propagace akce/ projektu:</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6358" w:type="dxa"/>
            <w:gridSpan w:val="6"/>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h) Výstupy pro hodnocení akce/ projektu:</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i) Odpovědná osoba za akci/ projekt (příp. odborný garant projektu):</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Jméno a příjmení:</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Adresa:</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Telefon:</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Fax:</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E-mail:</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j) Kontaktní osoba (pokud není totožná s odpovědnou osobou):</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Jméno a příjmení:</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Adresa:</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Telefon:</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Fax:</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15"/>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E-mail:</w:t>
            </w: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nil"/>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3. ROZPOČET PROJEKTU</w:t>
            </w:r>
          </w:p>
        </w:tc>
      </w:tr>
      <w:tr w:rsidR="009E2BA4" w:rsidRPr="009E2BA4" w:rsidTr="004224D5">
        <w:trPr>
          <w:trHeight w:val="315"/>
        </w:trPr>
        <w:tc>
          <w:tcPr>
            <w:tcW w:w="6358" w:type="dxa"/>
            <w:gridSpan w:val="6"/>
            <w:tcBorders>
              <w:top w:val="single" w:sz="8"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a) Celkové náklady realizované akce/ projektu:</w:t>
            </w:r>
          </w:p>
        </w:tc>
        <w:tc>
          <w:tcPr>
            <w:tcW w:w="1057" w:type="dxa"/>
            <w:tcBorders>
              <w:top w:val="nil"/>
              <w:left w:val="single" w:sz="4"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z toho:</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výše požadované dotace z rozpočtu Olomouckého kraje:</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vlastní zdroje:</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6358"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jiné zdroje (rozepsat poskytovatele včetně částek):</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b) Struktura použití dotace z rozpočtu Olomouckého kraje:</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xml:space="preserve">c) Žadatel vede své účetnictví v rámci: </w:t>
            </w:r>
            <w:r w:rsidRPr="009E2BA4">
              <w:rPr>
                <w:rFonts w:ascii="Arial" w:eastAsia="Times New Roman" w:hAnsi="Arial" w:cs="Arial"/>
                <w:i/>
                <w:iCs/>
                <w:sz w:val="24"/>
                <w:szCs w:val="24"/>
                <w:lang w:eastAsia="cs-CZ"/>
              </w:rPr>
              <w:t>(nehodící se škrtněte)</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c 1) kalendářního roku</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3181" w:type="dxa"/>
            <w:gridSpan w:val="3"/>
            <w:tcBorders>
              <w:top w:val="single" w:sz="4" w:space="0" w:color="auto"/>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c 2) hospodářského roku</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15"/>
        </w:trPr>
        <w:tc>
          <w:tcPr>
            <w:tcW w:w="8472" w:type="dxa"/>
            <w:gridSpan w:val="8"/>
            <w:tcBorders>
              <w:top w:val="single" w:sz="4" w:space="0" w:color="auto"/>
              <w:left w:val="single" w:sz="8" w:space="0" w:color="auto"/>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i/>
                <w:iCs/>
                <w:sz w:val="24"/>
                <w:szCs w:val="24"/>
                <w:lang w:eastAsia="cs-CZ"/>
              </w:rPr>
            </w:pPr>
            <w:r w:rsidRPr="009E2BA4">
              <w:rPr>
                <w:rFonts w:ascii="Arial" w:eastAsia="Times New Roman" w:hAnsi="Arial" w:cs="Arial"/>
                <w:i/>
                <w:iCs/>
                <w:sz w:val="24"/>
                <w:szCs w:val="24"/>
                <w:lang w:eastAsia="cs-CZ"/>
              </w:rPr>
              <w:lastRenderedPageBreak/>
              <w:t>(uveďte den a měsíc počátku i konce Vašeho hospodářského roku)</w:t>
            </w:r>
          </w:p>
        </w:tc>
        <w:tc>
          <w:tcPr>
            <w:tcW w:w="964" w:type="dxa"/>
            <w:tcBorders>
              <w:top w:val="nil"/>
              <w:left w:val="nil"/>
              <w:bottom w:val="nil"/>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4. PŘEHLED DOTACÍ ČERPANÝCH V MINULOSTI</w:t>
            </w:r>
          </w:p>
        </w:tc>
      </w:tr>
      <w:tr w:rsidR="009E2BA4" w:rsidRPr="009E2BA4" w:rsidTr="004224D5">
        <w:trPr>
          <w:trHeight w:val="30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a) Byla poskytnuta dotace na stejný účel v předchozím kalendářním roce?</w:t>
            </w:r>
          </w:p>
        </w:tc>
      </w:tr>
      <w:tr w:rsidR="009E2BA4" w:rsidRPr="009E2BA4" w:rsidTr="004224D5">
        <w:trPr>
          <w:trHeight w:val="30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ANO/ NE</w:t>
            </w:r>
          </w:p>
        </w:tc>
      </w:tr>
      <w:tr w:rsidR="009E2BA4" w:rsidRPr="009E2BA4" w:rsidTr="004224D5">
        <w:trPr>
          <w:trHeight w:val="30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b) Pokud byla poskytnuta dotace dle písmena a), uveďte skutečné přínosy dotace:</w:t>
            </w:r>
          </w:p>
        </w:tc>
      </w:tr>
      <w:tr w:rsidR="009E2BA4" w:rsidRPr="009E2BA4" w:rsidTr="004224D5">
        <w:trPr>
          <w:trHeight w:val="300"/>
        </w:trPr>
        <w:tc>
          <w:tcPr>
            <w:tcW w:w="1061" w:type="dxa"/>
            <w:tcBorders>
              <w:top w:val="nil"/>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c) Celkový počet podaných žádostí o dotaci z rozpočtu OK za období 2012 - 2015:</w:t>
            </w:r>
          </w:p>
        </w:tc>
      </w:tr>
      <w:tr w:rsidR="009E2BA4" w:rsidRPr="009E2BA4" w:rsidTr="004224D5">
        <w:trPr>
          <w:trHeight w:val="300"/>
        </w:trPr>
        <w:tc>
          <w:tcPr>
            <w:tcW w:w="1061" w:type="dxa"/>
            <w:tcBorders>
              <w:top w:val="nil"/>
              <w:left w:val="single" w:sz="8" w:space="0" w:color="auto"/>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57" w:type="dxa"/>
            <w:tcBorders>
              <w:top w:val="nil"/>
              <w:left w:val="nil"/>
              <w:bottom w:val="single" w:sz="4" w:space="0" w:color="auto"/>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964" w:type="dxa"/>
            <w:tcBorders>
              <w:top w:val="nil"/>
              <w:left w:val="nil"/>
              <w:bottom w:val="single" w:sz="4" w:space="0" w:color="auto"/>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d) Celkový počet poskytnutých dotací z rozpočtu OK za období 2012 - 2015:</w:t>
            </w:r>
          </w:p>
        </w:tc>
      </w:tr>
      <w:tr w:rsidR="009E2BA4" w:rsidRPr="009E2BA4" w:rsidTr="004224D5">
        <w:trPr>
          <w:trHeight w:val="315"/>
        </w:trPr>
        <w:tc>
          <w:tcPr>
            <w:tcW w:w="1061" w:type="dxa"/>
            <w:tcBorders>
              <w:top w:val="nil"/>
              <w:left w:val="single" w:sz="8" w:space="0" w:color="auto"/>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964" w:type="dxa"/>
            <w:tcBorders>
              <w:top w:val="nil"/>
              <w:left w:val="nil"/>
              <w:bottom w:val="nil"/>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4224D5" w:rsidRDefault="0025737C" w:rsidP="004224D5">
            <w:pPr>
              <w:ind w:left="0" w:firstLine="0"/>
              <w:jc w:val="left"/>
              <w:rPr>
                <w:rFonts w:ascii="Arial" w:eastAsia="Times New Roman" w:hAnsi="Arial" w:cs="Arial"/>
                <w:b/>
                <w:bCs/>
                <w:sz w:val="24"/>
                <w:szCs w:val="24"/>
                <w:lang w:eastAsia="cs-CZ"/>
              </w:rPr>
            </w:pPr>
            <w:r>
              <w:rPr>
                <w:rFonts w:ascii="Arial" w:eastAsia="Times New Roman" w:hAnsi="Arial" w:cs="Arial"/>
                <w:b/>
                <w:bCs/>
                <w:sz w:val="24"/>
                <w:szCs w:val="24"/>
                <w:lang w:eastAsia="cs-CZ"/>
              </w:rPr>
              <w:t>5. DOPLŇUJÍCÍ</w:t>
            </w:r>
            <w:r w:rsidR="004224D5" w:rsidRPr="009E2BA4">
              <w:rPr>
                <w:rFonts w:ascii="Arial" w:eastAsia="Times New Roman" w:hAnsi="Arial" w:cs="Arial"/>
                <w:b/>
                <w:bCs/>
                <w:sz w:val="24"/>
                <w:szCs w:val="24"/>
                <w:lang w:eastAsia="cs-CZ"/>
              </w:rPr>
              <w:t xml:space="preserve"> INFORMACE</w:t>
            </w:r>
          </w:p>
          <w:p w:rsidR="0025737C" w:rsidRPr="009E2BA4" w:rsidRDefault="0025737C" w:rsidP="004224D5">
            <w:pPr>
              <w:ind w:left="0" w:firstLine="0"/>
              <w:jc w:val="left"/>
              <w:rPr>
                <w:rFonts w:ascii="Arial" w:eastAsia="Times New Roman" w:hAnsi="Arial" w:cs="Arial"/>
                <w:b/>
                <w:bCs/>
                <w:sz w:val="24"/>
                <w:szCs w:val="24"/>
                <w:lang w:eastAsia="cs-CZ"/>
              </w:rPr>
            </w:pPr>
          </w:p>
        </w:tc>
      </w:tr>
      <w:tr w:rsidR="009E2BA4" w:rsidRPr="009E2BA4" w:rsidTr="004224D5">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6. PROHLÁŠENÍ ŽADATELE DLE ČLÁNKU 5.2. PRAVIDEL</w:t>
            </w:r>
          </w:p>
        </w:tc>
      </w:tr>
      <w:tr w:rsidR="009E2BA4" w:rsidRPr="009E2BA4" w:rsidTr="004224D5">
        <w:trPr>
          <w:trHeight w:val="63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4224D5" w:rsidRPr="009E2BA4" w:rsidRDefault="004224D5" w:rsidP="004224D5">
            <w:pPr>
              <w:ind w:left="0" w:firstLine="0"/>
              <w:rPr>
                <w:rFonts w:ascii="Arial" w:eastAsia="Times New Roman" w:hAnsi="Arial" w:cs="Arial"/>
                <w:sz w:val="24"/>
                <w:szCs w:val="24"/>
                <w:lang w:eastAsia="cs-CZ"/>
              </w:rPr>
            </w:pPr>
            <w:r w:rsidRPr="009E2BA4">
              <w:rPr>
                <w:rFonts w:ascii="Arial" w:eastAsia="Times New Roman" w:hAnsi="Arial" w:cs="Arial"/>
                <w:sz w:val="24"/>
                <w:szCs w:val="24"/>
                <w:lang w:eastAsia="cs-CZ"/>
              </w:rPr>
              <w:t>Žadatel prohlašuje, že uvedené údaje jsou úplné a pravdivé a že nezatajuje žádné okolnosti důležité pro posouzení žádosti;</w:t>
            </w:r>
          </w:p>
        </w:tc>
      </w:tr>
      <w:tr w:rsidR="009E2BA4" w:rsidRPr="009E2BA4" w:rsidTr="000F4738">
        <w:trPr>
          <w:trHeight w:val="406"/>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4224D5" w:rsidRPr="009E2BA4" w:rsidRDefault="000F4738" w:rsidP="004224D5">
            <w:pPr>
              <w:ind w:left="0" w:firstLine="0"/>
              <w:rPr>
                <w:rFonts w:ascii="Arial" w:eastAsia="Times New Roman" w:hAnsi="Arial" w:cs="Arial"/>
                <w:sz w:val="24"/>
                <w:szCs w:val="24"/>
                <w:lang w:eastAsia="cs-CZ"/>
              </w:rPr>
            </w:pPr>
            <w:r>
              <w:rPr>
                <w:rFonts w:ascii="Arial" w:eastAsia="Times New Roman" w:hAnsi="Arial" w:cs="Arial"/>
                <w:color w:val="000000"/>
                <w:sz w:val="24"/>
                <w:szCs w:val="24"/>
                <w:lang w:eastAsia="cs-CZ"/>
              </w:rPr>
              <w:t>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tc>
      </w:tr>
      <w:tr w:rsidR="009E2BA4" w:rsidRPr="009E2BA4" w:rsidTr="004224D5">
        <w:trPr>
          <w:trHeight w:val="63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4224D5" w:rsidRPr="009E2BA4" w:rsidRDefault="004224D5" w:rsidP="004224D5">
            <w:pPr>
              <w:ind w:left="0" w:firstLine="0"/>
              <w:rPr>
                <w:rFonts w:ascii="Arial" w:eastAsia="Times New Roman" w:hAnsi="Arial" w:cs="Arial"/>
                <w:sz w:val="24"/>
                <w:szCs w:val="24"/>
                <w:lang w:eastAsia="cs-CZ"/>
              </w:rPr>
            </w:pPr>
            <w:r w:rsidRPr="009E2BA4">
              <w:rPr>
                <w:rFonts w:ascii="Arial" w:eastAsia="Times New Roman" w:hAnsi="Arial" w:cs="Arial"/>
                <w:sz w:val="24"/>
                <w:szCs w:val="24"/>
                <w:lang w:eastAsia="cs-CZ"/>
              </w:rPr>
              <w:t>Žadatel prohlašuje, že nemá neuhrazené závazky po lhůtě splatnosti vůči vyhlašovateli a jeho zřízeným organizacím;</w:t>
            </w:r>
          </w:p>
        </w:tc>
      </w:tr>
      <w:tr w:rsidR="009E2BA4" w:rsidRPr="009E2BA4" w:rsidTr="004224D5">
        <w:trPr>
          <w:trHeight w:val="99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4224D5" w:rsidRPr="009E2BA4" w:rsidRDefault="004224D5" w:rsidP="004224D5">
            <w:pPr>
              <w:ind w:left="0" w:firstLine="0"/>
              <w:rPr>
                <w:rFonts w:ascii="Arial" w:eastAsia="Times New Roman" w:hAnsi="Arial" w:cs="Arial"/>
                <w:sz w:val="24"/>
                <w:szCs w:val="24"/>
                <w:lang w:eastAsia="cs-CZ"/>
              </w:rPr>
            </w:pPr>
            <w:r w:rsidRPr="009E2BA4">
              <w:rPr>
                <w:rFonts w:ascii="Arial" w:eastAsia="Times New Roman" w:hAnsi="Arial" w:cs="Arial"/>
                <w:sz w:val="24"/>
                <w:szCs w:val="24"/>
                <w:lang w:eastAsia="cs-CZ"/>
              </w:rPr>
              <w:t xml:space="preserve">Žadatel prohlašuje, že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tc>
      </w:tr>
      <w:tr w:rsidR="009E2BA4" w:rsidRPr="009E2BA4" w:rsidTr="004224D5">
        <w:trPr>
          <w:trHeight w:val="1005"/>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4224D5" w:rsidRPr="009E2BA4" w:rsidRDefault="004224D5" w:rsidP="004224D5">
            <w:pPr>
              <w:ind w:left="0" w:firstLine="0"/>
              <w:rPr>
                <w:rFonts w:ascii="Arial" w:eastAsia="Times New Roman" w:hAnsi="Arial" w:cs="Arial"/>
                <w:sz w:val="24"/>
                <w:szCs w:val="24"/>
                <w:lang w:eastAsia="cs-CZ"/>
              </w:rPr>
            </w:pPr>
            <w:r w:rsidRPr="009E2BA4">
              <w:rPr>
                <w:rFonts w:ascii="Arial" w:eastAsia="Times New Roman" w:hAnsi="Arial" w:cs="Arial"/>
                <w:sz w:val="24"/>
                <w:szCs w:val="24"/>
                <w:lang w:eastAsia="cs-CZ"/>
              </w:rPr>
              <w:t xml:space="preserve">Žadatel prohlašuje, že se nenachází v procesu zrušení bez právního nástupce (např. likvidace, zrušení nebo zánik živnostenského oprávnění), ani není </w:t>
            </w:r>
            <w:r w:rsidRPr="009E2BA4">
              <w:rPr>
                <w:rFonts w:ascii="Arial" w:eastAsia="Times New Roman" w:hAnsi="Arial" w:cs="Arial"/>
                <w:sz w:val="24"/>
                <w:szCs w:val="24"/>
                <w:lang w:eastAsia="cs-CZ"/>
              </w:rPr>
              <w:br/>
              <w:t xml:space="preserve">v procesu zrušení s právním nástupcem (např. sloučení, splynutí, rozdělení obchodní společnosti); </w:t>
            </w:r>
          </w:p>
        </w:tc>
      </w:tr>
      <w:tr w:rsidR="009E2BA4" w:rsidRPr="009E2BA4" w:rsidTr="004224D5">
        <w:trPr>
          <w:trHeight w:val="96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4224D5" w:rsidRPr="009E2BA4" w:rsidRDefault="004224D5" w:rsidP="004224D5">
            <w:pPr>
              <w:ind w:left="0" w:firstLine="0"/>
              <w:rPr>
                <w:rFonts w:ascii="Arial" w:eastAsia="Times New Roman" w:hAnsi="Arial" w:cs="Arial"/>
                <w:sz w:val="24"/>
                <w:szCs w:val="24"/>
                <w:lang w:eastAsia="cs-CZ"/>
              </w:rPr>
            </w:pPr>
            <w:r w:rsidRPr="009E2BA4">
              <w:rPr>
                <w:rFonts w:ascii="Arial" w:eastAsia="Times New Roman" w:hAnsi="Arial" w:cs="Arial"/>
                <w:sz w:val="24"/>
                <w:szCs w:val="24"/>
                <w:lang w:eastAsia="cs-CZ"/>
              </w:rPr>
              <w:t>Žadatel prohlašuje, že mu nebyl soudem nebo správním orgánem uložen zákaz činnosti nebo zrušeno oprávnění k činnosti týkající se jeho předmětu podnikání a/nebo související s projektem, na který má být poskytována dotace;</w:t>
            </w:r>
          </w:p>
        </w:tc>
      </w:tr>
      <w:tr w:rsidR="009E2BA4" w:rsidRPr="009E2BA4" w:rsidTr="004224D5">
        <w:trPr>
          <w:trHeight w:val="66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4224D5" w:rsidRPr="009E2BA4" w:rsidRDefault="004224D5" w:rsidP="004224D5">
            <w:pPr>
              <w:ind w:left="0" w:firstLine="0"/>
              <w:rPr>
                <w:rFonts w:ascii="Arial" w:eastAsia="Times New Roman" w:hAnsi="Arial" w:cs="Arial"/>
                <w:sz w:val="24"/>
                <w:szCs w:val="24"/>
                <w:lang w:eastAsia="cs-CZ"/>
              </w:rPr>
            </w:pPr>
            <w:r w:rsidRPr="009E2BA4">
              <w:rPr>
                <w:rFonts w:ascii="Arial" w:eastAsia="Times New Roman" w:hAnsi="Arial" w:cs="Arial"/>
                <w:sz w:val="24"/>
                <w:szCs w:val="24"/>
                <w:lang w:eastAsia="cs-CZ"/>
              </w:rPr>
              <w:t xml:space="preserve">Žadatel prohlašuje, že vůči němu (případně vůči jehož majetku) není navrhováno ani vedeno řízení o výkonu soudního či správního rozhodnutí ani navrhována či prováděna exekuce; </w:t>
            </w:r>
          </w:p>
        </w:tc>
      </w:tr>
      <w:tr w:rsidR="009E2BA4" w:rsidRPr="009E2BA4" w:rsidTr="004224D5">
        <w:trPr>
          <w:trHeight w:val="3075"/>
        </w:trPr>
        <w:tc>
          <w:tcPr>
            <w:tcW w:w="9436" w:type="dxa"/>
            <w:gridSpan w:val="9"/>
            <w:tcBorders>
              <w:top w:val="nil"/>
              <w:left w:val="single" w:sz="8" w:space="0" w:color="auto"/>
              <w:bottom w:val="nil"/>
              <w:right w:val="single" w:sz="8" w:space="0" w:color="000000"/>
            </w:tcBorders>
            <w:shd w:val="clear" w:color="auto" w:fill="auto"/>
            <w:noWrap/>
            <w:vAlign w:val="bottom"/>
            <w:hideMark/>
          </w:tcPr>
          <w:p w:rsidR="004224D5" w:rsidRPr="009E2BA4" w:rsidRDefault="004224D5" w:rsidP="004224D5">
            <w:pPr>
              <w:ind w:left="0" w:firstLine="0"/>
              <w:rPr>
                <w:rFonts w:ascii="Arial" w:eastAsia="Times New Roman" w:hAnsi="Arial" w:cs="Arial"/>
                <w:sz w:val="24"/>
                <w:szCs w:val="24"/>
                <w:lang w:eastAsia="cs-CZ"/>
              </w:rPr>
            </w:pPr>
            <w:r w:rsidRPr="009E2BA4">
              <w:rPr>
                <w:rFonts w:ascii="Arial" w:eastAsia="Times New Roman" w:hAnsi="Arial" w:cs="Arial"/>
                <w:sz w:val="24"/>
                <w:szCs w:val="24"/>
                <w:lang w:eastAsia="cs-CZ"/>
              </w:rPr>
              <w:lastRenderedPageBreak/>
              <w:t>Žadatel prohlašuje, že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(této) smlouvy o poskytnutí dotace.</w:t>
            </w:r>
          </w:p>
        </w:tc>
      </w:tr>
      <w:tr w:rsidR="009E2BA4" w:rsidRPr="009E2BA4" w:rsidTr="004224D5">
        <w:trPr>
          <w:trHeight w:val="156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4224D5" w:rsidRPr="009E2BA4" w:rsidRDefault="004224D5" w:rsidP="004224D5">
            <w:pPr>
              <w:ind w:left="0" w:firstLine="0"/>
              <w:rPr>
                <w:rFonts w:ascii="Arial" w:eastAsia="Times New Roman" w:hAnsi="Arial" w:cs="Arial"/>
                <w:sz w:val="24"/>
                <w:szCs w:val="24"/>
                <w:lang w:eastAsia="cs-CZ"/>
              </w:rPr>
            </w:pPr>
            <w:r w:rsidRPr="009E2BA4">
              <w:rPr>
                <w:rFonts w:ascii="Arial" w:eastAsia="Times New Roman" w:hAnsi="Arial" w:cs="Arial"/>
                <w:sz w:val="24"/>
                <w:szCs w:val="24"/>
                <w:lang w:eastAsia="cs-CZ"/>
              </w:rPr>
              <w:t>Žadatel souhlasí se zveřejněním svého jména a příjmení /názvu /obchodní firmy, adresy svého bydliště /sídla, IČ, výše poskytnuté podpory a účelu, na nějž je podpora poskytována včetně názvu projektu a se zpracováním svých osobních údajů uvedených v této žádosti Olomouckým krajem pro účely dotačního řízení v souladu se zákonem č. 101/2000 Sb., o ochraně osobních údajů, ve znění pozdějších předpisů.</w:t>
            </w:r>
          </w:p>
        </w:tc>
      </w:tr>
      <w:tr w:rsidR="009E2BA4" w:rsidRPr="009E2BA4" w:rsidTr="004224D5">
        <w:trPr>
          <w:trHeight w:val="69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4224D5" w:rsidRPr="009E2BA4" w:rsidRDefault="004224D5" w:rsidP="004224D5">
            <w:pPr>
              <w:ind w:left="0" w:firstLine="0"/>
              <w:rPr>
                <w:rFonts w:ascii="Arial" w:eastAsia="Times New Roman" w:hAnsi="Arial" w:cs="Arial"/>
                <w:sz w:val="24"/>
                <w:szCs w:val="24"/>
                <w:lang w:eastAsia="cs-CZ"/>
              </w:rPr>
            </w:pPr>
            <w:r w:rsidRPr="009E2BA4">
              <w:rPr>
                <w:rFonts w:ascii="Arial" w:eastAsia="Times New Roman" w:hAnsi="Arial" w:cs="Arial"/>
                <w:sz w:val="24"/>
                <w:szCs w:val="24"/>
                <w:lang w:eastAsia="cs-CZ"/>
              </w:rPr>
              <w:t>V případě neúplných či nepravdivých informací žadatel bere na vědomí, že je povinen ihned (po prokázání neúplnosti či nepravdivosti údajů) vrátit požadovanou částku na účet Olomouckého kraje.</w:t>
            </w:r>
          </w:p>
        </w:tc>
      </w:tr>
      <w:tr w:rsidR="009E2BA4" w:rsidRPr="009E2BA4" w:rsidTr="004224D5">
        <w:trPr>
          <w:trHeight w:val="300"/>
        </w:trPr>
        <w:tc>
          <w:tcPr>
            <w:tcW w:w="424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Datum:</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660"/>
        </w:trPr>
        <w:tc>
          <w:tcPr>
            <w:tcW w:w="4241"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Podpis žadatele, příp. razítko:</w:t>
            </w:r>
          </w:p>
        </w:tc>
        <w:tc>
          <w:tcPr>
            <w:tcW w:w="5195" w:type="dxa"/>
            <w:gridSpan w:val="5"/>
            <w:tcBorders>
              <w:top w:val="single" w:sz="4" w:space="0" w:color="auto"/>
              <w:left w:val="nil"/>
              <w:bottom w:val="single" w:sz="8"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4224D5" w:rsidRPr="009E2BA4" w:rsidRDefault="004224D5" w:rsidP="004224D5">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7. ČESTNÉ PROHLÁŠENÍ ŽADATELE O PODPORU V REŽIMU DE MINIMIS</w:t>
            </w:r>
          </w:p>
        </w:tc>
      </w:tr>
      <w:tr w:rsidR="009E2BA4" w:rsidRPr="009E2BA4" w:rsidTr="004224D5">
        <w:trPr>
          <w:trHeight w:val="60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4224D5" w:rsidRPr="009E2BA4" w:rsidRDefault="004224D5" w:rsidP="004224D5">
            <w:pPr>
              <w:ind w:left="0" w:firstLine="0"/>
              <w:rPr>
                <w:rFonts w:ascii="Arial" w:eastAsia="Times New Roman" w:hAnsi="Arial" w:cs="Arial"/>
                <w:sz w:val="24"/>
                <w:szCs w:val="24"/>
                <w:lang w:eastAsia="cs-CZ"/>
              </w:rPr>
            </w:pPr>
            <w:r w:rsidRPr="009E2BA4">
              <w:rPr>
                <w:rFonts w:ascii="Arial" w:eastAsia="Times New Roman" w:hAnsi="Arial" w:cs="Arial"/>
                <w:sz w:val="24"/>
                <w:szCs w:val="24"/>
                <w:lang w:eastAsia="cs-CZ"/>
              </w:rPr>
              <w:t>Součástí žádosti je přiložené Čestné prohlášení žadatele o podporu v režimu de </w:t>
            </w:r>
            <w:proofErr w:type="spellStart"/>
            <w:r w:rsidRPr="009E2BA4">
              <w:rPr>
                <w:rFonts w:ascii="Arial" w:eastAsia="Times New Roman" w:hAnsi="Arial" w:cs="Arial"/>
                <w:sz w:val="24"/>
                <w:szCs w:val="24"/>
                <w:lang w:eastAsia="cs-CZ"/>
              </w:rPr>
              <w:t>minimis</w:t>
            </w:r>
            <w:proofErr w:type="spellEnd"/>
            <w:r w:rsidRPr="009E2BA4">
              <w:rPr>
                <w:rFonts w:ascii="Arial" w:eastAsia="Times New Roman" w:hAnsi="Arial" w:cs="Arial"/>
                <w:sz w:val="24"/>
                <w:szCs w:val="24"/>
                <w:lang w:eastAsia="cs-CZ"/>
              </w:rPr>
              <w:t>.</w:t>
            </w:r>
          </w:p>
        </w:tc>
      </w:tr>
      <w:tr w:rsidR="009E2BA4" w:rsidRPr="009E2BA4" w:rsidTr="004224D5">
        <w:trPr>
          <w:trHeight w:val="300"/>
        </w:trPr>
        <w:tc>
          <w:tcPr>
            <w:tcW w:w="424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Datum:</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630"/>
        </w:trPr>
        <w:tc>
          <w:tcPr>
            <w:tcW w:w="424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Podpis žadatele, příp. razítko:</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4224D5" w:rsidRPr="009E2BA4" w:rsidRDefault="004224D5" w:rsidP="004224D5">
            <w:pPr>
              <w:ind w:left="0" w:firstLine="0"/>
              <w:jc w:val="center"/>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00"/>
        </w:trPr>
        <w:tc>
          <w:tcPr>
            <w:tcW w:w="1061" w:type="dxa"/>
            <w:tcBorders>
              <w:top w:val="nil"/>
              <w:left w:val="single" w:sz="8" w:space="0" w:color="auto"/>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60"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1057" w:type="dxa"/>
            <w:tcBorders>
              <w:top w:val="nil"/>
              <w:left w:val="nil"/>
              <w:bottom w:val="nil"/>
              <w:right w:val="nil"/>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p>
        </w:tc>
        <w:tc>
          <w:tcPr>
            <w:tcW w:w="964" w:type="dxa"/>
            <w:tcBorders>
              <w:top w:val="nil"/>
              <w:left w:val="nil"/>
              <w:bottom w:val="nil"/>
              <w:right w:val="single" w:sz="8" w:space="0" w:color="auto"/>
            </w:tcBorders>
            <w:shd w:val="clear" w:color="auto" w:fill="auto"/>
            <w:noWrap/>
            <w:vAlign w:val="bottom"/>
            <w:hideMark/>
          </w:tcPr>
          <w:p w:rsidR="004224D5" w:rsidRPr="009E2BA4" w:rsidRDefault="004224D5" w:rsidP="004224D5">
            <w:pPr>
              <w:ind w:left="0" w:firstLine="0"/>
              <w:jc w:val="left"/>
              <w:rPr>
                <w:rFonts w:ascii="Arial" w:eastAsia="Times New Roman" w:hAnsi="Arial" w:cs="Arial"/>
                <w:sz w:val="24"/>
                <w:szCs w:val="24"/>
                <w:lang w:eastAsia="cs-CZ"/>
              </w:rPr>
            </w:pPr>
            <w:r w:rsidRPr="009E2BA4">
              <w:rPr>
                <w:rFonts w:ascii="Arial" w:eastAsia="Times New Roman" w:hAnsi="Arial" w:cs="Arial"/>
                <w:sz w:val="24"/>
                <w:szCs w:val="24"/>
                <w:lang w:eastAsia="cs-CZ"/>
              </w:rPr>
              <w:t> </w:t>
            </w:r>
          </w:p>
        </w:tc>
      </w:tr>
      <w:tr w:rsidR="009E2BA4" w:rsidRPr="009E2BA4" w:rsidTr="004224D5">
        <w:trPr>
          <w:trHeight w:val="375"/>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4224D5" w:rsidRPr="009E2BA4" w:rsidRDefault="004224D5" w:rsidP="004224D5">
            <w:pPr>
              <w:ind w:left="0" w:firstLine="0"/>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8. POVINNÉ PŘÍLOHY dle bodu 10.4. Pravidel:</w:t>
            </w:r>
          </w:p>
        </w:tc>
      </w:tr>
      <w:tr w:rsidR="00B11288" w:rsidRPr="009E2BA4" w:rsidTr="000B5C66">
        <w:trPr>
          <w:trHeight w:val="450"/>
        </w:trPr>
        <w:tc>
          <w:tcPr>
            <w:tcW w:w="9436" w:type="dxa"/>
            <w:gridSpan w:val="9"/>
            <w:tcBorders>
              <w:top w:val="nil"/>
              <w:left w:val="single" w:sz="8" w:space="0" w:color="auto"/>
              <w:bottom w:val="nil"/>
              <w:right w:val="single" w:sz="8" w:space="0" w:color="auto"/>
            </w:tcBorders>
            <w:shd w:val="clear" w:color="auto" w:fill="auto"/>
            <w:noWrap/>
            <w:vAlign w:val="bottom"/>
            <w:hideMark/>
          </w:tcPr>
          <w:p w:rsidR="00B11288" w:rsidRPr="009E2BA4" w:rsidRDefault="00B11288" w:rsidP="004224D5">
            <w:pPr>
              <w:ind w:left="0" w:firstLine="0"/>
              <w:rPr>
                <w:rFonts w:ascii="Arial" w:eastAsia="Times New Roman" w:hAnsi="Arial" w:cs="Arial"/>
                <w:sz w:val="24"/>
                <w:szCs w:val="24"/>
                <w:lang w:eastAsia="cs-CZ"/>
              </w:rPr>
            </w:pPr>
          </w:p>
          <w:p w:rsidR="00B11288" w:rsidRPr="002170F5" w:rsidRDefault="002170F5" w:rsidP="0048754E">
            <w:pPr>
              <w:pStyle w:val="Odstavecseseznamem"/>
              <w:numPr>
                <w:ilvl w:val="0"/>
                <w:numId w:val="40"/>
              </w:numPr>
              <w:tabs>
                <w:tab w:val="left" w:pos="371"/>
              </w:tabs>
              <w:spacing w:after="200" w:line="276" w:lineRule="auto"/>
              <w:ind w:left="0" w:firstLine="0"/>
            </w:pPr>
            <w:r>
              <w:rPr>
                <w:rFonts w:ascii="Arial" w:hAnsi="Arial" w:cs="Arial"/>
                <w:sz w:val="24"/>
                <w:szCs w:val="24"/>
                <w:lang w:eastAsia="cs-CZ"/>
              </w:rPr>
              <w:t>Doklad o právní osobnosti žadatele (kopii výpisu z veřejného rejstříku, platné stanovy s čitelným otiskem registrace MV ČR, statut společnosti, apod.).</w:t>
            </w:r>
          </w:p>
          <w:p w:rsidR="002170F5" w:rsidRPr="00F87E79" w:rsidRDefault="002170F5" w:rsidP="0048754E">
            <w:pPr>
              <w:pStyle w:val="Odstavecseseznamem"/>
              <w:numPr>
                <w:ilvl w:val="0"/>
                <w:numId w:val="40"/>
              </w:numPr>
              <w:tabs>
                <w:tab w:val="left" w:pos="371"/>
              </w:tabs>
              <w:spacing w:after="200" w:line="276" w:lineRule="auto"/>
              <w:ind w:left="0" w:firstLine="11"/>
              <w:rPr>
                <w:rFonts w:ascii="Arial" w:hAnsi="Arial" w:cs="Arial"/>
                <w:sz w:val="24"/>
                <w:szCs w:val="24"/>
                <w:lang w:eastAsia="cs-CZ"/>
              </w:rPr>
            </w:pPr>
            <w:r>
              <w:rPr>
                <w:rFonts w:ascii="Arial" w:hAnsi="Arial" w:cs="Arial"/>
                <w:sz w:val="24"/>
                <w:szCs w:val="24"/>
                <w:lang w:eastAsia="cs-CZ"/>
              </w:rPr>
              <w:t>Doklad oprávněnosti osoby</w:t>
            </w:r>
            <w:r w:rsidR="00F87E79">
              <w:rPr>
                <w:rFonts w:ascii="Arial" w:hAnsi="Arial" w:cs="Arial"/>
                <w:sz w:val="24"/>
                <w:szCs w:val="24"/>
                <w:lang w:eastAsia="cs-CZ"/>
              </w:rPr>
              <w:t xml:space="preserve"> zastupovat právnickou osobu (např. kopie zápisu, usnesení či zvolení do funkce, jmenovací dekret, plná moc apod.), v případě, že toto oprávnění není výslovně uvedeno v dokladu o právní osobnosti.</w:t>
            </w:r>
          </w:p>
          <w:p w:rsidR="00F87E79" w:rsidRPr="00F87E79" w:rsidRDefault="00F87E79" w:rsidP="00B11288">
            <w:pPr>
              <w:pStyle w:val="Odstavecseseznamem"/>
              <w:numPr>
                <w:ilvl w:val="0"/>
                <w:numId w:val="40"/>
              </w:numPr>
              <w:spacing w:after="200" w:line="276" w:lineRule="auto"/>
              <w:ind w:left="371"/>
              <w:rPr>
                <w:rFonts w:ascii="Arial" w:hAnsi="Arial" w:cs="Arial"/>
                <w:sz w:val="24"/>
                <w:szCs w:val="24"/>
                <w:lang w:eastAsia="cs-CZ"/>
              </w:rPr>
            </w:pPr>
            <w:r w:rsidRPr="00F87E79">
              <w:rPr>
                <w:rFonts w:ascii="Arial" w:hAnsi="Arial" w:cs="Arial"/>
                <w:sz w:val="24"/>
                <w:szCs w:val="24"/>
                <w:lang w:eastAsia="cs-CZ"/>
              </w:rPr>
              <w:t>Prostá kopie zřizovací listiny a souhlas zřizovatele s podáním žádosti</w:t>
            </w:r>
          </w:p>
          <w:p w:rsidR="00F87E79" w:rsidRPr="00F87E79" w:rsidRDefault="00F87E79" w:rsidP="00B11288">
            <w:pPr>
              <w:pStyle w:val="Odstavecseseznamem"/>
              <w:numPr>
                <w:ilvl w:val="0"/>
                <w:numId w:val="40"/>
              </w:numPr>
              <w:spacing w:after="200" w:line="276" w:lineRule="auto"/>
              <w:ind w:left="371"/>
              <w:rPr>
                <w:rFonts w:ascii="Arial" w:hAnsi="Arial" w:cs="Arial"/>
                <w:sz w:val="24"/>
                <w:szCs w:val="24"/>
                <w:lang w:eastAsia="cs-CZ"/>
              </w:rPr>
            </w:pPr>
            <w:r w:rsidRPr="00F87E79">
              <w:rPr>
                <w:rFonts w:ascii="Arial" w:hAnsi="Arial" w:cs="Arial"/>
                <w:sz w:val="24"/>
                <w:szCs w:val="24"/>
                <w:lang w:eastAsia="cs-CZ"/>
              </w:rPr>
              <w:t>Prostá kopie dokladu prokazujícího registraci k dani z přidané hodnoty</w:t>
            </w:r>
          </w:p>
          <w:p w:rsidR="00F87E79" w:rsidRPr="00F87E79" w:rsidRDefault="00F87E79" w:rsidP="00B11288">
            <w:pPr>
              <w:pStyle w:val="Odstavecseseznamem"/>
              <w:numPr>
                <w:ilvl w:val="0"/>
                <w:numId w:val="40"/>
              </w:numPr>
              <w:spacing w:after="200" w:line="276" w:lineRule="auto"/>
              <w:ind w:left="371"/>
              <w:rPr>
                <w:rFonts w:ascii="Arial" w:hAnsi="Arial" w:cs="Arial"/>
                <w:sz w:val="24"/>
                <w:szCs w:val="24"/>
                <w:lang w:eastAsia="cs-CZ"/>
              </w:rPr>
            </w:pPr>
            <w:r w:rsidRPr="00F87E79">
              <w:rPr>
                <w:rFonts w:ascii="Arial" w:hAnsi="Arial" w:cs="Arial"/>
                <w:sz w:val="24"/>
                <w:szCs w:val="24"/>
                <w:lang w:eastAsia="cs-CZ"/>
              </w:rPr>
              <w:t>Prostá kopie dokladu o zřízení běžného účtu žadatele</w:t>
            </w:r>
          </w:p>
          <w:p w:rsidR="00F87E79" w:rsidRPr="00B11288" w:rsidRDefault="00F87E79" w:rsidP="00B11288">
            <w:pPr>
              <w:pStyle w:val="Odstavecseseznamem"/>
              <w:numPr>
                <w:ilvl w:val="0"/>
                <w:numId w:val="40"/>
              </w:numPr>
              <w:spacing w:after="200" w:line="276" w:lineRule="auto"/>
              <w:ind w:left="371"/>
            </w:pPr>
            <w:r w:rsidRPr="00F87E79">
              <w:rPr>
                <w:rFonts w:ascii="Arial" w:hAnsi="Arial" w:cs="Arial"/>
                <w:sz w:val="24"/>
                <w:szCs w:val="24"/>
                <w:lang w:eastAsia="cs-CZ"/>
              </w:rPr>
              <w:t>Čestné prohlášení o nezměněné iden</w:t>
            </w:r>
            <w:r>
              <w:rPr>
                <w:rFonts w:ascii="Arial" w:hAnsi="Arial" w:cs="Arial"/>
                <w:sz w:val="24"/>
                <w:szCs w:val="24"/>
                <w:lang w:eastAsia="cs-CZ"/>
              </w:rPr>
              <w:t>tifikaci žadatele, dle bodu 1-</w:t>
            </w:r>
            <w:r w:rsidRPr="00F87E79">
              <w:rPr>
                <w:rFonts w:ascii="Arial" w:hAnsi="Arial" w:cs="Arial"/>
                <w:sz w:val="24"/>
                <w:szCs w:val="24"/>
                <w:lang w:eastAsia="cs-CZ"/>
              </w:rPr>
              <w:t>5</w:t>
            </w:r>
          </w:p>
        </w:tc>
      </w:tr>
      <w:tr w:rsidR="009E2BA4" w:rsidRPr="009E2BA4" w:rsidTr="004224D5">
        <w:trPr>
          <w:trHeight w:val="36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4224D5" w:rsidRPr="009E2BA4" w:rsidRDefault="004224D5" w:rsidP="00E615A6">
            <w:pPr>
              <w:ind w:left="0" w:firstLine="0"/>
              <w:jc w:val="left"/>
              <w:rPr>
                <w:rFonts w:ascii="Arial" w:eastAsia="Times New Roman" w:hAnsi="Arial" w:cs="Arial"/>
                <w:b/>
                <w:bCs/>
                <w:sz w:val="24"/>
                <w:szCs w:val="24"/>
                <w:lang w:eastAsia="cs-CZ"/>
              </w:rPr>
            </w:pPr>
            <w:r w:rsidRPr="009E2BA4">
              <w:rPr>
                <w:rFonts w:ascii="Arial" w:eastAsia="Times New Roman" w:hAnsi="Arial" w:cs="Arial"/>
                <w:b/>
                <w:bCs/>
                <w:sz w:val="24"/>
                <w:szCs w:val="24"/>
                <w:lang w:eastAsia="cs-CZ"/>
              </w:rPr>
              <w:t>9. DALŠÍ PŘÍLOHY DLE POŽADAVKU PROGRAMU dle bodu 10.4. Pravidel:</w:t>
            </w:r>
            <w:r w:rsidR="00DB3CF0" w:rsidRPr="009E2BA4">
              <w:rPr>
                <w:rFonts w:ascii="Arial" w:eastAsia="Times New Roman" w:hAnsi="Arial" w:cs="Arial"/>
                <w:b/>
                <w:bCs/>
                <w:sz w:val="24"/>
                <w:szCs w:val="24"/>
                <w:lang w:eastAsia="cs-CZ"/>
              </w:rPr>
              <w:t xml:space="preserve"> </w:t>
            </w:r>
          </w:p>
        </w:tc>
      </w:tr>
      <w:tr w:rsidR="004224D5" w:rsidRPr="009E2BA4" w:rsidTr="002170F5">
        <w:trPr>
          <w:trHeight w:val="397"/>
        </w:trPr>
        <w:tc>
          <w:tcPr>
            <w:tcW w:w="9436" w:type="dxa"/>
            <w:gridSpan w:val="9"/>
            <w:tcBorders>
              <w:top w:val="nil"/>
              <w:left w:val="single" w:sz="8" w:space="0" w:color="auto"/>
              <w:bottom w:val="nil"/>
              <w:right w:val="single" w:sz="8" w:space="0" w:color="000000"/>
            </w:tcBorders>
            <w:shd w:val="clear" w:color="auto" w:fill="auto"/>
            <w:vAlign w:val="bottom"/>
            <w:hideMark/>
          </w:tcPr>
          <w:p w:rsidR="002170F5" w:rsidRPr="00A75591" w:rsidRDefault="002170F5" w:rsidP="002170F5">
            <w:pPr>
              <w:pStyle w:val="Odstavecseseznamem"/>
              <w:numPr>
                <w:ilvl w:val="0"/>
                <w:numId w:val="21"/>
              </w:numPr>
              <w:spacing w:after="200" w:line="276" w:lineRule="auto"/>
              <w:ind w:left="371"/>
              <w:rPr>
                <w:rFonts w:ascii="Arial" w:hAnsi="Arial" w:cs="Arial"/>
                <w:sz w:val="24"/>
                <w:szCs w:val="24"/>
                <w:lang w:eastAsia="cs-CZ"/>
              </w:rPr>
            </w:pPr>
            <w:r w:rsidRPr="00A75591">
              <w:rPr>
                <w:rFonts w:ascii="Arial" w:hAnsi="Arial" w:cs="Arial"/>
                <w:sz w:val="24"/>
                <w:szCs w:val="24"/>
                <w:lang w:eastAsia="cs-CZ"/>
              </w:rPr>
              <w:t xml:space="preserve">Čestné prohlášení o podpoře de </w:t>
            </w:r>
            <w:proofErr w:type="spellStart"/>
            <w:r w:rsidRPr="00A75591">
              <w:rPr>
                <w:rFonts w:ascii="Arial" w:hAnsi="Arial" w:cs="Arial"/>
                <w:sz w:val="24"/>
                <w:szCs w:val="24"/>
                <w:lang w:eastAsia="cs-CZ"/>
              </w:rPr>
              <w:t>minimis</w:t>
            </w:r>
            <w:proofErr w:type="spellEnd"/>
            <w:r w:rsidRPr="00A75591">
              <w:rPr>
                <w:rFonts w:ascii="Arial" w:hAnsi="Arial" w:cs="Arial"/>
                <w:sz w:val="24"/>
                <w:szCs w:val="24"/>
                <w:lang w:eastAsia="cs-CZ"/>
              </w:rPr>
              <w:t>,</w:t>
            </w:r>
          </w:p>
          <w:p w:rsidR="002170F5" w:rsidRPr="00A75591" w:rsidRDefault="002170F5" w:rsidP="002170F5">
            <w:pPr>
              <w:pStyle w:val="Odstavecseseznamem"/>
              <w:numPr>
                <w:ilvl w:val="0"/>
                <w:numId w:val="21"/>
              </w:numPr>
              <w:spacing w:after="200" w:line="276" w:lineRule="auto"/>
              <w:ind w:left="371"/>
              <w:rPr>
                <w:rFonts w:ascii="Arial" w:hAnsi="Arial" w:cs="Arial"/>
                <w:sz w:val="24"/>
                <w:szCs w:val="24"/>
                <w:lang w:eastAsia="cs-CZ"/>
              </w:rPr>
            </w:pPr>
            <w:r w:rsidRPr="00A75591">
              <w:rPr>
                <w:rFonts w:ascii="Arial" w:hAnsi="Arial" w:cs="Arial"/>
                <w:sz w:val="24"/>
                <w:szCs w:val="24"/>
                <w:lang w:eastAsia="cs-CZ"/>
              </w:rPr>
              <w:t>Podrobný popis plánované akce,</w:t>
            </w:r>
          </w:p>
          <w:p w:rsidR="000850D1" w:rsidRPr="009E2BA4" w:rsidRDefault="002170F5" w:rsidP="002170F5">
            <w:pPr>
              <w:pStyle w:val="Odstavecseseznamem"/>
              <w:numPr>
                <w:ilvl w:val="0"/>
                <w:numId w:val="21"/>
              </w:numPr>
              <w:ind w:left="371"/>
              <w:rPr>
                <w:rFonts w:ascii="Arial" w:eastAsia="Times New Roman" w:hAnsi="Arial" w:cs="Arial"/>
                <w:iCs/>
                <w:sz w:val="24"/>
                <w:szCs w:val="24"/>
                <w:lang w:eastAsia="cs-CZ"/>
              </w:rPr>
            </w:pPr>
            <w:r w:rsidRPr="00A75591">
              <w:rPr>
                <w:rFonts w:ascii="Arial" w:hAnsi="Arial" w:cs="Arial"/>
                <w:sz w:val="24"/>
                <w:szCs w:val="24"/>
                <w:lang w:eastAsia="cs-CZ"/>
              </w:rPr>
              <w:t xml:space="preserve">Náplň činnosti a popis již realizovaných aktivit obdobného typu (reference, </w:t>
            </w:r>
            <w:r w:rsidRPr="00A75591">
              <w:rPr>
                <w:rFonts w:ascii="Arial" w:hAnsi="Arial" w:cs="Arial"/>
                <w:sz w:val="24"/>
                <w:szCs w:val="24"/>
                <w:lang w:eastAsia="cs-CZ"/>
              </w:rPr>
              <w:lastRenderedPageBreak/>
              <w:t>zkušenosti).</w:t>
            </w:r>
          </w:p>
        </w:tc>
      </w:tr>
    </w:tbl>
    <w:p w:rsidR="00216B4E" w:rsidRPr="009E2BA4" w:rsidRDefault="00216B4E" w:rsidP="00A247E2">
      <w:pPr>
        <w:ind w:left="0" w:firstLine="0"/>
        <w:rPr>
          <w:rFonts w:ascii="Arial" w:hAnsi="Arial" w:cs="Arial"/>
          <w:bCs/>
        </w:rPr>
      </w:pPr>
    </w:p>
    <w:p w:rsidR="004224D5" w:rsidRPr="009E2BA4" w:rsidRDefault="00216B4E" w:rsidP="00FE38BC">
      <w:pPr>
        <w:rPr>
          <w:rFonts w:ascii="Arial" w:hAnsi="Arial" w:cs="Arial"/>
          <w:bCs/>
        </w:rPr>
      </w:pPr>
      <w:r w:rsidRPr="009E2BA4">
        <w:rPr>
          <w:rFonts w:ascii="Arial" w:hAnsi="Arial" w:cs="Arial"/>
          <w:bCs/>
        </w:rPr>
        <w:br w:type="page"/>
      </w:r>
    </w:p>
    <w:p w:rsidR="00E419B2" w:rsidRPr="009E2BA4" w:rsidRDefault="00E419B2" w:rsidP="00E419B2">
      <w:pPr>
        <w:spacing w:after="120"/>
        <w:ind w:left="2124" w:hanging="2124"/>
        <w:rPr>
          <w:rFonts w:ascii="Arial" w:hAnsi="Arial" w:cs="Arial"/>
          <w:sz w:val="24"/>
          <w:szCs w:val="24"/>
        </w:rPr>
      </w:pPr>
      <w:r w:rsidRPr="009E2BA4">
        <w:rPr>
          <w:rFonts w:ascii="Arial" w:hAnsi="Arial" w:cs="Arial"/>
          <w:sz w:val="24"/>
          <w:szCs w:val="24"/>
        </w:rPr>
        <w:lastRenderedPageBreak/>
        <w:t>Příloha č. 1)</w:t>
      </w:r>
      <w:r w:rsidR="008C05C0" w:rsidRPr="009E2BA4">
        <w:rPr>
          <w:rFonts w:ascii="Arial" w:hAnsi="Arial" w:cs="Arial"/>
          <w:sz w:val="24"/>
          <w:szCs w:val="24"/>
        </w:rPr>
        <w:t xml:space="preserve"> </w:t>
      </w:r>
      <w:r w:rsidRPr="009E2BA4">
        <w:rPr>
          <w:rFonts w:ascii="Arial" w:hAnsi="Arial" w:cs="Arial"/>
          <w:sz w:val="24"/>
          <w:szCs w:val="24"/>
        </w:rPr>
        <w:t>b</w:t>
      </w:r>
      <w:r w:rsidRPr="009E2BA4">
        <w:rPr>
          <w:rFonts w:ascii="Arial" w:hAnsi="Arial" w:cs="Arial"/>
          <w:sz w:val="24"/>
          <w:szCs w:val="24"/>
        </w:rPr>
        <w:tab/>
      </w:r>
    </w:p>
    <w:p w:rsidR="00230E05" w:rsidRPr="009E2BA4" w:rsidRDefault="00230E05" w:rsidP="00D95646">
      <w:pPr>
        <w:ind w:left="0" w:firstLine="0"/>
        <w:jc w:val="left"/>
        <w:rPr>
          <w:rFonts w:ascii="Arial" w:eastAsia="Times New Roman" w:hAnsi="Arial" w:cs="Arial"/>
          <w:sz w:val="24"/>
          <w:szCs w:val="24"/>
          <w:lang w:eastAsia="cs-CZ"/>
        </w:rPr>
      </w:pPr>
    </w:p>
    <w:p w:rsidR="00AC1BA6" w:rsidRPr="009E2BA4" w:rsidRDefault="00AC1BA6" w:rsidP="00230E05">
      <w:pPr>
        <w:keepNext/>
        <w:jc w:val="center"/>
        <w:rPr>
          <w:rFonts w:ascii="Arial" w:hAnsi="Arial" w:cs="Arial"/>
          <w:b/>
          <w:bCs/>
          <w:sz w:val="24"/>
          <w:szCs w:val="24"/>
        </w:rPr>
      </w:pPr>
      <w:r w:rsidRPr="009E2BA4">
        <w:rPr>
          <w:rFonts w:ascii="Arial" w:hAnsi="Arial" w:cs="Arial"/>
          <w:b/>
          <w:bCs/>
          <w:sz w:val="24"/>
          <w:szCs w:val="24"/>
        </w:rPr>
        <w:t xml:space="preserve">Vzorová smlouva o poskytnutí dotace na akci v rámci Programu na podporu místních produktů 2016 pro dotační titul č. 1 – Podpora regionálního značení </w:t>
      </w:r>
    </w:p>
    <w:p w:rsidR="00230E05" w:rsidRPr="009E2BA4" w:rsidRDefault="00230E05" w:rsidP="00230E05">
      <w:pPr>
        <w:keepNext/>
        <w:jc w:val="center"/>
        <w:rPr>
          <w:rFonts w:ascii="Arial" w:hAnsi="Arial" w:cs="Arial"/>
          <w:bCs/>
          <w:sz w:val="24"/>
          <w:szCs w:val="24"/>
        </w:rPr>
      </w:pPr>
      <w:r w:rsidRPr="009E2BA4">
        <w:rPr>
          <w:rFonts w:ascii="Arial" w:hAnsi="Arial" w:cs="Arial"/>
          <w:bCs/>
          <w:sz w:val="24"/>
          <w:szCs w:val="24"/>
        </w:rPr>
        <w:t xml:space="preserve">uzavřená v souladu s § 159 a násl. zákona č. 500/2004 Sb., správní řád, ve znění pozdějších právních předpisů, a se zákonem č. 250/2000 Sb., o rozpočtových pravidlech územních rozpočtů, ve znění pozdějších právních předpisů  </w:t>
      </w:r>
    </w:p>
    <w:p w:rsidR="00230E05" w:rsidRPr="009E2BA4" w:rsidRDefault="00230E05" w:rsidP="00230E05">
      <w:pPr>
        <w:keepNext/>
        <w:jc w:val="center"/>
        <w:rPr>
          <w:rFonts w:ascii="Arial" w:hAnsi="Arial" w:cs="Arial"/>
          <w:b/>
          <w:bCs/>
          <w:sz w:val="24"/>
          <w:szCs w:val="24"/>
        </w:rPr>
      </w:pPr>
    </w:p>
    <w:p w:rsidR="00230E05" w:rsidRPr="009E2BA4" w:rsidRDefault="00230E05" w:rsidP="00230E05">
      <w:pPr>
        <w:keepNext/>
        <w:jc w:val="center"/>
        <w:rPr>
          <w:rFonts w:ascii="Arial" w:hAnsi="Arial" w:cs="Arial"/>
          <w:b/>
          <w:bCs/>
          <w:sz w:val="24"/>
          <w:szCs w:val="24"/>
        </w:rPr>
      </w:pPr>
      <w:r w:rsidRPr="009E2BA4">
        <w:rPr>
          <w:rFonts w:ascii="Arial" w:hAnsi="Arial" w:cs="Arial"/>
          <w:b/>
          <w:bCs/>
          <w:sz w:val="24"/>
          <w:szCs w:val="24"/>
        </w:rPr>
        <w:t>č. 2016/</w:t>
      </w:r>
      <w:proofErr w:type="spellStart"/>
      <w:r w:rsidRPr="009E2BA4">
        <w:rPr>
          <w:rFonts w:ascii="Arial" w:hAnsi="Arial" w:cs="Arial"/>
          <w:b/>
          <w:bCs/>
          <w:sz w:val="24"/>
          <w:szCs w:val="24"/>
        </w:rPr>
        <w:t>xxxxx</w:t>
      </w:r>
      <w:proofErr w:type="spellEnd"/>
      <w:r w:rsidRPr="009E2BA4">
        <w:rPr>
          <w:rFonts w:ascii="Arial" w:hAnsi="Arial" w:cs="Arial"/>
          <w:b/>
          <w:bCs/>
          <w:sz w:val="24"/>
          <w:szCs w:val="24"/>
        </w:rPr>
        <w:t>/OSR/DSM</w:t>
      </w:r>
    </w:p>
    <w:p w:rsidR="00230E05" w:rsidRPr="009E2BA4" w:rsidRDefault="00230E05" w:rsidP="00230E05">
      <w:pPr>
        <w:outlineLvl w:val="0"/>
        <w:rPr>
          <w:rFonts w:ascii="Arial" w:hAnsi="Arial" w:cs="Arial"/>
          <w:b/>
          <w:bCs/>
          <w:sz w:val="24"/>
          <w:szCs w:val="24"/>
        </w:rPr>
      </w:pPr>
      <w:r w:rsidRPr="009E2BA4">
        <w:rPr>
          <w:rFonts w:ascii="Arial" w:hAnsi="Arial" w:cs="Arial"/>
          <w:b/>
          <w:bCs/>
          <w:sz w:val="24"/>
          <w:szCs w:val="24"/>
        </w:rPr>
        <w:t>Olomoucký kraj</w:t>
      </w:r>
    </w:p>
    <w:p w:rsidR="00230E05" w:rsidRPr="009E2BA4" w:rsidRDefault="00230E05" w:rsidP="00230E05">
      <w:pPr>
        <w:outlineLvl w:val="0"/>
        <w:rPr>
          <w:rFonts w:ascii="Arial" w:hAnsi="Arial" w:cs="Arial"/>
          <w:bCs/>
          <w:sz w:val="24"/>
          <w:szCs w:val="24"/>
        </w:rPr>
      </w:pPr>
      <w:r w:rsidRPr="009E2BA4">
        <w:rPr>
          <w:rFonts w:ascii="Arial" w:hAnsi="Arial" w:cs="Arial"/>
          <w:bCs/>
          <w:sz w:val="24"/>
          <w:szCs w:val="24"/>
        </w:rPr>
        <w:t>Jeremenkova 40a, 779 11 Olomouc</w:t>
      </w:r>
    </w:p>
    <w:p w:rsidR="00230E05" w:rsidRPr="009E2BA4" w:rsidRDefault="00230E05" w:rsidP="00230E05">
      <w:pPr>
        <w:outlineLvl w:val="0"/>
        <w:rPr>
          <w:rFonts w:ascii="Arial" w:hAnsi="Arial" w:cs="Arial"/>
          <w:bCs/>
          <w:sz w:val="24"/>
          <w:szCs w:val="24"/>
        </w:rPr>
      </w:pPr>
      <w:r w:rsidRPr="009E2BA4">
        <w:rPr>
          <w:rFonts w:ascii="Arial" w:hAnsi="Arial" w:cs="Arial"/>
          <w:bCs/>
          <w:sz w:val="24"/>
          <w:szCs w:val="24"/>
        </w:rPr>
        <w:t>IČ: 60609460</w:t>
      </w:r>
    </w:p>
    <w:p w:rsidR="00230E05" w:rsidRPr="009E2BA4" w:rsidRDefault="00230E05" w:rsidP="00230E05">
      <w:pPr>
        <w:outlineLvl w:val="0"/>
        <w:rPr>
          <w:rFonts w:ascii="Arial" w:hAnsi="Arial" w:cs="Arial"/>
          <w:bCs/>
          <w:sz w:val="24"/>
          <w:szCs w:val="24"/>
        </w:rPr>
      </w:pPr>
      <w:r w:rsidRPr="009E2BA4">
        <w:rPr>
          <w:rFonts w:ascii="Arial" w:hAnsi="Arial" w:cs="Arial"/>
          <w:bCs/>
          <w:sz w:val="24"/>
          <w:szCs w:val="24"/>
        </w:rPr>
        <w:t>DIČ: CZ60609460</w:t>
      </w:r>
    </w:p>
    <w:p w:rsidR="00230E05" w:rsidRPr="009E2BA4" w:rsidRDefault="00230E05" w:rsidP="004B7A03">
      <w:pPr>
        <w:ind w:left="0" w:firstLine="0"/>
        <w:outlineLvl w:val="0"/>
        <w:rPr>
          <w:rFonts w:ascii="Arial" w:hAnsi="Arial" w:cs="Arial"/>
          <w:bCs/>
          <w:sz w:val="24"/>
          <w:szCs w:val="24"/>
        </w:rPr>
      </w:pPr>
      <w:r w:rsidRPr="009E2BA4">
        <w:rPr>
          <w:rFonts w:ascii="Arial" w:hAnsi="Arial" w:cs="Arial"/>
          <w:bCs/>
          <w:sz w:val="24"/>
          <w:szCs w:val="24"/>
        </w:rPr>
        <w:t>Zastoupený: </w:t>
      </w:r>
      <w:r w:rsidR="004B7A03" w:rsidRPr="009E2BA4">
        <w:rPr>
          <w:rFonts w:ascii="Arial" w:hAnsi="Arial" w:cs="Arial"/>
          <w:bCs/>
          <w:sz w:val="24"/>
          <w:szCs w:val="24"/>
        </w:rPr>
        <w:t>Bc. Pavlem Šoltysem</w:t>
      </w:r>
      <w:r w:rsidRPr="009E2BA4">
        <w:rPr>
          <w:rFonts w:ascii="Arial" w:hAnsi="Arial" w:cs="Arial"/>
          <w:bCs/>
          <w:sz w:val="24"/>
          <w:szCs w:val="24"/>
        </w:rPr>
        <w:t xml:space="preserve">, </w:t>
      </w:r>
      <w:r w:rsidR="00091CD4">
        <w:rPr>
          <w:rFonts w:ascii="Arial" w:hAnsi="Arial" w:cs="Arial"/>
          <w:bCs/>
          <w:sz w:val="24"/>
          <w:szCs w:val="24"/>
        </w:rPr>
        <w:t xml:space="preserve">DiS., </w:t>
      </w:r>
      <w:r w:rsidR="004B7A03" w:rsidRPr="009E2BA4">
        <w:rPr>
          <w:rFonts w:ascii="Arial" w:hAnsi="Arial" w:cs="Arial"/>
          <w:bCs/>
          <w:sz w:val="24"/>
          <w:szCs w:val="24"/>
        </w:rPr>
        <w:t>náměstkem hejtmana</w:t>
      </w:r>
      <w:r w:rsidRPr="009E2BA4">
        <w:rPr>
          <w:rFonts w:ascii="Arial" w:hAnsi="Arial" w:cs="Arial"/>
          <w:bCs/>
          <w:sz w:val="24"/>
          <w:szCs w:val="24"/>
        </w:rPr>
        <w:t xml:space="preserve"> Olomouckého kraje</w:t>
      </w:r>
      <w:r w:rsidR="004B7A03" w:rsidRPr="009E2BA4">
        <w:rPr>
          <w:rFonts w:ascii="Arial" w:hAnsi="Arial" w:cs="Arial"/>
          <w:bCs/>
          <w:sz w:val="24"/>
          <w:szCs w:val="24"/>
        </w:rPr>
        <w:t xml:space="preserve"> na základě usnesení Zastupitelstva Olomouckého </w:t>
      </w:r>
      <w:r w:rsidR="00146B84" w:rsidRPr="009E2BA4">
        <w:rPr>
          <w:rFonts w:ascii="Arial" w:hAnsi="Arial" w:cs="Arial"/>
          <w:bCs/>
          <w:sz w:val="24"/>
          <w:szCs w:val="24"/>
        </w:rPr>
        <w:t xml:space="preserve">kraje č. UZ/XX/XX/2016 ze dne </w:t>
      </w:r>
      <w:proofErr w:type="spellStart"/>
      <w:r w:rsidR="00C0634D" w:rsidRPr="009E2BA4">
        <w:rPr>
          <w:rFonts w:ascii="Arial" w:hAnsi="Arial" w:cs="Arial"/>
          <w:bCs/>
          <w:sz w:val="24"/>
          <w:szCs w:val="24"/>
        </w:rPr>
        <w:t>xx</w:t>
      </w:r>
      <w:proofErr w:type="spellEnd"/>
      <w:r w:rsidR="00146B84" w:rsidRPr="009E2BA4">
        <w:rPr>
          <w:rFonts w:ascii="Arial" w:hAnsi="Arial" w:cs="Arial"/>
          <w:bCs/>
          <w:sz w:val="24"/>
          <w:szCs w:val="24"/>
        </w:rPr>
        <w:t>.</w:t>
      </w:r>
      <w:r w:rsidR="00466380" w:rsidRPr="009E2BA4">
        <w:rPr>
          <w:rFonts w:ascii="Arial" w:hAnsi="Arial" w:cs="Arial"/>
          <w:bCs/>
          <w:sz w:val="24"/>
          <w:szCs w:val="24"/>
        </w:rPr>
        <w:t> </w:t>
      </w:r>
      <w:proofErr w:type="spellStart"/>
      <w:r w:rsidR="00C0634D" w:rsidRPr="009E2BA4">
        <w:rPr>
          <w:rFonts w:ascii="Arial" w:hAnsi="Arial" w:cs="Arial"/>
          <w:bCs/>
          <w:sz w:val="24"/>
          <w:szCs w:val="24"/>
        </w:rPr>
        <w:t>xx</w:t>
      </w:r>
      <w:proofErr w:type="spellEnd"/>
      <w:r w:rsidR="004B7A03" w:rsidRPr="009E2BA4">
        <w:rPr>
          <w:rFonts w:ascii="Arial" w:hAnsi="Arial" w:cs="Arial"/>
          <w:bCs/>
          <w:sz w:val="24"/>
          <w:szCs w:val="24"/>
        </w:rPr>
        <w:t>.</w:t>
      </w:r>
      <w:r w:rsidR="00466380" w:rsidRPr="009E2BA4">
        <w:rPr>
          <w:rFonts w:ascii="Arial" w:hAnsi="Arial" w:cs="Arial"/>
          <w:bCs/>
          <w:sz w:val="24"/>
          <w:szCs w:val="24"/>
        </w:rPr>
        <w:t> </w:t>
      </w:r>
      <w:r w:rsidR="004B7A03" w:rsidRPr="009E2BA4">
        <w:rPr>
          <w:rFonts w:ascii="Arial" w:hAnsi="Arial" w:cs="Arial"/>
          <w:bCs/>
          <w:sz w:val="24"/>
          <w:szCs w:val="24"/>
        </w:rPr>
        <w:t>2016</w:t>
      </w:r>
    </w:p>
    <w:p w:rsidR="00AF6B91" w:rsidRPr="009E2BA4" w:rsidRDefault="00AF6B91" w:rsidP="00AF6B91">
      <w:pPr>
        <w:ind w:left="0" w:firstLine="0"/>
        <w:outlineLvl w:val="0"/>
        <w:rPr>
          <w:rFonts w:ascii="Arial" w:hAnsi="Arial" w:cs="Arial"/>
          <w:bCs/>
          <w:sz w:val="24"/>
          <w:szCs w:val="24"/>
        </w:rPr>
      </w:pPr>
    </w:p>
    <w:p w:rsidR="00230E05" w:rsidRPr="009E2BA4" w:rsidRDefault="00230E05" w:rsidP="00230E05">
      <w:pPr>
        <w:outlineLvl w:val="0"/>
        <w:rPr>
          <w:rFonts w:ascii="Arial" w:hAnsi="Arial" w:cs="Arial"/>
          <w:bCs/>
          <w:sz w:val="24"/>
          <w:szCs w:val="24"/>
        </w:rPr>
      </w:pPr>
      <w:r w:rsidRPr="009E2BA4">
        <w:rPr>
          <w:rFonts w:ascii="Arial" w:hAnsi="Arial" w:cs="Arial"/>
          <w:bCs/>
          <w:sz w:val="24"/>
          <w:szCs w:val="24"/>
        </w:rPr>
        <w:t xml:space="preserve">Bankovní spojení: Komerční banka, a. s., Olomouc, č. </w:t>
      </w:r>
      <w:proofErr w:type="spellStart"/>
      <w:r w:rsidRPr="009E2BA4">
        <w:rPr>
          <w:rFonts w:ascii="Arial" w:hAnsi="Arial" w:cs="Arial"/>
          <w:bCs/>
          <w:sz w:val="24"/>
          <w:szCs w:val="24"/>
        </w:rPr>
        <w:t>ú.</w:t>
      </w:r>
      <w:proofErr w:type="spellEnd"/>
      <w:r w:rsidRPr="009E2BA4">
        <w:rPr>
          <w:rFonts w:ascii="Arial" w:hAnsi="Arial" w:cs="Arial"/>
          <w:bCs/>
          <w:sz w:val="24"/>
          <w:szCs w:val="24"/>
        </w:rPr>
        <w:t xml:space="preserve"> 27-4228330207/0100 </w:t>
      </w:r>
    </w:p>
    <w:p w:rsidR="00230E05" w:rsidRPr="009E2BA4" w:rsidRDefault="00230E05" w:rsidP="00230E05">
      <w:pPr>
        <w:outlineLvl w:val="0"/>
        <w:rPr>
          <w:rFonts w:ascii="Arial" w:hAnsi="Arial" w:cs="Arial"/>
          <w:bCs/>
          <w:sz w:val="24"/>
          <w:szCs w:val="24"/>
        </w:rPr>
      </w:pPr>
      <w:r w:rsidRPr="009E2BA4">
        <w:rPr>
          <w:rFonts w:ascii="Arial" w:hAnsi="Arial" w:cs="Arial"/>
          <w:bCs/>
          <w:sz w:val="24"/>
          <w:szCs w:val="24"/>
        </w:rPr>
        <w:t xml:space="preserve">(dále jen: </w:t>
      </w:r>
      <w:r w:rsidRPr="009E2BA4">
        <w:rPr>
          <w:rFonts w:ascii="Arial" w:hAnsi="Arial" w:cs="Arial"/>
          <w:b/>
          <w:bCs/>
          <w:sz w:val="24"/>
          <w:szCs w:val="24"/>
        </w:rPr>
        <w:t>poskytovatel</w:t>
      </w:r>
      <w:r w:rsidRPr="009E2BA4">
        <w:rPr>
          <w:rFonts w:ascii="Arial" w:hAnsi="Arial" w:cs="Arial"/>
          <w:bCs/>
          <w:sz w:val="24"/>
          <w:szCs w:val="24"/>
        </w:rPr>
        <w:t>)</w:t>
      </w:r>
    </w:p>
    <w:p w:rsidR="00230E05" w:rsidRPr="009E2BA4" w:rsidRDefault="00230E05" w:rsidP="00230E05">
      <w:pPr>
        <w:spacing w:before="120" w:after="120"/>
        <w:outlineLvl w:val="0"/>
        <w:rPr>
          <w:rFonts w:ascii="Arial" w:hAnsi="Arial" w:cs="Arial"/>
          <w:bCs/>
          <w:sz w:val="24"/>
          <w:szCs w:val="24"/>
        </w:rPr>
      </w:pPr>
      <w:r w:rsidRPr="009E2BA4">
        <w:rPr>
          <w:rFonts w:ascii="Arial" w:hAnsi="Arial" w:cs="Arial"/>
          <w:bCs/>
          <w:sz w:val="24"/>
          <w:szCs w:val="24"/>
        </w:rPr>
        <w:t>a</w:t>
      </w:r>
    </w:p>
    <w:p w:rsidR="00230E05" w:rsidRPr="009E2BA4" w:rsidRDefault="00AF6B91" w:rsidP="00230E05">
      <w:pPr>
        <w:outlineLvl w:val="0"/>
        <w:rPr>
          <w:rFonts w:ascii="Arial" w:hAnsi="Arial" w:cs="Arial"/>
          <w:b/>
          <w:bCs/>
          <w:sz w:val="24"/>
          <w:szCs w:val="24"/>
        </w:rPr>
      </w:pPr>
      <w:r w:rsidRPr="009E2BA4">
        <w:rPr>
          <w:rFonts w:ascii="Arial" w:hAnsi="Arial" w:cs="Arial"/>
          <w:b/>
          <w:bCs/>
          <w:sz w:val="24"/>
          <w:szCs w:val="24"/>
        </w:rPr>
        <w:t>Název příjemce</w:t>
      </w:r>
      <w:r w:rsidR="000B2A1A" w:rsidRPr="009E2BA4">
        <w:rPr>
          <w:rFonts w:ascii="Arial" w:hAnsi="Arial" w:cs="Arial"/>
          <w:b/>
          <w:bCs/>
          <w:sz w:val="24"/>
          <w:szCs w:val="24"/>
        </w:rPr>
        <w:t xml:space="preserve"> nebo jméno a příjmení (u příjemce fyzické osoby)</w:t>
      </w:r>
    </w:p>
    <w:p w:rsidR="00230E05" w:rsidRPr="009E2BA4" w:rsidRDefault="00AF6B91" w:rsidP="00230E05">
      <w:pPr>
        <w:outlineLvl w:val="0"/>
        <w:rPr>
          <w:rFonts w:ascii="Arial" w:hAnsi="Arial" w:cs="Arial"/>
          <w:b/>
          <w:bCs/>
          <w:sz w:val="24"/>
          <w:szCs w:val="24"/>
        </w:rPr>
      </w:pPr>
      <w:r w:rsidRPr="009E2BA4">
        <w:rPr>
          <w:rFonts w:ascii="Arial" w:hAnsi="Arial" w:cs="Arial"/>
          <w:b/>
          <w:bCs/>
          <w:sz w:val="24"/>
          <w:szCs w:val="24"/>
        </w:rPr>
        <w:t>Sídlo příjemce</w:t>
      </w:r>
      <w:r w:rsidR="000B2A1A" w:rsidRPr="009E2BA4">
        <w:rPr>
          <w:rFonts w:ascii="Arial" w:hAnsi="Arial" w:cs="Arial"/>
          <w:b/>
          <w:bCs/>
          <w:sz w:val="24"/>
          <w:szCs w:val="24"/>
        </w:rPr>
        <w:t xml:space="preserve"> nebo adresa (u příjemce fyzické osoby)</w:t>
      </w:r>
    </w:p>
    <w:p w:rsidR="000B2A1A" w:rsidRPr="009E2BA4" w:rsidRDefault="000B2A1A" w:rsidP="00230E05">
      <w:pPr>
        <w:outlineLvl w:val="0"/>
        <w:rPr>
          <w:rFonts w:ascii="Arial" w:hAnsi="Arial" w:cs="Arial"/>
          <w:b/>
          <w:bCs/>
          <w:sz w:val="24"/>
          <w:szCs w:val="24"/>
        </w:rPr>
      </w:pPr>
      <w:r w:rsidRPr="009E2BA4">
        <w:rPr>
          <w:rFonts w:ascii="Arial" w:hAnsi="Arial" w:cs="Arial"/>
          <w:b/>
          <w:bCs/>
          <w:sz w:val="24"/>
          <w:szCs w:val="24"/>
        </w:rPr>
        <w:t>Datum narození (u příjemce fyzické osoby)</w:t>
      </w:r>
    </w:p>
    <w:p w:rsidR="00AF6B91" w:rsidRPr="009E2BA4" w:rsidRDefault="00230E05" w:rsidP="00230E05">
      <w:pPr>
        <w:outlineLvl w:val="0"/>
        <w:rPr>
          <w:rFonts w:ascii="Arial" w:hAnsi="Arial" w:cs="Arial"/>
          <w:bCs/>
          <w:sz w:val="24"/>
          <w:szCs w:val="24"/>
        </w:rPr>
      </w:pPr>
      <w:r w:rsidRPr="009E2BA4">
        <w:rPr>
          <w:rFonts w:ascii="Arial" w:hAnsi="Arial" w:cs="Arial"/>
          <w:bCs/>
          <w:sz w:val="24"/>
          <w:szCs w:val="24"/>
        </w:rPr>
        <w:t xml:space="preserve">IČ: </w:t>
      </w:r>
    </w:p>
    <w:p w:rsidR="00AF6B91" w:rsidRPr="009E2BA4" w:rsidRDefault="00AF6B91" w:rsidP="00230E05">
      <w:pPr>
        <w:outlineLvl w:val="0"/>
        <w:rPr>
          <w:rFonts w:ascii="Arial" w:hAnsi="Arial" w:cs="Arial"/>
          <w:bCs/>
          <w:sz w:val="24"/>
          <w:szCs w:val="24"/>
        </w:rPr>
      </w:pPr>
      <w:r w:rsidRPr="009E2BA4">
        <w:rPr>
          <w:rFonts w:ascii="Arial" w:hAnsi="Arial" w:cs="Arial"/>
          <w:bCs/>
          <w:sz w:val="24"/>
          <w:szCs w:val="24"/>
        </w:rPr>
        <w:t>DIČ:</w:t>
      </w:r>
    </w:p>
    <w:p w:rsidR="00230E05" w:rsidRPr="009E2BA4" w:rsidRDefault="003C6BC4" w:rsidP="00AF6B91">
      <w:pPr>
        <w:ind w:left="0" w:firstLine="0"/>
        <w:outlineLvl w:val="0"/>
        <w:rPr>
          <w:rFonts w:ascii="Arial" w:hAnsi="Arial" w:cs="Arial"/>
          <w:bCs/>
          <w:sz w:val="24"/>
          <w:szCs w:val="24"/>
        </w:rPr>
      </w:pPr>
      <w:r w:rsidRPr="009E2BA4">
        <w:rPr>
          <w:rFonts w:ascii="Arial" w:hAnsi="Arial" w:cs="Arial"/>
          <w:bCs/>
          <w:sz w:val="24"/>
          <w:szCs w:val="24"/>
        </w:rPr>
        <w:t>Zapsaná:</w:t>
      </w:r>
    </w:p>
    <w:p w:rsidR="00230E05" w:rsidRPr="009E2BA4" w:rsidRDefault="00230E05" w:rsidP="00230E05">
      <w:pPr>
        <w:outlineLvl w:val="0"/>
        <w:rPr>
          <w:rFonts w:ascii="Arial" w:hAnsi="Arial" w:cs="Arial"/>
          <w:bCs/>
          <w:sz w:val="24"/>
          <w:szCs w:val="24"/>
        </w:rPr>
      </w:pPr>
      <w:r w:rsidRPr="009E2BA4">
        <w:rPr>
          <w:rFonts w:ascii="Arial" w:hAnsi="Arial" w:cs="Arial"/>
          <w:bCs/>
          <w:sz w:val="24"/>
          <w:szCs w:val="24"/>
        </w:rPr>
        <w:t xml:space="preserve">Zastoupená: </w:t>
      </w:r>
    </w:p>
    <w:p w:rsidR="00AF6B91" w:rsidRPr="009E2BA4" w:rsidRDefault="00AF6B91" w:rsidP="00230E05">
      <w:pPr>
        <w:outlineLvl w:val="0"/>
        <w:rPr>
          <w:rFonts w:ascii="Arial" w:hAnsi="Arial" w:cs="Arial"/>
          <w:bCs/>
          <w:sz w:val="24"/>
          <w:szCs w:val="24"/>
        </w:rPr>
      </w:pPr>
    </w:p>
    <w:p w:rsidR="00230E05" w:rsidRPr="009E2BA4" w:rsidRDefault="00230E05" w:rsidP="00230E05">
      <w:pPr>
        <w:outlineLvl w:val="0"/>
        <w:rPr>
          <w:rFonts w:ascii="Arial" w:hAnsi="Arial" w:cs="Arial"/>
          <w:bCs/>
          <w:sz w:val="24"/>
          <w:szCs w:val="24"/>
        </w:rPr>
      </w:pPr>
      <w:r w:rsidRPr="009E2BA4">
        <w:rPr>
          <w:rFonts w:ascii="Arial" w:hAnsi="Arial" w:cs="Arial"/>
          <w:bCs/>
          <w:sz w:val="24"/>
          <w:szCs w:val="24"/>
        </w:rPr>
        <w:t xml:space="preserve">Bankovní spojení: </w:t>
      </w:r>
    </w:p>
    <w:p w:rsidR="00230E05" w:rsidRPr="009E2BA4" w:rsidRDefault="00230E05" w:rsidP="00230E05">
      <w:pPr>
        <w:outlineLvl w:val="0"/>
        <w:rPr>
          <w:rFonts w:ascii="Arial" w:hAnsi="Arial" w:cs="Arial"/>
          <w:bCs/>
          <w:sz w:val="24"/>
          <w:szCs w:val="24"/>
        </w:rPr>
      </w:pPr>
      <w:r w:rsidRPr="009E2BA4">
        <w:rPr>
          <w:rFonts w:ascii="Arial" w:hAnsi="Arial" w:cs="Arial"/>
          <w:bCs/>
          <w:sz w:val="24"/>
          <w:szCs w:val="24"/>
        </w:rPr>
        <w:t xml:space="preserve">(dále jen </w:t>
      </w:r>
      <w:r w:rsidRPr="009E2BA4">
        <w:rPr>
          <w:rFonts w:ascii="Arial" w:hAnsi="Arial" w:cs="Arial"/>
          <w:b/>
          <w:bCs/>
          <w:sz w:val="24"/>
          <w:szCs w:val="24"/>
        </w:rPr>
        <w:t>příjemce</w:t>
      </w:r>
      <w:r w:rsidRPr="009E2BA4">
        <w:rPr>
          <w:rFonts w:ascii="Arial" w:hAnsi="Arial" w:cs="Arial"/>
          <w:bCs/>
          <w:sz w:val="24"/>
          <w:szCs w:val="24"/>
        </w:rPr>
        <w:t>)</w:t>
      </w:r>
    </w:p>
    <w:p w:rsidR="00230E05" w:rsidRPr="009E2BA4" w:rsidRDefault="00230E05" w:rsidP="00230E05">
      <w:pPr>
        <w:snapToGrid w:val="0"/>
        <w:spacing w:before="120" w:after="120"/>
        <w:jc w:val="center"/>
        <w:rPr>
          <w:rFonts w:ascii="Arial" w:hAnsi="Arial" w:cs="Arial"/>
          <w:b/>
          <w:bCs/>
          <w:sz w:val="24"/>
          <w:szCs w:val="24"/>
        </w:rPr>
      </w:pPr>
      <w:r w:rsidRPr="009E2BA4">
        <w:rPr>
          <w:rFonts w:ascii="Arial" w:hAnsi="Arial" w:cs="Arial"/>
          <w:b/>
          <w:bCs/>
          <w:sz w:val="24"/>
          <w:szCs w:val="24"/>
        </w:rPr>
        <w:t>uzavírají níže uvedeného dne, měsíce a roku</w:t>
      </w:r>
    </w:p>
    <w:p w:rsidR="00230E05" w:rsidRPr="009E2BA4" w:rsidRDefault="00230E05" w:rsidP="00230E05">
      <w:pPr>
        <w:snapToGrid w:val="0"/>
        <w:spacing w:before="120" w:after="120"/>
        <w:jc w:val="center"/>
        <w:rPr>
          <w:rFonts w:ascii="Arial" w:hAnsi="Arial" w:cs="Arial"/>
          <w:b/>
          <w:bCs/>
          <w:sz w:val="24"/>
          <w:szCs w:val="24"/>
        </w:rPr>
      </w:pPr>
      <w:r w:rsidRPr="009E2BA4">
        <w:rPr>
          <w:rFonts w:ascii="Arial" w:hAnsi="Arial" w:cs="Arial"/>
          <w:b/>
          <w:bCs/>
          <w:sz w:val="24"/>
          <w:szCs w:val="24"/>
        </w:rPr>
        <w:t xml:space="preserve">tuto smlouvu o poskytnutí </w:t>
      </w:r>
      <w:r w:rsidR="002B4AF2" w:rsidRPr="009E2BA4">
        <w:rPr>
          <w:rFonts w:ascii="Arial" w:hAnsi="Arial" w:cs="Arial"/>
          <w:b/>
          <w:bCs/>
          <w:sz w:val="24"/>
          <w:szCs w:val="24"/>
        </w:rPr>
        <w:t>dotace</w:t>
      </w:r>
      <w:r w:rsidRPr="009E2BA4">
        <w:rPr>
          <w:rFonts w:ascii="Arial" w:hAnsi="Arial" w:cs="Arial"/>
          <w:b/>
          <w:bCs/>
          <w:sz w:val="24"/>
          <w:szCs w:val="24"/>
        </w:rPr>
        <w:t>:</w:t>
      </w:r>
    </w:p>
    <w:p w:rsidR="00230E05" w:rsidRPr="009E2BA4" w:rsidRDefault="00230E05" w:rsidP="00230E05">
      <w:pPr>
        <w:jc w:val="center"/>
        <w:rPr>
          <w:rFonts w:ascii="Arial" w:hAnsi="Arial" w:cs="Arial"/>
          <w:b/>
          <w:bCs/>
          <w:sz w:val="24"/>
          <w:szCs w:val="24"/>
        </w:rPr>
      </w:pPr>
      <w:r w:rsidRPr="009E2BA4">
        <w:rPr>
          <w:rFonts w:ascii="Arial" w:hAnsi="Arial" w:cs="Arial"/>
          <w:b/>
          <w:bCs/>
          <w:sz w:val="24"/>
          <w:szCs w:val="24"/>
        </w:rPr>
        <w:t>I.</w:t>
      </w:r>
    </w:p>
    <w:p w:rsidR="00510921" w:rsidRPr="009E2BA4" w:rsidRDefault="00510921" w:rsidP="00354363">
      <w:pPr>
        <w:numPr>
          <w:ilvl w:val="0"/>
          <w:numId w:val="10"/>
        </w:numPr>
        <w:rPr>
          <w:rFonts w:ascii="Arial" w:hAnsi="Arial" w:cs="Arial"/>
          <w:sz w:val="24"/>
          <w:szCs w:val="24"/>
        </w:rPr>
      </w:pPr>
      <w:r w:rsidRPr="009E2BA4">
        <w:rPr>
          <w:rFonts w:ascii="Arial" w:hAnsi="Arial" w:cs="Arial"/>
          <w:sz w:val="24"/>
          <w:szCs w:val="24"/>
        </w:rPr>
        <w:t>Poskytovatel se na základě této smlouvy zavazuje poskytnout příjemci dotaci</w:t>
      </w:r>
      <w:r w:rsidR="00DD5318" w:rsidRPr="009E2BA4">
        <w:rPr>
          <w:rFonts w:ascii="Arial" w:hAnsi="Arial" w:cs="Arial"/>
          <w:sz w:val="24"/>
          <w:szCs w:val="24"/>
        </w:rPr>
        <w:t xml:space="preserve"> v rámci Programu na podporu místních produktů 2016 na dotační titul 1 – Podpora regionálního značení, a to ve</w:t>
      </w:r>
      <w:r w:rsidRPr="009E2BA4">
        <w:rPr>
          <w:rFonts w:ascii="Arial" w:hAnsi="Arial" w:cs="Arial"/>
          <w:sz w:val="24"/>
          <w:szCs w:val="24"/>
        </w:rPr>
        <w:t xml:space="preserve"> výši ………. Kč, slovy: ……………. (dále jen „dotace“).</w:t>
      </w:r>
      <w:r w:rsidR="00DD5318" w:rsidRPr="009E2BA4">
        <w:rPr>
          <w:rFonts w:ascii="Arial" w:hAnsi="Arial" w:cs="Arial"/>
          <w:sz w:val="24"/>
          <w:szCs w:val="24"/>
        </w:rPr>
        <w:t xml:space="preserve"> </w:t>
      </w:r>
    </w:p>
    <w:p w:rsidR="00510921" w:rsidRPr="009E2BA4" w:rsidRDefault="00510921" w:rsidP="00354363">
      <w:pPr>
        <w:numPr>
          <w:ilvl w:val="0"/>
          <w:numId w:val="10"/>
        </w:numPr>
        <w:spacing w:after="120"/>
        <w:rPr>
          <w:rFonts w:ascii="Arial" w:hAnsi="Arial" w:cs="Arial"/>
          <w:sz w:val="24"/>
          <w:szCs w:val="24"/>
        </w:rPr>
      </w:pPr>
      <w:r w:rsidRPr="009E2BA4">
        <w:rPr>
          <w:rFonts w:ascii="Arial" w:hAnsi="Arial" w:cs="Arial"/>
          <w:sz w:val="24"/>
          <w:szCs w:val="24"/>
        </w:rPr>
        <w:t xml:space="preserve">Účelem poskytnutí dotace je propagace a rozvoj regionální značky ……………, která je jednotným systémem podpory místních výrobců (dále také „akce“), dle žádosti příjemce o dotaci ze dne </w:t>
      </w:r>
      <w:proofErr w:type="spellStart"/>
      <w:r w:rsidRPr="009E2BA4">
        <w:rPr>
          <w:rFonts w:ascii="Arial" w:hAnsi="Arial" w:cs="Arial"/>
          <w:sz w:val="24"/>
          <w:szCs w:val="24"/>
        </w:rPr>
        <w:t>xx</w:t>
      </w:r>
      <w:proofErr w:type="spellEnd"/>
      <w:r w:rsidRPr="009E2BA4">
        <w:rPr>
          <w:rFonts w:ascii="Arial" w:hAnsi="Arial" w:cs="Arial"/>
          <w:sz w:val="24"/>
          <w:szCs w:val="24"/>
        </w:rPr>
        <w:t xml:space="preserve">. </w:t>
      </w:r>
      <w:proofErr w:type="spellStart"/>
      <w:r w:rsidRPr="009E2BA4">
        <w:rPr>
          <w:rFonts w:ascii="Arial" w:hAnsi="Arial" w:cs="Arial"/>
          <w:sz w:val="24"/>
          <w:szCs w:val="24"/>
        </w:rPr>
        <w:t>xx</w:t>
      </w:r>
      <w:proofErr w:type="spellEnd"/>
      <w:r w:rsidRPr="009E2BA4">
        <w:rPr>
          <w:rFonts w:ascii="Arial" w:hAnsi="Arial" w:cs="Arial"/>
          <w:sz w:val="24"/>
          <w:szCs w:val="24"/>
        </w:rPr>
        <w:t>. 2016.</w:t>
      </w:r>
    </w:p>
    <w:p w:rsidR="00510921" w:rsidRPr="009E2BA4" w:rsidRDefault="00510921" w:rsidP="00354363">
      <w:pPr>
        <w:numPr>
          <w:ilvl w:val="0"/>
          <w:numId w:val="10"/>
        </w:numPr>
        <w:spacing w:after="120"/>
        <w:rPr>
          <w:rFonts w:ascii="Arial" w:hAnsi="Arial" w:cs="Arial"/>
          <w:sz w:val="24"/>
          <w:szCs w:val="24"/>
        </w:rPr>
      </w:pPr>
      <w:r w:rsidRPr="009E2BA4">
        <w:rPr>
          <w:rFonts w:ascii="Arial" w:hAnsi="Arial" w:cs="Arial"/>
          <w:sz w:val="24"/>
          <w:szCs w:val="24"/>
        </w:rPr>
        <w:t>Dotace bude poskytnuta převodem na bankovní účet příjemce uvedený v záhlaví této smlouvy do 21 dnů ode dne uzavření této smlouvy</w:t>
      </w:r>
      <w:r w:rsidRPr="009E2BA4">
        <w:rPr>
          <w:rFonts w:ascii="Arial" w:hAnsi="Arial" w:cs="Arial"/>
          <w:i/>
          <w:iCs/>
          <w:sz w:val="24"/>
          <w:szCs w:val="24"/>
        </w:rPr>
        <w:t>.</w:t>
      </w:r>
      <w:r w:rsidRPr="009E2BA4">
        <w:rPr>
          <w:rFonts w:ascii="Arial" w:hAnsi="Arial" w:cs="Arial"/>
          <w:sz w:val="24"/>
          <w:szCs w:val="24"/>
        </w:rPr>
        <w:t xml:space="preserve"> Dnem poskytnutí dotace je den připsání finančních prostředků na účet příjemce.</w:t>
      </w:r>
    </w:p>
    <w:p w:rsidR="00C9366F" w:rsidRPr="009E2BA4" w:rsidRDefault="00C9366F" w:rsidP="00354363">
      <w:pPr>
        <w:numPr>
          <w:ilvl w:val="0"/>
          <w:numId w:val="10"/>
        </w:numPr>
        <w:spacing w:after="120"/>
        <w:rPr>
          <w:rFonts w:ascii="Arial" w:hAnsi="Arial" w:cs="Arial"/>
          <w:b/>
          <w:sz w:val="24"/>
          <w:szCs w:val="24"/>
        </w:rPr>
      </w:pPr>
      <w:r w:rsidRPr="009E2BA4">
        <w:rPr>
          <w:rFonts w:ascii="Arial" w:hAnsi="Arial" w:cs="Arial"/>
          <w:sz w:val="24"/>
          <w:szCs w:val="24"/>
        </w:rPr>
        <w:t>Dotace se poskytuje na účel stanovený v čl. I. odst. 2 této smlouvy jako dotace neinvestiční</w:t>
      </w:r>
      <w:r w:rsidRPr="009E2BA4">
        <w:rPr>
          <w:rFonts w:ascii="Arial" w:hAnsi="Arial" w:cs="Arial"/>
          <w:i/>
          <w:iCs/>
          <w:sz w:val="24"/>
          <w:szCs w:val="24"/>
        </w:rPr>
        <w:t>.</w:t>
      </w:r>
    </w:p>
    <w:p w:rsidR="00C9366F" w:rsidRPr="009E2BA4" w:rsidRDefault="00C9366F" w:rsidP="00C9366F">
      <w:pPr>
        <w:spacing w:after="120"/>
        <w:ind w:left="567"/>
        <w:rPr>
          <w:rFonts w:ascii="Arial" w:hAnsi="Arial" w:cs="Arial"/>
          <w:sz w:val="24"/>
          <w:szCs w:val="24"/>
        </w:rPr>
      </w:pPr>
      <w:r w:rsidRPr="009E2BA4">
        <w:rPr>
          <w:rFonts w:ascii="Arial" w:hAnsi="Arial" w:cs="Arial"/>
          <w:sz w:val="24"/>
          <w:szCs w:val="24"/>
        </w:rPr>
        <w:lastRenderedPageBreak/>
        <w:tab/>
        <w:t>Pro účely této smlouvy se neinvestiční dotací rozumí dotace, která musí být použita na úhradu jiných výdajů než:</w:t>
      </w:r>
    </w:p>
    <w:p w:rsidR="00230E05" w:rsidRPr="009E2BA4" w:rsidRDefault="00230E05" w:rsidP="00354363">
      <w:pPr>
        <w:numPr>
          <w:ilvl w:val="0"/>
          <w:numId w:val="11"/>
        </w:numPr>
        <w:tabs>
          <w:tab w:val="clear" w:pos="360"/>
          <w:tab w:val="num" w:pos="1080"/>
        </w:tabs>
        <w:spacing w:after="120"/>
        <w:ind w:left="1080"/>
        <w:rPr>
          <w:rFonts w:ascii="Arial" w:hAnsi="Arial" w:cs="Arial"/>
          <w:sz w:val="24"/>
          <w:szCs w:val="24"/>
        </w:rPr>
      </w:pPr>
      <w:r w:rsidRPr="009E2BA4">
        <w:rPr>
          <w:rFonts w:ascii="Arial" w:hAnsi="Arial" w:cs="Arial"/>
          <w:sz w:val="24"/>
          <w:szCs w:val="24"/>
        </w:rPr>
        <w:t>výdajů spojených s pořízením hmotného majetku dle § 26 odst. 2 zákona č. 586/1992 Sb., o daních z příjmů, ve znění pozdějších předpisů (dále jen „cit. zákona“),</w:t>
      </w:r>
    </w:p>
    <w:p w:rsidR="00230E05" w:rsidRPr="009E2BA4" w:rsidRDefault="00230E05" w:rsidP="00354363">
      <w:pPr>
        <w:numPr>
          <w:ilvl w:val="0"/>
          <w:numId w:val="11"/>
        </w:numPr>
        <w:tabs>
          <w:tab w:val="clear" w:pos="360"/>
          <w:tab w:val="num" w:pos="1080"/>
        </w:tabs>
        <w:spacing w:after="120"/>
        <w:ind w:left="1080"/>
        <w:rPr>
          <w:rFonts w:ascii="Arial" w:hAnsi="Arial" w:cs="Arial"/>
          <w:sz w:val="24"/>
          <w:szCs w:val="24"/>
        </w:rPr>
      </w:pPr>
      <w:r w:rsidRPr="009E2BA4">
        <w:rPr>
          <w:rFonts w:ascii="Arial" w:hAnsi="Arial" w:cs="Arial"/>
          <w:sz w:val="24"/>
          <w:szCs w:val="24"/>
        </w:rPr>
        <w:t>výdajů spojených s pořízením nehmotného majetku dle § 32a odst. 1 a 2 cit. zákona,</w:t>
      </w:r>
    </w:p>
    <w:p w:rsidR="00230E05" w:rsidRPr="009E2BA4" w:rsidRDefault="00230E05" w:rsidP="00354363">
      <w:pPr>
        <w:numPr>
          <w:ilvl w:val="0"/>
          <w:numId w:val="11"/>
        </w:numPr>
        <w:tabs>
          <w:tab w:val="clear" w:pos="360"/>
          <w:tab w:val="num" w:pos="1080"/>
        </w:tabs>
        <w:spacing w:after="120"/>
        <w:ind w:left="1080"/>
        <w:rPr>
          <w:rFonts w:ascii="Arial" w:hAnsi="Arial" w:cs="Arial"/>
          <w:sz w:val="24"/>
          <w:szCs w:val="24"/>
        </w:rPr>
      </w:pPr>
      <w:r w:rsidRPr="009E2BA4">
        <w:rPr>
          <w:rFonts w:ascii="Arial" w:hAnsi="Arial" w:cs="Arial"/>
          <w:sz w:val="24"/>
          <w:szCs w:val="24"/>
        </w:rPr>
        <w:t>výdajů spojených s technickým zhodnocením, rekonstrukcí a modernizací ve smyslu § 33 cit. zákona.</w:t>
      </w:r>
    </w:p>
    <w:p w:rsidR="00230E05" w:rsidRPr="009E2BA4" w:rsidRDefault="00230E05" w:rsidP="00230E05">
      <w:pPr>
        <w:keepNext/>
        <w:jc w:val="center"/>
        <w:outlineLvl w:val="0"/>
        <w:rPr>
          <w:rFonts w:ascii="Arial" w:hAnsi="Arial" w:cs="Arial"/>
          <w:b/>
          <w:bCs/>
          <w:sz w:val="24"/>
          <w:szCs w:val="24"/>
        </w:rPr>
      </w:pPr>
      <w:r w:rsidRPr="009E2BA4">
        <w:rPr>
          <w:rFonts w:ascii="Arial" w:hAnsi="Arial" w:cs="Arial"/>
          <w:b/>
          <w:bCs/>
          <w:sz w:val="24"/>
          <w:szCs w:val="24"/>
        </w:rPr>
        <w:t>II.</w:t>
      </w:r>
    </w:p>
    <w:p w:rsidR="00230E05" w:rsidRPr="009E2BA4" w:rsidRDefault="00230E05" w:rsidP="00354363">
      <w:pPr>
        <w:numPr>
          <w:ilvl w:val="0"/>
          <w:numId w:val="22"/>
        </w:numPr>
        <w:tabs>
          <w:tab w:val="left" w:pos="8100"/>
        </w:tabs>
        <w:rPr>
          <w:rFonts w:ascii="Arial" w:hAnsi="Arial" w:cs="Arial"/>
          <w:iCs/>
          <w:sz w:val="24"/>
          <w:szCs w:val="24"/>
        </w:rPr>
      </w:pPr>
      <w:r w:rsidRPr="009E2BA4">
        <w:rPr>
          <w:rFonts w:ascii="Arial" w:hAnsi="Arial" w:cs="Arial"/>
          <w:sz w:val="24"/>
          <w:szCs w:val="24"/>
        </w:rPr>
        <w:t>Příjemce dotaci přijímá a zavazuje se ji použít výlučně v souladu s účelem poskytnutí dotace dle čl. I. odst. 2. a 4. této smlouvy, v souladu s podmínk</w:t>
      </w:r>
      <w:r w:rsidR="006D1D6C" w:rsidRPr="009E2BA4">
        <w:rPr>
          <w:rFonts w:ascii="Arial" w:hAnsi="Arial" w:cs="Arial"/>
          <w:sz w:val="24"/>
          <w:szCs w:val="24"/>
        </w:rPr>
        <w:t>ami stanovenými v této smlouvě</w:t>
      </w:r>
      <w:r w:rsidR="008E0EB7" w:rsidRPr="009E2BA4">
        <w:rPr>
          <w:rFonts w:ascii="Arial" w:hAnsi="Arial" w:cs="Arial"/>
          <w:sz w:val="24"/>
          <w:szCs w:val="24"/>
        </w:rPr>
        <w:t>, v souladu s Pravidly dotačního programu Programem na podporu místních produktů 2016</w:t>
      </w:r>
      <w:r w:rsidR="006D1D6C" w:rsidRPr="009E2BA4">
        <w:rPr>
          <w:rFonts w:ascii="Arial" w:hAnsi="Arial" w:cs="Arial"/>
          <w:sz w:val="24"/>
          <w:szCs w:val="24"/>
        </w:rPr>
        <w:t xml:space="preserve"> a v souladu s usnesením Zastupitelstva Olomouckého </w:t>
      </w:r>
      <w:r w:rsidR="009758BF" w:rsidRPr="009E2BA4">
        <w:rPr>
          <w:rFonts w:ascii="Arial" w:hAnsi="Arial" w:cs="Arial"/>
          <w:sz w:val="24"/>
          <w:szCs w:val="24"/>
        </w:rPr>
        <w:t>kraje č. UZ/</w:t>
      </w:r>
      <w:proofErr w:type="spellStart"/>
      <w:r w:rsidR="009758BF" w:rsidRPr="009E2BA4">
        <w:rPr>
          <w:rFonts w:ascii="Arial" w:hAnsi="Arial" w:cs="Arial"/>
          <w:sz w:val="24"/>
          <w:szCs w:val="24"/>
        </w:rPr>
        <w:t>xx</w:t>
      </w:r>
      <w:proofErr w:type="spellEnd"/>
      <w:r w:rsidR="009758BF" w:rsidRPr="009E2BA4">
        <w:rPr>
          <w:rFonts w:ascii="Arial" w:hAnsi="Arial" w:cs="Arial"/>
          <w:sz w:val="24"/>
          <w:szCs w:val="24"/>
        </w:rPr>
        <w:t>/</w:t>
      </w:r>
      <w:proofErr w:type="spellStart"/>
      <w:r w:rsidR="009758BF" w:rsidRPr="009E2BA4">
        <w:rPr>
          <w:rFonts w:ascii="Arial" w:hAnsi="Arial" w:cs="Arial"/>
          <w:sz w:val="24"/>
          <w:szCs w:val="24"/>
        </w:rPr>
        <w:t>xx</w:t>
      </w:r>
      <w:proofErr w:type="spellEnd"/>
      <w:r w:rsidR="009B6BB9" w:rsidRPr="009E2BA4">
        <w:rPr>
          <w:rFonts w:ascii="Arial" w:hAnsi="Arial" w:cs="Arial"/>
          <w:sz w:val="24"/>
          <w:szCs w:val="24"/>
        </w:rPr>
        <w:t xml:space="preserve">/2016 ze dne </w:t>
      </w:r>
      <w:proofErr w:type="spellStart"/>
      <w:r w:rsidR="002B461E" w:rsidRPr="009E2BA4">
        <w:rPr>
          <w:rFonts w:ascii="Arial" w:hAnsi="Arial" w:cs="Arial"/>
          <w:sz w:val="24"/>
          <w:szCs w:val="24"/>
        </w:rPr>
        <w:t>xx</w:t>
      </w:r>
      <w:proofErr w:type="spellEnd"/>
      <w:r w:rsidR="009758BF" w:rsidRPr="009E2BA4">
        <w:rPr>
          <w:rFonts w:ascii="Arial" w:hAnsi="Arial" w:cs="Arial"/>
          <w:sz w:val="24"/>
          <w:szCs w:val="24"/>
        </w:rPr>
        <w:t>.</w:t>
      </w:r>
      <w:r w:rsidR="00C9366F" w:rsidRPr="009E2BA4">
        <w:rPr>
          <w:rFonts w:ascii="Arial" w:hAnsi="Arial" w:cs="Arial"/>
          <w:sz w:val="24"/>
          <w:szCs w:val="24"/>
        </w:rPr>
        <w:t> </w:t>
      </w:r>
      <w:proofErr w:type="spellStart"/>
      <w:r w:rsidR="002B461E" w:rsidRPr="009E2BA4">
        <w:rPr>
          <w:rFonts w:ascii="Arial" w:hAnsi="Arial" w:cs="Arial"/>
          <w:sz w:val="24"/>
          <w:szCs w:val="24"/>
        </w:rPr>
        <w:t>xx</w:t>
      </w:r>
      <w:proofErr w:type="spellEnd"/>
      <w:r w:rsidR="00210B78" w:rsidRPr="009E2BA4">
        <w:rPr>
          <w:rFonts w:ascii="Arial" w:hAnsi="Arial" w:cs="Arial"/>
          <w:sz w:val="24"/>
          <w:szCs w:val="24"/>
        </w:rPr>
        <w:t>.</w:t>
      </w:r>
      <w:r w:rsidR="00C9366F" w:rsidRPr="009E2BA4">
        <w:rPr>
          <w:rFonts w:ascii="Arial" w:hAnsi="Arial" w:cs="Arial"/>
          <w:sz w:val="24"/>
          <w:szCs w:val="24"/>
        </w:rPr>
        <w:t> </w:t>
      </w:r>
      <w:r w:rsidR="009B6BB9" w:rsidRPr="009E2BA4">
        <w:rPr>
          <w:rFonts w:ascii="Arial" w:hAnsi="Arial" w:cs="Arial"/>
          <w:sz w:val="24"/>
          <w:szCs w:val="24"/>
        </w:rPr>
        <w:t>2016</w:t>
      </w:r>
      <w:r w:rsidR="006D1D6C" w:rsidRPr="009E2BA4">
        <w:rPr>
          <w:rFonts w:ascii="Arial" w:hAnsi="Arial" w:cs="Arial"/>
          <w:sz w:val="24"/>
          <w:szCs w:val="24"/>
        </w:rPr>
        <w:t xml:space="preserve">, kterým bylo schváleno poskytnutí dotace příjemci. </w:t>
      </w:r>
    </w:p>
    <w:p w:rsidR="00230E05" w:rsidRPr="009E2BA4" w:rsidRDefault="00230E05" w:rsidP="006D1D6C">
      <w:pPr>
        <w:tabs>
          <w:tab w:val="num" w:pos="567"/>
        </w:tabs>
        <w:spacing w:after="120"/>
        <w:ind w:left="567" w:firstLine="0"/>
        <w:rPr>
          <w:rFonts w:ascii="Arial" w:hAnsi="Arial" w:cs="Arial"/>
          <w:iCs/>
          <w:sz w:val="24"/>
          <w:szCs w:val="24"/>
        </w:rPr>
      </w:pPr>
      <w:r w:rsidRPr="009E2BA4">
        <w:rPr>
          <w:rFonts w:ascii="Arial" w:hAnsi="Arial" w:cs="Arial"/>
          <w:iCs/>
          <w:sz w:val="24"/>
          <w:szCs w:val="24"/>
        </w:rPr>
        <w:t xml:space="preserve">Dotace musí být použita hospodárně. </w:t>
      </w:r>
      <w:r w:rsidRPr="009E2BA4">
        <w:rPr>
          <w:rFonts w:ascii="Arial" w:hAnsi="Arial" w:cs="Arial"/>
          <w:sz w:val="24"/>
          <w:szCs w:val="24"/>
        </w:rPr>
        <w:t xml:space="preserve">Příjemce je oprávněn dotaci použít pouze na spolufinancování nákladů spojených s realizací aktivit zaměřených na publicitu a propagaci regionální značky uvedené v čl. I odst. 2 této smlouvy.  Při realizaci uvedeného cíle bude </w:t>
      </w:r>
      <w:r w:rsidR="002B4AF2" w:rsidRPr="009E2BA4">
        <w:rPr>
          <w:rFonts w:ascii="Arial" w:hAnsi="Arial" w:cs="Arial"/>
          <w:sz w:val="24"/>
          <w:szCs w:val="24"/>
        </w:rPr>
        <w:t>dotace</w:t>
      </w:r>
      <w:r w:rsidRPr="009E2BA4">
        <w:rPr>
          <w:rFonts w:ascii="Arial" w:hAnsi="Arial" w:cs="Arial"/>
          <w:sz w:val="24"/>
          <w:szCs w:val="24"/>
        </w:rPr>
        <w:t xml:space="preserve"> použit</w:t>
      </w:r>
      <w:r w:rsidR="002B4AF2" w:rsidRPr="009E2BA4">
        <w:rPr>
          <w:rFonts w:ascii="Arial" w:hAnsi="Arial" w:cs="Arial"/>
          <w:sz w:val="24"/>
          <w:szCs w:val="24"/>
        </w:rPr>
        <w:t>a</w:t>
      </w:r>
      <w:r w:rsidRPr="009E2BA4">
        <w:rPr>
          <w:rFonts w:ascii="Arial" w:hAnsi="Arial" w:cs="Arial"/>
          <w:sz w:val="24"/>
          <w:szCs w:val="24"/>
        </w:rPr>
        <w:t xml:space="preserve"> příjemcem pouze na úhradu nákladů následujících aktivit:</w:t>
      </w:r>
    </w:p>
    <w:p w:rsidR="002B4AF2" w:rsidRPr="009E2BA4" w:rsidRDefault="00091CD4" w:rsidP="00354363">
      <w:pPr>
        <w:pStyle w:val="Odstavecseseznamem"/>
        <w:numPr>
          <w:ilvl w:val="0"/>
          <w:numId w:val="24"/>
        </w:numPr>
        <w:contextualSpacing w:val="0"/>
        <w:rPr>
          <w:rFonts w:ascii="Arial" w:hAnsi="Arial" w:cs="Arial"/>
          <w:iCs/>
          <w:sz w:val="24"/>
          <w:szCs w:val="24"/>
        </w:rPr>
      </w:pPr>
      <w:r>
        <w:rPr>
          <w:rFonts w:ascii="Arial" w:hAnsi="Arial" w:cs="Arial"/>
          <w:iCs/>
          <w:sz w:val="24"/>
          <w:szCs w:val="24"/>
        </w:rPr>
        <w:t>z</w:t>
      </w:r>
      <w:r w:rsidR="002B4AF2" w:rsidRPr="009E2BA4">
        <w:rPr>
          <w:rFonts w:ascii="Arial" w:hAnsi="Arial" w:cs="Arial"/>
          <w:iCs/>
          <w:sz w:val="24"/>
          <w:szCs w:val="24"/>
        </w:rPr>
        <w:t>ajištění seminářů pro výrobce a producenty na území Olomouckého kraje,</w:t>
      </w:r>
    </w:p>
    <w:p w:rsidR="002B4AF2" w:rsidRPr="009E2BA4" w:rsidRDefault="00091CD4" w:rsidP="00354363">
      <w:pPr>
        <w:pStyle w:val="Odstavecseseznamem"/>
        <w:numPr>
          <w:ilvl w:val="0"/>
          <w:numId w:val="24"/>
        </w:numPr>
        <w:contextualSpacing w:val="0"/>
        <w:rPr>
          <w:rFonts w:ascii="Arial" w:hAnsi="Arial" w:cs="Arial"/>
          <w:iCs/>
          <w:sz w:val="24"/>
          <w:szCs w:val="24"/>
        </w:rPr>
      </w:pPr>
      <w:r>
        <w:rPr>
          <w:rFonts w:ascii="Arial" w:hAnsi="Arial" w:cs="Arial"/>
          <w:iCs/>
          <w:sz w:val="24"/>
          <w:szCs w:val="24"/>
        </w:rPr>
        <w:t>t</w:t>
      </w:r>
      <w:r w:rsidR="002B4AF2" w:rsidRPr="009E2BA4">
        <w:rPr>
          <w:rFonts w:ascii="Arial" w:hAnsi="Arial" w:cs="Arial"/>
          <w:iCs/>
          <w:sz w:val="24"/>
          <w:szCs w:val="24"/>
        </w:rPr>
        <w:t>vorba a vydávání novin,</w:t>
      </w:r>
    </w:p>
    <w:p w:rsidR="002B4AF2" w:rsidRPr="009E2BA4" w:rsidRDefault="00091CD4" w:rsidP="00354363">
      <w:pPr>
        <w:pStyle w:val="Odstavecseseznamem"/>
        <w:numPr>
          <w:ilvl w:val="0"/>
          <w:numId w:val="24"/>
        </w:numPr>
        <w:contextualSpacing w:val="0"/>
        <w:rPr>
          <w:rFonts w:ascii="Arial" w:hAnsi="Arial" w:cs="Arial"/>
          <w:iCs/>
          <w:sz w:val="24"/>
          <w:szCs w:val="24"/>
        </w:rPr>
      </w:pPr>
      <w:r>
        <w:rPr>
          <w:rFonts w:ascii="Arial" w:hAnsi="Arial" w:cs="Arial"/>
          <w:iCs/>
          <w:sz w:val="24"/>
          <w:szCs w:val="24"/>
        </w:rPr>
        <w:t>t</w:t>
      </w:r>
      <w:r w:rsidR="002B4AF2" w:rsidRPr="009E2BA4">
        <w:rPr>
          <w:rFonts w:ascii="Arial" w:hAnsi="Arial" w:cs="Arial"/>
          <w:iCs/>
          <w:sz w:val="24"/>
          <w:szCs w:val="24"/>
        </w:rPr>
        <w:t>vorba a vydávání katalogů certifikovaných producentů,</w:t>
      </w:r>
    </w:p>
    <w:p w:rsidR="002B4AF2" w:rsidRPr="009E2BA4" w:rsidRDefault="00091CD4" w:rsidP="00354363">
      <w:pPr>
        <w:pStyle w:val="Odstavecseseznamem"/>
        <w:numPr>
          <w:ilvl w:val="0"/>
          <w:numId w:val="24"/>
        </w:numPr>
        <w:contextualSpacing w:val="0"/>
        <w:rPr>
          <w:rFonts w:ascii="Arial" w:hAnsi="Arial" w:cs="Arial"/>
          <w:iCs/>
          <w:sz w:val="24"/>
          <w:szCs w:val="24"/>
        </w:rPr>
      </w:pPr>
      <w:r>
        <w:rPr>
          <w:rFonts w:ascii="Arial" w:hAnsi="Arial" w:cs="Arial"/>
          <w:iCs/>
          <w:sz w:val="24"/>
          <w:szCs w:val="24"/>
        </w:rPr>
        <w:t>p</w:t>
      </w:r>
      <w:r w:rsidR="002B4AF2" w:rsidRPr="009E2BA4">
        <w:rPr>
          <w:rFonts w:ascii="Arial" w:hAnsi="Arial" w:cs="Arial"/>
          <w:iCs/>
          <w:sz w:val="24"/>
          <w:szCs w:val="24"/>
        </w:rPr>
        <w:t>ropagace regionální značky – například samolepky, visačky, postery, letáky, bannery, apod.,</w:t>
      </w:r>
    </w:p>
    <w:p w:rsidR="002B4AF2" w:rsidRPr="009E2BA4" w:rsidRDefault="00091CD4" w:rsidP="00354363">
      <w:pPr>
        <w:pStyle w:val="Odstavecseseznamem"/>
        <w:numPr>
          <w:ilvl w:val="0"/>
          <w:numId w:val="24"/>
        </w:numPr>
        <w:contextualSpacing w:val="0"/>
        <w:rPr>
          <w:rFonts w:ascii="Arial" w:hAnsi="Arial" w:cs="Arial"/>
          <w:iCs/>
          <w:sz w:val="24"/>
          <w:szCs w:val="24"/>
        </w:rPr>
      </w:pPr>
      <w:r>
        <w:rPr>
          <w:rFonts w:ascii="Arial" w:hAnsi="Arial" w:cs="Arial"/>
          <w:iCs/>
          <w:sz w:val="24"/>
          <w:szCs w:val="24"/>
        </w:rPr>
        <w:t>p</w:t>
      </w:r>
      <w:r w:rsidR="002B4AF2" w:rsidRPr="009E2BA4">
        <w:rPr>
          <w:rFonts w:ascii="Arial" w:hAnsi="Arial" w:cs="Arial"/>
          <w:iCs/>
          <w:sz w:val="24"/>
          <w:szCs w:val="24"/>
        </w:rPr>
        <w:t>ropagační akce – účast na významných akcích,</w:t>
      </w:r>
    </w:p>
    <w:p w:rsidR="002B4AF2" w:rsidRPr="009E2BA4" w:rsidRDefault="00091CD4" w:rsidP="00354363">
      <w:pPr>
        <w:pStyle w:val="Odstavecseseznamem"/>
        <w:numPr>
          <w:ilvl w:val="0"/>
          <w:numId w:val="24"/>
        </w:numPr>
        <w:contextualSpacing w:val="0"/>
        <w:rPr>
          <w:rFonts w:ascii="Arial" w:hAnsi="Arial" w:cs="Arial"/>
          <w:iCs/>
          <w:sz w:val="24"/>
          <w:szCs w:val="24"/>
        </w:rPr>
      </w:pPr>
      <w:r>
        <w:rPr>
          <w:rFonts w:ascii="Arial" w:hAnsi="Arial" w:cs="Arial"/>
          <w:iCs/>
          <w:sz w:val="24"/>
          <w:szCs w:val="24"/>
        </w:rPr>
        <w:t>p</w:t>
      </w:r>
      <w:r w:rsidR="002B4AF2" w:rsidRPr="009E2BA4">
        <w:rPr>
          <w:rFonts w:ascii="Arial" w:hAnsi="Arial" w:cs="Arial"/>
          <w:iCs/>
          <w:sz w:val="24"/>
          <w:szCs w:val="24"/>
        </w:rPr>
        <w:t>ořízení vybavení pro prodejnu místních certifikovaných produktů.</w:t>
      </w:r>
    </w:p>
    <w:p w:rsidR="002B4AF2" w:rsidRPr="009E2BA4" w:rsidRDefault="002B4AF2" w:rsidP="002B4AF2">
      <w:pPr>
        <w:pStyle w:val="Odstavecseseznamem"/>
        <w:autoSpaceDE w:val="0"/>
        <w:autoSpaceDN w:val="0"/>
        <w:adjustRightInd w:val="0"/>
        <w:spacing w:before="120" w:after="120"/>
        <w:ind w:left="357" w:firstLine="0"/>
        <w:rPr>
          <w:rFonts w:ascii="Arial" w:hAnsi="Arial" w:cs="Arial"/>
          <w:b/>
          <w:bCs/>
          <w:sz w:val="24"/>
          <w:szCs w:val="24"/>
        </w:rPr>
      </w:pPr>
    </w:p>
    <w:p w:rsidR="00230E05" w:rsidRPr="009E2BA4" w:rsidRDefault="00230E05" w:rsidP="00E22C66">
      <w:pPr>
        <w:tabs>
          <w:tab w:val="left" w:pos="8100"/>
        </w:tabs>
        <w:spacing w:after="120"/>
        <w:ind w:left="567" w:firstLine="0"/>
        <w:rPr>
          <w:rFonts w:ascii="Arial" w:hAnsi="Arial" w:cs="Arial"/>
          <w:iCs/>
          <w:sz w:val="24"/>
          <w:szCs w:val="24"/>
        </w:rPr>
      </w:pPr>
      <w:r w:rsidRPr="009E2BA4">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w:t>
      </w:r>
      <w:r w:rsidR="002B4AF2" w:rsidRPr="009E2BA4">
        <w:rPr>
          <w:rFonts w:ascii="Arial" w:hAnsi="Arial" w:cs="Arial"/>
          <w:iCs/>
          <w:sz w:val="24"/>
          <w:szCs w:val="24"/>
        </w:rPr>
        <w:t>dotace</w:t>
      </w:r>
      <w:r w:rsidRPr="009E2BA4">
        <w:rPr>
          <w:rFonts w:ascii="Arial" w:hAnsi="Arial" w:cs="Arial"/>
          <w:iCs/>
          <w:sz w:val="24"/>
          <w:szCs w:val="24"/>
        </w:rPr>
        <w:t xml:space="preserve"> uhradit DPH ve výši tohoto odpočtu DPH, na který příjemci vznikl nárok. V případě, že si příjemce – plátce DPH bude uplatňovat nárok na odpočet daně z přijatých zdanitelných plnění v souvislosti s realizací </w:t>
      </w:r>
      <w:r w:rsidR="002B4AF2" w:rsidRPr="009E2BA4">
        <w:rPr>
          <w:rFonts w:ascii="Arial" w:hAnsi="Arial" w:cs="Arial"/>
          <w:iCs/>
          <w:sz w:val="24"/>
          <w:szCs w:val="24"/>
        </w:rPr>
        <w:t>projektu, na který byla dotace</w:t>
      </w:r>
      <w:r w:rsidRPr="009E2BA4">
        <w:rPr>
          <w:rFonts w:ascii="Arial" w:hAnsi="Arial" w:cs="Arial"/>
          <w:iCs/>
          <w:sz w:val="24"/>
          <w:szCs w:val="24"/>
        </w:rPr>
        <w:t xml:space="preserve"> poskytnut</w:t>
      </w:r>
      <w:r w:rsidR="002B4AF2" w:rsidRPr="009E2BA4">
        <w:rPr>
          <w:rFonts w:ascii="Arial" w:hAnsi="Arial" w:cs="Arial"/>
          <w:iCs/>
          <w:sz w:val="24"/>
          <w:szCs w:val="24"/>
        </w:rPr>
        <w:t>a</w:t>
      </w:r>
      <w:r w:rsidRPr="009E2BA4">
        <w:rPr>
          <w:rFonts w:ascii="Arial" w:hAnsi="Arial" w:cs="Arial"/>
          <w:iCs/>
          <w:sz w:val="24"/>
          <w:szCs w:val="24"/>
        </w:rPr>
        <w:t xml:space="preserve">,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230E05" w:rsidRPr="009E2BA4" w:rsidRDefault="00230E05" w:rsidP="00E22C66">
      <w:pPr>
        <w:tabs>
          <w:tab w:val="left" w:pos="8100"/>
        </w:tabs>
        <w:spacing w:after="120"/>
        <w:ind w:left="567" w:firstLine="0"/>
        <w:rPr>
          <w:rFonts w:ascii="Arial" w:hAnsi="Arial" w:cs="Arial"/>
          <w:iCs/>
          <w:sz w:val="24"/>
          <w:szCs w:val="24"/>
        </w:rPr>
      </w:pPr>
      <w:r w:rsidRPr="009E2BA4">
        <w:rPr>
          <w:rFonts w:ascii="Arial" w:hAnsi="Arial" w:cs="Arial"/>
          <w:iCs/>
          <w:sz w:val="24"/>
          <w:szCs w:val="24"/>
        </w:rPr>
        <w:t xml:space="preserve">V případě, že se příjemce stane plátcem DPH v průběhu čerpání </w:t>
      </w:r>
      <w:r w:rsidR="002B4AF2" w:rsidRPr="009E2BA4">
        <w:rPr>
          <w:rFonts w:ascii="Arial" w:hAnsi="Arial" w:cs="Arial"/>
          <w:iCs/>
          <w:sz w:val="24"/>
          <w:szCs w:val="24"/>
        </w:rPr>
        <w:t>dotace</w:t>
      </w:r>
      <w:r w:rsidRPr="009E2BA4">
        <w:rPr>
          <w:rFonts w:ascii="Arial" w:hAnsi="Arial" w:cs="Arial"/>
          <w:iCs/>
          <w:sz w:val="24"/>
          <w:szCs w:val="24"/>
        </w:rPr>
        <w:t xml:space="preserve"> </w:t>
      </w:r>
      <w:r w:rsidRPr="009E2BA4">
        <w:rPr>
          <w:rFonts w:ascii="Arial" w:hAnsi="Arial" w:cs="Arial"/>
          <w:iCs/>
          <w:sz w:val="24"/>
          <w:szCs w:val="24"/>
        </w:rPr>
        <w:br/>
        <w:t xml:space="preserve">a jeho právo uplatnit odpočet DPH při registraci podle  § 79 ZDPH se vztahuje na zdanitelná plnění hrazená včetně příslušné DPH z </w:t>
      </w:r>
      <w:r w:rsidR="002B4AF2" w:rsidRPr="009E2BA4">
        <w:rPr>
          <w:rFonts w:ascii="Arial" w:hAnsi="Arial" w:cs="Arial"/>
          <w:iCs/>
          <w:sz w:val="24"/>
          <w:szCs w:val="24"/>
        </w:rPr>
        <w:t>dotace</w:t>
      </w:r>
      <w:r w:rsidRPr="009E2BA4">
        <w:rPr>
          <w:rFonts w:ascii="Arial" w:hAnsi="Arial" w:cs="Arial"/>
          <w:iCs/>
          <w:sz w:val="24"/>
          <w:szCs w:val="24"/>
        </w:rPr>
        <w:t>, je příjemce pov</w:t>
      </w:r>
      <w:r w:rsidR="002B4AF2" w:rsidRPr="009E2BA4">
        <w:rPr>
          <w:rFonts w:ascii="Arial" w:hAnsi="Arial" w:cs="Arial"/>
          <w:iCs/>
          <w:sz w:val="24"/>
          <w:szCs w:val="24"/>
        </w:rPr>
        <w:t>inen snížit výši dosud čerpané dotace</w:t>
      </w:r>
      <w:r w:rsidRPr="009E2BA4">
        <w:rPr>
          <w:rFonts w:ascii="Arial" w:hAnsi="Arial" w:cs="Arial"/>
          <w:iCs/>
          <w:sz w:val="24"/>
          <w:szCs w:val="24"/>
        </w:rPr>
        <w:t xml:space="preserve"> o výši daně z přidané hodnoty, kterou </w:t>
      </w:r>
      <w:r w:rsidRPr="009E2BA4">
        <w:rPr>
          <w:rFonts w:ascii="Arial" w:hAnsi="Arial" w:cs="Arial"/>
          <w:iCs/>
          <w:sz w:val="24"/>
          <w:szCs w:val="24"/>
        </w:rPr>
        <w:lastRenderedPageBreak/>
        <w:t xml:space="preserve">je příjemce oprávněn v souladu § 79 ZDPH uplatnit v prvním daňovém přiznání po registraci k DPH. </w:t>
      </w:r>
    </w:p>
    <w:p w:rsidR="00230E05" w:rsidRPr="009E2BA4" w:rsidRDefault="00230E05" w:rsidP="00E22C66">
      <w:pPr>
        <w:tabs>
          <w:tab w:val="left" w:pos="8100"/>
        </w:tabs>
        <w:spacing w:after="120"/>
        <w:ind w:left="567" w:firstLine="0"/>
        <w:rPr>
          <w:rFonts w:ascii="Arial" w:hAnsi="Arial" w:cs="Arial"/>
          <w:iCs/>
          <w:sz w:val="24"/>
          <w:szCs w:val="24"/>
        </w:rPr>
      </w:pPr>
      <w:r w:rsidRPr="009E2BA4">
        <w:rPr>
          <w:rFonts w:ascii="Arial" w:hAnsi="Arial" w:cs="Arial"/>
          <w:iCs/>
          <w:sz w:val="24"/>
          <w:szCs w:val="24"/>
        </w:rPr>
        <w:t xml:space="preserve">V případě, že dojde k registraci příjemce k DPH a příjemce při registraci podle § 79 ZDPH je oprávněn až po vyúčtování </w:t>
      </w:r>
      <w:r w:rsidR="004B7A03" w:rsidRPr="009E2BA4">
        <w:rPr>
          <w:rFonts w:ascii="Arial" w:hAnsi="Arial" w:cs="Arial"/>
          <w:iCs/>
          <w:sz w:val="24"/>
          <w:szCs w:val="24"/>
        </w:rPr>
        <w:t>dotace</w:t>
      </w:r>
      <w:r w:rsidRPr="009E2BA4">
        <w:rPr>
          <w:rFonts w:ascii="Arial" w:hAnsi="Arial" w:cs="Arial"/>
          <w:iCs/>
          <w:sz w:val="24"/>
          <w:szCs w:val="24"/>
        </w:rPr>
        <w:t xml:space="preserve"> uplatnit nárok na odpočet DPH, jež byla uhrazena z </w:t>
      </w:r>
      <w:r w:rsidR="004B7A03" w:rsidRPr="009E2BA4">
        <w:rPr>
          <w:rFonts w:ascii="Arial" w:hAnsi="Arial" w:cs="Arial"/>
          <w:iCs/>
          <w:sz w:val="24"/>
          <w:szCs w:val="24"/>
        </w:rPr>
        <w:t>dotace</w:t>
      </w:r>
      <w:r w:rsidRPr="009E2BA4">
        <w:rPr>
          <w:rFonts w:ascii="Arial" w:hAnsi="Arial" w:cs="Arial"/>
          <w:iCs/>
          <w:sz w:val="24"/>
          <w:szCs w:val="24"/>
        </w:rPr>
        <w:t xml:space="preserve">, je příjemce povinen vrátit poskytovateli částku ve výši nároku odpočtu DPH, který byl čerpán jako uznatelný výdaj. </w:t>
      </w:r>
    </w:p>
    <w:p w:rsidR="00230E05" w:rsidRPr="009E2BA4" w:rsidRDefault="00230E05" w:rsidP="00E22C66">
      <w:pPr>
        <w:tabs>
          <w:tab w:val="left" w:pos="8100"/>
        </w:tabs>
        <w:spacing w:after="120"/>
        <w:ind w:left="567" w:firstLine="0"/>
        <w:rPr>
          <w:rFonts w:ascii="Arial" w:hAnsi="Arial" w:cs="Arial"/>
          <w:iCs/>
          <w:sz w:val="24"/>
          <w:szCs w:val="24"/>
        </w:rPr>
      </w:pPr>
      <w:r w:rsidRPr="009E2BA4">
        <w:rPr>
          <w:rFonts w:ascii="Arial" w:hAnsi="Arial" w:cs="Arial"/>
          <w:iCs/>
          <w:sz w:val="24"/>
          <w:szCs w:val="24"/>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w:t>
      </w:r>
      <w:r w:rsidR="004B7A03" w:rsidRPr="009E2BA4">
        <w:rPr>
          <w:rFonts w:ascii="Arial" w:hAnsi="Arial" w:cs="Arial"/>
          <w:iCs/>
          <w:sz w:val="24"/>
          <w:szCs w:val="24"/>
        </w:rPr>
        <w:t>dotace</w:t>
      </w:r>
      <w:r w:rsidRPr="009E2BA4">
        <w:rPr>
          <w:rFonts w:ascii="Arial" w:hAnsi="Arial" w:cs="Arial"/>
          <w:iCs/>
          <w:sz w:val="24"/>
          <w:szCs w:val="24"/>
        </w:rPr>
        <w:t xml:space="preserve">, je příjemce povinen upravit a vrátit poskytovateli část </w:t>
      </w:r>
      <w:r w:rsidR="004B7A03" w:rsidRPr="009E2BA4">
        <w:rPr>
          <w:rFonts w:ascii="Arial" w:hAnsi="Arial" w:cs="Arial"/>
          <w:iCs/>
          <w:sz w:val="24"/>
          <w:szCs w:val="24"/>
        </w:rPr>
        <w:t>dotace</w:t>
      </w:r>
      <w:r w:rsidRPr="009E2BA4">
        <w:rPr>
          <w:rFonts w:ascii="Arial" w:hAnsi="Arial" w:cs="Arial"/>
          <w:iCs/>
          <w:sz w:val="24"/>
          <w:szCs w:val="24"/>
        </w:rPr>
        <w:t xml:space="preserve"> ve výši uplatněného odpočtu DPH, a to do jednoho měsíce ode dne, kdy příslušný státní orgán vrátil příjemci uhrazenou DPH. </w:t>
      </w:r>
    </w:p>
    <w:p w:rsidR="00230E05" w:rsidRPr="009E2BA4" w:rsidRDefault="00230E05" w:rsidP="00E22C66">
      <w:pPr>
        <w:spacing w:after="120"/>
        <w:ind w:left="567" w:firstLine="0"/>
        <w:rPr>
          <w:rFonts w:ascii="Arial" w:hAnsi="Arial" w:cs="Arial"/>
          <w:iCs/>
          <w:sz w:val="24"/>
          <w:szCs w:val="24"/>
        </w:rPr>
      </w:pPr>
      <w:r w:rsidRPr="009E2BA4">
        <w:rPr>
          <w:rFonts w:ascii="Arial" w:hAnsi="Arial" w:cs="Arial"/>
          <w:iCs/>
          <w:sz w:val="24"/>
          <w:szCs w:val="24"/>
        </w:rPr>
        <w:t xml:space="preserve">Nevrátí-li příjemce takovou část </w:t>
      </w:r>
      <w:r w:rsidR="004B7A03" w:rsidRPr="009E2BA4">
        <w:rPr>
          <w:rFonts w:ascii="Arial" w:hAnsi="Arial" w:cs="Arial"/>
          <w:iCs/>
          <w:sz w:val="24"/>
          <w:szCs w:val="24"/>
        </w:rPr>
        <w:t>dotace</w:t>
      </w:r>
      <w:r w:rsidRPr="009E2BA4">
        <w:rPr>
          <w:rFonts w:ascii="Arial" w:hAnsi="Arial" w:cs="Arial"/>
          <w:iCs/>
          <w:sz w:val="24"/>
          <w:szCs w:val="24"/>
        </w:rPr>
        <w:t xml:space="preserve"> v této lhůtě, dopustí se porušení rozpočtové kázně ve smyslu </w:t>
      </w:r>
      <w:proofErr w:type="spellStart"/>
      <w:r w:rsidRPr="009E2BA4">
        <w:rPr>
          <w:rFonts w:ascii="Arial" w:hAnsi="Arial" w:cs="Arial"/>
          <w:iCs/>
          <w:sz w:val="24"/>
          <w:szCs w:val="24"/>
        </w:rPr>
        <w:t>ust</w:t>
      </w:r>
      <w:proofErr w:type="spellEnd"/>
      <w:r w:rsidRPr="009E2BA4">
        <w:rPr>
          <w:rFonts w:ascii="Arial" w:hAnsi="Arial" w:cs="Arial"/>
          <w:iCs/>
          <w:sz w:val="24"/>
          <w:szCs w:val="24"/>
        </w:rPr>
        <w:t>. § 22 zákona č. 250/2000 Sb., o rozpočtových pravidlech územních rozpočtů, ve znění pozdějších předpisů.</w:t>
      </w:r>
    </w:p>
    <w:p w:rsidR="00230E05" w:rsidRPr="009E2BA4" w:rsidRDefault="002B4AF2" w:rsidP="00E22C66">
      <w:pPr>
        <w:spacing w:after="120"/>
        <w:ind w:left="567" w:firstLine="0"/>
        <w:rPr>
          <w:rFonts w:ascii="Arial" w:hAnsi="Arial" w:cs="Arial"/>
          <w:iCs/>
          <w:sz w:val="24"/>
          <w:szCs w:val="24"/>
        </w:rPr>
      </w:pPr>
      <w:r w:rsidRPr="009E2BA4">
        <w:rPr>
          <w:rFonts w:ascii="Arial" w:hAnsi="Arial" w:cs="Arial"/>
          <w:iCs/>
          <w:sz w:val="24"/>
          <w:szCs w:val="24"/>
        </w:rPr>
        <w:t xml:space="preserve">Dotaci </w:t>
      </w:r>
      <w:r w:rsidR="00230E05" w:rsidRPr="009E2BA4">
        <w:rPr>
          <w:rFonts w:ascii="Arial" w:hAnsi="Arial" w:cs="Arial"/>
          <w:iCs/>
          <w:sz w:val="24"/>
          <w:szCs w:val="24"/>
        </w:rPr>
        <w:t xml:space="preserve">nelze použít na úhradu ostatních daní. </w:t>
      </w:r>
    </w:p>
    <w:p w:rsidR="00230E05" w:rsidRPr="009E2BA4" w:rsidRDefault="00230E05" w:rsidP="00E22C66">
      <w:pPr>
        <w:spacing w:after="120"/>
        <w:ind w:left="567" w:firstLine="0"/>
        <w:rPr>
          <w:rFonts w:ascii="Arial" w:hAnsi="Arial" w:cs="Arial"/>
          <w:i/>
          <w:iCs/>
          <w:sz w:val="24"/>
          <w:szCs w:val="24"/>
        </w:rPr>
      </w:pPr>
      <w:r w:rsidRPr="009E2BA4">
        <w:rPr>
          <w:rFonts w:ascii="Arial" w:hAnsi="Arial" w:cs="Arial"/>
          <w:sz w:val="24"/>
          <w:szCs w:val="24"/>
        </w:rPr>
        <w:t xml:space="preserve">Příjemce nesmí </w:t>
      </w:r>
      <w:r w:rsidR="002B4AF2" w:rsidRPr="009E2BA4">
        <w:rPr>
          <w:rFonts w:ascii="Arial" w:hAnsi="Arial" w:cs="Arial"/>
          <w:sz w:val="24"/>
          <w:szCs w:val="24"/>
        </w:rPr>
        <w:t>dotaci</w:t>
      </w:r>
      <w:r w:rsidRPr="009E2BA4">
        <w:rPr>
          <w:rFonts w:ascii="Arial" w:hAnsi="Arial" w:cs="Arial"/>
          <w:sz w:val="24"/>
          <w:szCs w:val="24"/>
        </w:rPr>
        <w:t xml:space="preserve"> použít zejména na úhradu </w:t>
      </w:r>
      <w:r w:rsidR="00E64834" w:rsidRPr="009E2BA4">
        <w:rPr>
          <w:rFonts w:ascii="Arial" w:hAnsi="Arial" w:cs="Arial"/>
          <w:sz w:val="24"/>
          <w:szCs w:val="24"/>
        </w:rPr>
        <w:t xml:space="preserve">daní, daňových odpisů, poplatků a odvodů, úhradu úvěrů a půjček, nákup věcí osobní potřeby, penáte, pokuty, pojistné, leasing, nákup darů – mimo ceny do soutěží, </w:t>
      </w:r>
      <w:r w:rsidRPr="009E2BA4">
        <w:rPr>
          <w:rFonts w:ascii="Arial" w:hAnsi="Arial" w:cs="Arial"/>
          <w:sz w:val="24"/>
          <w:szCs w:val="24"/>
        </w:rPr>
        <w:t>osobních nákladů (Pracovní smlouva, Dohoda o pracovní činnosti, Dohoda o provedení práce</w:t>
      </w:r>
      <w:r w:rsidR="00871A3D" w:rsidRPr="009E2BA4">
        <w:rPr>
          <w:rFonts w:ascii="Arial" w:hAnsi="Arial" w:cs="Arial"/>
          <w:sz w:val="24"/>
          <w:szCs w:val="24"/>
        </w:rPr>
        <w:t>, mzdy, honoráře</w:t>
      </w:r>
      <w:r w:rsidRPr="009E2BA4">
        <w:rPr>
          <w:rFonts w:ascii="Arial" w:hAnsi="Arial" w:cs="Arial"/>
          <w:sz w:val="24"/>
          <w:szCs w:val="24"/>
        </w:rPr>
        <w:t xml:space="preserve">). </w:t>
      </w:r>
    </w:p>
    <w:p w:rsidR="00230E05" w:rsidRPr="009E2BA4" w:rsidRDefault="00230E05" w:rsidP="00E22C66">
      <w:pPr>
        <w:spacing w:after="120"/>
        <w:ind w:left="567" w:firstLine="0"/>
        <w:rPr>
          <w:rFonts w:ascii="Arial" w:hAnsi="Arial" w:cs="Arial"/>
          <w:sz w:val="24"/>
          <w:szCs w:val="24"/>
        </w:rPr>
      </w:pPr>
      <w:r w:rsidRPr="009E2BA4">
        <w:rPr>
          <w:rFonts w:ascii="Arial" w:hAnsi="Arial" w:cs="Arial"/>
          <w:sz w:val="24"/>
          <w:szCs w:val="24"/>
        </w:rPr>
        <w:t xml:space="preserve">Bez předchozího písemného souhlasu poskytovatele nesmí příjemce </w:t>
      </w:r>
      <w:r w:rsidR="002B4AF2" w:rsidRPr="009E2BA4">
        <w:rPr>
          <w:rFonts w:ascii="Arial" w:hAnsi="Arial" w:cs="Arial"/>
          <w:sz w:val="24"/>
          <w:szCs w:val="24"/>
        </w:rPr>
        <w:t>dotaci nebo její</w:t>
      </w:r>
      <w:r w:rsidRPr="009E2BA4">
        <w:rPr>
          <w:rFonts w:ascii="Arial" w:hAnsi="Arial" w:cs="Arial"/>
          <w:sz w:val="24"/>
          <w:szCs w:val="24"/>
        </w:rPr>
        <w:t xml:space="preserve"> část poskytnout třetí osobě.</w:t>
      </w:r>
    </w:p>
    <w:p w:rsidR="00230E05" w:rsidRPr="009E2BA4" w:rsidRDefault="00230E05" w:rsidP="00E22C66">
      <w:pPr>
        <w:spacing w:after="120"/>
        <w:ind w:left="567" w:firstLine="0"/>
        <w:rPr>
          <w:rFonts w:ascii="Arial" w:hAnsi="Arial" w:cs="Arial"/>
          <w:sz w:val="24"/>
          <w:szCs w:val="24"/>
        </w:rPr>
      </w:pPr>
      <w:r w:rsidRPr="009E2BA4">
        <w:rPr>
          <w:rFonts w:ascii="Arial" w:hAnsi="Arial" w:cs="Arial"/>
          <w:sz w:val="24"/>
          <w:szCs w:val="24"/>
        </w:rPr>
        <w:t xml:space="preserve">Příjemce je povinen vést </w:t>
      </w:r>
      <w:r w:rsidR="002B4AF2" w:rsidRPr="009E2BA4">
        <w:rPr>
          <w:rFonts w:ascii="Arial" w:hAnsi="Arial" w:cs="Arial"/>
          <w:sz w:val="24"/>
          <w:szCs w:val="24"/>
        </w:rPr>
        <w:t>dotaci</w:t>
      </w:r>
      <w:r w:rsidRPr="009E2BA4">
        <w:rPr>
          <w:rFonts w:ascii="Arial" w:hAnsi="Arial" w:cs="Arial"/>
          <w:sz w:val="24"/>
          <w:szCs w:val="24"/>
        </w:rPr>
        <w:t xml:space="preserve"> ve svém účetnictví odděleně. </w:t>
      </w:r>
    </w:p>
    <w:p w:rsidR="00230E05" w:rsidRPr="009E2BA4" w:rsidRDefault="00230E05" w:rsidP="00354363">
      <w:pPr>
        <w:numPr>
          <w:ilvl w:val="0"/>
          <w:numId w:val="22"/>
        </w:numPr>
        <w:spacing w:after="120"/>
        <w:rPr>
          <w:rFonts w:ascii="Arial" w:hAnsi="Arial" w:cs="Arial"/>
          <w:i/>
          <w:iCs/>
          <w:sz w:val="24"/>
          <w:szCs w:val="24"/>
        </w:rPr>
      </w:pPr>
      <w:r w:rsidRPr="009E2BA4">
        <w:rPr>
          <w:rFonts w:ascii="Arial" w:hAnsi="Arial" w:cs="Arial"/>
          <w:sz w:val="24"/>
          <w:szCs w:val="24"/>
        </w:rPr>
        <w:t>Příje</w:t>
      </w:r>
      <w:r w:rsidR="002B4AF2" w:rsidRPr="009E2BA4">
        <w:rPr>
          <w:rFonts w:ascii="Arial" w:hAnsi="Arial" w:cs="Arial"/>
          <w:sz w:val="24"/>
          <w:szCs w:val="24"/>
        </w:rPr>
        <w:t xml:space="preserve">mce je povinen použít poskytnutou </w:t>
      </w:r>
      <w:r w:rsidR="004D7ACE" w:rsidRPr="009E2BA4">
        <w:rPr>
          <w:rFonts w:ascii="Arial" w:hAnsi="Arial" w:cs="Arial"/>
          <w:sz w:val="24"/>
          <w:szCs w:val="24"/>
        </w:rPr>
        <w:t xml:space="preserve">dotaci nejpozději do </w:t>
      </w:r>
      <w:r w:rsidR="004E46DD" w:rsidRPr="009E2BA4">
        <w:rPr>
          <w:rFonts w:ascii="Arial" w:hAnsi="Arial" w:cs="Arial"/>
          <w:sz w:val="24"/>
          <w:szCs w:val="24"/>
        </w:rPr>
        <w:t>31. 12</w:t>
      </w:r>
      <w:r w:rsidRPr="009E2BA4">
        <w:rPr>
          <w:rFonts w:ascii="Arial" w:hAnsi="Arial" w:cs="Arial"/>
          <w:sz w:val="24"/>
          <w:szCs w:val="24"/>
        </w:rPr>
        <w:t>. 201</w:t>
      </w:r>
      <w:r w:rsidR="002B4AF2" w:rsidRPr="009E2BA4">
        <w:rPr>
          <w:rFonts w:ascii="Arial" w:hAnsi="Arial" w:cs="Arial"/>
          <w:sz w:val="24"/>
          <w:szCs w:val="24"/>
        </w:rPr>
        <w:t>6</w:t>
      </w:r>
      <w:r w:rsidRPr="009E2BA4">
        <w:rPr>
          <w:rFonts w:ascii="Arial" w:hAnsi="Arial" w:cs="Arial"/>
          <w:i/>
          <w:iCs/>
          <w:sz w:val="24"/>
          <w:szCs w:val="24"/>
        </w:rPr>
        <w:t>.</w:t>
      </w:r>
    </w:p>
    <w:p w:rsidR="00230E05" w:rsidRPr="009E2BA4" w:rsidRDefault="00230E05" w:rsidP="00E22C66">
      <w:pPr>
        <w:spacing w:after="120"/>
        <w:ind w:left="567" w:firstLine="0"/>
        <w:rPr>
          <w:rFonts w:ascii="Arial" w:hAnsi="Arial" w:cs="Arial"/>
          <w:iCs/>
          <w:sz w:val="24"/>
          <w:szCs w:val="24"/>
        </w:rPr>
      </w:pPr>
      <w:r w:rsidRPr="009E2BA4">
        <w:rPr>
          <w:rFonts w:ascii="Arial" w:hAnsi="Arial" w:cs="Arial"/>
          <w:iCs/>
          <w:sz w:val="24"/>
          <w:szCs w:val="24"/>
        </w:rPr>
        <w:t xml:space="preserve">Příjemce je oprávněn použít </w:t>
      </w:r>
      <w:r w:rsidR="002B4AF2" w:rsidRPr="009E2BA4">
        <w:rPr>
          <w:rFonts w:ascii="Arial" w:hAnsi="Arial" w:cs="Arial"/>
          <w:iCs/>
          <w:sz w:val="24"/>
          <w:szCs w:val="24"/>
        </w:rPr>
        <w:t>dotaci</w:t>
      </w:r>
      <w:r w:rsidRPr="009E2BA4">
        <w:rPr>
          <w:rFonts w:ascii="Arial" w:hAnsi="Arial" w:cs="Arial"/>
          <w:iCs/>
          <w:sz w:val="24"/>
          <w:szCs w:val="24"/>
        </w:rPr>
        <w:t xml:space="preserve"> také na úhradu nákladů vynaložených příjemcem v souladu s účelem poskytnutí </w:t>
      </w:r>
      <w:r w:rsidR="004B7A03" w:rsidRPr="009E2BA4">
        <w:rPr>
          <w:rFonts w:ascii="Arial" w:hAnsi="Arial" w:cs="Arial"/>
          <w:iCs/>
          <w:sz w:val="24"/>
          <w:szCs w:val="24"/>
        </w:rPr>
        <w:t>dotace</w:t>
      </w:r>
      <w:r w:rsidRPr="009E2BA4">
        <w:rPr>
          <w:rFonts w:ascii="Arial" w:hAnsi="Arial" w:cs="Arial"/>
          <w:iCs/>
          <w:sz w:val="24"/>
          <w:szCs w:val="24"/>
        </w:rPr>
        <w:t xml:space="preserve"> dle čl. I. odst. 2. a 4. této smlouvy a podmínkami užití </w:t>
      </w:r>
      <w:r w:rsidR="004B7A03" w:rsidRPr="009E2BA4">
        <w:rPr>
          <w:rFonts w:ascii="Arial" w:hAnsi="Arial" w:cs="Arial"/>
          <w:iCs/>
          <w:sz w:val="24"/>
          <w:szCs w:val="24"/>
        </w:rPr>
        <w:t>dotace</w:t>
      </w:r>
      <w:r w:rsidRPr="009E2BA4">
        <w:rPr>
          <w:rFonts w:ascii="Arial" w:hAnsi="Arial" w:cs="Arial"/>
          <w:iCs/>
          <w:sz w:val="24"/>
          <w:szCs w:val="24"/>
        </w:rPr>
        <w:t xml:space="preserve"> dle čl. II. odst. 1 této smlouvy v období od 1. 1. 201</w:t>
      </w:r>
      <w:r w:rsidR="002B4AF2" w:rsidRPr="009E2BA4">
        <w:rPr>
          <w:rFonts w:ascii="Arial" w:hAnsi="Arial" w:cs="Arial"/>
          <w:iCs/>
          <w:sz w:val="24"/>
          <w:szCs w:val="24"/>
        </w:rPr>
        <w:t>6</w:t>
      </w:r>
      <w:r w:rsidRPr="009E2BA4">
        <w:rPr>
          <w:rFonts w:ascii="Arial" w:hAnsi="Arial" w:cs="Arial"/>
          <w:iCs/>
          <w:sz w:val="24"/>
          <w:szCs w:val="24"/>
        </w:rPr>
        <w:t xml:space="preserve"> do uzavření této smlouvy.</w:t>
      </w:r>
    </w:p>
    <w:p w:rsidR="00A57C4E" w:rsidRPr="009E2BA4" w:rsidRDefault="00A82E1A" w:rsidP="00A57C4E">
      <w:pPr>
        <w:spacing w:after="120"/>
        <w:ind w:left="567" w:firstLine="0"/>
        <w:rPr>
          <w:rFonts w:ascii="Arial" w:hAnsi="Arial" w:cs="Arial"/>
          <w:sz w:val="24"/>
          <w:szCs w:val="24"/>
        </w:rPr>
      </w:pPr>
      <w:r w:rsidRPr="009E2BA4">
        <w:rPr>
          <w:rFonts w:ascii="Arial" w:hAnsi="Arial" w:cs="Arial"/>
          <w:sz w:val="24"/>
          <w:szCs w:val="24"/>
        </w:rPr>
        <w:t xml:space="preserve">Celkové předpokládané náklady na účel uvedený v čl. I. odst. 2 a 4 této smlouvy činí </w:t>
      </w:r>
      <w:proofErr w:type="spellStart"/>
      <w:r w:rsidRPr="009E2BA4">
        <w:rPr>
          <w:rFonts w:ascii="Arial" w:hAnsi="Arial" w:cs="Arial"/>
          <w:sz w:val="24"/>
          <w:szCs w:val="24"/>
        </w:rPr>
        <w:t>xxx</w:t>
      </w:r>
      <w:proofErr w:type="spellEnd"/>
      <w:r w:rsidRPr="009E2BA4">
        <w:rPr>
          <w:rFonts w:ascii="Arial" w:hAnsi="Arial" w:cs="Arial"/>
          <w:sz w:val="24"/>
          <w:szCs w:val="24"/>
        </w:rPr>
        <w:t xml:space="preserve"> Kč (slovy : ..... korun českých). Příjemce je povinen na tento účel vynaložit vždy </w:t>
      </w:r>
      <w:proofErr w:type="spellStart"/>
      <w:r w:rsidR="00C00925" w:rsidRPr="009E2BA4">
        <w:rPr>
          <w:rFonts w:ascii="Arial" w:hAnsi="Arial" w:cs="Arial"/>
          <w:sz w:val="24"/>
          <w:szCs w:val="24"/>
        </w:rPr>
        <w:t>xxx</w:t>
      </w:r>
      <w:proofErr w:type="spellEnd"/>
      <w:r w:rsidR="00C00925" w:rsidRPr="009E2BA4">
        <w:rPr>
          <w:rFonts w:ascii="Arial" w:hAnsi="Arial" w:cs="Arial"/>
          <w:sz w:val="24"/>
          <w:szCs w:val="24"/>
        </w:rPr>
        <w:t xml:space="preserve"> %</w:t>
      </w:r>
      <w:r w:rsidRPr="009E2BA4">
        <w:rPr>
          <w:rFonts w:ascii="Arial" w:hAnsi="Arial" w:cs="Arial"/>
          <w:sz w:val="24"/>
          <w:szCs w:val="24"/>
        </w:rPr>
        <w:t xml:space="preserve"> z</w:t>
      </w:r>
      <w:r w:rsidR="009758BF" w:rsidRPr="009E2BA4">
        <w:rPr>
          <w:rFonts w:ascii="Arial" w:hAnsi="Arial" w:cs="Arial"/>
          <w:sz w:val="24"/>
          <w:szCs w:val="24"/>
        </w:rPr>
        <w:t> </w:t>
      </w:r>
      <w:r w:rsidRPr="009E2BA4">
        <w:rPr>
          <w:rFonts w:ascii="Arial" w:hAnsi="Arial" w:cs="Arial"/>
          <w:sz w:val="24"/>
          <w:szCs w:val="24"/>
        </w:rPr>
        <w:t>vlastních</w:t>
      </w:r>
      <w:r w:rsidR="00A57C4E" w:rsidRPr="009E2BA4">
        <w:rPr>
          <w:rFonts w:ascii="Arial" w:hAnsi="Arial" w:cs="Arial"/>
          <w:sz w:val="24"/>
          <w:szCs w:val="24"/>
        </w:rPr>
        <w:t xml:space="preserve"> a jiných </w:t>
      </w:r>
      <w:r w:rsidRPr="009E2BA4">
        <w:rPr>
          <w:rFonts w:ascii="Arial" w:hAnsi="Arial" w:cs="Arial"/>
          <w:sz w:val="24"/>
          <w:szCs w:val="24"/>
        </w:rPr>
        <w:t xml:space="preserve">zdrojů. V případě, že skutečně vynaložené náklady na účel uvedený v čl. I. odst. 2 a 4 této smlouvy budou po odečtení všech případných příjmů příjemce dle čl. II. odst. 4 bodu 4.1 této smlouvy nižší než celkové předpokládané náklady, dotace se sníží tak, aby její výše odpovídala </w:t>
      </w:r>
      <w:proofErr w:type="spellStart"/>
      <w:r w:rsidR="00C00925" w:rsidRPr="009E2BA4">
        <w:rPr>
          <w:rFonts w:ascii="Arial" w:hAnsi="Arial" w:cs="Arial"/>
          <w:sz w:val="24"/>
          <w:szCs w:val="24"/>
        </w:rPr>
        <w:t>xxx</w:t>
      </w:r>
      <w:proofErr w:type="spellEnd"/>
      <w:r w:rsidRPr="009E2BA4">
        <w:rPr>
          <w:rFonts w:ascii="Arial" w:hAnsi="Arial" w:cs="Arial"/>
          <w:sz w:val="24"/>
          <w:szCs w:val="24"/>
        </w:rPr>
        <w:t xml:space="preserve"> % ze skutečně vynaložených nákladů na účel dle čl. I. odst. 2 a 4 této smlouvy po odečtení všech případných příjmů příjemce dle čl. II.</w:t>
      </w:r>
      <w:r w:rsidR="00C00925" w:rsidRPr="009E2BA4">
        <w:rPr>
          <w:rFonts w:ascii="Arial" w:hAnsi="Arial" w:cs="Arial"/>
          <w:sz w:val="24"/>
          <w:szCs w:val="24"/>
        </w:rPr>
        <w:t xml:space="preserve"> odst. 4 bodu 4.1 této smlouvy.</w:t>
      </w:r>
      <w:r w:rsidR="00E21BE4" w:rsidRPr="009E2BA4">
        <w:rPr>
          <w:rFonts w:ascii="Arial" w:hAnsi="Arial" w:cs="Arial"/>
          <w:sz w:val="24"/>
          <w:szCs w:val="24"/>
        </w:rPr>
        <w:t xml:space="preserve"> Vlastními zdroji nejsou prostředky z příspěvků </w:t>
      </w:r>
      <w:r w:rsidR="001B7005" w:rsidRPr="009E2BA4">
        <w:rPr>
          <w:rFonts w:ascii="Arial" w:hAnsi="Arial" w:cs="Arial"/>
          <w:sz w:val="24"/>
          <w:szCs w:val="24"/>
        </w:rPr>
        <w:t>a </w:t>
      </w:r>
      <w:r w:rsidR="00E21BE4" w:rsidRPr="009E2BA4">
        <w:rPr>
          <w:rFonts w:ascii="Arial" w:hAnsi="Arial" w:cs="Arial"/>
          <w:sz w:val="24"/>
          <w:szCs w:val="24"/>
        </w:rPr>
        <w:t xml:space="preserve">dotací přijatých příjemcem od jiných poskytovatelů na účel, na nějž se poskytuje dotace dle této smlouvy. </w:t>
      </w:r>
    </w:p>
    <w:p w:rsidR="00230E05" w:rsidRPr="009E2BA4" w:rsidRDefault="00230E05" w:rsidP="00354363">
      <w:pPr>
        <w:numPr>
          <w:ilvl w:val="0"/>
          <w:numId w:val="22"/>
        </w:numPr>
        <w:spacing w:after="120"/>
        <w:rPr>
          <w:rFonts w:ascii="Arial" w:hAnsi="Arial" w:cs="Arial"/>
          <w:sz w:val="24"/>
          <w:szCs w:val="24"/>
        </w:rPr>
      </w:pPr>
      <w:r w:rsidRPr="009E2BA4">
        <w:rPr>
          <w:rFonts w:ascii="Arial" w:hAnsi="Arial" w:cs="Arial"/>
          <w:sz w:val="24"/>
          <w:szCs w:val="24"/>
        </w:rPr>
        <w:t>Příjemce je povinen umožnit poskytovateli provedení kontroly dodržení účelu</w:t>
      </w:r>
      <w:r w:rsidR="002B4AF2" w:rsidRPr="009E2BA4">
        <w:rPr>
          <w:rFonts w:ascii="Arial" w:hAnsi="Arial" w:cs="Arial"/>
          <w:sz w:val="24"/>
          <w:szCs w:val="24"/>
        </w:rPr>
        <w:t xml:space="preserve"> a podmínek použití poskytnuté dotace</w:t>
      </w:r>
      <w:r w:rsidRPr="009E2BA4">
        <w:rPr>
          <w:rFonts w:ascii="Arial" w:hAnsi="Arial" w:cs="Arial"/>
          <w:sz w:val="24"/>
          <w:szCs w:val="24"/>
        </w:rPr>
        <w:t>. Při této kontrole je příjemce povinen vyvíjet veškerou poskytovatelem požadovanou součinnost.</w:t>
      </w:r>
    </w:p>
    <w:p w:rsidR="00230E05" w:rsidRPr="009E2BA4" w:rsidRDefault="006039EE" w:rsidP="001D6785">
      <w:pPr>
        <w:spacing w:after="120"/>
        <w:ind w:left="540" w:firstLine="0"/>
        <w:rPr>
          <w:rFonts w:ascii="Arial" w:hAnsi="Arial" w:cs="Arial"/>
          <w:sz w:val="24"/>
          <w:szCs w:val="24"/>
        </w:rPr>
      </w:pPr>
      <w:r>
        <w:rPr>
          <w:rFonts w:ascii="Arial" w:hAnsi="Arial" w:cs="Arial"/>
          <w:sz w:val="24"/>
          <w:szCs w:val="24"/>
        </w:rPr>
        <w:lastRenderedPageBreak/>
        <w:t>4.</w:t>
      </w:r>
      <w:r>
        <w:rPr>
          <w:rFonts w:ascii="Arial" w:hAnsi="Arial" w:cs="Arial"/>
          <w:sz w:val="24"/>
          <w:szCs w:val="24"/>
        </w:rPr>
        <w:tab/>
      </w:r>
      <w:r w:rsidR="00230E05" w:rsidRPr="009E2BA4">
        <w:rPr>
          <w:rFonts w:ascii="Arial" w:hAnsi="Arial" w:cs="Arial"/>
          <w:sz w:val="24"/>
          <w:szCs w:val="24"/>
        </w:rPr>
        <w:t>Příj</w:t>
      </w:r>
      <w:r w:rsidR="00313F3B" w:rsidRPr="009E2BA4">
        <w:rPr>
          <w:rFonts w:ascii="Arial" w:hAnsi="Arial" w:cs="Arial"/>
          <w:sz w:val="24"/>
          <w:szCs w:val="24"/>
        </w:rPr>
        <w:t xml:space="preserve">emce je povinen nejpozději do </w:t>
      </w:r>
      <w:r w:rsidR="004E46DD" w:rsidRPr="009E2BA4">
        <w:rPr>
          <w:rFonts w:ascii="Arial" w:hAnsi="Arial" w:cs="Arial"/>
          <w:sz w:val="24"/>
          <w:szCs w:val="24"/>
        </w:rPr>
        <w:t>3</w:t>
      </w:r>
      <w:r w:rsidR="00C9366F" w:rsidRPr="009E2BA4">
        <w:rPr>
          <w:rFonts w:ascii="Arial" w:hAnsi="Arial" w:cs="Arial"/>
          <w:sz w:val="24"/>
          <w:szCs w:val="24"/>
        </w:rPr>
        <w:t>0</w:t>
      </w:r>
      <w:r w:rsidR="004E46DD" w:rsidRPr="009E2BA4">
        <w:rPr>
          <w:rFonts w:ascii="Arial" w:hAnsi="Arial" w:cs="Arial"/>
          <w:sz w:val="24"/>
          <w:szCs w:val="24"/>
        </w:rPr>
        <w:t>. </w:t>
      </w:r>
      <w:r w:rsidR="00313F3B" w:rsidRPr="009E2BA4">
        <w:rPr>
          <w:rFonts w:ascii="Arial" w:hAnsi="Arial" w:cs="Arial"/>
          <w:sz w:val="24"/>
          <w:szCs w:val="24"/>
        </w:rPr>
        <w:t>1</w:t>
      </w:r>
      <w:r w:rsidR="004E46DD" w:rsidRPr="009E2BA4">
        <w:rPr>
          <w:rFonts w:ascii="Arial" w:hAnsi="Arial" w:cs="Arial"/>
          <w:sz w:val="24"/>
          <w:szCs w:val="24"/>
        </w:rPr>
        <w:t>. 2017</w:t>
      </w:r>
      <w:r w:rsidR="00230E05" w:rsidRPr="009E2BA4">
        <w:rPr>
          <w:rFonts w:ascii="Arial" w:hAnsi="Arial" w:cs="Arial"/>
          <w:sz w:val="24"/>
          <w:szCs w:val="24"/>
        </w:rPr>
        <w:t xml:space="preserve"> předložit poskyt</w:t>
      </w:r>
      <w:r w:rsidR="004B7A03" w:rsidRPr="009E2BA4">
        <w:rPr>
          <w:rFonts w:ascii="Arial" w:hAnsi="Arial" w:cs="Arial"/>
          <w:sz w:val="24"/>
          <w:szCs w:val="24"/>
        </w:rPr>
        <w:t xml:space="preserve">ovateli vyúčtování poskytnuté dotace </w:t>
      </w:r>
      <w:r w:rsidR="00230E05" w:rsidRPr="009E2BA4">
        <w:rPr>
          <w:rFonts w:ascii="Arial" w:hAnsi="Arial" w:cs="Arial"/>
          <w:sz w:val="24"/>
          <w:szCs w:val="24"/>
        </w:rPr>
        <w:t xml:space="preserve">(dále jen „vyúčtování“). </w:t>
      </w:r>
      <w:r w:rsidR="00313F3B" w:rsidRPr="009E2BA4">
        <w:rPr>
          <w:rFonts w:ascii="Arial" w:hAnsi="Arial" w:cs="Arial"/>
          <w:sz w:val="24"/>
          <w:szCs w:val="24"/>
        </w:rPr>
        <w:t>Od celkových</w:t>
      </w:r>
      <w:r w:rsidR="001D6785" w:rsidRPr="009E2BA4">
        <w:rPr>
          <w:rFonts w:ascii="Arial" w:hAnsi="Arial" w:cs="Arial"/>
          <w:sz w:val="24"/>
          <w:szCs w:val="24"/>
        </w:rPr>
        <w:t xml:space="preserve"> výdajů vynaložených na účel poskytnutí dotace dle čl. I. odst. 2 této smlouvy příjemce odečte veškeré příjmy, které obdržel v souvislosti s realizací akce, na niž byla příjemci poskytnuta dotace dle této smlouvy.</w:t>
      </w:r>
      <w:r w:rsidR="00C2251E" w:rsidRPr="009E2BA4">
        <w:rPr>
          <w:rFonts w:ascii="Arial" w:hAnsi="Arial" w:cs="Arial"/>
          <w:sz w:val="24"/>
          <w:szCs w:val="24"/>
        </w:rPr>
        <w:t xml:space="preserve"> </w:t>
      </w:r>
      <w:r w:rsidR="00FC1339" w:rsidRPr="009E2BA4">
        <w:rPr>
          <w:rFonts w:ascii="Arial" w:hAnsi="Arial" w:cs="Arial"/>
          <w:sz w:val="24"/>
          <w:szCs w:val="24"/>
        </w:rPr>
        <w:t xml:space="preserve">Za příjem se pro účely této smlouvy považuje zejména vybrané vstupné, příspěvky a dotace od státu a jiných územních samosprávných celků, sponzorské dary </w:t>
      </w:r>
      <w:proofErr w:type="spellStart"/>
      <w:r w:rsidR="00FC1339" w:rsidRPr="009E2BA4">
        <w:rPr>
          <w:rFonts w:ascii="Arial" w:hAnsi="Arial" w:cs="Arial"/>
          <w:sz w:val="24"/>
          <w:szCs w:val="24"/>
        </w:rPr>
        <w:t>apod.</w:t>
      </w:r>
      <w:r w:rsidR="00230E05" w:rsidRPr="009E2BA4">
        <w:rPr>
          <w:rFonts w:ascii="Arial" w:hAnsi="Arial" w:cs="Arial"/>
          <w:sz w:val="24"/>
          <w:szCs w:val="24"/>
        </w:rPr>
        <w:t>Vyúčtování</w:t>
      </w:r>
      <w:proofErr w:type="spellEnd"/>
      <w:r w:rsidR="00230E05" w:rsidRPr="009E2BA4">
        <w:rPr>
          <w:rFonts w:ascii="Arial" w:hAnsi="Arial" w:cs="Arial"/>
          <w:sz w:val="24"/>
          <w:szCs w:val="24"/>
        </w:rPr>
        <w:t xml:space="preserve"> musí obsahovat:</w:t>
      </w:r>
    </w:p>
    <w:p w:rsidR="00230E05" w:rsidRPr="009E2BA4" w:rsidRDefault="00230E05" w:rsidP="00230E05">
      <w:pPr>
        <w:spacing w:after="120"/>
        <w:ind w:left="1287" w:hanging="720"/>
        <w:rPr>
          <w:rFonts w:ascii="Arial" w:hAnsi="Arial" w:cs="Arial"/>
          <w:sz w:val="24"/>
          <w:szCs w:val="24"/>
        </w:rPr>
      </w:pPr>
      <w:r w:rsidRPr="009E2BA4">
        <w:rPr>
          <w:rFonts w:ascii="Arial" w:hAnsi="Arial" w:cs="Arial"/>
          <w:sz w:val="24"/>
          <w:szCs w:val="24"/>
        </w:rPr>
        <w:t>4.1.</w:t>
      </w:r>
      <w:r w:rsidRPr="009E2BA4">
        <w:rPr>
          <w:rFonts w:ascii="Arial" w:hAnsi="Arial" w:cs="Arial"/>
          <w:sz w:val="24"/>
          <w:szCs w:val="24"/>
        </w:rPr>
        <w:tab/>
        <w:t>soupis všech příjmů, které příjemce obdržel v souvislosti s realizací akce, na niž byl poskytnut</w:t>
      </w:r>
      <w:r w:rsidR="002B4AF2" w:rsidRPr="009E2BA4">
        <w:rPr>
          <w:rFonts w:ascii="Arial" w:hAnsi="Arial" w:cs="Arial"/>
          <w:sz w:val="24"/>
          <w:szCs w:val="24"/>
        </w:rPr>
        <w:t>a dotace</w:t>
      </w:r>
      <w:r w:rsidRPr="009E2BA4">
        <w:rPr>
          <w:rFonts w:ascii="Arial" w:hAnsi="Arial" w:cs="Arial"/>
          <w:sz w:val="24"/>
          <w:szCs w:val="24"/>
        </w:rPr>
        <w:t xml:space="preserve"> dle této smlouvy, a soupis celkových uskutečněných výdajů na akci, na jejíž realizaci byl</w:t>
      </w:r>
      <w:r w:rsidR="002B4AF2" w:rsidRPr="009E2BA4">
        <w:rPr>
          <w:rFonts w:ascii="Arial" w:hAnsi="Arial" w:cs="Arial"/>
          <w:sz w:val="24"/>
          <w:szCs w:val="24"/>
        </w:rPr>
        <w:t>a</w:t>
      </w:r>
      <w:r w:rsidRPr="009E2BA4">
        <w:rPr>
          <w:rFonts w:ascii="Arial" w:hAnsi="Arial" w:cs="Arial"/>
          <w:sz w:val="24"/>
          <w:szCs w:val="24"/>
        </w:rPr>
        <w:t xml:space="preserve"> poskytnut</w:t>
      </w:r>
      <w:r w:rsidR="002B4AF2" w:rsidRPr="009E2BA4">
        <w:rPr>
          <w:rFonts w:ascii="Arial" w:hAnsi="Arial" w:cs="Arial"/>
          <w:sz w:val="24"/>
          <w:szCs w:val="24"/>
        </w:rPr>
        <w:t>a</w:t>
      </w:r>
      <w:r w:rsidRPr="009E2BA4">
        <w:rPr>
          <w:rFonts w:ascii="Arial" w:hAnsi="Arial" w:cs="Arial"/>
          <w:sz w:val="24"/>
          <w:szCs w:val="24"/>
        </w:rPr>
        <w:t xml:space="preserve"> </w:t>
      </w:r>
      <w:r w:rsidR="002B4AF2" w:rsidRPr="009E2BA4">
        <w:rPr>
          <w:rFonts w:ascii="Arial" w:hAnsi="Arial" w:cs="Arial"/>
          <w:sz w:val="24"/>
          <w:szCs w:val="24"/>
        </w:rPr>
        <w:t>dotace</w:t>
      </w:r>
      <w:r w:rsidRPr="009E2BA4">
        <w:rPr>
          <w:rFonts w:ascii="Arial" w:hAnsi="Arial" w:cs="Arial"/>
          <w:sz w:val="24"/>
          <w:szCs w:val="24"/>
        </w:rPr>
        <w:t xml:space="preserve"> dle této smlouvy, v rozsahu uvedeném v příloze č. 1 „Finanční vyúčtování </w:t>
      </w:r>
      <w:r w:rsidR="00E22C66" w:rsidRPr="009E2BA4">
        <w:rPr>
          <w:rFonts w:ascii="Arial" w:hAnsi="Arial" w:cs="Arial"/>
          <w:sz w:val="24"/>
          <w:szCs w:val="24"/>
        </w:rPr>
        <w:t>příspěvku</w:t>
      </w:r>
      <w:r w:rsidRPr="009E2BA4">
        <w:rPr>
          <w:rFonts w:ascii="Arial" w:hAnsi="Arial" w:cs="Arial"/>
          <w:sz w:val="24"/>
          <w:szCs w:val="24"/>
        </w:rPr>
        <w:t xml:space="preserve">“. </w:t>
      </w:r>
      <w:r w:rsidRPr="009E2BA4">
        <w:rPr>
          <w:rFonts w:ascii="Arial" w:hAnsi="Arial" w:cs="Arial"/>
          <w:b/>
          <w:sz w:val="24"/>
          <w:szCs w:val="24"/>
        </w:rPr>
        <w:t xml:space="preserve">Příloha č. 1 je pro příjemce k dispozici </w:t>
      </w:r>
      <w:r w:rsidR="002B4AF2" w:rsidRPr="009E2BA4">
        <w:rPr>
          <w:rFonts w:ascii="Arial" w:hAnsi="Arial" w:cs="Arial"/>
          <w:b/>
          <w:sz w:val="24"/>
          <w:szCs w:val="24"/>
        </w:rPr>
        <w:t>v elektronické formě na webu OK</w:t>
      </w:r>
      <w:r w:rsidR="003D066E">
        <w:rPr>
          <w:rFonts w:ascii="Arial" w:hAnsi="Arial" w:cs="Arial"/>
          <w:b/>
          <w:sz w:val="24"/>
          <w:szCs w:val="24"/>
        </w:rPr>
        <w:t xml:space="preserve"> </w:t>
      </w:r>
      <w:r w:rsidR="003D066E" w:rsidRPr="0081669B">
        <w:rPr>
          <w:rFonts w:ascii="Arial" w:hAnsi="Arial" w:cs="Arial"/>
          <w:b/>
          <w:bCs/>
          <w:sz w:val="24"/>
          <w:szCs w:val="24"/>
          <w:lang w:eastAsia="cs-CZ"/>
        </w:rPr>
        <w:t>http://www.kr-olomoucky.cz/dotace2016</w:t>
      </w:r>
      <w:r w:rsidR="00E22C66" w:rsidRPr="003D066E">
        <w:rPr>
          <w:rFonts w:ascii="Arial" w:hAnsi="Arial" w:cs="Arial"/>
          <w:sz w:val="24"/>
          <w:szCs w:val="24"/>
        </w:rPr>
        <w:t>.</w:t>
      </w:r>
      <w:r w:rsidR="00E22C66" w:rsidRPr="009E2BA4">
        <w:rPr>
          <w:rFonts w:ascii="Arial" w:hAnsi="Arial" w:cs="Arial"/>
          <w:sz w:val="24"/>
          <w:szCs w:val="24"/>
        </w:rPr>
        <w:t xml:space="preserve"> </w:t>
      </w:r>
      <w:r w:rsidRPr="009E2BA4">
        <w:rPr>
          <w:rFonts w:ascii="Arial" w:hAnsi="Arial" w:cs="Arial"/>
          <w:sz w:val="24"/>
          <w:szCs w:val="24"/>
        </w:rPr>
        <w:t>Soupis příjmů a výdajů dle tohoto ustanovení doloží příjemce čestným prohlášením, že celkové příjmy a celkové uskutečněné výdaje uvedené v soupisu jsou pravdivé a úplné.</w:t>
      </w:r>
    </w:p>
    <w:p w:rsidR="00230E05" w:rsidRPr="009E2BA4" w:rsidRDefault="00230E05" w:rsidP="00230E05">
      <w:pPr>
        <w:spacing w:after="120"/>
        <w:ind w:left="1287" w:hanging="720"/>
        <w:rPr>
          <w:rFonts w:ascii="Arial" w:hAnsi="Arial" w:cs="Arial"/>
          <w:sz w:val="24"/>
          <w:szCs w:val="24"/>
        </w:rPr>
      </w:pPr>
      <w:r w:rsidRPr="009E2BA4">
        <w:rPr>
          <w:rFonts w:ascii="Arial" w:hAnsi="Arial" w:cs="Arial"/>
          <w:sz w:val="24"/>
          <w:szCs w:val="24"/>
        </w:rPr>
        <w:t xml:space="preserve">4.2.  </w:t>
      </w:r>
      <w:r w:rsidRPr="009E2BA4">
        <w:rPr>
          <w:rFonts w:ascii="Arial" w:hAnsi="Arial" w:cs="Arial"/>
          <w:sz w:val="24"/>
          <w:szCs w:val="24"/>
        </w:rPr>
        <w:tab/>
        <w:t>soupis</w:t>
      </w:r>
      <w:r w:rsidR="002B4AF2" w:rsidRPr="009E2BA4">
        <w:rPr>
          <w:rFonts w:ascii="Arial" w:hAnsi="Arial" w:cs="Arial"/>
          <w:sz w:val="24"/>
          <w:szCs w:val="24"/>
        </w:rPr>
        <w:t xml:space="preserve"> výdajů hrazených z poskytnuté dotace</w:t>
      </w:r>
      <w:r w:rsidRPr="009E2BA4">
        <w:rPr>
          <w:rFonts w:ascii="Arial" w:hAnsi="Arial" w:cs="Arial"/>
          <w:sz w:val="24"/>
          <w:szCs w:val="24"/>
        </w:rPr>
        <w:t xml:space="preserve"> na akci, na jejíž realizaci byl</w:t>
      </w:r>
      <w:r w:rsidR="002B4AF2" w:rsidRPr="009E2BA4">
        <w:rPr>
          <w:rFonts w:ascii="Arial" w:hAnsi="Arial" w:cs="Arial"/>
          <w:sz w:val="24"/>
          <w:szCs w:val="24"/>
        </w:rPr>
        <w:t>a</w:t>
      </w:r>
      <w:r w:rsidRPr="009E2BA4">
        <w:rPr>
          <w:rFonts w:ascii="Arial" w:hAnsi="Arial" w:cs="Arial"/>
          <w:sz w:val="24"/>
          <w:szCs w:val="24"/>
        </w:rPr>
        <w:t xml:space="preserve"> poskytnut</w:t>
      </w:r>
      <w:r w:rsidR="002B4AF2" w:rsidRPr="009E2BA4">
        <w:rPr>
          <w:rFonts w:ascii="Arial" w:hAnsi="Arial" w:cs="Arial"/>
          <w:sz w:val="24"/>
          <w:szCs w:val="24"/>
        </w:rPr>
        <w:t>a dotace</w:t>
      </w:r>
      <w:r w:rsidRPr="009E2BA4">
        <w:rPr>
          <w:rFonts w:ascii="Arial" w:hAnsi="Arial" w:cs="Arial"/>
          <w:sz w:val="24"/>
          <w:szCs w:val="24"/>
        </w:rPr>
        <w:t xml:space="preserve"> dle této smlouvy, a to v rozsahu uvedeném v příloze č. 1 „Finanční vyúčtování </w:t>
      </w:r>
      <w:r w:rsidR="00980C8D" w:rsidRPr="009E2BA4">
        <w:rPr>
          <w:rFonts w:ascii="Arial" w:hAnsi="Arial" w:cs="Arial"/>
          <w:sz w:val="24"/>
          <w:szCs w:val="24"/>
        </w:rPr>
        <w:t>příspěvku</w:t>
      </w:r>
      <w:r w:rsidRPr="009E2BA4">
        <w:rPr>
          <w:rFonts w:ascii="Arial" w:hAnsi="Arial" w:cs="Arial"/>
          <w:sz w:val="24"/>
          <w:szCs w:val="24"/>
        </w:rPr>
        <w:t>“, doložený:</w:t>
      </w:r>
    </w:p>
    <w:p w:rsidR="00230E05" w:rsidRPr="009E2BA4" w:rsidRDefault="00230E05" w:rsidP="00354363">
      <w:pPr>
        <w:numPr>
          <w:ilvl w:val="0"/>
          <w:numId w:val="12"/>
        </w:numPr>
        <w:spacing w:after="120"/>
        <w:rPr>
          <w:rFonts w:ascii="Arial" w:hAnsi="Arial" w:cs="Arial"/>
          <w:sz w:val="24"/>
          <w:szCs w:val="24"/>
        </w:rPr>
      </w:pPr>
      <w:r w:rsidRPr="009E2BA4">
        <w:rPr>
          <w:rFonts w:ascii="Arial" w:hAnsi="Arial" w:cs="Arial"/>
          <w:sz w:val="24"/>
          <w:szCs w:val="24"/>
        </w:rPr>
        <w:t>fotokopiemi faktur s podrobným rozpisem dodávky (případně dodacím listem), popřípadě jiných účetních dokladů včetně příloh, prokazujících vynaložení výdajů,</w:t>
      </w:r>
    </w:p>
    <w:p w:rsidR="00230E05" w:rsidRPr="009E2BA4" w:rsidRDefault="00230E05" w:rsidP="00354363">
      <w:pPr>
        <w:numPr>
          <w:ilvl w:val="0"/>
          <w:numId w:val="12"/>
        </w:numPr>
        <w:spacing w:after="120"/>
        <w:rPr>
          <w:rFonts w:ascii="Arial" w:hAnsi="Arial" w:cs="Arial"/>
          <w:sz w:val="24"/>
          <w:szCs w:val="24"/>
        </w:rPr>
      </w:pPr>
      <w:r w:rsidRPr="009E2BA4">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230E05" w:rsidRPr="009E2BA4" w:rsidRDefault="00230E05" w:rsidP="00354363">
      <w:pPr>
        <w:numPr>
          <w:ilvl w:val="0"/>
          <w:numId w:val="12"/>
        </w:numPr>
        <w:spacing w:after="120"/>
        <w:rPr>
          <w:rFonts w:ascii="Arial" w:hAnsi="Arial" w:cs="Arial"/>
          <w:sz w:val="24"/>
          <w:szCs w:val="24"/>
        </w:rPr>
      </w:pPr>
      <w:r w:rsidRPr="009E2BA4">
        <w:rPr>
          <w:rFonts w:ascii="Arial" w:hAnsi="Arial" w:cs="Arial"/>
          <w:sz w:val="24"/>
          <w:szCs w:val="24"/>
        </w:rPr>
        <w:t>fotokopiemi všech výpisů z bankovního účtu, které dokládají úhradu předložených faktur, s vyznačením dotčených plateb,</w:t>
      </w:r>
    </w:p>
    <w:p w:rsidR="00230E05" w:rsidRPr="009E2BA4" w:rsidRDefault="00230E05" w:rsidP="00354363">
      <w:pPr>
        <w:numPr>
          <w:ilvl w:val="0"/>
          <w:numId w:val="12"/>
        </w:numPr>
        <w:spacing w:after="120"/>
        <w:rPr>
          <w:rFonts w:ascii="Arial" w:hAnsi="Arial" w:cs="Arial"/>
          <w:sz w:val="24"/>
          <w:szCs w:val="24"/>
        </w:rPr>
      </w:pPr>
      <w:r w:rsidRPr="009E2BA4">
        <w:rPr>
          <w:rFonts w:ascii="Arial" w:hAnsi="Arial" w:cs="Arial"/>
          <w:sz w:val="24"/>
          <w:szCs w:val="24"/>
        </w:rPr>
        <w:t xml:space="preserve">čestným prohlášením, že fotokopie předaných dokladů jsou shodné s originály a výdaje uvedené v soupisu jsou shodné se záznamy v účetnictví příjemce.  </w:t>
      </w:r>
    </w:p>
    <w:p w:rsidR="00230E05" w:rsidRPr="009E2BA4" w:rsidRDefault="00230E05" w:rsidP="00656C65">
      <w:pPr>
        <w:spacing w:after="120"/>
        <w:ind w:left="-284" w:firstLine="0"/>
        <w:rPr>
          <w:rFonts w:ascii="Arial" w:hAnsi="Arial" w:cs="Arial"/>
          <w:sz w:val="24"/>
          <w:szCs w:val="24"/>
        </w:rPr>
      </w:pPr>
      <w:r w:rsidRPr="009E2BA4">
        <w:rPr>
          <w:rFonts w:ascii="Arial" w:hAnsi="Arial" w:cs="Arial"/>
          <w:sz w:val="24"/>
          <w:szCs w:val="24"/>
        </w:rPr>
        <w:t>Společně s vyúčtováním příjemce předloží poskytovateli závěrečnou zprávu.</w:t>
      </w:r>
    </w:p>
    <w:p w:rsidR="00230E05" w:rsidRPr="009E2BA4" w:rsidRDefault="00230E05" w:rsidP="004D3562">
      <w:pPr>
        <w:spacing w:after="120"/>
        <w:ind w:left="-284" w:firstLine="0"/>
        <w:rPr>
          <w:rFonts w:ascii="Arial" w:hAnsi="Arial" w:cs="Arial"/>
          <w:sz w:val="24"/>
          <w:szCs w:val="24"/>
        </w:rPr>
      </w:pPr>
      <w:r w:rsidRPr="009E2BA4">
        <w:rPr>
          <w:rFonts w:ascii="Arial" w:hAnsi="Arial" w:cs="Arial"/>
          <w:sz w:val="24"/>
          <w:szCs w:val="24"/>
        </w:rPr>
        <w:t>Závěrečná zpráva musí obsahovat</w:t>
      </w:r>
      <w:r w:rsidRPr="009E2BA4">
        <w:rPr>
          <w:rFonts w:ascii="Arial" w:hAnsi="Arial" w:cs="Arial"/>
          <w:i/>
          <w:iCs/>
          <w:sz w:val="24"/>
          <w:szCs w:val="24"/>
        </w:rPr>
        <w:t xml:space="preserve"> </w:t>
      </w:r>
      <w:r w:rsidRPr="009E2BA4">
        <w:rPr>
          <w:rFonts w:ascii="Arial" w:hAnsi="Arial" w:cs="Arial"/>
          <w:sz w:val="24"/>
          <w:szCs w:val="24"/>
        </w:rPr>
        <w:t xml:space="preserve">popis průběhu jednotlivých aktivit a zdůvodnění oprávněnosti použití </w:t>
      </w:r>
      <w:r w:rsidR="004B7A03" w:rsidRPr="009E2BA4">
        <w:rPr>
          <w:rFonts w:ascii="Arial" w:hAnsi="Arial" w:cs="Arial"/>
          <w:sz w:val="24"/>
          <w:szCs w:val="24"/>
        </w:rPr>
        <w:t>dotace</w:t>
      </w:r>
      <w:r w:rsidRPr="009E2BA4">
        <w:rPr>
          <w:rFonts w:ascii="Arial" w:hAnsi="Arial" w:cs="Arial"/>
          <w:sz w:val="24"/>
          <w:szCs w:val="24"/>
        </w:rPr>
        <w:t xml:space="preserve"> v souladu s čl. I odst. 2. a 4. této smlouvy. Součástí </w:t>
      </w:r>
      <w:r w:rsidR="004D3562" w:rsidRPr="009E2BA4">
        <w:rPr>
          <w:rFonts w:ascii="Arial" w:hAnsi="Arial" w:cs="Arial"/>
          <w:sz w:val="24"/>
          <w:szCs w:val="24"/>
        </w:rPr>
        <w:t>závěrečné zprávy</w:t>
      </w:r>
      <w:r w:rsidRPr="009E2BA4">
        <w:rPr>
          <w:rFonts w:ascii="Arial" w:hAnsi="Arial" w:cs="Arial"/>
          <w:sz w:val="24"/>
          <w:szCs w:val="24"/>
        </w:rPr>
        <w:t xml:space="preserve"> budou také níže uvedené náležitosti:</w:t>
      </w:r>
    </w:p>
    <w:p w:rsidR="00230E05" w:rsidRPr="009E2BA4" w:rsidRDefault="00230E05" w:rsidP="00230E05">
      <w:pPr>
        <w:spacing w:after="120"/>
        <w:ind w:left="1270" w:hanging="703"/>
        <w:rPr>
          <w:rFonts w:ascii="Arial" w:hAnsi="Arial" w:cs="Arial"/>
          <w:sz w:val="24"/>
          <w:szCs w:val="24"/>
        </w:rPr>
      </w:pPr>
      <w:r w:rsidRPr="009E2BA4">
        <w:rPr>
          <w:rFonts w:ascii="Arial" w:hAnsi="Arial" w:cs="Arial"/>
          <w:sz w:val="24"/>
          <w:szCs w:val="24"/>
        </w:rPr>
        <w:t>4.3.</w:t>
      </w:r>
      <w:r w:rsidRPr="009E2BA4">
        <w:rPr>
          <w:rFonts w:ascii="Arial" w:hAnsi="Arial" w:cs="Arial"/>
          <w:sz w:val="24"/>
          <w:szCs w:val="24"/>
        </w:rPr>
        <w:tab/>
        <w:t>soupis všech certifikovaných subjektů obsahující jejich kontaktní údaje, tzn. název, adresu a identifikační číslo subjektu.</w:t>
      </w:r>
    </w:p>
    <w:p w:rsidR="00230E05" w:rsidRPr="009E2BA4" w:rsidRDefault="00230E05" w:rsidP="00230E05">
      <w:pPr>
        <w:spacing w:after="120"/>
        <w:ind w:left="1270" w:hanging="703"/>
        <w:rPr>
          <w:rFonts w:ascii="Arial" w:hAnsi="Arial" w:cs="Arial"/>
          <w:sz w:val="24"/>
          <w:szCs w:val="24"/>
        </w:rPr>
      </w:pPr>
      <w:r w:rsidRPr="009E2BA4">
        <w:rPr>
          <w:rFonts w:ascii="Arial" w:hAnsi="Arial" w:cs="Arial"/>
          <w:sz w:val="24"/>
          <w:szCs w:val="24"/>
        </w:rPr>
        <w:t>4.4.</w:t>
      </w:r>
      <w:r w:rsidRPr="009E2BA4">
        <w:rPr>
          <w:rFonts w:ascii="Arial" w:hAnsi="Arial" w:cs="Arial"/>
          <w:sz w:val="24"/>
          <w:szCs w:val="24"/>
        </w:rPr>
        <w:tab/>
        <w:t xml:space="preserve">soupis všech významných akcí, kde příjemce </w:t>
      </w:r>
      <w:r w:rsidR="004B7A03" w:rsidRPr="009E2BA4">
        <w:rPr>
          <w:rFonts w:ascii="Arial" w:hAnsi="Arial" w:cs="Arial"/>
          <w:sz w:val="24"/>
          <w:szCs w:val="24"/>
        </w:rPr>
        <w:t>dotace</w:t>
      </w:r>
      <w:r w:rsidRPr="009E2BA4">
        <w:rPr>
          <w:rFonts w:ascii="Arial" w:hAnsi="Arial" w:cs="Arial"/>
          <w:sz w:val="24"/>
          <w:szCs w:val="24"/>
        </w:rPr>
        <w:t xml:space="preserve"> propagoval značku </w:t>
      </w:r>
      <w:r w:rsidR="00980C8D" w:rsidRPr="009E2BA4">
        <w:rPr>
          <w:rFonts w:ascii="Arial" w:hAnsi="Arial" w:cs="Arial"/>
          <w:sz w:val="24"/>
          <w:szCs w:val="24"/>
        </w:rPr>
        <w:t>………………</w:t>
      </w:r>
      <w:r w:rsidRPr="009E2BA4">
        <w:rPr>
          <w:rFonts w:ascii="Arial" w:hAnsi="Arial" w:cs="Arial"/>
          <w:sz w:val="24"/>
          <w:szCs w:val="24"/>
        </w:rPr>
        <w:t xml:space="preserve"> a certifikované subjekty. </w:t>
      </w:r>
    </w:p>
    <w:p w:rsidR="00230E05" w:rsidRPr="009E2BA4" w:rsidRDefault="00230E05" w:rsidP="00230E05">
      <w:pPr>
        <w:spacing w:after="120"/>
        <w:ind w:left="1270" w:hanging="703"/>
        <w:rPr>
          <w:rFonts w:ascii="Arial" w:hAnsi="Arial" w:cs="Arial"/>
          <w:sz w:val="24"/>
          <w:szCs w:val="24"/>
        </w:rPr>
      </w:pPr>
      <w:r w:rsidRPr="009E2BA4">
        <w:rPr>
          <w:rFonts w:ascii="Arial" w:hAnsi="Arial" w:cs="Arial"/>
          <w:sz w:val="24"/>
          <w:szCs w:val="24"/>
        </w:rPr>
        <w:t>4.5.</w:t>
      </w:r>
      <w:r w:rsidRPr="009E2BA4">
        <w:rPr>
          <w:rFonts w:ascii="Arial" w:hAnsi="Arial" w:cs="Arial"/>
          <w:sz w:val="24"/>
          <w:szCs w:val="24"/>
        </w:rPr>
        <w:tab/>
        <w:t xml:space="preserve">fotodokumentace dokladující užití loga Olomouckého kraje při propagaci regionální značky dle čl. II. odst. 10 smlouvy. </w:t>
      </w:r>
    </w:p>
    <w:p w:rsidR="003D066E" w:rsidRDefault="003D066E" w:rsidP="005943F5">
      <w:pPr>
        <w:spacing w:after="120"/>
        <w:ind w:left="-284" w:firstLine="0"/>
        <w:rPr>
          <w:rFonts w:ascii="Arial" w:hAnsi="Arial" w:cs="Arial"/>
          <w:iCs/>
          <w:sz w:val="24"/>
          <w:szCs w:val="24"/>
        </w:rPr>
      </w:pPr>
    </w:p>
    <w:p w:rsidR="005943F5" w:rsidRDefault="002B31E8" w:rsidP="005943F5">
      <w:pPr>
        <w:spacing w:after="120"/>
        <w:ind w:left="-284" w:firstLine="0"/>
        <w:rPr>
          <w:rFonts w:ascii="Arial" w:eastAsia="Times New Roman" w:hAnsi="Arial" w:cs="Arial"/>
          <w:i/>
          <w:sz w:val="24"/>
          <w:szCs w:val="24"/>
          <w:lang w:eastAsia="cs-CZ"/>
        </w:rPr>
      </w:pPr>
      <w:r w:rsidRPr="009E2BA4">
        <w:rPr>
          <w:rFonts w:ascii="Arial" w:hAnsi="Arial" w:cs="Arial"/>
          <w:iCs/>
          <w:sz w:val="24"/>
          <w:szCs w:val="24"/>
        </w:rPr>
        <w:lastRenderedPageBreak/>
        <w:t xml:space="preserve">Spolu se závěrečnou zprávou a vyúčtováním je příjemce povinen předložit poskytovateli </w:t>
      </w:r>
      <w:r w:rsidR="00230E05" w:rsidRPr="009E2BA4">
        <w:rPr>
          <w:rFonts w:ascii="Arial" w:hAnsi="Arial" w:cs="Arial"/>
          <w:iCs/>
          <w:sz w:val="24"/>
          <w:szCs w:val="24"/>
        </w:rPr>
        <w:t>minimálně 100 ks z každého tištěného materiálu realizovaného z </w:t>
      </w:r>
      <w:r w:rsidR="004B7A03" w:rsidRPr="009E2BA4">
        <w:rPr>
          <w:rFonts w:ascii="Arial" w:hAnsi="Arial" w:cs="Arial"/>
          <w:iCs/>
          <w:sz w:val="24"/>
          <w:szCs w:val="24"/>
        </w:rPr>
        <w:t>dotace</w:t>
      </w:r>
      <w:r w:rsidR="00230E05" w:rsidRPr="009E2BA4">
        <w:rPr>
          <w:rFonts w:ascii="Arial" w:hAnsi="Arial" w:cs="Arial"/>
          <w:iCs/>
          <w:sz w:val="24"/>
          <w:szCs w:val="24"/>
        </w:rPr>
        <w:t>, nejpozději do data pře</w:t>
      </w:r>
      <w:r w:rsidR="004B7A03" w:rsidRPr="009E2BA4">
        <w:rPr>
          <w:rFonts w:ascii="Arial" w:hAnsi="Arial" w:cs="Arial"/>
          <w:iCs/>
          <w:sz w:val="24"/>
          <w:szCs w:val="24"/>
        </w:rPr>
        <w:t xml:space="preserve">dložení vyúčtování poskytnuté dotace </w:t>
      </w:r>
      <w:r w:rsidR="00230E05" w:rsidRPr="009E2BA4">
        <w:rPr>
          <w:rFonts w:ascii="Arial" w:hAnsi="Arial" w:cs="Arial"/>
          <w:iCs/>
          <w:sz w:val="24"/>
          <w:szCs w:val="24"/>
        </w:rPr>
        <w:t xml:space="preserve">(tj. do </w:t>
      </w:r>
      <w:r w:rsidR="004D3562" w:rsidRPr="009E2BA4">
        <w:rPr>
          <w:rFonts w:ascii="Arial" w:hAnsi="Arial" w:cs="Arial"/>
          <w:iCs/>
          <w:sz w:val="24"/>
          <w:szCs w:val="24"/>
        </w:rPr>
        <w:t xml:space="preserve">30. </w:t>
      </w:r>
      <w:r w:rsidR="00964292" w:rsidRPr="009E2BA4">
        <w:rPr>
          <w:rFonts w:ascii="Arial" w:hAnsi="Arial" w:cs="Arial"/>
          <w:iCs/>
          <w:sz w:val="24"/>
          <w:szCs w:val="24"/>
        </w:rPr>
        <w:t>1</w:t>
      </w:r>
      <w:r w:rsidR="004D3562" w:rsidRPr="009E2BA4">
        <w:rPr>
          <w:rFonts w:ascii="Arial" w:hAnsi="Arial" w:cs="Arial"/>
          <w:iCs/>
          <w:sz w:val="24"/>
          <w:szCs w:val="24"/>
        </w:rPr>
        <w:t>. 2017</w:t>
      </w:r>
      <w:r w:rsidR="00230E05" w:rsidRPr="009E2BA4">
        <w:rPr>
          <w:rFonts w:ascii="Arial" w:hAnsi="Arial" w:cs="Arial"/>
          <w:iCs/>
          <w:sz w:val="24"/>
          <w:szCs w:val="24"/>
        </w:rPr>
        <w:t>).</w:t>
      </w:r>
      <w:r w:rsidR="00B02E47">
        <w:rPr>
          <w:rFonts w:ascii="Arial" w:hAnsi="Arial" w:cs="Arial"/>
          <w:iCs/>
          <w:sz w:val="24"/>
          <w:szCs w:val="24"/>
        </w:rPr>
        <w:t xml:space="preserve"> </w:t>
      </w:r>
    </w:p>
    <w:p w:rsidR="00230E05" w:rsidRPr="009E2BA4" w:rsidRDefault="00230E05" w:rsidP="005943F5">
      <w:pPr>
        <w:spacing w:after="120"/>
        <w:ind w:left="-284" w:firstLine="0"/>
        <w:rPr>
          <w:rFonts w:ascii="Arial" w:hAnsi="Arial" w:cs="Arial"/>
          <w:sz w:val="24"/>
          <w:szCs w:val="24"/>
        </w:rPr>
      </w:pPr>
      <w:r w:rsidRPr="009E2BA4">
        <w:rPr>
          <w:rFonts w:ascii="Arial" w:hAnsi="Arial" w:cs="Arial"/>
          <w:sz w:val="24"/>
          <w:szCs w:val="24"/>
        </w:rPr>
        <w:t xml:space="preserve">V případě, že </w:t>
      </w:r>
      <w:r w:rsidR="002B4AF2" w:rsidRPr="009E2BA4">
        <w:rPr>
          <w:rFonts w:ascii="Arial" w:hAnsi="Arial" w:cs="Arial"/>
          <w:sz w:val="24"/>
          <w:szCs w:val="24"/>
        </w:rPr>
        <w:t>dotace</w:t>
      </w:r>
      <w:r w:rsidRPr="009E2BA4">
        <w:rPr>
          <w:rFonts w:ascii="Arial" w:hAnsi="Arial" w:cs="Arial"/>
          <w:sz w:val="24"/>
          <w:szCs w:val="24"/>
        </w:rPr>
        <w:t xml:space="preserve"> nebyl</w:t>
      </w:r>
      <w:r w:rsidR="002B4AF2" w:rsidRPr="009E2BA4">
        <w:rPr>
          <w:rFonts w:ascii="Arial" w:hAnsi="Arial" w:cs="Arial"/>
          <w:sz w:val="24"/>
          <w:szCs w:val="24"/>
        </w:rPr>
        <w:t>a</w:t>
      </w:r>
      <w:r w:rsidRPr="009E2BA4">
        <w:rPr>
          <w:rFonts w:ascii="Arial" w:hAnsi="Arial" w:cs="Arial"/>
          <w:sz w:val="24"/>
          <w:szCs w:val="24"/>
        </w:rPr>
        <w:t xml:space="preserve"> použit</w:t>
      </w:r>
      <w:r w:rsidR="002B4AF2" w:rsidRPr="009E2BA4">
        <w:rPr>
          <w:rFonts w:ascii="Arial" w:hAnsi="Arial" w:cs="Arial"/>
          <w:sz w:val="24"/>
          <w:szCs w:val="24"/>
        </w:rPr>
        <w:t>a</w:t>
      </w:r>
      <w:r w:rsidRPr="009E2BA4">
        <w:rPr>
          <w:rFonts w:ascii="Arial" w:hAnsi="Arial" w:cs="Arial"/>
          <w:sz w:val="24"/>
          <w:szCs w:val="24"/>
        </w:rPr>
        <w:t xml:space="preserve"> v celé výši ve lhůtě uvedené v čl. II. odst. 2 této smlouvy, </w:t>
      </w:r>
      <w:r w:rsidR="003261BB" w:rsidRPr="009E2BA4">
        <w:rPr>
          <w:rFonts w:ascii="Arial" w:hAnsi="Arial" w:cs="Arial"/>
          <w:sz w:val="24"/>
          <w:szCs w:val="24"/>
        </w:rPr>
        <w:t xml:space="preserve">nebo v případě, že celkové příjemcem skutečně vynaložené náklady na účel uvedený v čl. I odst. 2 a 4 této smlouvy byly nižší než ….. Kč (korun českých) </w:t>
      </w:r>
      <w:r w:rsidRPr="009E2BA4">
        <w:rPr>
          <w:rFonts w:ascii="Arial" w:hAnsi="Arial" w:cs="Arial"/>
          <w:sz w:val="24"/>
          <w:szCs w:val="24"/>
        </w:rPr>
        <w:t xml:space="preserve">je příjemce povinen vrátit nevyčerpanou část </w:t>
      </w:r>
      <w:r w:rsidR="002B4AF2" w:rsidRPr="009E2BA4">
        <w:rPr>
          <w:rFonts w:ascii="Arial" w:hAnsi="Arial" w:cs="Arial"/>
          <w:sz w:val="24"/>
          <w:szCs w:val="24"/>
        </w:rPr>
        <w:t>dotace</w:t>
      </w:r>
      <w:r w:rsidRPr="009E2BA4">
        <w:rPr>
          <w:rFonts w:ascii="Arial" w:hAnsi="Arial" w:cs="Arial"/>
          <w:sz w:val="24"/>
          <w:szCs w:val="24"/>
        </w:rPr>
        <w:t xml:space="preserve"> na účet poskytovatele nejpozději do 15 dnů ode dne předložení vyúčtování poskytovateli. Nevrátí-li příjemce nevyčerpanou část </w:t>
      </w:r>
      <w:r w:rsidR="002B4AF2" w:rsidRPr="009E2BA4">
        <w:rPr>
          <w:rFonts w:ascii="Arial" w:hAnsi="Arial" w:cs="Arial"/>
          <w:sz w:val="24"/>
          <w:szCs w:val="24"/>
        </w:rPr>
        <w:t>dotace</w:t>
      </w:r>
      <w:r w:rsidRPr="009E2BA4">
        <w:rPr>
          <w:rFonts w:ascii="Arial" w:hAnsi="Arial" w:cs="Arial"/>
          <w:sz w:val="24"/>
          <w:szCs w:val="24"/>
        </w:rPr>
        <w:t xml:space="preserve"> v této lhůtě, dopustí se porušení rozpočtové kázně ve smyslu </w:t>
      </w:r>
      <w:proofErr w:type="spellStart"/>
      <w:r w:rsidRPr="009E2BA4">
        <w:rPr>
          <w:rFonts w:ascii="Arial" w:hAnsi="Arial" w:cs="Arial"/>
          <w:sz w:val="24"/>
          <w:szCs w:val="24"/>
        </w:rPr>
        <w:t>ust</w:t>
      </w:r>
      <w:proofErr w:type="spellEnd"/>
      <w:r w:rsidRPr="009E2BA4">
        <w:rPr>
          <w:rFonts w:ascii="Arial" w:hAnsi="Arial" w:cs="Arial"/>
          <w:sz w:val="24"/>
          <w:szCs w:val="24"/>
        </w:rPr>
        <w:t>. § 22 zákona č. 250/2000 Sb., o rozpočtových pravidlech územních rozpočtů, ve znění pozdějších předpisů.</w:t>
      </w:r>
      <w:r w:rsidR="003261BB" w:rsidRPr="009E2BA4">
        <w:rPr>
          <w:rFonts w:ascii="Arial" w:hAnsi="Arial" w:cs="Arial"/>
          <w:sz w:val="24"/>
          <w:szCs w:val="24"/>
        </w:rPr>
        <w:t xml:space="preserve"> V témže termínu je příjemce povinen vrátit poskytovateli poskytnutou dotaci v částce, o niž jsou výdaje vynaložené na akci, které příjemce obdržel v souvislosti s realizací akce. Nevrátí-li příjemce dotaci nebo její část v případě uvedeném v předchozí větě, dopustí se porušení rozpočtové kázně ve smyslu § 22 zákona č. 250/2000 Sb., o rozpočtových pravidlech územních rozpočtů, ve znění pozdějších předpisů.</w:t>
      </w:r>
    </w:p>
    <w:p w:rsidR="00230E05" w:rsidRPr="009E2BA4" w:rsidRDefault="00230E05" w:rsidP="00354363">
      <w:pPr>
        <w:numPr>
          <w:ilvl w:val="0"/>
          <w:numId w:val="22"/>
        </w:numPr>
        <w:spacing w:after="120"/>
        <w:rPr>
          <w:rFonts w:ascii="Arial" w:hAnsi="Arial" w:cs="Arial"/>
          <w:sz w:val="24"/>
          <w:szCs w:val="24"/>
        </w:rPr>
      </w:pPr>
      <w:r w:rsidRPr="009E2BA4">
        <w:rPr>
          <w:rFonts w:ascii="Arial" w:hAnsi="Arial" w:cs="Arial"/>
          <w:sz w:val="24"/>
          <w:szCs w:val="24"/>
        </w:rPr>
        <w:t xml:space="preserve">V případě, že příjemce použije </w:t>
      </w:r>
      <w:r w:rsidR="002B4AF2" w:rsidRPr="009E2BA4">
        <w:rPr>
          <w:rFonts w:ascii="Arial" w:hAnsi="Arial" w:cs="Arial"/>
          <w:sz w:val="24"/>
          <w:szCs w:val="24"/>
        </w:rPr>
        <w:t>dotaci nebo její</w:t>
      </w:r>
      <w:r w:rsidRPr="009E2BA4">
        <w:rPr>
          <w:rFonts w:ascii="Arial" w:hAnsi="Arial" w:cs="Arial"/>
          <w:sz w:val="24"/>
          <w:szCs w:val="24"/>
        </w:rPr>
        <w:t xml:space="preserve"> část na jiný účel než účel sjednaný touto smlouvou ve čl. I. odst. 2 a 4, poruší některou z jiných podmínek použití </w:t>
      </w:r>
      <w:r w:rsidR="002B4AF2" w:rsidRPr="009E2BA4">
        <w:rPr>
          <w:rFonts w:ascii="Arial" w:hAnsi="Arial" w:cs="Arial"/>
          <w:sz w:val="24"/>
          <w:szCs w:val="24"/>
        </w:rPr>
        <w:t>dotace</w:t>
      </w:r>
      <w:r w:rsidRPr="009E2BA4">
        <w:rPr>
          <w:rFonts w:ascii="Arial" w:hAnsi="Arial" w:cs="Arial"/>
          <w:sz w:val="24"/>
          <w:szCs w:val="24"/>
        </w:rPr>
        <w:t xml:space="preserve">, stanovených v čl. II. odst. 1 této smlouvy, nebo poruší některou z povinností uvedených v této smlouvě, dopustí se porušení rozpočtové kázně ve smyslu </w:t>
      </w:r>
      <w:proofErr w:type="spellStart"/>
      <w:r w:rsidRPr="009E2BA4">
        <w:rPr>
          <w:rFonts w:ascii="Arial" w:hAnsi="Arial" w:cs="Arial"/>
          <w:sz w:val="24"/>
          <w:szCs w:val="24"/>
        </w:rPr>
        <w:t>ust</w:t>
      </w:r>
      <w:proofErr w:type="spellEnd"/>
      <w:r w:rsidRPr="009E2BA4">
        <w:rPr>
          <w:rFonts w:ascii="Arial" w:hAnsi="Arial" w:cs="Arial"/>
          <w:sz w:val="24"/>
          <w:szCs w:val="24"/>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230E05" w:rsidRPr="009E2BA4" w:rsidRDefault="00230E05" w:rsidP="00354363">
      <w:pPr>
        <w:numPr>
          <w:ilvl w:val="0"/>
          <w:numId w:val="22"/>
        </w:numPr>
        <w:spacing w:after="120"/>
        <w:rPr>
          <w:rFonts w:ascii="Arial" w:hAnsi="Arial" w:cs="Arial"/>
          <w:i/>
          <w:iCs/>
          <w:sz w:val="24"/>
          <w:szCs w:val="24"/>
        </w:rPr>
      </w:pPr>
      <w:r w:rsidRPr="009E2BA4">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E2BA4" w:rsidRPr="009E2BA4" w:rsidTr="00D6557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E554D3">
            <w:pPr>
              <w:ind w:left="34" w:firstLine="0"/>
              <w:rPr>
                <w:rFonts w:ascii="Arial" w:eastAsia="Calibri" w:hAnsi="Arial" w:cs="Arial"/>
                <w:b/>
                <w:sz w:val="24"/>
                <w:szCs w:val="24"/>
              </w:rPr>
            </w:pPr>
            <w:r w:rsidRPr="009E2BA4">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E554D3">
            <w:pPr>
              <w:ind w:left="34" w:firstLine="0"/>
              <w:rPr>
                <w:rFonts w:ascii="Arial" w:eastAsia="Calibri" w:hAnsi="Arial" w:cs="Arial"/>
                <w:b/>
                <w:sz w:val="24"/>
                <w:szCs w:val="24"/>
              </w:rPr>
            </w:pPr>
            <w:r w:rsidRPr="009E2BA4">
              <w:rPr>
                <w:rFonts w:ascii="Arial" w:eastAsia="Calibri" w:hAnsi="Arial" w:cs="Arial"/>
                <w:b/>
                <w:sz w:val="24"/>
                <w:szCs w:val="24"/>
              </w:rPr>
              <w:t>Výše odvod</w:t>
            </w:r>
            <w:r w:rsidR="002B4AF2" w:rsidRPr="009E2BA4">
              <w:rPr>
                <w:rFonts w:ascii="Arial" w:eastAsia="Calibri" w:hAnsi="Arial" w:cs="Arial"/>
                <w:b/>
                <w:sz w:val="24"/>
                <w:szCs w:val="24"/>
              </w:rPr>
              <w:t>u v % z celkově poskytnuté dotace</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964292">
            <w:pPr>
              <w:ind w:left="34" w:firstLine="0"/>
              <w:rPr>
                <w:rFonts w:ascii="Arial" w:eastAsia="Calibri" w:hAnsi="Arial" w:cs="Arial"/>
                <w:sz w:val="24"/>
                <w:szCs w:val="24"/>
              </w:rPr>
            </w:pPr>
            <w:r w:rsidRPr="009E2BA4">
              <w:rPr>
                <w:rFonts w:ascii="Arial" w:eastAsia="Calibri" w:hAnsi="Arial" w:cs="Arial"/>
                <w:sz w:val="24"/>
                <w:szCs w:val="24"/>
              </w:rPr>
              <w:t xml:space="preserve">Nedodržení povinnosti vést </w:t>
            </w:r>
            <w:r w:rsidR="002B4AF2" w:rsidRPr="009E2BA4">
              <w:rPr>
                <w:rFonts w:ascii="Arial" w:eastAsia="Calibri" w:hAnsi="Arial" w:cs="Arial"/>
                <w:sz w:val="24"/>
                <w:szCs w:val="24"/>
              </w:rPr>
              <w:t>dotaci</w:t>
            </w:r>
            <w:r w:rsidRPr="009E2BA4">
              <w:rPr>
                <w:rFonts w:ascii="Arial" w:eastAsia="Calibri" w:hAnsi="Arial" w:cs="Arial"/>
                <w:sz w:val="24"/>
                <w:szCs w:val="24"/>
              </w:rPr>
              <w:t xml:space="preserve">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D65579">
            <w:pPr>
              <w:jc w:val="center"/>
              <w:rPr>
                <w:rFonts w:ascii="Arial" w:eastAsia="Calibri" w:hAnsi="Arial" w:cs="Arial"/>
                <w:sz w:val="24"/>
                <w:szCs w:val="24"/>
              </w:rPr>
            </w:pPr>
            <w:r w:rsidRPr="009E2BA4">
              <w:rPr>
                <w:rFonts w:ascii="Arial" w:eastAsia="Calibri" w:hAnsi="Arial" w:cs="Arial"/>
                <w:sz w:val="24"/>
                <w:szCs w:val="24"/>
              </w:rPr>
              <w:t>5 %</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964292">
            <w:pPr>
              <w:ind w:left="34" w:firstLine="0"/>
              <w:rPr>
                <w:rFonts w:ascii="Arial" w:eastAsia="Calibri" w:hAnsi="Arial" w:cs="Arial"/>
                <w:sz w:val="24"/>
                <w:szCs w:val="24"/>
              </w:rPr>
            </w:pPr>
            <w:r w:rsidRPr="009E2BA4">
              <w:rPr>
                <w:rFonts w:ascii="Arial" w:eastAsia="Calibri" w:hAnsi="Arial" w:cs="Arial"/>
                <w:sz w:val="24"/>
                <w:szCs w:val="24"/>
              </w:rPr>
              <w:t xml:space="preserve">Předložení vyúčtování a závěrečné zprávy o využití </w:t>
            </w:r>
            <w:r w:rsidR="002B4AF2" w:rsidRPr="009E2BA4">
              <w:rPr>
                <w:rFonts w:ascii="Arial" w:eastAsia="Calibri" w:hAnsi="Arial" w:cs="Arial"/>
                <w:sz w:val="24"/>
                <w:szCs w:val="24"/>
              </w:rPr>
              <w:t>dotace</w:t>
            </w:r>
            <w:r w:rsidRPr="009E2BA4">
              <w:rPr>
                <w:rFonts w:ascii="Arial" w:eastAsia="Calibri" w:hAnsi="Arial" w:cs="Arial"/>
                <w:sz w:val="24"/>
                <w:szCs w:val="24"/>
              </w:rPr>
              <w:t xml:space="preserv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D65579">
            <w:pPr>
              <w:jc w:val="center"/>
              <w:rPr>
                <w:rFonts w:ascii="Arial" w:eastAsia="Calibri" w:hAnsi="Arial" w:cs="Arial"/>
                <w:sz w:val="24"/>
                <w:szCs w:val="24"/>
              </w:rPr>
            </w:pPr>
            <w:r w:rsidRPr="009E2BA4">
              <w:rPr>
                <w:rFonts w:ascii="Arial" w:eastAsia="Calibri" w:hAnsi="Arial" w:cs="Arial"/>
                <w:sz w:val="24"/>
                <w:szCs w:val="24"/>
              </w:rPr>
              <w:t>2%</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964292">
            <w:pPr>
              <w:ind w:left="34" w:firstLine="0"/>
              <w:rPr>
                <w:rFonts w:ascii="Arial" w:eastAsia="Calibri" w:hAnsi="Arial" w:cs="Arial"/>
                <w:sz w:val="24"/>
                <w:szCs w:val="24"/>
              </w:rPr>
            </w:pPr>
            <w:r w:rsidRPr="009E2BA4">
              <w:rPr>
                <w:rFonts w:ascii="Arial" w:eastAsia="Calibri" w:hAnsi="Arial" w:cs="Arial"/>
                <w:sz w:val="24"/>
                <w:szCs w:val="24"/>
              </w:rPr>
              <w:t xml:space="preserve">Předložení vyúčtování a závěrečné zprávy o využití </w:t>
            </w:r>
            <w:r w:rsidR="002B4AF2" w:rsidRPr="009E2BA4">
              <w:rPr>
                <w:rFonts w:ascii="Arial" w:eastAsia="Calibri" w:hAnsi="Arial" w:cs="Arial"/>
                <w:sz w:val="24"/>
                <w:szCs w:val="24"/>
              </w:rPr>
              <w:t>dotace</w:t>
            </w:r>
            <w:r w:rsidRPr="009E2BA4">
              <w:rPr>
                <w:rFonts w:ascii="Arial" w:eastAsia="Calibri" w:hAnsi="Arial" w:cs="Arial"/>
                <w:sz w:val="24"/>
                <w:szCs w:val="24"/>
              </w:rPr>
              <w:t xml:space="preserv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D65579">
            <w:pPr>
              <w:jc w:val="center"/>
              <w:rPr>
                <w:rFonts w:ascii="Arial" w:eastAsia="Calibri" w:hAnsi="Arial" w:cs="Arial"/>
                <w:sz w:val="24"/>
                <w:szCs w:val="24"/>
              </w:rPr>
            </w:pPr>
            <w:r w:rsidRPr="009E2BA4">
              <w:rPr>
                <w:rFonts w:ascii="Arial" w:eastAsia="Calibri" w:hAnsi="Arial" w:cs="Arial"/>
                <w:sz w:val="24"/>
                <w:szCs w:val="24"/>
              </w:rPr>
              <w:t>5 %</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964292">
            <w:pPr>
              <w:ind w:left="34" w:firstLine="0"/>
              <w:rPr>
                <w:rFonts w:ascii="Arial" w:eastAsia="Calibri" w:hAnsi="Arial" w:cs="Arial"/>
                <w:sz w:val="24"/>
                <w:szCs w:val="24"/>
              </w:rPr>
            </w:pPr>
            <w:r w:rsidRPr="009E2BA4">
              <w:rPr>
                <w:rFonts w:ascii="Arial" w:eastAsia="Calibri" w:hAnsi="Arial" w:cs="Arial"/>
                <w:sz w:val="24"/>
                <w:szCs w:val="24"/>
              </w:rPr>
              <w:t xml:space="preserve">Předložení doplněného vyúčtování a závěrečné zprávy o využití </w:t>
            </w:r>
            <w:r w:rsidR="002B4AF2" w:rsidRPr="009E2BA4">
              <w:rPr>
                <w:rFonts w:ascii="Arial" w:eastAsia="Calibri" w:hAnsi="Arial" w:cs="Arial"/>
                <w:sz w:val="24"/>
                <w:szCs w:val="24"/>
              </w:rPr>
              <w:t>dotace</w:t>
            </w:r>
            <w:r w:rsidRPr="009E2BA4">
              <w:rPr>
                <w:rFonts w:ascii="Arial" w:eastAsia="Calibri" w:hAnsi="Arial" w:cs="Arial"/>
                <w:sz w:val="24"/>
                <w:szCs w:val="24"/>
              </w:rPr>
              <w:t xml:space="preserve"> s prodlením do 15 kalendářních dnů od marného uplynutí náhradní lhůty, uvedené ve výzvě </w:t>
            </w:r>
            <w:r w:rsidRPr="009E2BA4">
              <w:rPr>
                <w:rFonts w:ascii="Arial" w:eastAsia="Calibri" w:hAnsi="Arial" w:cs="Arial"/>
                <w:sz w:val="24"/>
                <w:szCs w:val="24"/>
              </w:rPr>
              <w:lastRenderedPageBreak/>
              <w:t>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D65579">
            <w:pPr>
              <w:jc w:val="center"/>
              <w:rPr>
                <w:rFonts w:ascii="Arial" w:eastAsia="Calibri" w:hAnsi="Arial" w:cs="Arial"/>
                <w:sz w:val="24"/>
                <w:szCs w:val="24"/>
              </w:rPr>
            </w:pPr>
            <w:r w:rsidRPr="009E2BA4">
              <w:rPr>
                <w:rFonts w:ascii="Arial" w:eastAsia="Calibri" w:hAnsi="Arial" w:cs="Arial"/>
                <w:sz w:val="24"/>
                <w:szCs w:val="24"/>
              </w:rPr>
              <w:lastRenderedPageBreak/>
              <w:t>5 %</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964292">
            <w:pPr>
              <w:ind w:left="34" w:firstLine="0"/>
              <w:rPr>
                <w:rFonts w:ascii="Arial" w:eastAsia="Calibri" w:hAnsi="Arial" w:cs="Arial"/>
                <w:sz w:val="24"/>
                <w:szCs w:val="24"/>
              </w:rPr>
            </w:pPr>
            <w:r w:rsidRPr="009E2BA4">
              <w:rPr>
                <w:rFonts w:ascii="Arial" w:eastAsia="Calibri" w:hAnsi="Arial" w:cs="Arial"/>
                <w:sz w:val="24"/>
                <w:szCs w:val="24"/>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D65579">
            <w:pPr>
              <w:jc w:val="center"/>
              <w:rPr>
                <w:rFonts w:ascii="Arial" w:eastAsia="Calibri" w:hAnsi="Arial" w:cs="Arial"/>
                <w:sz w:val="24"/>
                <w:szCs w:val="24"/>
              </w:rPr>
            </w:pPr>
            <w:r w:rsidRPr="009E2BA4">
              <w:rPr>
                <w:rFonts w:ascii="Arial" w:eastAsia="Calibri" w:hAnsi="Arial" w:cs="Arial"/>
                <w:sz w:val="24"/>
                <w:szCs w:val="24"/>
              </w:rPr>
              <w:t>5 %</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230E05" w:rsidRPr="009E2BA4" w:rsidRDefault="00230E05" w:rsidP="00964292">
            <w:pPr>
              <w:ind w:left="34" w:firstLine="0"/>
              <w:rPr>
                <w:rFonts w:ascii="Arial" w:eastAsia="Calibri" w:hAnsi="Arial" w:cs="Arial"/>
                <w:sz w:val="24"/>
                <w:szCs w:val="24"/>
              </w:rPr>
            </w:pPr>
            <w:r w:rsidRPr="009E2BA4">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w:t>
            </w:r>
            <w:r w:rsidR="002B4AF2" w:rsidRPr="009E2BA4">
              <w:rPr>
                <w:rFonts w:ascii="Arial" w:eastAsia="Calibri" w:hAnsi="Arial" w:cs="Arial"/>
                <w:sz w:val="24"/>
                <w:szCs w:val="24"/>
              </w:rPr>
              <w:t>dotaci</w:t>
            </w:r>
            <w:r w:rsidRPr="009E2BA4">
              <w:rPr>
                <w:rFonts w:ascii="Arial" w:eastAsia="Calibri" w:hAnsi="Arial" w:cs="Arial"/>
                <w:sz w:val="24"/>
                <w:szCs w:val="24"/>
              </w:rPr>
              <w:t>,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230E05" w:rsidRPr="009E2BA4" w:rsidRDefault="00230E05" w:rsidP="00D65579">
            <w:pPr>
              <w:jc w:val="center"/>
              <w:rPr>
                <w:rFonts w:ascii="Arial" w:eastAsia="Calibri" w:hAnsi="Arial" w:cs="Arial"/>
                <w:sz w:val="24"/>
                <w:szCs w:val="24"/>
              </w:rPr>
            </w:pPr>
            <w:r w:rsidRPr="009E2BA4">
              <w:rPr>
                <w:rFonts w:ascii="Arial" w:eastAsia="Calibri" w:hAnsi="Arial" w:cs="Arial"/>
                <w:sz w:val="24"/>
                <w:szCs w:val="24"/>
              </w:rPr>
              <w:t>5 %</w:t>
            </w:r>
          </w:p>
        </w:tc>
      </w:tr>
    </w:tbl>
    <w:p w:rsidR="00553052" w:rsidRPr="009E2BA4" w:rsidRDefault="00230E05" w:rsidP="00354363">
      <w:pPr>
        <w:numPr>
          <w:ilvl w:val="0"/>
          <w:numId w:val="22"/>
        </w:numPr>
        <w:spacing w:after="120"/>
        <w:rPr>
          <w:rFonts w:ascii="Arial" w:hAnsi="Arial" w:cs="Arial"/>
          <w:sz w:val="24"/>
          <w:szCs w:val="24"/>
        </w:rPr>
      </w:pPr>
      <w:r w:rsidRPr="009E2BA4">
        <w:rPr>
          <w:rFonts w:ascii="Arial" w:hAnsi="Arial" w:cs="Arial"/>
          <w:sz w:val="24"/>
          <w:szCs w:val="24"/>
        </w:rPr>
        <w:t xml:space="preserve">V případě, že je příjemce dle této smlouvy povinen vrátit </w:t>
      </w:r>
      <w:r w:rsidR="002B4AF2" w:rsidRPr="009E2BA4">
        <w:rPr>
          <w:rFonts w:ascii="Arial" w:hAnsi="Arial" w:cs="Arial"/>
          <w:sz w:val="24"/>
          <w:szCs w:val="24"/>
        </w:rPr>
        <w:t>dotaci nebo její</w:t>
      </w:r>
      <w:r w:rsidRPr="009E2BA4">
        <w:rPr>
          <w:rFonts w:ascii="Arial" w:hAnsi="Arial" w:cs="Arial"/>
          <w:sz w:val="24"/>
          <w:szCs w:val="24"/>
        </w:rPr>
        <w:t xml:space="preserve"> část nebo uhradit odvod nebo penále, vrátí příjemce </w:t>
      </w:r>
      <w:r w:rsidR="002B4AF2" w:rsidRPr="009E2BA4">
        <w:rPr>
          <w:rFonts w:ascii="Arial" w:hAnsi="Arial" w:cs="Arial"/>
          <w:sz w:val="24"/>
          <w:szCs w:val="24"/>
        </w:rPr>
        <w:t>dotaci nebo její</w:t>
      </w:r>
      <w:r w:rsidRPr="009E2BA4">
        <w:rPr>
          <w:rFonts w:ascii="Arial" w:hAnsi="Arial" w:cs="Arial"/>
          <w:sz w:val="24"/>
          <w:szCs w:val="24"/>
        </w:rPr>
        <w:t xml:space="preserve"> část, resp. uhradí odvod nebo penále na účet pos</w:t>
      </w:r>
      <w:r w:rsidR="00EC5665" w:rsidRPr="009E2BA4">
        <w:rPr>
          <w:rFonts w:ascii="Arial" w:hAnsi="Arial" w:cs="Arial"/>
          <w:sz w:val="24"/>
          <w:szCs w:val="24"/>
        </w:rPr>
        <w:t>kytovatele</w:t>
      </w:r>
      <w:r w:rsidRPr="009E2BA4">
        <w:rPr>
          <w:rFonts w:ascii="Arial" w:hAnsi="Arial" w:cs="Arial"/>
          <w:sz w:val="24"/>
          <w:szCs w:val="24"/>
        </w:rPr>
        <w:t>.</w:t>
      </w:r>
      <w:r w:rsidR="00EC5665" w:rsidRPr="009E2BA4">
        <w:rPr>
          <w:rFonts w:ascii="Arial" w:hAnsi="Arial" w:cs="Arial"/>
          <w:sz w:val="24"/>
          <w:szCs w:val="24"/>
        </w:rPr>
        <w:t xml:space="preserve"> V případě, že k vrácení dotace nebo její části dojde v roce 2016, pak se použije účet č. 27-4228330207/0100. V případě, že k vrácení dotace nebo její části dojde v roce 2017, použije se účet č. 27-4228320287/0100.</w:t>
      </w:r>
    </w:p>
    <w:p w:rsidR="00230E05" w:rsidRPr="009E2BA4" w:rsidRDefault="00230E05" w:rsidP="00354363">
      <w:pPr>
        <w:numPr>
          <w:ilvl w:val="0"/>
          <w:numId w:val="22"/>
        </w:numPr>
        <w:spacing w:after="120"/>
        <w:rPr>
          <w:rFonts w:ascii="Arial" w:hAnsi="Arial" w:cs="Arial"/>
          <w:sz w:val="24"/>
          <w:szCs w:val="24"/>
        </w:rPr>
      </w:pPr>
      <w:r w:rsidRPr="009E2BA4">
        <w:rPr>
          <w:rFonts w:ascii="Arial" w:hAnsi="Arial" w:cs="Arial"/>
          <w:sz w:val="24"/>
          <w:szCs w:val="24"/>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w:t>
      </w:r>
      <w:r w:rsidR="002B4AF2" w:rsidRPr="009E2BA4">
        <w:rPr>
          <w:rFonts w:ascii="Arial" w:hAnsi="Arial" w:cs="Arial"/>
          <w:sz w:val="24"/>
          <w:szCs w:val="24"/>
        </w:rPr>
        <w:t>aktivit ve vztahu k poskytnuté dotaci</w:t>
      </w:r>
      <w:r w:rsidRPr="009E2BA4">
        <w:rPr>
          <w:rFonts w:ascii="Arial" w:hAnsi="Arial" w:cs="Arial"/>
          <w:sz w:val="24"/>
          <w:szCs w:val="24"/>
        </w:rPr>
        <w:t>.</w:t>
      </w:r>
    </w:p>
    <w:p w:rsidR="00230E05" w:rsidRPr="009E2BA4" w:rsidRDefault="00230E05" w:rsidP="00354363">
      <w:pPr>
        <w:numPr>
          <w:ilvl w:val="0"/>
          <w:numId w:val="22"/>
        </w:numPr>
        <w:tabs>
          <w:tab w:val="left" w:pos="8100"/>
        </w:tabs>
        <w:spacing w:before="120" w:after="120"/>
        <w:rPr>
          <w:rFonts w:ascii="Arial" w:hAnsi="Arial" w:cs="Arial"/>
          <w:iCs/>
          <w:sz w:val="24"/>
          <w:szCs w:val="24"/>
        </w:rPr>
      </w:pPr>
      <w:r w:rsidRPr="009E2BA4">
        <w:rPr>
          <w:rFonts w:ascii="Arial" w:hAnsi="Arial" w:cs="Arial"/>
          <w:sz w:val="24"/>
          <w:szCs w:val="24"/>
        </w:rPr>
        <w:t>Příjemce je povinen označit všechny z </w:t>
      </w:r>
      <w:r w:rsidR="002B4AF2" w:rsidRPr="009E2BA4">
        <w:rPr>
          <w:rFonts w:ascii="Arial" w:hAnsi="Arial" w:cs="Arial"/>
          <w:sz w:val="24"/>
          <w:szCs w:val="24"/>
        </w:rPr>
        <w:t>dotace</w:t>
      </w:r>
      <w:r w:rsidRPr="009E2BA4">
        <w:rPr>
          <w:rFonts w:ascii="Arial" w:hAnsi="Arial" w:cs="Arial"/>
          <w:sz w:val="24"/>
          <w:szCs w:val="24"/>
        </w:rPr>
        <w:t xml:space="preserve"> realizované jím vydávané materiály logem Olomouckého kraje</w:t>
      </w:r>
      <w:r w:rsidR="002E7EA7" w:rsidRPr="009E2BA4">
        <w:rPr>
          <w:rFonts w:ascii="Arial" w:hAnsi="Arial" w:cs="Arial"/>
          <w:sz w:val="24"/>
          <w:szCs w:val="24"/>
        </w:rPr>
        <w:t xml:space="preserve">. Současně je příjemce povinen na všech materiálech uvést, že se akce koná za finanční spoluúčasti poskytovatele. </w:t>
      </w:r>
      <w:r w:rsidRPr="009E2BA4">
        <w:rPr>
          <w:rFonts w:ascii="Arial" w:hAnsi="Arial" w:cs="Arial"/>
          <w:iCs/>
          <w:sz w:val="24"/>
          <w:szCs w:val="24"/>
        </w:rPr>
        <w:t>Toté</w:t>
      </w:r>
      <w:r w:rsidR="005628FB" w:rsidRPr="009E2BA4">
        <w:rPr>
          <w:rFonts w:ascii="Arial" w:hAnsi="Arial" w:cs="Arial"/>
          <w:iCs/>
          <w:sz w:val="24"/>
          <w:szCs w:val="24"/>
        </w:rPr>
        <w:t>ž je příjemce do konce roku 2016</w:t>
      </w:r>
      <w:r w:rsidRPr="009E2BA4">
        <w:rPr>
          <w:rFonts w:ascii="Arial" w:hAnsi="Arial" w:cs="Arial"/>
          <w:iCs/>
          <w:sz w:val="24"/>
          <w:szCs w:val="24"/>
        </w:rPr>
        <w:t xml:space="preserve"> povinen uvádět </w:t>
      </w:r>
      <w:r w:rsidRPr="009E2BA4">
        <w:rPr>
          <w:rFonts w:ascii="Arial" w:hAnsi="Arial" w:cs="Arial"/>
          <w:sz w:val="24"/>
          <w:szCs w:val="24"/>
        </w:rPr>
        <w:t>při kontaktu s médii, na internetových stránkách příjemce a při propagaci svých aktivit. Konkrétně příjemce označí logem Olomouckého kraje zejména tyto propagační materiály:</w:t>
      </w:r>
    </w:p>
    <w:p w:rsidR="00230E05" w:rsidRPr="009E2BA4" w:rsidRDefault="00230E05" w:rsidP="00354363">
      <w:pPr>
        <w:numPr>
          <w:ilvl w:val="0"/>
          <w:numId w:val="23"/>
        </w:numPr>
        <w:tabs>
          <w:tab w:val="clear" w:pos="420"/>
          <w:tab w:val="left" w:pos="900"/>
        </w:tabs>
        <w:ind w:left="896" w:hanging="357"/>
        <w:jc w:val="left"/>
        <w:rPr>
          <w:rFonts w:ascii="Arial" w:hAnsi="Arial" w:cs="Arial"/>
          <w:sz w:val="24"/>
          <w:szCs w:val="24"/>
        </w:rPr>
      </w:pPr>
      <w:r w:rsidRPr="009E2BA4">
        <w:rPr>
          <w:rFonts w:ascii="Arial" w:hAnsi="Arial" w:cs="Arial"/>
          <w:sz w:val="24"/>
          <w:szCs w:val="24"/>
        </w:rPr>
        <w:t>noviny,</w:t>
      </w:r>
    </w:p>
    <w:p w:rsidR="00230E05" w:rsidRPr="009E2BA4" w:rsidRDefault="00230E05" w:rsidP="00354363">
      <w:pPr>
        <w:numPr>
          <w:ilvl w:val="0"/>
          <w:numId w:val="23"/>
        </w:numPr>
        <w:tabs>
          <w:tab w:val="clear" w:pos="420"/>
          <w:tab w:val="left" w:pos="900"/>
        </w:tabs>
        <w:ind w:left="896" w:hanging="357"/>
        <w:jc w:val="left"/>
        <w:rPr>
          <w:rFonts w:ascii="Arial" w:hAnsi="Arial" w:cs="Arial"/>
          <w:sz w:val="24"/>
          <w:szCs w:val="24"/>
        </w:rPr>
      </w:pPr>
      <w:r w:rsidRPr="009E2BA4">
        <w:rPr>
          <w:rFonts w:ascii="Arial" w:hAnsi="Arial" w:cs="Arial"/>
          <w:sz w:val="24"/>
          <w:szCs w:val="24"/>
        </w:rPr>
        <w:t>katalog certifikovaných výrobků,</w:t>
      </w:r>
    </w:p>
    <w:p w:rsidR="00230E05" w:rsidRPr="009E2BA4" w:rsidRDefault="00230E05" w:rsidP="00354363">
      <w:pPr>
        <w:numPr>
          <w:ilvl w:val="0"/>
          <w:numId w:val="23"/>
        </w:numPr>
        <w:tabs>
          <w:tab w:val="clear" w:pos="420"/>
          <w:tab w:val="left" w:pos="900"/>
        </w:tabs>
        <w:spacing w:after="120"/>
        <w:ind w:left="896" w:hanging="357"/>
        <w:jc w:val="left"/>
        <w:rPr>
          <w:rFonts w:ascii="Arial" w:hAnsi="Arial" w:cs="Arial"/>
          <w:sz w:val="24"/>
          <w:szCs w:val="24"/>
        </w:rPr>
      </w:pPr>
      <w:r w:rsidRPr="009E2BA4">
        <w:rPr>
          <w:rFonts w:ascii="Arial" w:hAnsi="Arial" w:cs="Arial"/>
          <w:sz w:val="24"/>
          <w:szCs w:val="24"/>
        </w:rPr>
        <w:t>bannery, postery, letáky a plakáty, apod., které budou umísťovány na prezentačních a prodejních akcích, kde budou výrobky umístěny.</w:t>
      </w:r>
    </w:p>
    <w:p w:rsidR="00230E05" w:rsidRPr="009E2BA4" w:rsidRDefault="00230E05" w:rsidP="00354363">
      <w:pPr>
        <w:numPr>
          <w:ilvl w:val="0"/>
          <w:numId w:val="22"/>
        </w:numPr>
        <w:spacing w:after="120"/>
        <w:rPr>
          <w:rFonts w:ascii="Arial" w:hAnsi="Arial" w:cs="Arial"/>
          <w:sz w:val="24"/>
          <w:szCs w:val="24"/>
        </w:rPr>
      </w:pPr>
      <w:r w:rsidRPr="009E2BA4">
        <w:rPr>
          <w:rFonts w:ascii="Arial" w:hAnsi="Arial" w:cs="Arial"/>
          <w:sz w:val="24"/>
          <w:szCs w:val="24"/>
        </w:rPr>
        <w:t xml:space="preserve">Poskytovatel uděluje příjemci souhlas s bezúplatným užitím loga Olomouckého kraje způsobem a v rozsahu uvedeném v čl. II. odst. 10. této smlouvy. </w:t>
      </w:r>
    </w:p>
    <w:p w:rsidR="00230E05" w:rsidRPr="009E2BA4" w:rsidRDefault="00230E05" w:rsidP="00354363">
      <w:pPr>
        <w:numPr>
          <w:ilvl w:val="0"/>
          <w:numId w:val="22"/>
        </w:numPr>
        <w:tabs>
          <w:tab w:val="num" w:pos="540"/>
          <w:tab w:val="left" w:pos="8100"/>
        </w:tabs>
        <w:spacing w:after="120"/>
        <w:rPr>
          <w:rFonts w:ascii="Arial" w:hAnsi="Arial" w:cs="Arial"/>
          <w:iCs/>
          <w:sz w:val="24"/>
          <w:szCs w:val="24"/>
        </w:rPr>
      </w:pPr>
      <w:r w:rsidRPr="009E2BA4">
        <w:rPr>
          <w:rFonts w:ascii="Arial" w:hAnsi="Arial" w:cs="Arial"/>
          <w:sz w:val="24"/>
          <w:szCs w:val="24"/>
        </w:rPr>
        <w:t>Pokud bude příjemce při realizaci akce, na niž je poskytován</w:t>
      </w:r>
      <w:r w:rsidR="002B4AF2" w:rsidRPr="009E2BA4">
        <w:rPr>
          <w:rFonts w:ascii="Arial" w:hAnsi="Arial" w:cs="Arial"/>
          <w:sz w:val="24"/>
          <w:szCs w:val="24"/>
        </w:rPr>
        <w:t>a</w:t>
      </w:r>
      <w:r w:rsidRPr="009E2BA4">
        <w:rPr>
          <w:rFonts w:ascii="Arial" w:hAnsi="Arial" w:cs="Arial"/>
          <w:sz w:val="24"/>
          <w:szCs w:val="24"/>
        </w:rPr>
        <w:t xml:space="preserve"> </w:t>
      </w:r>
      <w:r w:rsidR="002B4AF2" w:rsidRPr="009E2BA4">
        <w:rPr>
          <w:rFonts w:ascii="Arial" w:hAnsi="Arial" w:cs="Arial"/>
          <w:sz w:val="24"/>
          <w:szCs w:val="24"/>
        </w:rPr>
        <w:t>dotace</w:t>
      </w:r>
      <w:r w:rsidRPr="009E2BA4">
        <w:rPr>
          <w:rFonts w:ascii="Arial" w:hAnsi="Arial" w:cs="Arial"/>
          <w:sz w:val="24"/>
          <w:szCs w:val="24"/>
        </w:rPr>
        <w:t xml:space="preserve"> dle této smlouvy, zadavatelem veřejné zakázky dle příslušných ustanovení zákona o veřejných zakázkách, je povinen při její realizaci postupovat dle tohoto zákona. </w:t>
      </w:r>
    </w:p>
    <w:p w:rsidR="00230E05" w:rsidRPr="009E2BA4" w:rsidRDefault="00230E05" w:rsidP="00230E05">
      <w:pPr>
        <w:spacing w:before="120"/>
        <w:jc w:val="center"/>
        <w:outlineLvl w:val="0"/>
        <w:rPr>
          <w:rFonts w:ascii="Arial" w:hAnsi="Arial" w:cs="Arial"/>
          <w:b/>
          <w:bCs/>
          <w:sz w:val="24"/>
          <w:szCs w:val="24"/>
        </w:rPr>
      </w:pPr>
      <w:r w:rsidRPr="009E2BA4">
        <w:rPr>
          <w:rFonts w:ascii="Arial" w:hAnsi="Arial" w:cs="Arial"/>
          <w:b/>
          <w:bCs/>
          <w:sz w:val="24"/>
          <w:szCs w:val="24"/>
        </w:rPr>
        <w:t>III.</w:t>
      </w:r>
    </w:p>
    <w:p w:rsidR="00553052" w:rsidRPr="009E2BA4" w:rsidRDefault="00553052" w:rsidP="00354363">
      <w:pPr>
        <w:numPr>
          <w:ilvl w:val="0"/>
          <w:numId w:val="13"/>
        </w:numPr>
        <w:spacing w:after="120"/>
        <w:rPr>
          <w:rFonts w:ascii="Arial" w:hAnsi="Arial" w:cs="Arial"/>
          <w:sz w:val="24"/>
          <w:szCs w:val="24"/>
        </w:rPr>
      </w:pPr>
      <w:r w:rsidRPr="009E2BA4">
        <w:rPr>
          <w:rFonts w:ascii="Arial" w:hAnsi="Arial" w:cs="Arial"/>
          <w:sz w:val="24"/>
          <w:szCs w:val="24"/>
        </w:rPr>
        <w:t xml:space="preserve">Smlouva se uzavírá v souladu s § 159 a násl. zákona č. 500/2004 Sb., správní řád, ve znění pozdějších právních předpisů, a se zákonem č. 250/2000 Sb., o rozpočtových pravidlech územních rozpočtů, ve znění pozdějších právních předpisů. </w:t>
      </w:r>
    </w:p>
    <w:p w:rsidR="00527181" w:rsidRPr="009E2BA4" w:rsidRDefault="00527181" w:rsidP="00354363">
      <w:pPr>
        <w:numPr>
          <w:ilvl w:val="0"/>
          <w:numId w:val="13"/>
        </w:numPr>
        <w:spacing w:after="120"/>
        <w:rPr>
          <w:rFonts w:ascii="Arial" w:hAnsi="Arial" w:cs="Arial"/>
          <w:sz w:val="24"/>
          <w:szCs w:val="24"/>
        </w:rPr>
      </w:pPr>
      <w:r w:rsidRPr="009E2BA4">
        <w:rPr>
          <w:rFonts w:ascii="Arial" w:hAnsi="Arial" w:cs="Arial"/>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které bylo zveřejněno v Úředním věstníku Evropské unie č. L 352/1 dne 24. prosince 2013. </w:t>
      </w:r>
    </w:p>
    <w:p w:rsidR="00527181" w:rsidRPr="009E2BA4" w:rsidRDefault="00527181" w:rsidP="00354363">
      <w:pPr>
        <w:numPr>
          <w:ilvl w:val="0"/>
          <w:numId w:val="13"/>
        </w:numPr>
        <w:spacing w:after="120"/>
        <w:rPr>
          <w:rFonts w:ascii="Arial" w:hAnsi="Arial" w:cs="Arial"/>
          <w:sz w:val="24"/>
          <w:szCs w:val="24"/>
        </w:rPr>
      </w:pPr>
      <w:r w:rsidRPr="009E2BA4">
        <w:rPr>
          <w:rFonts w:ascii="Arial" w:hAnsi="Arial" w:cs="Arial"/>
          <w:sz w:val="24"/>
          <w:szCs w:val="24"/>
        </w:rPr>
        <w:lastRenderedPageBreak/>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527181" w:rsidRPr="009E2BA4" w:rsidRDefault="00527181" w:rsidP="00354363">
      <w:pPr>
        <w:numPr>
          <w:ilvl w:val="0"/>
          <w:numId w:val="13"/>
        </w:numPr>
        <w:spacing w:after="120"/>
        <w:rPr>
          <w:rFonts w:ascii="Arial" w:hAnsi="Arial" w:cs="Arial"/>
          <w:sz w:val="24"/>
          <w:szCs w:val="24"/>
        </w:rPr>
      </w:pPr>
      <w:r w:rsidRPr="009E2BA4">
        <w:rPr>
          <w:rFonts w:ascii="Arial" w:hAnsi="Arial" w:cs="Arial"/>
          <w:sz w:val="24"/>
          <w:szCs w:val="24"/>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(uveřejněno v úředním věštníku EU dne 24. 12. 2013 č. L 352/1), včetně uvedení identifikace subjektů, s nimiž jeden podnik tvoří, a ke dni uzavření této smlouvy nedošlo ke změně těchto sdělených údajů. </w:t>
      </w:r>
    </w:p>
    <w:p w:rsidR="00527181" w:rsidRPr="009E2BA4" w:rsidRDefault="00527181" w:rsidP="00354363">
      <w:pPr>
        <w:numPr>
          <w:ilvl w:val="0"/>
          <w:numId w:val="13"/>
        </w:numPr>
        <w:spacing w:after="120"/>
        <w:rPr>
          <w:rFonts w:ascii="Arial" w:hAnsi="Arial" w:cs="Arial"/>
          <w:b/>
          <w:bCs/>
          <w:sz w:val="24"/>
          <w:szCs w:val="24"/>
        </w:rPr>
      </w:pPr>
      <w:r w:rsidRPr="009E2BA4">
        <w:rPr>
          <w:rFonts w:ascii="Arial" w:hAnsi="Arial" w:cs="Arial"/>
          <w:sz w:val="24"/>
          <w:szCs w:val="24"/>
        </w:rPr>
        <w:t xml:space="preserve">V případě rozdělení příjemce dotace na dva či více samostatné podniky v období 3 let od nabytí účinnosti této smlouvy je příjemce dotace povinen neprodleně po rozdělení kontaktovat poskytovatele za účelem sdělení informace, jak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poskytnutou dle této smlouvy rozdělit v Centrálním registru podpor malého rozsahu. </w:t>
      </w:r>
    </w:p>
    <w:p w:rsidR="00A80BB0" w:rsidRPr="009E2BA4" w:rsidRDefault="00527181" w:rsidP="00354363">
      <w:pPr>
        <w:numPr>
          <w:ilvl w:val="0"/>
          <w:numId w:val="13"/>
        </w:numPr>
        <w:spacing w:after="120"/>
        <w:rPr>
          <w:rFonts w:ascii="Arial" w:hAnsi="Arial" w:cs="Arial"/>
          <w:sz w:val="24"/>
          <w:szCs w:val="24"/>
        </w:rPr>
      </w:pPr>
      <w:r w:rsidRPr="009E2BA4">
        <w:rPr>
          <w:rFonts w:ascii="Arial" w:hAnsi="Arial" w:cs="Arial"/>
          <w:sz w:val="24"/>
          <w:szCs w:val="24"/>
        </w:rPr>
        <w:t>Příjemce prohlašuje, že před uzavřením této smlouvy informoval poskytovatele prostřednictvím Krajského úřadu Olomouckého kraje, odboru strategického rozvoje kraje, územního plánování a stavebního řádu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strategického rozvoje kraje veškeré změny, které nastanou v uvedených skutečnostech až do dne vyplacení podpory, a to neprodleně po jejich vzniku</w:t>
      </w:r>
      <w:r w:rsidR="00C9366F" w:rsidRPr="009E2BA4">
        <w:rPr>
          <w:rFonts w:ascii="Arial" w:hAnsi="Arial" w:cs="Arial"/>
          <w:sz w:val="24"/>
          <w:szCs w:val="24"/>
        </w:rPr>
        <w:t xml:space="preserve">. </w:t>
      </w:r>
    </w:p>
    <w:p w:rsidR="00230E05" w:rsidRPr="009E2BA4" w:rsidRDefault="00230E05" w:rsidP="00354363">
      <w:pPr>
        <w:numPr>
          <w:ilvl w:val="0"/>
          <w:numId w:val="13"/>
        </w:numPr>
        <w:spacing w:after="120"/>
        <w:rPr>
          <w:rFonts w:ascii="Arial" w:hAnsi="Arial" w:cs="Arial"/>
          <w:sz w:val="24"/>
          <w:szCs w:val="24"/>
        </w:rPr>
      </w:pPr>
      <w:r w:rsidRPr="009E2BA4">
        <w:rPr>
          <w:rFonts w:ascii="Arial" w:hAnsi="Arial" w:cs="Arial"/>
          <w:sz w:val="24"/>
          <w:szCs w:val="24"/>
        </w:rPr>
        <w:t>Tato smlouva nabývá platnosti a účinnosti dnem jejího uzavření.</w:t>
      </w:r>
    </w:p>
    <w:p w:rsidR="00230E05" w:rsidRPr="009E2BA4" w:rsidRDefault="00230E05" w:rsidP="00354363">
      <w:pPr>
        <w:numPr>
          <w:ilvl w:val="0"/>
          <w:numId w:val="13"/>
        </w:numPr>
        <w:spacing w:after="120"/>
        <w:rPr>
          <w:rFonts w:ascii="Arial" w:hAnsi="Arial" w:cs="Arial"/>
          <w:sz w:val="24"/>
          <w:szCs w:val="24"/>
        </w:rPr>
      </w:pPr>
      <w:r w:rsidRPr="009E2BA4">
        <w:rPr>
          <w:rFonts w:ascii="Arial" w:hAnsi="Arial" w:cs="Arial"/>
          <w:sz w:val="24"/>
          <w:szCs w:val="24"/>
        </w:rPr>
        <w:t>Tuto smlouvu lze měnit pouze písemnými vzestupně číslovanými dodatky.</w:t>
      </w:r>
    </w:p>
    <w:p w:rsidR="00230E05" w:rsidRPr="009E2BA4" w:rsidRDefault="00230E05" w:rsidP="00354363">
      <w:pPr>
        <w:numPr>
          <w:ilvl w:val="0"/>
          <w:numId w:val="13"/>
        </w:numPr>
        <w:spacing w:before="120" w:after="120"/>
        <w:jc w:val="left"/>
        <w:rPr>
          <w:rFonts w:ascii="Arial" w:hAnsi="Arial" w:cs="Arial"/>
          <w:sz w:val="24"/>
          <w:szCs w:val="24"/>
        </w:rPr>
      </w:pPr>
      <w:r w:rsidRPr="009E2BA4">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230E05" w:rsidRPr="009E2BA4" w:rsidRDefault="00230E05" w:rsidP="00354363">
      <w:pPr>
        <w:numPr>
          <w:ilvl w:val="0"/>
          <w:numId w:val="13"/>
        </w:numPr>
        <w:spacing w:before="120" w:after="120"/>
        <w:rPr>
          <w:rFonts w:ascii="Arial" w:hAnsi="Arial" w:cs="Arial"/>
          <w:sz w:val="24"/>
          <w:szCs w:val="24"/>
        </w:rPr>
      </w:pPr>
      <w:r w:rsidRPr="009E2BA4">
        <w:rPr>
          <w:rFonts w:ascii="Arial" w:hAnsi="Arial" w:cs="Arial"/>
          <w:sz w:val="24"/>
          <w:szCs w:val="24"/>
        </w:rPr>
        <w:t xml:space="preserve">Poskytnutí </w:t>
      </w:r>
      <w:r w:rsidR="002B4AF2" w:rsidRPr="009E2BA4">
        <w:rPr>
          <w:rFonts w:ascii="Arial" w:hAnsi="Arial" w:cs="Arial"/>
          <w:sz w:val="24"/>
          <w:szCs w:val="24"/>
        </w:rPr>
        <w:t>dotace</w:t>
      </w:r>
      <w:r w:rsidR="00583746" w:rsidRPr="009E2BA4">
        <w:rPr>
          <w:rFonts w:ascii="Arial" w:hAnsi="Arial" w:cs="Arial"/>
          <w:sz w:val="24"/>
          <w:szCs w:val="24"/>
        </w:rPr>
        <w:t xml:space="preserve"> a uzavření této smlouvy</w:t>
      </w:r>
      <w:r w:rsidRPr="009E2BA4">
        <w:rPr>
          <w:rFonts w:ascii="Arial" w:hAnsi="Arial" w:cs="Arial"/>
          <w:sz w:val="24"/>
          <w:szCs w:val="24"/>
        </w:rPr>
        <w:t xml:space="preserve"> bylo schváleno usnesením </w:t>
      </w:r>
      <w:r w:rsidR="00583746" w:rsidRPr="009E2BA4">
        <w:rPr>
          <w:rFonts w:ascii="Arial" w:hAnsi="Arial" w:cs="Arial"/>
          <w:sz w:val="24"/>
          <w:szCs w:val="24"/>
        </w:rPr>
        <w:t>Rady/</w:t>
      </w:r>
      <w:r w:rsidRPr="009E2BA4">
        <w:rPr>
          <w:rFonts w:ascii="Arial" w:hAnsi="Arial" w:cs="Arial"/>
          <w:sz w:val="24"/>
          <w:szCs w:val="24"/>
        </w:rPr>
        <w:t>Zastupitelstva Olomouckého kraje č. </w:t>
      </w:r>
      <w:r w:rsidR="00583746" w:rsidRPr="009E2BA4">
        <w:rPr>
          <w:rFonts w:ascii="Arial" w:hAnsi="Arial" w:cs="Arial"/>
          <w:bCs/>
          <w:sz w:val="24"/>
          <w:szCs w:val="24"/>
        </w:rPr>
        <w:t>UZ/</w:t>
      </w:r>
      <w:proofErr w:type="spellStart"/>
      <w:r w:rsidR="00583746" w:rsidRPr="009E2BA4">
        <w:rPr>
          <w:rFonts w:ascii="Arial" w:hAnsi="Arial" w:cs="Arial"/>
          <w:bCs/>
          <w:sz w:val="24"/>
          <w:szCs w:val="24"/>
        </w:rPr>
        <w:t>xx</w:t>
      </w:r>
      <w:proofErr w:type="spellEnd"/>
      <w:r w:rsidR="00583746" w:rsidRPr="009E2BA4">
        <w:rPr>
          <w:rFonts w:ascii="Arial" w:hAnsi="Arial" w:cs="Arial"/>
          <w:bCs/>
          <w:sz w:val="24"/>
          <w:szCs w:val="24"/>
        </w:rPr>
        <w:t>/</w:t>
      </w:r>
      <w:proofErr w:type="spellStart"/>
      <w:r w:rsidR="00583746" w:rsidRPr="009E2BA4">
        <w:rPr>
          <w:rFonts w:ascii="Arial" w:hAnsi="Arial" w:cs="Arial"/>
          <w:bCs/>
          <w:sz w:val="24"/>
          <w:szCs w:val="24"/>
        </w:rPr>
        <w:t>xx</w:t>
      </w:r>
      <w:proofErr w:type="spellEnd"/>
      <w:r w:rsidR="00583746" w:rsidRPr="009E2BA4">
        <w:rPr>
          <w:rFonts w:ascii="Arial" w:hAnsi="Arial" w:cs="Arial"/>
          <w:bCs/>
          <w:sz w:val="24"/>
          <w:szCs w:val="24"/>
        </w:rPr>
        <w:t>/2016</w:t>
      </w:r>
      <w:r w:rsidRPr="009E2BA4">
        <w:rPr>
          <w:rFonts w:ascii="Arial" w:hAnsi="Arial" w:cs="Arial"/>
          <w:bCs/>
          <w:sz w:val="24"/>
          <w:szCs w:val="24"/>
        </w:rPr>
        <w:t xml:space="preserve"> </w:t>
      </w:r>
      <w:r w:rsidR="009758BF" w:rsidRPr="009E2BA4">
        <w:rPr>
          <w:rFonts w:ascii="Arial" w:hAnsi="Arial" w:cs="Arial"/>
          <w:sz w:val="24"/>
          <w:szCs w:val="24"/>
        </w:rPr>
        <w:t xml:space="preserve">ze dne </w:t>
      </w:r>
      <w:proofErr w:type="spellStart"/>
      <w:r w:rsidR="00583746" w:rsidRPr="009E2BA4">
        <w:rPr>
          <w:rFonts w:ascii="Arial" w:hAnsi="Arial" w:cs="Arial"/>
          <w:sz w:val="24"/>
          <w:szCs w:val="24"/>
        </w:rPr>
        <w:t>xx</w:t>
      </w:r>
      <w:proofErr w:type="spellEnd"/>
      <w:r w:rsidR="009758BF" w:rsidRPr="009E2BA4">
        <w:rPr>
          <w:rFonts w:ascii="Arial" w:hAnsi="Arial" w:cs="Arial"/>
          <w:sz w:val="24"/>
          <w:szCs w:val="24"/>
        </w:rPr>
        <w:t> </w:t>
      </w:r>
      <w:proofErr w:type="spellStart"/>
      <w:r w:rsidR="00583746" w:rsidRPr="009E2BA4">
        <w:rPr>
          <w:rFonts w:ascii="Arial" w:hAnsi="Arial" w:cs="Arial"/>
          <w:sz w:val="24"/>
          <w:szCs w:val="24"/>
        </w:rPr>
        <w:t>xx</w:t>
      </w:r>
      <w:proofErr w:type="spellEnd"/>
      <w:r w:rsidR="00583746" w:rsidRPr="009E2BA4">
        <w:rPr>
          <w:rFonts w:ascii="Arial" w:hAnsi="Arial" w:cs="Arial"/>
          <w:sz w:val="24"/>
          <w:szCs w:val="24"/>
        </w:rPr>
        <w:t>. 2016</w:t>
      </w:r>
      <w:r w:rsidR="00531DD8" w:rsidRPr="009E2BA4">
        <w:rPr>
          <w:rFonts w:ascii="Arial" w:hAnsi="Arial" w:cs="Arial"/>
          <w:sz w:val="24"/>
          <w:szCs w:val="24"/>
        </w:rPr>
        <w:t>.</w:t>
      </w:r>
    </w:p>
    <w:p w:rsidR="00583746" w:rsidRPr="009E2BA4" w:rsidRDefault="00583746" w:rsidP="00583746">
      <w:pPr>
        <w:spacing w:before="120" w:after="120"/>
        <w:ind w:left="567" w:firstLine="0"/>
        <w:rPr>
          <w:rFonts w:ascii="Arial" w:hAnsi="Arial" w:cs="Arial"/>
          <w:sz w:val="24"/>
          <w:szCs w:val="24"/>
        </w:rPr>
      </w:pPr>
      <w:r w:rsidRPr="009E2BA4">
        <w:rPr>
          <w:rFonts w:ascii="Arial" w:hAnsi="Arial" w:cs="Arial"/>
          <w:sz w:val="24"/>
          <w:szCs w:val="24"/>
        </w:rPr>
        <w:t xml:space="preserve">Přijetí dotace a uzavření této smlouvy bylo schváleno usnesením Rady/Zastupitelstva obce … č. … ze dne </w:t>
      </w:r>
      <w:proofErr w:type="spellStart"/>
      <w:r w:rsidRPr="009E2BA4">
        <w:rPr>
          <w:rFonts w:ascii="Arial" w:hAnsi="Arial" w:cs="Arial"/>
          <w:sz w:val="24"/>
          <w:szCs w:val="24"/>
        </w:rPr>
        <w:t>xx</w:t>
      </w:r>
      <w:proofErr w:type="spellEnd"/>
      <w:r w:rsidRPr="009E2BA4">
        <w:rPr>
          <w:rFonts w:ascii="Arial" w:hAnsi="Arial" w:cs="Arial"/>
          <w:sz w:val="24"/>
          <w:szCs w:val="24"/>
        </w:rPr>
        <w:t xml:space="preserve">. </w:t>
      </w:r>
      <w:proofErr w:type="spellStart"/>
      <w:r w:rsidRPr="009E2BA4">
        <w:rPr>
          <w:rFonts w:ascii="Arial" w:hAnsi="Arial" w:cs="Arial"/>
          <w:sz w:val="24"/>
          <w:szCs w:val="24"/>
        </w:rPr>
        <w:t>xx</w:t>
      </w:r>
      <w:proofErr w:type="spellEnd"/>
      <w:r w:rsidRPr="009E2BA4">
        <w:rPr>
          <w:rFonts w:ascii="Arial" w:hAnsi="Arial" w:cs="Arial"/>
          <w:sz w:val="24"/>
          <w:szCs w:val="24"/>
        </w:rPr>
        <w:t xml:space="preserve">. 2016. </w:t>
      </w:r>
    </w:p>
    <w:p w:rsidR="002E52FF" w:rsidRPr="009E2BA4" w:rsidRDefault="002E52FF" w:rsidP="00583746">
      <w:pPr>
        <w:spacing w:before="120" w:after="120"/>
        <w:ind w:left="567" w:firstLine="0"/>
        <w:rPr>
          <w:rFonts w:ascii="Arial" w:hAnsi="Arial" w:cs="Arial"/>
          <w:i/>
          <w:sz w:val="24"/>
          <w:szCs w:val="24"/>
        </w:rPr>
      </w:pPr>
      <w:r w:rsidRPr="009E2BA4">
        <w:rPr>
          <w:rFonts w:ascii="Arial" w:hAnsi="Arial" w:cs="Arial"/>
          <w:i/>
          <w:sz w:val="24"/>
          <w:szCs w:val="24"/>
        </w:rPr>
        <w:t>(Odstavec č. 10 bude upraven a nevhodné bude odst</w:t>
      </w:r>
      <w:r w:rsidR="002A44E5" w:rsidRPr="009E2BA4">
        <w:rPr>
          <w:rFonts w:ascii="Arial" w:hAnsi="Arial" w:cs="Arial"/>
          <w:i/>
          <w:sz w:val="24"/>
          <w:szCs w:val="24"/>
        </w:rPr>
        <w:t>ra</w:t>
      </w:r>
      <w:r w:rsidRPr="009E2BA4">
        <w:rPr>
          <w:rFonts w:ascii="Arial" w:hAnsi="Arial" w:cs="Arial"/>
          <w:i/>
          <w:sz w:val="24"/>
          <w:szCs w:val="24"/>
        </w:rPr>
        <w:t>něno.)</w:t>
      </w:r>
    </w:p>
    <w:p w:rsidR="00230E05" w:rsidRPr="009E2BA4" w:rsidRDefault="00230E05" w:rsidP="00354363">
      <w:pPr>
        <w:numPr>
          <w:ilvl w:val="0"/>
          <w:numId w:val="13"/>
        </w:numPr>
        <w:spacing w:before="120"/>
        <w:rPr>
          <w:rFonts w:ascii="Arial" w:hAnsi="Arial" w:cs="Arial"/>
          <w:sz w:val="24"/>
          <w:szCs w:val="24"/>
        </w:rPr>
      </w:pPr>
      <w:r w:rsidRPr="009E2BA4">
        <w:rPr>
          <w:rFonts w:ascii="Arial" w:hAnsi="Arial" w:cs="Arial"/>
          <w:sz w:val="24"/>
          <w:szCs w:val="24"/>
        </w:rPr>
        <w:t>Tato sml</w:t>
      </w:r>
      <w:r w:rsidR="00E554D3" w:rsidRPr="009E2BA4">
        <w:rPr>
          <w:rFonts w:ascii="Arial" w:hAnsi="Arial" w:cs="Arial"/>
          <w:sz w:val="24"/>
          <w:szCs w:val="24"/>
        </w:rPr>
        <w:t>ouva je sepsána ve 2</w:t>
      </w:r>
      <w:r w:rsidRPr="009E2BA4">
        <w:rPr>
          <w:rFonts w:ascii="Arial" w:hAnsi="Arial" w:cs="Arial"/>
          <w:sz w:val="24"/>
          <w:szCs w:val="24"/>
        </w:rPr>
        <w:t> vyhotoveních, z nic</w:t>
      </w:r>
      <w:r w:rsidR="00E554D3" w:rsidRPr="009E2BA4">
        <w:rPr>
          <w:rFonts w:ascii="Arial" w:hAnsi="Arial" w:cs="Arial"/>
          <w:sz w:val="24"/>
          <w:szCs w:val="24"/>
        </w:rPr>
        <w:t>hž každá smluvní strana obdrží 1</w:t>
      </w:r>
      <w:r w:rsidRPr="009E2BA4">
        <w:rPr>
          <w:rFonts w:ascii="Arial" w:hAnsi="Arial" w:cs="Arial"/>
          <w:sz w:val="24"/>
          <w:szCs w:val="24"/>
        </w:rPr>
        <w:t> vyhotovení.</w:t>
      </w:r>
    </w:p>
    <w:p w:rsidR="00A85F3A" w:rsidRPr="009E2BA4" w:rsidRDefault="00A85F3A" w:rsidP="00A85F3A">
      <w:pPr>
        <w:spacing w:before="120"/>
        <w:ind w:left="567" w:firstLine="0"/>
        <w:rPr>
          <w:rFonts w:ascii="Arial" w:hAnsi="Arial" w:cs="Arial"/>
          <w:sz w:val="24"/>
          <w:szCs w:val="24"/>
        </w:rPr>
      </w:pPr>
    </w:p>
    <w:p w:rsidR="00C0634D" w:rsidRPr="009E2BA4" w:rsidRDefault="00C0634D" w:rsidP="00C0634D">
      <w:pPr>
        <w:spacing w:after="120"/>
        <w:ind w:left="0" w:firstLine="0"/>
        <w:rPr>
          <w:rFonts w:ascii="Arial" w:hAnsi="Arial" w:cs="Arial"/>
          <w:sz w:val="24"/>
          <w:szCs w:val="24"/>
        </w:rPr>
      </w:pPr>
      <w:r w:rsidRPr="009E2BA4">
        <w:rPr>
          <w:rFonts w:ascii="Arial" w:hAnsi="Arial" w:cs="Arial"/>
          <w:sz w:val="24"/>
          <w:szCs w:val="24"/>
        </w:rPr>
        <w:t>V Olomouci dne  ..........................</w:t>
      </w:r>
      <w:r w:rsidRPr="009E2BA4">
        <w:rPr>
          <w:rFonts w:ascii="Arial" w:hAnsi="Arial" w:cs="Arial"/>
          <w:sz w:val="24"/>
          <w:szCs w:val="24"/>
        </w:rPr>
        <w:tab/>
        <w:t xml:space="preserve">    V ........................  dne  ..........................</w:t>
      </w:r>
    </w:p>
    <w:p w:rsidR="00C0634D" w:rsidRDefault="00C0634D" w:rsidP="00A85F3A">
      <w:pPr>
        <w:spacing w:before="120"/>
        <w:ind w:left="567" w:firstLine="0"/>
        <w:rPr>
          <w:rFonts w:ascii="Arial" w:hAnsi="Arial" w:cs="Arial"/>
          <w:sz w:val="24"/>
          <w:szCs w:val="24"/>
        </w:rPr>
      </w:pPr>
    </w:p>
    <w:p w:rsidR="002201BA" w:rsidRPr="009E2BA4" w:rsidRDefault="002201BA" w:rsidP="00A85F3A">
      <w:pPr>
        <w:spacing w:before="120"/>
        <w:ind w:left="567" w:firstLine="0"/>
        <w:rPr>
          <w:rFonts w:ascii="Arial" w:hAnsi="Arial" w:cs="Arial"/>
          <w:sz w:val="24"/>
          <w:szCs w:val="24"/>
        </w:rPr>
      </w:pPr>
    </w:p>
    <w:tbl>
      <w:tblPr>
        <w:tblW w:w="0" w:type="auto"/>
        <w:tblCellMar>
          <w:left w:w="0" w:type="dxa"/>
          <w:right w:w="0" w:type="dxa"/>
        </w:tblCellMar>
        <w:tblLook w:val="0000" w:firstRow="0" w:lastRow="0" w:firstColumn="0" w:lastColumn="0" w:noHBand="0" w:noVBand="0"/>
      </w:tblPr>
      <w:tblGrid>
        <w:gridCol w:w="4605"/>
        <w:gridCol w:w="4605"/>
      </w:tblGrid>
      <w:tr w:rsidR="009E2BA4" w:rsidRPr="009E2BA4" w:rsidTr="00D65579">
        <w:tc>
          <w:tcPr>
            <w:tcW w:w="4606" w:type="dxa"/>
            <w:tcMar>
              <w:top w:w="0" w:type="dxa"/>
              <w:left w:w="70" w:type="dxa"/>
              <w:bottom w:w="0" w:type="dxa"/>
              <w:right w:w="70" w:type="dxa"/>
            </w:tcMar>
          </w:tcPr>
          <w:p w:rsidR="00230E05" w:rsidRPr="009E2BA4" w:rsidRDefault="009D39B1" w:rsidP="00D65579">
            <w:pPr>
              <w:spacing w:before="120" w:after="120"/>
              <w:rPr>
                <w:rFonts w:ascii="Arial" w:hAnsi="Arial" w:cs="Arial"/>
                <w:sz w:val="24"/>
                <w:szCs w:val="24"/>
              </w:rPr>
            </w:pPr>
            <w:r w:rsidRPr="009E2BA4">
              <w:rPr>
                <w:rFonts w:ascii="Arial" w:hAnsi="Arial" w:cs="Arial"/>
                <w:sz w:val="24"/>
                <w:szCs w:val="24"/>
              </w:rPr>
              <w:lastRenderedPageBreak/>
              <w:t>Za p</w:t>
            </w:r>
            <w:r w:rsidR="00230E05" w:rsidRPr="009E2BA4">
              <w:rPr>
                <w:rFonts w:ascii="Arial" w:hAnsi="Arial" w:cs="Arial"/>
                <w:sz w:val="24"/>
                <w:szCs w:val="24"/>
              </w:rPr>
              <w:t>oskytovatel</w:t>
            </w:r>
            <w:r w:rsidRPr="009E2BA4">
              <w:rPr>
                <w:rFonts w:ascii="Arial" w:hAnsi="Arial" w:cs="Arial"/>
                <w:sz w:val="24"/>
                <w:szCs w:val="24"/>
              </w:rPr>
              <w:t>e</w:t>
            </w:r>
            <w:r w:rsidR="00230E05" w:rsidRPr="009E2BA4">
              <w:rPr>
                <w:rFonts w:ascii="Arial" w:hAnsi="Arial" w:cs="Arial"/>
                <w:sz w:val="24"/>
                <w:szCs w:val="24"/>
              </w:rPr>
              <w:t>:</w:t>
            </w:r>
          </w:p>
          <w:p w:rsidR="00230E05" w:rsidRPr="009E2BA4" w:rsidRDefault="00230E05" w:rsidP="00D65579">
            <w:pPr>
              <w:spacing w:before="120" w:after="120"/>
              <w:rPr>
                <w:rFonts w:ascii="Arial" w:hAnsi="Arial" w:cs="Arial"/>
                <w:sz w:val="24"/>
                <w:szCs w:val="24"/>
              </w:rPr>
            </w:pPr>
          </w:p>
          <w:p w:rsidR="00230E05" w:rsidRPr="009E2BA4" w:rsidRDefault="00230E05" w:rsidP="00D65579">
            <w:pPr>
              <w:spacing w:before="120" w:after="120"/>
              <w:rPr>
                <w:rFonts w:ascii="Arial" w:hAnsi="Arial" w:cs="Arial"/>
                <w:sz w:val="24"/>
                <w:szCs w:val="24"/>
              </w:rPr>
            </w:pPr>
          </w:p>
        </w:tc>
        <w:tc>
          <w:tcPr>
            <w:tcW w:w="4606" w:type="dxa"/>
            <w:tcMar>
              <w:top w:w="0" w:type="dxa"/>
              <w:left w:w="70" w:type="dxa"/>
              <w:bottom w:w="0" w:type="dxa"/>
              <w:right w:w="70" w:type="dxa"/>
            </w:tcMar>
          </w:tcPr>
          <w:p w:rsidR="00230E05" w:rsidRPr="009E2BA4" w:rsidRDefault="009D39B1" w:rsidP="009D39B1">
            <w:pPr>
              <w:spacing w:before="120" w:after="120"/>
              <w:rPr>
                <w:rFonts w:ascii="Arial" w:hAnsi="Arial" w:cs="Arial"/>
                <w:sz w:val="24"/>
                <w:szCs w:val="24"/>
              </w:rPr>
            </w:pPr>
            <w:r w:rsidRPr="009E2BA4">
              <w:rPr>
                <w:rFonts w:ascii="Arial" w:hAnsi="Arial" w:cs="Arial"/>
                <w:sz w:val="24"/>
                <w:szCs w:val="24"/>
              </w:rPr>
              <w:t>Za p</w:t>
            </w:r>
            <w:r w:rsidR="00230E05" w:rsidRPr="009E2BA4">
              <w:rPr>
                <w:rFonts w:ascii="Arial" w:hAnsi="Arial" w:cs="Arial"/>
                <w:sz w:val="24"/>
                <w:szCs w:val="24"/>
              </w:rPr>
              <w:t>říjemce:</w:t>
            </w:r>
          </w:p>
        </w:tc>
      </w:tr>
      <w:tr w:rsidR="00230E05" w:rsidRPr="009E2BA4" w:rsidTr="00D65579">
        <w:tc>
          <w:tcPr>
            <w:tcW w:w="4606" w:type="dxa"/>
            <w:tcMar>
              <w:top w:w="0" w:type="dxa"/>
              <w:left w:w="70" w:type="dxa"/>
              <w:bottom w:w="0" w:type="dxa"/>
              <w:right w:w="70" w:type="dxa"/>
            </w:tcMar>
          </w:tcPr>
          <w:p w:rsidR="00230E05" w:rsidRPr="009E2BA4" w:rsidRDefault="00230E05" w:rsidP="00D65579">
            <w:pPr>
              <w:jc w:val="center"/>
              <w:rPr>
                <w:rFonts w:ascii="Arial" w:hAnsi="Arial" w:cs="Arial"/>
                <w:i/>
                <w:sz w:val="24"/>
                <w:szCs w:val="24"/>
              </w:rPr>
            </w:pPr>
            <w:r w:rsidRPr="009E2BA4">
              <w:rPr>
                <w:rFonts w:ascii="Arial" w:hAnsi="Arial" w:cs="Arial"/>
                <w:i/>
                <w:sz w:val="24"/>
                <w:szCs w:val="24"/>
              </w:rPr>
              <w:t>……………………………..</w:t>
            </w:r>
          </w:p>
          <w:p w:rsidR="00230E05" w:rsidRPr="009E2BA4" w:rsidRDefault="00230E05" w:rsidP="00D65579">
            <w:pPr>
              <w:jc w:val="center"/>
              <w:rPr>
                <w:rFonts w:ascii="Arial" w:hAnsi="Arial" w:cs="Arial"/>
                <w:i/>
                <w:sz w:val="24"/>
                <w:szCs w:val="24"/>
              </w:rPr>
            </w:pPr>
            <w:r w:rsidRPr="009E2BA4">
              <w:rPr>
                <w:rFonts w:ascii="Arial" w:hAnsi="Arial" w:cs="Arial"/>
                <w:i/>
                <w:sz w:val="24"/>
                <w:szCs w:val="24"/>
              </w:rPr>
              <w:t>Olomoucký kraj</w:t>
            </w:r>
          </w:p>
          <w:p w:rsidR="00230E05" w:rsidRPr="009E2BA4" w:rsidRDefault="00531DD8" w:rsidP="00D65579">
            <w:pPr>
              <w:jc w:val="center"/>
              <w:rPr>
                <w:rFonts w:ascii="Arial" w:hAnsi="Arial" w:cs="Arial"/>
                <w:i/>
                <w:sz w:val="24"/>
                <w:szCs w:val="24"/>
              </w:rPr>
            </w:pPr>
            <w:r w:rsidRPr="009E2BA4">
              <w:rPr>
                <w:rFonts w:ascii="Arial" w:hAnsi="Arial" w:cs="Arial"/>
                <w:i/>
                <w:sz w:val="24"/>
                <w:szCs w:val="24"/>
              </w:rPr>
              <w:t>Bc. Pavel Šoltys, DiS.</w:t>
            </w:r>
          </w:p>
          <w:p w:rsidR="00230E05" w:rsidRPr="009E2BA4" w:rsidRDefault="00531DD8" w:rsidP="00D65579">
            <w:pPr>
              <w:jc w:val="center"/>
              <w:rPr>
                <w:rFonts w:ascii="Arial" w:hAnsi="Arial" w:cs="Arial"/>
                <w:i/>
                <w:sz w:val="24"/>
                <w:szCs w:val="24"/>
              </w:rPr>
            </w:pPr>
            <w:r w:rsidRPr="009E2BA4">
              <w:rPr>
                <w:rFonts w:ascii="Arial" w:hAnsi="Arial" w:cs="Arial"/>
                <w:i/>
                <w:sz w:val="24"/>
                <w:szCs w:val="24"/>
              </w:rPr>
              <w:t xml:space="preserve">Náměstek </w:t>
            </w:r>
            <w:r w:rsidR="00230E05" w:rsidRPr="009E2BA4">
              <w:rPr>
                <w:rFonts w:ascii="Arial" w:hAnsi="Arial" w:cs="Arial"/>
                <w:i/>
                <w:sz w:val="24"/>
                <w:szCs w:val="24"/>
              </w:rPr>
              <w:t>hejtman</w:t>
            </w:r>
            <w:r w:rsidRPr="009E2BA4">
              <w:rPr>
                <w:rFonts w:ascii="Arial" w:hAnsi="Arial" w:cs="Arial"/>
                <w:i/>
                <w:sz w:val="24"/>
                <w:szCs w:val="24"/>
              </w:rPr>
              <w:t>a</w:t>
            </w:r>
          </w:p>
          <w:p w:rsidR="00230E05" w:rsidRPr="009E2BA4" w:rsidRDefault="00230E05" w:rsidP="00D65579">
            <w:pPr>
              <w:rPr>
                <w:rFonts w:ascii="Arial" w:hAnsi="Arial" w:cs="Arial"/>
                <w:i/>
                <w:iCs/>
                <w:sz w:val="24"/>
                <w:szCs w:val="24"/>
              </w:rPr>
            </w:pPr>
          </w:p>
        </w:tc>
        <w:tc>
          <w:tcPr>
            <w:tcW w:w="4606" w:type="dxa"/>
            <w:tcMar>
              <w:top w:w="0" w:type="dxa"/>
              <w:left w:w="70" w:type="dxa"/>
              <w:bottom w:w="0" w:type="dxa"/>
              <w:right w:w="70" w:type="dxa"/>
            </w:tcMar>
          </w:tcPr>
          <w:p w:rsidR="00230E05" w:rsidRPr="009E2BA4" w:rsidRDefault="00230E05" w:rsidP="00D65579">
            <w:pPr>
              <w:jc w:val="center"/>
              <w:rPr>
                <w:rFonts w:ascii="Arial" w:hAnsi="Arial" w:cs="Arial"/>
                <w:i/>
                <w:sz w:val="24"/>
                <w:szCs w:val="24"/>
              </w:rPr>
            </w:pPr>
            <w:r w:rsidRPr="009E2BA4">
              <w:rPr>
                <w:rFonts w:ascii="Arial" w:hAnsi="Arial" w:cs="Arial"/>
                <w:i/>
                <w:sz w:val="24"/>
                <w:szCs w:val="24"/>
              </w:rPr>
              <w:t>…………………………..</w:t>
            </w:r>
          </w:p>
          <w:p w:rsidR="00230E05" w:rsidRPr="009E2BA4" w:rsidRDefault="00531DD8" w:rsidP="00D65579">
            <w:pPr>
              <w:jc w:val="center"/>
              <w:rPr>
                <w:rFonts w:ascii="Arial" w:hAnsi="Arial" w:cs="Arial"/>
                <w:i/>
                <w:sz w:val="24"/>
                <w:szCs w:val="24"/>
              </w:rPr>
            </w:pPr>
            <w:r w:rsidRPr="009E2BA4">
              <w:rPr>
                <w:rFonts w:ascii="Arial" w:hAnsi="Arial" w:cs="Arial"/>
                <w:i/>
                <w:sz w:val="24"/>
                <w:szCs w:val="24"/>
              </w:rPr>
              <w:t>Příjemce</w:t>
            </w:r>
          </w:p>
          <w:p w:rsidR="00230E05" w:rsidRPr="009E2BA4" w:rsidRDefault="00531DD8" w:rsidP="00D65579">
            <w:pPr>
              <w:jc w:val="center"/>
              <w:rPr>
                <w:rFonts w:ascii="Arial" w:hAnsi="Arial" w:cs="Arial"/>
                <w:i/>
                <w:sz w:val="24"/>
                <w:szCs w:val="24"/>
              </w:rPr>
            </w:pPr>
            <w:r w:rsidRPr="009E2BA4">
              <w:rPr>
                <w:rFonts w:ascii="Arial" w:hAnsi="Arial" w:cs="Arial"/>
                <w:i/>
                <w:sz w:val="24"/>
                <w:szCs w:val="24"/>
              </w:rPr>
              <w:t>Jméno zastupující osoba</w:t>
            </w:r>
          </w:p>
          <w:p w:rsidR="00230E05" w:rsidRPr="009E2BA4" w:rsidRDefault="00531DD8" w:rsidP="00D65579">
            <w:pPr>
              <w:jc w:val="center"/>
              <w:rPr>
                <w:rFonts w:ascii="Arial" w:hAnsi="Arial" w:cs="Arial"/>
                <w:i/>
                <w:sz w:val="24"/>
                <w:szCs w:val="24"/>
              </w:rPr>
            </w:pPr>
            <w:r w:rsidRPr="009E2BA4">
              <w:rPr>
                <w:rFonts w:ascii="Arial" w:hAnsi="Arial" w:cs="Arial"/>
                <w:i/>
                <w:sz w:val="24"/>
                <w:szCs w:val="24"/>
              </w:rPr>
              <w:t xml:space="preserve">Funkce </w:t>
            </w:r>
          </w:p>
        </w:tc>
      </w:tr>
    </w:tbl>
    <w:p w:rsidR="00230E05" w:rsidRPr="009E2BA4" w:rsidRDefault="00230E05" w:rsidP="00230E05">
      <w:pPr>
        <w:rPr>
          <w:rFonts w:ascii="Arial" w:hAnsi="Arial" w:cs="Arial"/>
          <w:sz w:val="24"/>
          <w:szCs w:val="24"/>
        </w:rPr>
      </w:pPr>
    </w:p>
    <w:p w:rsidR="002B2DCD" w:rsidRPr="009E2BA4" w:rsidRDefault="002B2DCD">
      <w:pPr>
        <w:rPr>
          <w:rFonts w:ascii="Arial" w:hAnsi="Arial" w:cs="Arial"/>
        </w:rPr>
      </w:pPr>
      <w:r w:rsidRPr="009E2BA4">
        <w:rPr>
          <w:rFonts w:ascii="Arial" w:hAnsi="Arial" w:cs="Arial"/>
        </w:rPr>
        <w:br w:type="page"/>
      </w:r>
    </w:p>
    <w:p w:rsidR="00AA1E88" w:rsidRPr="009E2BA4" w:rsidRDefault="000E17B2" w:rsidP="00D95646">
      <w:pPr>
        <w:spacing w:after="120"/>
        <w:ind w:left="0" w:firstLine="0"/>
        <w:jc w:val="left"/>
        <w:rPr>
          <w:rFonts w:ascii="Arial" w:eastAsia="Times New Roman" w:hAnsi="Arial" w:cs="Arial"/>
          <w:bCs/>
          <w:caps/>
          <w:sz w:val="24"/>
          <w:szCs w:val="28"/>
          <w:lang w:eastAsia="cs-CZ"/>
        </w:rPr>
      </w:pPr>
      <w:r w:rsidRPr="009E2BA4">
        <w:rPr>
          <w:rFonts w:ascii="Arial" w:hAnsi="Arial" w:cs="Arial"/>
          <w:sz w:val="24"/>
          <w:szCs w:val="24"/>
        </w:rPr>
        <w:lastRenderedPageBreak/>
        <w:t>Příloha č. 1)</w:t>
      </w:r>
      <w:r w:rsidR="00FB3CA0" w:rsidRPr="009E2BA4">
        <w:rPr>
          <w:rFonts w:ascii="Arial" w:hAnsi="Arial" w:cs="Arial"/>
          <w:sz w:val="24"/>
          <w:szCs w:val="24"/>
        </w:rPr>
        <w:t xml:space="preserve"> </w:t>
      </w:r>
      <w:r w:rsidRPr="009E2BA4">
        <w:rPr>
          <w:rFonts w:ascii="Arial" w:hAnsi="Arial" w:cs="Arial"/>
          <w:sz w:val="24"/>
          <w:szCs w:val="24"/>
        </w:rPr>
        <w:t>c</w:t>
      </w:r>
    </w:p>
    <w:p w:rsidR="00E419B2" w:rsidRPr="009E2BA4" w:rsidRDefault="00E419B2" w:rsidP="00E419B2">
      <w:pPr>
        <w:keepNext/>
        <w:jc w:val="center"/>
        <w:rPr>
          <w:rFonts w:ascii="Arial" w:hAnsi="Arial" w:cs="Arial"/>
          <w:b/>
          <w:bCs/>
          <w:sz w:val="24"/>
          <w:szCs w:val="24"/>
        </w:rPr>
      </w:pPr>
      <w:r w:rsidRPr="009E2BA4">
        <w:rPr>
          <w:rFonts w:ascii="Arial" w:hAnsi="Arial" w:cs="Arial"/>
          <w:b/>
          <w:bCs/>
          <w:sz w:val="24"/>
          <w:szCs w:val="24"/>
        </w:rPr>
        <w:t>Vzorová smlouva o poskytnutí dotace na akci v rámci Programu na podporu místních produktů 2016 pro dotační titul č. 2 – Podpora farmářských trhů</w:t>
      </w:r>
    </w:p>
    <w:p w:rsidR="008D43BA" w:rsidRPr="009E2BA4" w:rsidRDefault="008D43BA" w:rsidP="008D43BA">
      <w:pPr>
        <w:jc w:val="center"/>
        <w:outlineLvl w:val="0"/>
        <w:rPr>
          <w:rFonts w:ascii="Arial" w:hAnsi="Arial" w:cs="Arial"/>
          <w:bCs/>
          <w:sz w:val="24"/>
          <w:szCs w:val="24"/>
        </w:rPr>
      </w:pPr>
      <w:r w:rsidRPr="009E2BA4">
        <w:rPr>
          <w:rFonts w:ascii="Arial" w:hAnsi="Arial" w:cs="Arial"/>
          <w:bCs/>
          <w:sz w:val="24"/>
          <w:szCs w:val="24"/>
        </w:rPr>
        <w:t>uzavřená v souladu s § 159 a násl. zákona č. 500/2004 Sb., správní řád, ve znění pozdějších právních předpisů, a se zákonem č. 250/2000 Sb., o rozpočtových pravidlech územních rozpočtů, ve znění pozdějších právních předpisů</w:t>
      </w:r>
    </w:p>
    <w:p w:rsidR="00414A35" w:rsidRPr="009E2BA4" w:rsidRDefault="00414A35" w:rsidP="008D43BA">
      <w:pPr>
        <w:jc w:val="center"/>
        <w:outlineLvl w:val="0"/>
        <w:rPr>
          <w:rFonts w:ascii="Arial" w:hAnsi="Arial" w:cs="Arial"/>
          <w:bCs/>
          <w:sz w:val="24"/>
          <w:szCs w:val="24"/>
        </w:rPr>
      </w:pPr>
    </w:p>
    <w:p w:rsidR="008D43BA" w:rsidRPr="009E2BA4" w:rsidRDefault="008D43BA" w:rsidP="008D43BA">
      <w:pPr>
        <w:jc w:val="center"/>
        <w:outlineLvl w:val="0"/>
        <w:rPr>
          <w:rFonts w:ascii="Arial" w:hAnsi="Arial" w:cs="Arial"/>
          <w:b/>
          <w:bCs/>
          <w:sz w:val="24"/>
          <w:szCs w:val="24"/>
        </w:rPr>
      </w:pPr>
    </w:p>
    <w:p w:rsidR="008D43BA" w:rsidRPr="009E2BA4" w:rsidRDefault="00414A35" w:rsidP="008D43BA">
      <w:pPr>
        <w:jc w:val="center"/>
        <w:outlineLvl w:val="0"/>
        <w:rPr>
          <w:rFonts w:ascii="Arial" w:hAnsi="Arial" w:cs="Arial"/>
          <w:b/>
          <w:bCs/>
          <w:sz w:val="24"/>
          <w:szCs w:val="24"/>
        </w:rPr>
      </w:pPr>
      <w:r w:rsidRPr="009E2BA4">
        <w:rPr>
          <w:rFonts w:ascii="Arial" w:hAnsi="Arial" w:cs="Arial"/>
          <w:b/>
          <w:bCs/>
          <w:sz w:val="24"/>
          <w:szCs w:val="24"/>
        </w:rPr>
        <w:t>2016/</w:t>
      </w:r>
      <w:proofErr w:type="spellStart"/>
      <w:r w:rsidRPr="009E2BA4">
        <w:rPr>
          <w:rFonts w:ascii="Arial" w:hAnsi="Arial" w:cs="Arial"/>
          <w:b/>
          <w:bCs/>
          <w:sz w:val="24"/>
          <w:szCs w:val="24"/>
        </w:rPr>
        <w:t>xxxx</w:t>
      </w:r>
      <w:proofErr w:type="spellEnd"/>
      <w:r w:rsidRPr="009E2BA4">
        <w:rPr>
          <w:rFonts w:ascii="Arial" w:hAnsi="Arial" w:cs="Arial"/>
          <w:b/>
          <w:bCs/>
          <w:sz w:val="24"/>
          <w:szCs w:val="24"/>
        </w:rPr>
        <w:t>/OSR/DSM</w:t>
      </w:r>
    </w:p>
    <w:p w:rsidR="00414A35" w:rsidRPr="009E2BA4" w:rsidRDefault="00414A35" w:rsidP="008D43BA">
      <w:pPr>
        <w:jc w:val="center"/>
        <w:outlineLvl w:val="0"/>
        <w:rPr>
          <w:rFonts w:ascii="Arial" w:hAnsi="Arial" w:cs="Arial"/>
          <w:b/>
          <w:bCs/>
          <w:sz w:val="24"/>
          <w:szCs w:val="24"/>
        </w:rPr>
      </w:pPr>
    </w:p>
    <w:p w:rsidR="008D43BA" w:rsidRPr="009E2BA4" w:rsidRDefault="008D43BA" w:rsidP="008D43BA">
      <w:pPr>
        <w:outlineLvl w:val="0"/>
        <w:rPr>
          <w:rFonts w:ascii="Arial" w:hAnsi="Arial" w:cs="Arial"/>
          <w:b/>
          <w:bCs/>
          <w:sz w:val="24"/>
          <w:szCs w:val="24"/>
        </w:rPr>
      </w:pPr>
      <w:r w:rsidRPr="009E2BA4">
        <w:rPr>
          <w:rFonts w:ascii="Arial" w:hAnsi="Arial" w:cs="Arial"/>
          <w:b/>
          <w:bCs/>
          <w:sz w:val="24"/>
          <w:szCs w:val="24"/>
        </w:rPr>
        <w:t>Olomoucký kraj</w:t>
      </w:r>
    </w:p>
    <w:p w:rsidR="008D43BA" w:rsidRPr="009E2BA4" w:rsidRDefault="008D43BA" w:rsidP="008D43BA">
      <w:pPr>
        <w:outlineLvl w:val="0"/>
        <w:rPr>
          <w:rFonts w:ascii="Arial" w:hAnsi="Arial" w:cs="Arial"/>
          <w:sz w:val="24"/>
          <w:szCs w:val="24"/>
        </w:rPr>
      </w:pPr>
      <w:r w:rsidRPr="009E2BA4">
        <w:rPr>
          <w:rFonts w:ascii="Arial" w:hAnsi="Arial" w:cs="Arial"/>
          <w:sz w:val="24"/>
          <w:szCs w:val="24"/>
        </w:rPr>
        <w:t>Jeremenkova 40a, 779 11 Olomouc</w:t>
      </w:r>
    </w:p>
    <w:p w:rsidR="008D43BA" w:rsidRPr="009E2BA4" w:rsidRDefault="008D43BA" w:rsidP="008D43BA">
      <w:pPr>
        <w:rPr>
          <w:rFonts w:ascii="Arial" w:hAnsi="Arial" w:cs="Arial"/>
          <w:sz w:val="24"/>
          <w:szCs w:val="24"/>
        </w:rPr>
      </w:pPr>
      <w:r w:rsidRPr="009E2BA4">
        <w:rPr>
          <w:rFonts w:ascii="Arial" w:hAnsi="Arial" w:cs="Arial"/>
          <w:sz w:val="24"/>
          <w:szCs w:val="24"/>
        </w:rPr>
        <w:t>IČ:    60609460</w:t>
      </w:r>
    </w:p>
    <w:p w:rsidR="008D43BA" w:rsidRPr="009E2BA4" w:rsidRDefault="008D43BA" w:rsidP="008D43BA">
      <w:pPr>
        <w:rPr>
          <w:rFonts w:ascii="Arial" w:hAnsi="Arial" w:cs="Arial"/>
          <w:sz w:val="24"/>
          <w:szCs w:val="24"/>
        </w:rPr>
      </w:pPr>
      <w:r w:rsidRPr="009E2BA4">
        <w:rPr>
          <w:rFonts w:ascii="Arial" w:hAnsi="Arial" w:cs="Arial"/>
          <w:sz w:val="24"/>
          <w:szCs w:val="24"/>
        </w:rPr>
        <w:t>DIČ: CZ60609460</w:t>
      </w:r>
    </w:p>
    <w:p w:rsidR="00414A35" w:rsidRPr="009E2BA4" w:rsidRDefault="00414A35" w:rsidP="00414A35">
      <w:pPr>
        <w:ind w:left="0" w:firstLine="0"/>
        <w:outlineLvl w:val="0"/>
        <w:rPr>
          <w:rFonts w:ascii="Arial" w:hAnsi="Arial" w:cs="Arial"/>
          <w:bCs/>
          <w:sz w:val="24"/>
          <w:szCs w:val="24"/>
        </w:rPr>
      </w:pPr>
      <w:r w:rsidRPr="009E2BA4">
        <w:rPr>
          <w:rFonts w:ascii="Arial" w:hAnsi="Arial" w:cs="Arial"/>
          <w:bCs/>
          <w:sz w:val="24"/>
          <w:szCs w:val="24"/>
        </w:rPr>
        <w:t xml:space="preserve">Zastoupený: Bc. Pavlem Šoltysem, náměstkem hejtmana Olomouckého kraje na základě usnesení Zastupitelstva Olomouckého kraje č. UZ/XX/XX/2016 ze dne </w:t>
      </w:r>
      <w:proofErr w:type="spellStart"/>
      <w:r w:rsidR="00C0634D" w:rsidRPr="009E2BA4">
        <w:rPr>
          <w:rFonts w:ascii="Arial" w:hAnsi="Arial" w:cs="Arial"/>
          <w:bCs/>
          <w:sz w:val="24"/>
          <w:szCs w:val="24"/>
        </w:rPr>
        <w:t>xx</w:t>
      </w:r>
      <w:proofErr w:type="spellEnd"/>
      <w:r w:rsidRPr="009E2BA4">
        <w:rPr>
          <w:rFonts w:ascii="Arial" w:hAnsi="Arial" w:cs="Arial"/>
          <w:bCs/>
          <w:sz w:val="24"/>
          <w:szCs w:val="24"/>
        </w:rPr>
        <w:t>.</w:t>
      </w:r>
      <w:r w:rsidR="00C9366F" w:rsidRPr="009E2BA4">
        <w:rPr>
          <w:rFonts w:ascii="Arial" w:hAnsi="Arial" w:cs="Arial"/>
          <w:bCs/>
          <w:sz w:val="24"/>
          <w:szCs w:val="24"/>
        </w:rPr>
        <w:t> </w:t>
      </w:r>
      <w:proofErr w:type="spellStart"/>
      <w:r w:rsidR="00C0634D" w:rsidRPr="009E2BA4">
        <w:rPr>
          <w:rFonts w:ascii="Arial" w:hAnsi="Arial" w:cs="Arial"/>
          <w:bCs/>
          <w:sz w:val="24"/>
          <w:szCs w:val="24"/>
        </w:rPr>
        <w:t>xx</w:t>
      </w:r>
      <w:proofErr w:type="spellEnd"/>
      <w:r w:rsidRPr="009E2BA4">
        <w:rPr>
          <w:rFonts w:ascii="Arial" w:hAnsi="Arial" w:cs="Arial"/>
          <w:bCs/>
          <w:sz w:val="24"/>
          <w:szCs w:val="24"/>
        </w:rPr>
        <w:t>.</w:t>
      </w:r>
      <w:r w:rsidR="00C9366F" w:rsidRPr="009E2BA4">
        <w:rPr>
          <w:rFonts w:ascii="Arial" w:hAnsi="Arial" w:cs="Arial"/>
          <w:bCs/>
          <w:sz w:val="24"/>
          <w:szCs w:val="24"/>
        </w:rPr>
        <w:t> </w:t>
      </w:r>
      <w:r w:rsidRPr="009E2BA4">
        <w:rPr>
          <w:rFonts w:ascii="Arial" w:hAnsi="Arial" w:cs="Arial"/>
          <w:bCs/>
          <w:sz w:val="24"/>
          <w:szCs w:val="24"/>
        </w:rPr>
        <w:t>2016</w:t>
      </w:r>
    </w:p>
    <w:p w:rsidR="008D43BA" w:rsidRPr="009E2BA4" w:rsidRDefault="008D43BA" w:rsidP="008D43BA">
      <w:pPr>
        <w:rPr>
          <w:rFonts w:ascii="Arial" w:hAnsi="Arial" w:cs="Arial"/>
          <w:i/>
          <w:sz w:val="24"/>
          <w:szCs w:val="24"/>
        </w:rPr>
      </w:pPr>
    </w:p>
    <w:p w:rsidR="008D43BA" w:rsidRPr="009E2BA4" w:rsidRDefault="008D43BA" w:rsidP="008D43BA">
      <w:pPr>
        <w:ind w:left="1260" w:hanging="1260"/>
        <w:rPr>
          <w:rFonts w:ascii="Arial" w:hAnsi="Arial" w:cs="Arial"/>
          <w:sz w:val="24"/>
          <w:szCs w:val="24"/>
        </w:rPr>
      </w:pPr>
    </w:p>
    <w:p w:rsidR="008D43BA" w:rsidRPr="009E2BA4" w:rsidRDefault="008D43BA" w:rsidP="008D43BA">
      <w:pPr>
        <w:rPr>
          <w:rFonts w:ascii="Arial" w:hAnsi="Arial" w:cs="Arial"/>
          <w:sz w:val="24"/>
          <w:szCs w:val="24"/>
        </w:rPr>
      </w:pPr>
      <w:r w:rsidRPr="009E2BA4">
        <w:rPr>
          <w:rFonts w:ascii="Arial" w:hAnsi="Arial" w:cs="Arial"/>
          <w:sz w:val="24"/>
          <w:szCs w:val="24"/>
        </w:rPr>
        <w:t>(dále jen „</w:t>
      </w:r>
      <w:r w:rsidRPr="009E2BA4">
        <w:rPr>
          <w:rFonts w:ascii="Arial" w:hAnsi="Arial" w:cs="Arial"/>
          <w:bCs/>
          <w:sz w:val="24"/>
          <w:szCs w:val="24"/>
        </w:rPr>
        <w:t>poskytovatel“</w:t>
      </w:r>
      <w:r w:rsidRPr="009E2BA4">
        <w:rPr>
          <w:rFonts w:ascii="Arial" w:hAnsi="Arial" w:cs="Arial"/>
          <w:sz w:val="24"/>
          <w:szCs w:val="24"/>
        </w:rPr>
        <w:t>)</w:t>
      </w:r>
    </w:p>
    <w:p w:rsidR="008D43BA" w:rsidRPr="009E2BA4" w:rsidRDefault="008D43BA" w:rsidP="008D43BA">
      <w:pPr>
        <w:rPr>
          <w:rFonts w:ascii="Arial" w:hAnsi="Arial" w:cs="Arial"/>
          <w:sz w:val="24"/>
          <w:szCs w:val="24"/>
        </w:rPr>
      </w:pPr>
    </w:p>
    <w:p w:rsidR="008D43BA" w:rsidRPr="009E2BA4" w:rsidRDefault="008D43BA" w:rsidP="008D43BA">
      <w:pPr>
        <w:rPr>
          <w:rFonts w:ascii="Arial" w:hAnsi="Arial" w:cs="Arial"/>
          <w:sz w:val="24"/>
          <w:szCs w:val="24"/>
        </w:rPr>
      </w:pPr>
      <w:r w:rsidRPr="009E2BA4">
        <w:rPr>
          <w:rFonts w:ascii="Arial" w:hAnsi="Arial" w:cs="Arial"/>
          <w:sz w:val="24"/>
          <w:szCs w:val="24"/>
        </w:rPr>
        <w:t>a</w:t>
      </w:r>
    </w:p>
    <w:p w:rsidR="008D43BA" w:rsidRPr="009E2BA4" w:rsidRDefault="008D43BA" w:rsidP="008D43BA">
      <w:pPr>
        <w:outlineLvl w:val="0"/>
        <w:rPr>
          <w:rFonts w:ascii="Arial" w:hAnsi="Arial" w:cs="Arial"/>
          <w:sz w:val="24"/>
          <w:szCs w:val="24"/>
        </w:rPr>
      </w:pPr>
    </w:p>
    <w:p w:rsidR="00495C6F" w:rsidRPr="009E2BA4" w:rsidRDefault="00495C6F" w:rsidP="00495C6F">
      <w:pPr>
        <w:outlineLvl w:val="0"/>
        <w:rPr>
          <w:rFonts w:ascii="Arial" w:hAnsi="Arial" w:cs="Arial"/>
          <w:b/>
          <w:bCs/>
          <w:sz w:val="24"/>
          <w:szCs w:val="24"/>
        </w:rPr>
      </w:pPr>
      <w:r w:rsidRPr="009E2BA4">
        <w:rPr>
          <w:rFonts w:ascii="Arial" w:hAnsi="Arial" w:cs="Arial"/>
          <w:b/>
          <w:bCs/>
          <w:sz w:val="24"/>
          <w:szCs w:val="24"/>
        </w:rPr>
        <w:t>Název příjemce nebo jméno a příjmení (u příjemce fyzické osoby)</w:t>
      </w:r>
    </w:p>
    <w:p w:rsidR="00495C6F" w:rsidRPr="009E2BA4" w:rsidRDefault="00495C6F" w:rsidP="00495C6F">
      <w:pPr>
        <w:outlineLvl w:val="0"/>
        <w:rPr>
          <w:rFonts w:ascii="Arial" w:hAnsi="Arial" w:cs="Arial"/>
          <w:b/>
          <w:bCs/>
          <w:sz w:val="24"/>
          <w:szCs w:val="24"/>
        </w:rPr>
      </w:pPr>
      <w:r w:rsidRPr="009E2BA4">
        <w:rPr>
          <w:rFonts w:ascii="Arial" w:hAnsi="Arial" w:cs="Arial"/>
          <w:b/>
          <w:bCs/>
          <w:sz w:val="24"/>
          <w:szCs w:val="24"/>
        </w:rPr>
        <w:t>Sídlo příjemce nebo adresa (u příjemce fyzické osoby)</w:t>
      </w:r>
    </w:p>
    <w:p w:rsidR="00495C6F" w:rsidRPr="009E2BA4" w:rsidRDefault="00495C6F" w:rsidP="00495C6F">
      <w:pPr>
        <w:outlineLvl w:val="0"/>
        <w:rPr>
          <w:rFonts w:ascii="Arial" w:hAnsi="Arial" w:cs="Arial"/>
          <w:b/>
          <w:bCs/>
          <w:sz w:val="24"/>
          <w:szCs w:val="24"/>
        </w:rPr>
      </w:pPr>
      <w:r w:rsidRPr="009E2BA4">
        <w:rPr>
          <w:rFonts w:ascii="Arial" w:hAnsi="Arial" w:cs="Arial"/>
          <w:b/>
          <w:bCs/>
          <w:sz w:val="24"/>
          <w:szCs w:val="24"/>
        </w:rPr>
        <w:t>Datum narození (u příjemce fyzické osoby)</w:t>
      </w:r>
    </w:p>
    <w:p w:rsidR="008D43BA" w:rsidRPr="009E2BA4" w:rsidRDefault="008D43BA" w:rsidP="008D43BA">
      <w:pPr>
        <w:rPr>
          <w:rFonts w:ascii="Arial" w:hAnsi="Arial" w:cs="Arial"/>
          <w:sz w:val="24"/>
          <w:szCs w:val="24"/>
        </w:rPr>
      </w:pPr>
      <w:r w:rsidRPr="009E2BA4">
        <w:rPr>
          <w:rFonts w:ascii="Arial" w:hAnsi="Arial" w:cs="Arial"/>
          <w:sz w:val="24"/>
          <w:szCs w:val="24"/>
        </w:rPr>
        <w:t xml:space="preserve">IČ: </w:t>
      </w:r>
    </w:p>
    <w:p w:rsidR="008D43BA" w:rsidRPr="009E2BA4" w:rsidRDefault="008D43BA" w:rsidP="008D43BA">
      <w:pPr>
        <w:rPr>
          <w:rFonts w:ascii="Arial" w:hAnsi="Arial" w:cs="Arial"/>
          <w:sz w:val="24"/>
          <w:szCs w:val="24"/>
        </w:rPr>
      </w:pPr>
      <w:r w:rsidRPr="009E2BA4">
        <w:rPr>
          <w:rFonts w:ascii="Arial" w:hAnsi="Arial" w:cs="Arial"/>
          <w:sz w:val="24"/>
          <w:szCs w:val="24"/>
        </w:rPr>
        <w:t xml:space="preserve">DIČ: </w:t>
      </w:r>
    </w:p>
    <w:p w:rsidR="008D43BA" w:rsidRPr="009E2BA4" w:rsidRDefault="008D43BA" w:rsidP="008D43BA">
      <w:pPr>
        <w:rPr>
          <w:rFonts w:ascii="Arial" w:hAnsi="Arial" w:cs="Arial"/>
          <w:sz w:val="24"/>
          <w:szCs w:val="24"/>
        </w:rPr>
      </w:pPr>
      <w:r w:rsidRPr="009E2BA4">
        <w:rPr>
          <w:rFonts w:ascii="Arial" w:hAnsi="Arial" w:cs="Arial"/>
          <w:sz w:val="24"/>
          <w:szCs w:val="24"/>
        </w:rPr>
        <w:t>Zapsaném:</w:t>
      </w:r>
    </w:p>
    <w:p w:rsidR="008D43BA" w:rsidRPr="009E2BA4" w:rsidRDefault="008D43BA" w:rsidP="008D43BA">
      <w:pPr>
        <w:rPr>
          <w:rFonts w:ascii="Arial" w:hAnsi="Arial" w:cs="Arial"/>
          <w:sz w:val="24"/>
          <w:szCs w:val="24"/>
        </w:rPr>
      </w:pPr>
      <w:r w:rsidRPr="009E2BA4">
        <w:rPr>
          <w:rFonts w:ascii="Arial" w:hAnsi="Arial" w:cs="Arial"/>
          <w:sz w:val="24"/>
          <w:szCs w:val="24"/>
        </w:rPr>
        <w:t xml:space="preserve">Zastoupená: bankovní spojení: </w:t>
      </w:r>
    </w:p>
    <w:p w:rsidR="008D43BA" w:rsidRPr="009E2BA4" w:rsidRDefault="008D43BA" w:rsidP="008D43BA">
      <w:pPr>
        <w:rPr>
          <w:rFonts w:ascii="Arial" w:hAnsi="Arial" w:cs="Arial"/>
          <w:sz w:val="24"/>
          <w:szCs w:val="24"/>
        </w:rPr>
      </w:pPr>
    </w:p>
    <w:p w:rsidR="008D43BA" w:rsidRPr="009E2BA4" w:rsidRDefault="008D43BA" w:rsidP="008D43BA">
      <w:pPr>
        <w:spacing w:after="120"/>
        <w:rPr>
          <w:rFonts w:ascii="Arial" w:hAnsi="Arial" w:cs="Arial"/>
          <w:sz w:val="24"/>
          <w:szCs w:val="24"/>
        </w:rPr>
      </w:pPr>
      <w:r w:rsidRPr="009E2BA4">
        <w:rPr>
          <w:rFonts w:ascii="Arial" w:hAnsi="Arial" w:cs="Arial"/>
          <w:sz w:val="24"/>
          <w:szCs w:val="24"/>
        </w:rPr>
        <w:t>(dále jen „</w:t>
      </w:r>
      <w:r w:rsidRPr="009E2BA4">
        <w:rPr>
          <w:rFonts w:ascii="Arial" w:hAnsi="Arial" w:cs="Arial"/>
          <w:bCs/>
          <w:sz w:val="24"/>
          <w:szCs w:val="24"/>
        </w:rPr>
        <w:t>příjemce“</w:t>
      </w:r>
      <w:r w:rsidRPr="009E2BA4">
        <w:rPr>
          <w:rFonts w:ascii="Arial" w:hAnsi="Arial" w:cs="Arial"/>
          <w:sz w:val="24"/>
          <w:szCs w:val="24"/>
        </w:rPr>
        <w:t>)</w:t>
      </w:r>
    </w:p>
    <w:p w:rsidR="008D43BA" w:rsidRPr="009E2BA4" w:rsidRDefault="008D43BA" w:rsidP="008D43BA">
      <w:pPr>
        <w:spacing w:after="120"/>
        <w:rPr>
          <w:rFonts w:ascii="Arial" w:hAnsi="Arial" w:cs="Arial"/>
          <w:sz w:val="24"/>
          <w:szCs w:val="24"/>
        </w:rPr>
      </w:pPr>
    </w:p>
    <w:p w:rsidR="008D43BA" w:rsidRPr="009E2BA4" w:rsidRDefault="008D43BA" w:rsidP="008D43BA">
      <w:pPr>
        <w:snapToGrid w:val="0"/>
        <w:spacing w:before="120" w:after="120"/>
        <w:jc w:val="center"/>
        <w:rPr>
          <w:rFonts w:ascii="Arial" w:hAnsi="Arial" w:cs="Arial"/>
          <w:b/>
          <w:bCs/>
          <w:sz w:val="24"/>
          <w:szCs w:val="24"/>
        </w:rPr>
      </w:pPr>
      <w:r w:rsidRPr="009E2BA4">
        <w:rPr>
          <w:rFonts w:ascii="Arial" w:hAnsi="Arial" w:cs="Arial"/>
          <w:b/>
          <w:bCs/>
          <w:sz w:val="24"/>
          <w:szCs w:val="24"/>
        </w:rPr>
        <w:t>uzavírají níže uvedeného dne, měsíce a roku</w:t>
      </w:r>
    </w:p>
    <w:p w:rsidR="008D43BA" w:rsidRPr="009E2BA4" w:rsidRDefault="008D43BA" w:rsidP="008D43BA">
      <w:pPr>
        <w:snapToGrid w:val="0"/>
        <w:spacing w:before="120" w:after="120"/>
        <w:jc w:val="center"/>
        <w:rPr>
          <w:rFonts w:ascii="Arial" w:hAnsi="Arial" w:cs="Arial"/>
          <w:b/>
          <w:bCs/>
          <w:sz w:val="24"/>
          <w:szCs w:val="24"/>
        </w:rPr>
      </w:pPr>
      <w:r w:rsidRPr="009E2BA4">
        <w:rPr>
          <w:rFonts w:ascii="Arial" w:hAnsi="Arial" w:cs="Arial"/>
          <w:b/>
          <w:bCs/>
          <w:sz w:val="24"/>
          <w:szCs w:val="24"/>
        </w:rPr>
        <w:t>tuto smlouvu o poskytnutí dotace:</w:t>
      </w:r>
    </w:p>
    <w:p w:rsidR="008D43BA" w:rsidRDefault="008D43BA" w:rsidP="008D43BA">
      <w:pPr>
        <w:spacing w:before="360" w:after="360"/>
        <w:jc w:val="center"/>
        <w:rPr>
          <w:rFonts w:ascii="Arial" w:hAnsi="Arial" w:cs="Arial"/>
          <w:b/>
          <w:bCs/>
          <w:sz w:val="24"/>
          <w:szCs w:val="24"/>
        </w:rPr>
      </w:pPr>
      <w:r w:rsidRPr="009E2BA4">
        <w:rPr>
          <w:rFonts w:ascii="Arial" w:hAnsi="Arial" w:cs="Arial"/>
          <w:b/>
          <w:bCs/>
          <w:sz w:val="24"/>
          <w:szCs w:val="24"/>
        </w:rPr>
        <w:t>I.</w:t>
      </w:r>
    </w:p>
    <w:p w:rsidR="00B93374" w:rsidRPr="009E2BA4" w:rsidRDefault="00B93374" w:rsidP="008D43BA">
      <w:pPr>
        <w:spacing w:before="360" w:after="360"/>
        <w:jc w:val="center"/>
        <w:rPr>
          <w:rFonts w:ascii="Arial" w:hAnsi="Arial" w:cs="Arial"/>
          <w:b/>
          <w:bCs/>
          <w:sz w:val="24"/>
          <w:szCs w:val="24"/>
        </w:rPr>
      </w:pPr>
    </w:p>
    <w:p w:rsidR="00DD5318" w:rsidRPr="009E2BA4" w:rsidRDefault="00DD5318" w:rsidP="00354363">
      <w:pPr>
        <w:numPr>
          <w:ilvl w:val="0"/>
          <w:numId w:val="32"/>
        </w:numPr>
        <w:rPr>
          <w:rFonts w:ascii="Arial" w:hAnsi="Arial" w:cs="Arial"/>
          <w:sz w:val="24"/>
          <w:szCs w:val="24"/>
        </w:rPr>
      </w:pPr>
      <w:r w:rsidRPr="009E2BA4">
        <w:rPr>
          <w:rFonts w:ascii="Arial" w:hAnsi="Arial" w:cs="Arial"/>
          <w:sz w:val="24"/>
          <w:szCs w:val="24"/>
        </w:rPr>
        <w:t xml:space="preserve">Poskytovatel se na základě této smlouvy zavazuje poskytnout příjemci dotaci v rámci Programu na podporu místních produktů 2016 na dotační titul 2 – Podpora farmářských trhů, a to ve výši ………. Kč, slovy: ……………. (dále jen „dotace“). </w:t>
      </w:r>
    </w:p>
    <w:p w:rsidR="00DD5318" w:rsidRPr="009E2BA4" w:rsidRDefault="00DD5318" w:rsidP="00354363">
      <w:pPr>
        <w:numPr>
          <w:ilvl w:val="0"/>
          <w:numId w:val="32"/>
        </w:numPr>
        <w:spacing w:after="120"/>
        <w:rPr>
          <w:rFonts w:ascii="Arial" w:hAnsi="Arial" w:cs="Arial"/>
          <w:sz w:val="24"/>
          <w:szCs w:val="24"/>
        </w:rPr>
      </w:pPr>
      <w:r w:rsidRPr="009E2BA4">
        <w:rPr>
          <w:rFonts w:ascii="Arial" w:hAnsi="Arial" w:cs="Arial"/>
          <w:sz w:val="24"/>
          <w:szCs w:val="24"/>
        </w:rPr>
        <w:t xml:space="preserve">Účelem poskytnutí dotace je částečná úhrada nákladů na akci Farmářské trhy, konanou v období ………………….. v ……………………., konkrétně </w:t>
      </w:r>
      <w:r w:rsidRPr="009E2BA4">
        <w:rPr>
          <w:rFonts w:ascii="Arial" w:hAnsi="Arial" w:cs="Arial"/>
          <w:sz w:val="24"/>
          <w:szCs w:val="24"/>
        </w:rPr>
        <w:lastRenderedPageBreak/>
        <w:t xml:space="preserve">v termínech ……………….. 2016  (dále také „akce“), dle žádosti příjemce o dotaci ze dne </w:t>
      </w:r>
      <w:proofErr w:type="spellStart"/>
      <w:r w:rsidRPr="009E2BA4">
        <w:rPr>
          <w:rFonts w:ascii="Arial" w:hAnsi="Arial" w:cs="Arial"/>
          <w:sz w:val="24"/>
          <w:szCs w:val="24"/>
        </w:rPr>
        <w:t>xx</w:t>
      </w:r>
      <w:proofErr w:type="spellEnd"/>
      <w:r w:rsidRPr="009E2BA4">
        <w:rPr>
          <w:rFonts w:ascii="Arial" w:hAnsi="Arial" w:cs="Arial"/>
          <w:sz w:val="24"/>
          <w:szCs w:val="24"/>
        </w:rPr>
        <w:t xml:space="preserve">. </w:t>
      </w:r>
      <w:proofErr w:type="spellStart"/>
      <w:r w:rsidRPr="009E2BA4">
        <w:rPr>
          <w:rFonts w:ascii="Arial" w:hAnsi="Arial" w:cs="Arial"/>
          <w:sz w:val="24"/>
          <w:szCs w:val="24"/>
        </w:rPr>
        <w:t>xx</w:t>
      </w:r>
      <w:proofErr w:type="spellEnd"/>
      <w:r w:rsidRPr="009E2BA4">
        <w:rPr>
          <w:rFonts w:ascii="Arial" w:hAnsi="Arial" w:cs="Arial"/>
          <w:sz w:val="24"/>
          <w:szCs w:val="24"/>
        </w:rPr>
        <w:t>. 2016.</w:t>
      </w:r>
    </w:p>
    <w:p w:rsidR="00DD5318" w:rsidRPr="009E2BA4" w:rsidRDefault="00DD5318" w:rsidP="00354363">
      <w:pPr>
        <w:numPr>
          <w:ilvl w:val="0"/>
          <w:numId w:val="32"/>
        </w:numPr>
        <w:spacing w:after="120"/>
        <w:rPr>
          <w:rFonts w:ascii="Arial" w:hAnsi="Arial" w:cs="Arial"/>
          <w:sz w:val="24"/>
          <w:szCs w:val="24"/>
        </w:rPr>
      </w:pPr>
      <w:r w:rsidRPr="009E2BA4">
        <w:rPr>
          <w:rFonts w:ascii="Arial" w:hAnsi="Arial" w:cs="Arial"/>
          <w:sz w:val="24"/>
          <w:szCs w:val="24"/>
        </w:rPr>
        <w:t>Dotace bude poskytnuta převodem na bankovní účet příjemce uvedený v záhlaví této smlouvy do 21 dnů ode dne uzavření této smlouvy</w:t>
      </w:r>
      <w:r w:rsidRPr="009E2BA4">
        <w:rPr>
          <w:rFonts w:ascii="Arial" w:hAnsi="Arial" w:cs="Arial"/>
          <w:i/>
          <w:iCs/>
          <w:sz w:val="24"/>
          <w:szCs w:val="24"/>
        </w:rPr>
        <w:t>.</w:t>
      </w:r>
      <w:r w:rsidRPr="009E2BA4">
        <w:rPr>
          <w:rFonts w:ascii="Arial" w:hAnsi="Arial" w:cs="Arial"/>
          <w:sz w:val="24"/>
          <w:szCs w:val="24"/>
        </w:rPr>
        <w:t xml:space="preserve"> Dnem poskytnutí dotace je den připsání finančních prostředků na účet příjemce.</w:t>
      </w:r>
    </w:p>
    <w:p w:rsidR="00DD5318" w:rsidRPr="009E2BA4" w:rsidRDefault="00DD5318" w:rsidP="00354363">
      <w:pPr>
        <w:numPr>
          <w:ilvl w:val="0"/>
          <w:numId w:val="32"/>
        </w:numPr>
        <w:spacing w:after="120"/>
        <w:rPr>
          <w:rFonts w:ascii="Arial" w:hAnsi="Arial" w:cs="Arial"/>
          <w:b/>
          <w:sz w:val="24"/>
          <w:szCs w:val="24"/>
        </w:rPr>
      </w:pPr>
      <w:r w:rsidRPr="009E2BA4">
        <w:rPr>
          <w:rFonts w:ascii="Arial" w:hAnsi="Arial" w:cs="Arial"/>
          <w:sz w:val="24"/>
          <w:szCs w:val="24"/>
        </w:rPr>
        <w:t>Dotace se poskytuje na účel stanovený v čl. I. odst. 2 této smlouvy jako dotace neinvestiční</w:t>
      </w:r>
      <w:r w:rsidRPr="009E2BA4">
        <w:rPr>
          <w:rFonts w:ascii="Arial" w:hAnsi="Arial" w:cs="Arial"/>
          <w:i/>
          <w:iCs/>
          <w:sz w:val="24"/>
          <w:szCs w:val="24"/>
        </w:rPr>
        <w:t>.</w:t>
      </w:r>
    </w:p>
    <w:p w:rsidR="00DD5318" w:rsidRPr="009E2BA4" w:rsidRDefault="00DD5318" w:rsidP="00DD5318">
      <w:pPr>
        <w:spacing w:after="120"/>
        <w:ind w:left="567"/>
        <w:rPr>
          <w:rFonts w:ascii="Arial" w:hAnsi="Arial" w:cs="Arial"/>
          <w:sz w:val="24"/>
          <w:szCs w:val="24"/>
        </w:rPr>
      </w:pPr>
      <w:r w:rsidRPr="009E2BA4">
        <w:rPr>
          <w:rFonts w:ascii="Arial" w:hAnsi="Arial" w:cs="Arial"/>
          <w:sz w:val="24"/>
          <w:szCs w:val="24"/>
        </w:rPr>
        <w:tab/>
        <w:t>Pro účely této smlouvy se neinvestiční dotací rozumí dotace, která musí být použita na úhradu jiných výdajů než:</w:t>
      </w:r>
    </w:p>
    <w:p w:rsidR="00DD5318" w:rsidRPr="009E2BA4" w:rsidRDefault="00DD5318" w:rsidP="00354363">
      <w:pPr>
        <w:numPr>
          <w:ilvl w:val="0"/>
          <w:numId w:val="33"/>
        </w:numPr>
        <w:tabs>
          <w:tab w:val="clear" w:pos="360"/>
          <w:tab w:val="num" w:pos="1134"/>
        </w:tabs>
        <w:spacing w:after="120"/>
        <w:ind w:left="1134" w:hanging="425"/>
        <w:rPr>
          <w:rFonts w:ascii="Arial" w:hAnsi="Arial" w:cs="Arial"/>
          <w:sz w:val="24"/>
          <w:szCs w:val="24"/>
        </w:rPr>
      </w:pPr>
      <w:r w:rsidRPr="009E2BA4">
        <w:rPr>
          <w:rFonts w:ascii="Arial" w:hAnsi="Arial" w:cs="Arial"/>
          <w:sz w:val="24"/>
          <w:szCs w:val="24"/>
        </w:rPr>
        <w:t>výdajů spojených s pořízením hmotného majetku dle § 26 odst. 2 zákona č. 586/1992 Sb., o daních z příjmů, ve znění pozdějších předpisů (dále jen „cit. zákona“),</w:t>
      </w:r>
    </w:p>
    <w:p w:rsidR="00DD5318" w:rsidRPr="009E2BA4" w:rsidRDefault="00DD5318" w:rsidP="00354363">
      <w:pPr>
        <w:numPr>
          <w:ilvl w:val="0"/>
          <w:numId w:val="33"/>
        </w:numPr>
        <w:spacing w:after="120"/>
        <w:ind w:left="1080"/>
        <w:rPr>
          <w:rFonts w:ascii="Arial" w:hAnsi="Arial" w:cs="Arial"/>
          <w:sz w:val="24"/>
          <w:szCs w:val="24"/>
        </w:rPr>
      </w:pPr>
      <w:r w:rsidRPr="009E2BA4">
        <w:rPr>
          <w:rFonts w:ascii="Arial" w:hAnsi="Arial" w:cs="Arial"/>
          <w:sz w:val="24"/>
          <w:szCs w:val="24"/>
        </w:rPr>
        <w:t>výdajů spojených s pořízením nehmotného majetku dle § 32a odst. 1 a 2 cit. zákona,</w:t>
      </w:r>
    </w:p>
    <w:p w:rsidR="00DD5318" w:rsidRPr="009E2BA4" w:rsidRDefault="00DD5318" w:rsidP="00354363">
      <w:pPr>
        <w:numPr>
          <w:ilvl w:val="0"/>
          <w:numId w:val="33"/>
        </w:numPr>
        <w:spacing w:after="120"/>
        <w:ind w:left="1080"/>
        <w:rPr>
          <w:rFonts w:ascii="Arial" w:hAnsi="Arial" w:cs="Arial"/>
          <w:sz w:val="24"/>
          <w:szCs w:val="24"/>
        </w:rPr>
      </w:pPr>
      <w:r w:rsidRPr="009E2BA4">
        <w:rPr>
          <w:rFonts w:ascii="Arial" w:hAnsi="Arial" w:cs="Arial"/>
          <w:sz w:val="24"/>
          <w:szCs w:val="24"/>
        </w:rPr>
        <w:t>výdajů spojených s technickým zhodnocením, rekonstrukcí a modernizací ve smyslu § 33 cit. zákona.</w:t>
      </w:r>
    </w:p>
    <w:p w:rsidR="008D43BA" w:rsidRPr="009E2BA4" w:rsidRDefault="008D43BA" w:rsidP="008D43BA">
      <w:pPr>
        <w:keepNext/>
        <w:spacing w:before="360" w:after="360"/>
        <w:ind w:hanging="540"/>
        <w:jc w:val="center"/>
        <w:outlineLvl w:val="0"/>
        <w:rPr>
          <w:rFonts w:ascii="Arial" w:hAnsi="Arial" w:cs="Arial"/>
          <w:b/>
          <w:bCs/>
          <w:sz w:val="24"/>
          <w:szCs w:val="24"/>
        </w:rPr>
      </w:pPr>
      <w:r w:rsidRPr="009E2BA4">
        <w:rPr>
          <w:rFonts w:ascii="Arial" w:hAnsi="Arial" w:cs="Arial"/>
          <w:b/>
          <w:bCs/>
          <w:sz w:val="24"/>
          <w:szCs w:val="24"/>
        </w:rPr>
        <w:t>II.</w:t>
      </w:r>
    </w:p>
    <w:p w:rsidR="008D43BA" w:rsidRPr="009E2BA4" w:rsidRDefault="008D43BA" w:rsidP="00354363">
      <w:pPr>
        <w:numPr>
          <w:ilvl w:val="0"/>
          <w:numId w:val="14"/>
        </w:numPr>
        <w:tabs>
          <w:tab w:val="clear" w:pos="567"/>
          <w:tab w:val="left" w:pos="540"/>
          <w:tab w:val="left" w:pos="8100"/>
        </w:tabs>
        <w:spacing w:after="120"/>
        <w:ind w:left="540" w:hanging="540"/>
        <w:rPr>
          <w:rFonts w:ascii="Arial" w:hAnsi="Arial" w:cs="Arial"/>
          <w:iCs/>
          <w:sz w:val="24"/>
          <w:szCs w:val="24"/>
        </w:rPr>
      </w:pPr>
      <w:r w:rsidRPr="009E2BA4">
        <w:rPr>
          <w:rFonts w:ascii="Arial" w:hAnsi="Arial" w:cs="Arial"/>
          <w:sz w:val="24"/>
          <w:szCs w:val="24"/>
        </w:rPr>
        <w:t>Příjemce dotaci přijímá a zavazuje se ji použít výlučně v souladu s účelem poskytnutí dotace dle čl. I. odst. 2 a 4 této smlouvy, v souladu s podmínkami stanovenými v této smlouvě</w:t>
      </w:r>
      <w:r w:rsidR="00F91CBC" w:rsidRPr="009E2BA4">
        <w:rPr>
          <w:rFonts w:ascii="Arial" w:hAnsi="Arial" w:cs="Arial"/>
          <w:sz w:val="24"/>
          <w:szCs w:val="24"/>
        </w:rPr>
        <w:t>, v souladu s Pravidly dotačního programu Program na podporu místních produktů 2016</w:t>
      </w:r>
      <w:r w:rsidRPr="009E2BA4">
        <w:rPr>
          <w:rFonts w:ascii="Arial" w:hAnsi="Arial" w:cs="Arial"/>
          <w:sz w:val="24"/>
          <w:szCs w:val="24"/>
        </w:rPr>
        <w:t xml:space="preserve"> a </w:t>
      </w:r>
      <w:r w:rsidR="00D467F8" w:rsidRPr="009E2BA4">
        <w:rPr>
          <w:rFonts w:ascii="Arial" w:hAnsi="Arial" w:cs="Arial"/>
          <w:sz w:val="24"/>
          <w:szCs w:val="24"/>
        </w:rPr>
        <w:t>v souladu s usnesením Zastupitelstva</w:t>
      </w:r>
      <w:r w:rsidRPr="009E2BA4">
        <w:rPr>
          <w:rFonts w:ascii="Arial" w:hAnsi="Arial" w:cs="Arial"/>
          <w:sz w:val="24"/>
          <w:szCs w:val="24"/>
        </w:rPr>
        <w:t xml:space="preserve"> Olomouckého kraje </w:t>
      </w:r>
      <w:r w:rsidR="0013797D" w:rsidRPr="009E2BA4">
        <w:rPr>
          <w:rFonts w:ascii="Arial" w:hAnsi="Arial" w:cs="Arial"/>
          <w:sz w:val="24"/>
          <w:szCs w:val="24"/>
        </w:rPr>
        <w:t>č. UZ/</w:t>
      </w:r>
      <w:proofErr w:type="spellStart"/>
      <w:r w:rsidR="0013797D" w:rsidRPr="009E2BA4">
        <w:rPr>
          <w:rFonts w:ascii="Arial" w:hAnsi="Arial" w:cs="Arial"/>
          <w:sz w:val="24"/>
          <w:szCs w:val="24"/>
        </w:rPr>
        <w:t>xx</w:t>
      </w:r>
      <w:proofErr w:type="spellEnd"/>
      <w:r w:rsidR="0013797D" w:rsidRPr="009E2BA4">
        <w:rPr>
          <w:rFonts w:ascii="Arial" w:hAnsi="Arial" w:cs="Arial"/>
          <w:sz w:val="24"/>
          <w:szCs w:val="24"/>
        </w:rPr>
        <w:t>/</w:t>
      </w:r>
      <w:proofErr w:type="spellStart"/>
      <w:r w:rsidR="0013797D" w:rsidRPr="009E2BA4">
        <w:rPr>
          <w:rFonts w:ascii="Arial" w:hAnsi="Arial" w:cs="Arial"/>
          <w:sz w:val="24"/>
          <w:szCs w:val="24"/>
        </w:rPr>
        <w:t>xx</w:t>
      </w:r>
      <w:proofErr w:type="spellEnd"/>
      <w:r w:rsidR="0013797D" w:rsidRPr="009E2BA4">
        <w:rPr>
          <w:rFonts w:ascii="Arial" w:hAnsi="Arial" w:cs="Arial"/>
          <w:sz w:val="24"/>
          <w:szCs w:val="24"/>
        </w:rPr>
        <w:t>/2016</w:t>
      </w:r>
      <w:r w:rsidR="00D467F8" w:rsidRPr="009E2BA4">
        <w:rPr>
          <w:rFonts w:ascii="Arial" w:hAnsi="Arial" w:cs="Arial"/>
          <w:sz w:val="24"/>
          <w:szCs w:val="24"/>
        </w:rPr>
        <w:t xml:space="preserve"> ze dne </w:t>
      </w:r>
      <w:proofErr w:type="spellStart"/>
      <w:r w:rsidR="00F91CBC" w:rsidRPr="009E2BA4">
        <w:rPr>
          <w:rFonts w:ascii="Arial" w:hAnsi="Arial" w:cs="Arial"/>
          <w:sz w:val="24"/>
          <w:szCs w:val="24"/>
        </w:rPr>
        <w:t>xx</w:t>
      </w:r>
      <w:proofErr w:type="spellEnd"/>
      <w:r w:rsidR="00D467F8" w:rsidRPr="009E2BA4">
        <w:rPr>
          <w:rFonts w:ascii="Arial" w:hAnsi="Arial" w:cs="Arial"/>
          <w:sz w:val="24"/>
          <w:szCs w:val="24"/>
        </w:rPr>
        <w:t>.</w:t>
      </w:r>
      <w:r w:rsidR="00F91CBC" w:rsidRPr="009E2BA4">
        <w:rPr>
          <w:rFonts w:ascii="Arial" w:hAnsi="Arial" w:cs="Arial"/>
          <w:sz w:val="24"/>
          <w:szCs w:val="24"/>
        </w:rPr>
        <w:t> </w:t>
      </w:r>
      <w:proofErr w:type="spellStart"/>
      <w:r w:rsidR="00F91CBC" w:rsidRPr="009E2BA4">
        <w:rPr>
          <w:rFonts w:ascii="Arial" w:hAnsi="Arial" w:cs="Arial"/>
          <w:sz w:val="24"/>
          <w:szCs w:val="24"/>
        </w:rPr>
        <w:t>xx</w:t>
      </w:r>
      <w:proofErr w:type="spellEnd"/>
      <w:r w:rsidR="00D467F8" w:rsidRPr="009E2BA4">
        <w:rPr>
          <w:rFonts w:ascii="Arial" w:hAnsi="Arial" w:cs="Arial"/>
          <w:sz w:val="24"/>
          <w:szCs w:val="24"/>
        </w:rPr>
        <w:t>.</w:t>
      </w:r>
      <w:r w:rsidR="00C9366F" w:rsidRPr="009E2BA4">
        <w:rPr>
          <w:rFonts w:ascii="Arial" w:hAnsi="Arial" w:cs="Arial"/>
          <w:sz w:val="24"/>
          <w:szCs w:val="24"/>
        </w:rPr>
        <w:t> </w:t>
      </w:r>
      <w:r w:rsidR="00D467F8" w:rsidRPr="009E2BA4">
        <w:rPr>
          <w:rFonts w:ascii="Arial" w:hAnsi="Arial" w:cs="Arial"/>
          <w:sz w:val="24"/>
          <w:szCs w:val="24"/>
        </w:rPr>
        <w:t>201</w:t>
      </w:r>
      <w:r w:rsidR="00C9366F" w:rsidRPr="009E2BA4">
        <w:rPr>
          <w:rFonts w:ascii="Arial" w:hAnsi="Arial" w:cs="Arial"/>
          <w:sz w:val="24"/>
          <w:szCs w:val="24"/>
        </w:rPr>
        <w:t>6</w:t>
      </w:r>
      <w:r w:rsidR="00D467F8" w:rsidRPr="009E2BA4">
        <w:rPr>
          <w:rFonts w:ascii="Arial" w:hAnsi="Arial" w:cs="Arial"/>
          <w:sz w:val="24"/>
          <w:szCs w:val="24"/>
        </w:rPr>
        <w:t xml:space="preserve">. </w:t>
      </w:r>
      <w:r w:rsidRPr="009E2BA4">
        <w:rPr>
          <w:rFonts w:ascii="Arial" w:hAnsi="Arial" w:cs="Arial"/>
          <w:sz w:val="24"/>
          <w:szCs w:val="24"/>
        </w:rPr>
        <w:t>Dotace</w:t>
      </w:r>
      <w:r w:rsidR="00414A35" w:rsidRPr="009E2BA4">
        <w:rPr>
          <w:rFonts w:ascii="Arial" w:hAnsi="Arial" w:cs="Arial"/>
          <w:sz w:val="24"/>
          <w:szCs w:val="24"/>
        </w:rPr>
        <w:t xml:space="preserve"> musí být použita hospodárně. Příjemce je oprávněn použít dotaci pouze na:</w:t>
      </w:r>
    </w:p>
    <w:p w:rsidR="008D43BA" w:rsidRPr="009E2BA4" w:rsidRDefault="00DA5488" w:rsidP="00354363">
      <w:pPr>
        <w:numPr>
          <w:ilvl w:val="0"/>
          <w:numId w:val="20"/>
        </w:numPr>
        <w:ind w:left="924" w:hanging="357"/>
        <w:rPr>
          <w:rFonts w:ascii="Arial" w:hAnsi="Arial" w:cs="Arial"/>
          <w:sz w:val="24"/>
          <w:szCs w:val="24"/>
        </w:rPr>
      </w:pPr>
      <w:r w:rsidRPr="009E2BA4">
        <w:rPr>
          <w:rFonts w:ascii="Arial" w:hAnsi="Arial" w:cs="Arial"/>
          <w:sz w:val="24"/>
          <w:szCs w:val="24"/>
        </w:rPr>
        <w:t>i</w:t>
      </w:r>
      <w:r w:rsidR="008D43BA" w:rsidRPr="009E2BA4">
        <w:rPr>
          <w:rFonts w:ascii="Arial" w:hAnsi="Arial" w:cs="Arial"/>
          <w:sz w:val="24"/>
          <w:szCs w:val="24"/>
        </w:rPr>
        <w:t>nstalaci a demontáž prodejních stánků a s</w:t>
      </w:r>
      <w:r w:rsidR="00D467F8" w:rsidRPr="009E2BA4">
        <w:rPr>
          <w:rFonts w:ascii="Arial" w:hAnsi="Arial" w:cs="Arial"/>
          <w:sz w:val="24"/>
          <w:szCs w:val="24"/>
        </w:rPr>
        <w:t xml:space="preserve"> </w:t>
      </w:r>
      <w:r w:rsidR="008D43BA" w:rsidRPr="009E2BA4">
        <w:rPr>
          <w:rFonts w:ascii="Arial" w:hAnsi="Arial" w:cs="Arial"/>
          <w:sz w:val="24"/>
          <w:szCs w:val="24"/>
        </w:rPr>
        <w:t>tím spojeného vybavení,</w:t>
      </w:r>
    </w:p>
    <w:p w:rsidR="008D43BA" w:rsidRPr="009E2BA4" w:rsidRDefault="008D43BA" w:rsidP="00354363">
      <w:pPr>
        <w:numPr>
          <w:ilvl w:val="0"/>
          <w:numId w:val="20"/>
        </w:numPr>
        <w:ind w:left="924" w:hanging="357"/>
        <w:rPr>
          <w:rFonts w:ascii="Arial" w:hAnsi="Arial" w:cs="Arial"/>
          <w:sz w:val="24"/>
          <w:szCs w:val="24"/>
        </w:rPr>
      </w:pPr>
      <w:r w:rsidRPr="009E2BA4">
        <w:rPr>
          <w:rFonts w:ascii="Arial" w:hAnsi="Arial" w:cs="Arial"/>
          <w:sz w:val="24"/>
          <w:szCs w:val="24"/>
        </w:rPr>
        <w:t>likvidaci odpadů,</w:t>
      </w:r>
    </w:p>
    <w:p w:rsidR="008D43BA" w:rsidRPr="009E2BA4" w:rsidRDefault="008D43BA" w:rsidP="00354363">
      <w:pPr>
        <w:numPr>
          <w:ilvl w:val="0"/>
          <w:numId w:val="20"/>
        </w:numPr>
        <w:ind w:left="924" w:hanging="357"/>
        <w:rPr>
          <w:rFonts w:ascii="Arial" w:hAnsi="Arial" w:cs="Arial"/>
          <w:sz w:val="24"/>
          <w:szCs w:val="24"/>
        </w:rPr>
      </w:pPr>
      <w:r w:rsidRPr="009E2BA4">
        <w:rPr>
          <w:rFonts w:ascii="Arial" w:hAnsi="Arial" w:cs="Arial"/>
          <w:sz w:val="24"/>
          <w:szCs w:val="24"/>
        </w:rPr>
        <w:t>úklid prostranství,</w:t>
      </w:r>
    </w:p>
    <w:p w:rsidR="008D43BA" w:rsidRPr="009E2BA4" w:rsidRDefault="008D43BA" w:rsidP="00354363">
      <w:pPr>
        <w:numPr>
          <w:ilvl w:val="0"/>
          <w:numId w:val="20"/>
        </w:numPr>
        <w:ind w:left="924" w:hanging="357"/>
        <w:rPr>
          <w:rFonts w:ascii="Arial" w:hAnsi="Arial" w:cs="Arial"/>
          <w:sz w:val="24"/>
          <w:szCs w:val="24"/>
        </w:rPr>
      </w:pPr>
      <w:r w:rsidRPr="009E2BA4">
        <w:rPr>
          <w:rFonts w:ascii="Arial" w:hAnsi="Arial" w:cs="Arial"/>
          <w:sz w:val="24"/>
          <w:szCs w:val="24"/>
        </w:rPr>
        <w:t>inzerci a propagaci.</w:t>
      </w:r>
    </w:p>
    <w:p w:rsidR="00DA5488" w:rsidRPr="009E2BA4" w:rsidRDefault="00DA5488" w:rsidP="00DA5488">
      <w:pPr>
        <w:ind w:left="924" w:firstLine="0"/>
        <w:rPr>
          <w:rFonts w:ascii="Arial" w:hAnsi="Arial" w:cs="Arial"/>
          <w:sz w:val="24"/>
          <w:szCs w:val="24"/>
        </w:rPr>
      </w:pPr>
    </w:p>
    <w:p w:rsidR="008D43BA" w:rsidRPr="009E2BA4" w:rsidRDefault="008D43BA" w:rsidP="00FA790B">
      <w:pPr>
        <w:tabs>
          <w:tab w:val="left" w:pos="8100"/>
        </w:tabs>
        <w:spacing w:after="120"/>
        <w:ind w:left="540" w:firstLine="27"/>
        <w:rPr>
          <w:rFonts w:ascii="Arial" w:hAnsi="Arial" w:cs="Arial"/>
          <w:iCs/>
          <w:sz w:val="24"/>
          <w:szCs w:val="24"/>
        </w:rPr>
      </w:pPr>
      <w:r w:rsidRPr="009E2BA4">
        <w:rPr>
          <w:rFonts w:ascii="Arial" w:hAnsi="Arial" w:cs="Arial"/>
          <w:iCs/>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8D43BA" w:rsidRPr="009E2BA4" w:rsidRDefault="008D43BA" w:rsidP="00FA790B">
      <w:pPr>
        <w:tabs>
          <w:tab w:val="left" w:pos="8100"/>
        </w:tabs>
        <w:spacing w:after="120"/>
        <w:ind w:left="540" w:firstLine="27"/>
        <w:rPr>
          <w:rFonts w:ascii="Arial" w:hAnsi="Arial" w:cs="Arial"/>
          <w:iCs/>
          <w:sz w:val="24"/>
          <w:szCs w:val="24"/>
        </w:rPr>
      </w:pPr>
      <w:r w:rsidRPr="009E2BA4">
        <w:rPr>
          <w:rFonts w:ascii="Arial" w:hAnsi="Arial" w:cs="Arial"/>
          <w:iCs/>
          <w:sz w:val="24"/>
          <w:szCs w:val="24"/>
        </w:rPr>
        <w:t xml:space="preserve">V případě, že se příjemce stane plátcem DPH v průběhu čerpání dotace a jeho právo uplatnit odpočet DPH při registraci podle  § 79 ZDPH se vztahuje na zdanitelná plnění hrazená včetně příslušné DPH z  dotace, je příjemce povinen </w:t>
      </w:r>
      <w:r w:rsidRPr="009E2BA4">
        <w:rPr>
          <w:rFonts w:ascii="Arial" w:hAnsi="Arial" w:cs="Arial"/>
          <w:iCs/>
          <w:sz w:val="24"/>
          <w:szCs w:val="24"/>
        </w:rPr>
        <w:lastRenderedPageBreak/>
        <w:t xml:space="preserve">snížit výši dosud čerpané dotace o výši daně z přidané hodnoty, kterou je příjemce oprávněn v souladu § 79 ZDPH uplatnit v prvním daňovém přiznání po registraci k DPH. </w:t>
      </w:r>
    </w:p>
    <w:p w:rsidR="008D43BA" w:rsidRPr="009E2BA4" w:rsidRDefault="008D43BA" w:rsidP="00FA790B">
      <w:pPr>
        <w:tabs>
          <w:tab w:val="left" w:pos="8100"/>
        </w:tabs>
        <w:spacing w:after="120"/>
        <w:ind w:left="540" w:firstLine="27"/>
        <w:rPr>
          <w:rFonts w:ascii="Arial" w:hAnsi="Arial" w:cs="Arial"/>
          <w:iCs/>
          <w:sz w:val="24"/>
          <w:szCs w:val="24"/>
        </w:rPr>
      </w:pPr>
      <w:r w:rsidRPr="009E2BA4">
        <w:rPr>
          <w:rFonts w:ascii="Arial" w:hAnsi="Arial" w:cs="Arial"/>
          <w:iCs/>
          <w:sz w:val="24"/>
          <w:szCs w:val="24"/>
        </w:rPr>
        <w:t xml:space="preserve">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 </w:t>
      </w:r>
    </w:p>
    <w:p w:rsidR="008D43BA" w:rsidRPr="009E2BA4" w:rsidRDefault="008D43BA" w:rsidP="00FA790B">
      <w:pPr>
        <w:tabs>
          <w:tab w:val="left" w:pos="8100"/>
        </w:tabs>
        <w:spacing w:after="120"/>
        <w:ind w:left="540" w:firstLine="27"/>
        <w:rPr>
          <w:rFonts w:ascii="Arial" w:hAnsi="Arial" w:cs="Arial"/>
          <w:iCs/>
          <w:sz w:val="24"/>
          <w:szCs w:val="24"/>
        </w:rPr>
      </w:pPr>
      <w:r w:rsidRPr="009E2BA4">
        <w:rPr>
          <w:rFonts w:ascii="Arial" w:hAnsi="Arial" w:cs="Arial"/>
          <w:iCs/>
          <w:sz w:val="24"/>
          <w:szCs w:val="24"/>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rsidR="008D43BA" w:rsidRPr="009E2BA4" w:rsidRDefault="008D43BA" w:rsidP="00FA790B">
      <w:pPr>
        <w:tabs>
          <w:tab w:val="left" w:pos="8100"/>
        </w:tabs>
        <w:spacing w:after="120"/>
        <w:ind w:left="540" w:firstLine="27"/>
        <w:rPr>
          <w:rFonts w:ascii="Arial" w:hAnsi="Arial" w:cs="Arial"/>
          <w:iCs/>
          <w:sz w:val="24"/>
          <w:szCs w:val="24"/>
        </w:rPr>
      </w:pPr>
      <w:r w:rsidRPr="009E2BA4">
        <w:rPr>
          <w:rFonts w:ascii="Arial" w:hAnsi="Arial" w:cs="Arial"/>
          <w:iCs/>
          <w:sz w:val="24"/>
          <w:szCs w:val="24"/>
        </w:rPr>
        <w:t xml:space="preserve">Nevrátí-li příjemce takovou část dotace v této lhůtě, dopustí se porušení rozpočtové kázně ve smyslu </w:t>
      </w:r>
      <w:proofErr w:type="spellStart"/>
      <w:r w:rsidRPr="009E2BA4">
        <w:rPr>
          <w:rFonts w:ascii="Arial" w:hAnsi="Arial" w:cs="Arial"/>
          <w:iCs/>
          <w:sz w:val="24"/>
          <w:szCs w:val="24"/>
        </w:rPr>
        <w:t>ust</w:t>
      </w:r>
      <w:proofErr w:type="spellEnd"/>
      <w:r w:rsidRPr="009E2BA4">
        <w:rPr>
          <w:rFonts w:ascii="Arial" w:hAnsi="Arial" w:cs="Arial"/>
          <w:iCs/>
          <w:sz w:val="24"/>
          <w:szCs w:val="24"/>
        </w:rPr>
        <w:t>. § 22 zákona č. 250/2000 Sb., o rozpočtových pravidlech územních rozpočtů, ve znění pozdějších předpisů.</w:t>
      </w:r>
    </w:p>
    <w:p w:rsidR="008D43BA" w:rsidRPr="009E2BA4" w:rsidRDefault="008D43BA" w:rsidP="00FA790B">
      <w:pPr>
        <w:spacing w:after="120"/>
        <w:ind w:left="540" w:firstLine="27"/>
        <w:rPr>
          <w:rFonts w:ascii="Arial" w:hAnsi="Arial" w:cs="Arial"/>
          <w:iCs/>
          <w:sz w:val="24"/>
          <w:szCs w:val="24"/>
        </w:rPr>
      </w:pPr>
      <w:r w:rsidRPr="009E2BA4">
        <w:rPr>
          <w:rFonts w:ascii="Arial" w:hAnsi="Arial" w:cs="Arial"/>
          <w:iCs/>
          <w:sz w:val="24"/>
          <w:szCs w:val="24"/>
        </w:rPr>
        <w:t>Dotaci nelze rovněž použít na úhradu ostatních daní.</w:t>
      </w:r>
    </w:p>
    <w:p w:rsidR="008D43BA" w:rsidRPr="009E2BA4" w:rsidRDefault="008D43BA" w:rsidP="00FA790B">
      <w:pPr>
        <w:tabs>
          <w:tab w:val="left" w:pos="8100"/>
        </w:tabs>
        <w:spacing w:after="120"/>
        <w:ind w:left="540" w:firstLine="27"/>
        <w:rPr>
          <w:rFonts w:ascii="Arial" w:hAnsi="Arial" w:cs="Arial"/>
          <w:iCs/>
          <w:sz w:val="24"/>
          <w:szCs w:val="24"/>
        </w:rPr>
      </w:pPr>
      <w:r w:rsidRPr="009E2BA4">
        <w:rPr>
          <w:rFonts w:ascii="Arial" w:hAnsi="Arial" w:cs="Arial"/>
          <w:iCs/>
          <w:sz w:val="24"/>
          <w:szCs w:val="24"/>
        </w:rPr>
        <w:t>Příjemce nesmí dotaci použít zejména na</w:t>
      </w:r>
      <w:r w:rsidR="00FC15BB" w:rsidRPr="009E2BA4">
        <w:rPr>
          <w:rFonts w:ascii="Arial" w:hAnsi="Arial" w:cs="Arial"/>
          <w:iCs/>
          <w:sz w:val="24"/>
          <w:szCs w:val="24"/>
        </w:rPr>
        <w:t xml:space="preserve"> úhradu daní, daňových odpisů, poplatků a odvodů, úhradu úvěrů a půjček, nákup věcí osobní potřeby, penále, pokuty, pojistné, leasing,</w:t>
      </w:r>
      <w:r w:rsidRPr="009E2BA4">
        <w:rPr>
          <w:rFonts w:ascii="Arial" w:hAnsi="Arial" w:cs="Arial"/>
          <w:iCs/>
          <w:sz w:val="24"/>
          <w:szCs w:val="24"/>
        </w:rPr>
        <w:t xml:space="preserve"> </w:t>
      </w:r>
      <w:r w:rsidRPr="009E2BA4">
        <w:rPr>
          <w:rFonts w:ascii="Arial" w:hAnsi="Arial" w:cs="Arial"/>
          <w:sz w:val="24"/>
          <w:szCs w:val="24"/>
        </w:rPr>
        <w:t>nák</w:t>
      </w:r>
      <w:r w:rsidR="00FC15BB" w:rsidRPr="009E2BA4">
        <w:rPr>
          <w:rFonts w:ascii="Arial" w:hAnsi="Arial" w:cs="Arial"/>
          <w:sz w:val="24"/>
          <w:szCs w:val="24"/>
        </w:rPr>
        <w:t>up darů - mimo ceny v</w:t>
      </w:r>
      <w:r w:rsidR="00C04A0E" w:rsidRPr="009E2BA4">
        <w:rPr>
          <w:rFonts w:ascii="Arial" w:hAnsi="Arial" w:cs="Arial"/>
          <w:sz w:val="24"/>
          <w:szCs w:val="24"/>
        </w:rPr>
        <w:t> </w:t>
      </w:r>
      <w:r w:rsidR="00FC15BB" w:rsidRPr="009E2BA4">
        <w:rPr>
          <w:rFonts w:ascii="Arial" w:hAnsi="Arial" w:cs="Arial"/>
          <w:sz w:val="24"/>
          <w:szCs w:val="24"/>
        </w:rPr>
        <w:t>soutěžích</w:t>
      </w:r>
      <w:r w:rsidR="00C04A0E" w:rsidRPr="009E2BA4">
        <w:rPr>
          <w:rFonts w:ascii="Arial" w:hAnsi="Arial" w:cs="Arial"/>
          <w:sz w:val="24"/>
          <w:szCs w:val="24"/>
        </w:rPr>
        <w:t xml:space="preserve">, </w:t>
      </w:r>
      <w:r w:rsidR="00732F84" w:rsidRPr="009E2BA4">
        <w:rPr>
          <w:rFonts w:ascii="Arial" w:hAnsi="Arial" w:cs="Arial"/>
          <w:sz w:val="24"/>
          <w:szCs w:val="24"/>
        </w:rPr>
        <w:t>osobních nákladů (Pracovní smlouva, Dohoda o pracovní činnosti, Dohoda o provedení práce, m</w:t>
      </w:r>
      <w:r w:rsidRPr="009E2BA4">
        <w:rPr>
          <w:rFonts w:ascii="Arial" w:hAnsi="Arial" w:cs="Arial"/>
          <w:sz w:val="24"/>
          <w:szCs w:val="24"/>
        </w:rPr>
        <w:t>zd</w:t>
      </w:r>
      <w:r w:rsidR="00732F84" w:rsidRPr="009E2BA4">
        <w:rPr>
          <w:rFonts w:ascii="Arial" w:hAnsi="Arial" w:cs="Arial"/>
          <w:sz w:val="24"/>
          <w:szCs w:val="24"/>
        </w:rPr>
        <w:t xml:space="preserve">y, honoráře). </w:t>
      </w:r>
    </w:p>
    <w:p w:rsidR="008D43BA" w:rsidRPr="009E2BA4" w:rsidRDefault="008D43BA" w:rsidP="00FA790B">
      <w:pPr>
        <w:tabs>
          <w:tab w:val="left" w:pos="8100"/>
        </w:tabs>
        <w:spacing w:after="120"/>
        <w:ind w:left="539" w:firstLine="28"/>
        <w:rPr>
          <w:rFonts w:ascii="Arial" w:hAnsi="Arial" w:cs="Arial"/>
          <w:iCs/>
          <w:sz w:val="24"/>
          <w:szCs w:val="24"/>
        </w:rPr>
      </w:pPr>
      <w:r w:rsidRPr="009E2BA4">
        <w:rPr>
          <w:rFonts w:ascii="Arial" w:hAnsi="Arial" w:cs="Arial"/>
          <w:sz w:val="24"/>
          <w:szCs w:val="24"/>
        </w:rPr>
        <w:t>Bez předchozího písemného souhlasu poskytovatele nesmí příjemce dotaci nebo její část poskytnout třetí osobě, není-li touto smlouvou stanoveno jinak.</w:t>
      </w:r>
    </w:p>
    <w:p w:rsidR="008D43BA" w:rsidRPr="009E2BA4" w:rsidRDefault="008D43BA" w:rsidP="00FA790B">
      <w:pPr>
        <w:tabs>
          <w:tab w:val="left" w:pos="8100"/>
        </w:tabs>
        <w:spacing w:after="120"/>
        <w:ind w:left="539" w:firstLine="28"/>
        <w:rPr>
          <w:rFonts w:ascii="Arial" w:hAnsi="Arial" w:cs="Arial"/>
          <w:sz w:val="24"/>
          <w:szCs w:val="24"/>
        </w:rPr>
      </w:pPr>
      <w:r w:rsidRPr="009E2BA4">
        <w:rPr>
          <w:rFonts w:ascii="Arial" w:hAnsi="Arial" w:cs="Arial"/>
          <w:sz w:val="24"/>
          <w:szCs w:val="24"/>
        </w:rPr>
        <w:t xml:space="preserve">Příjemce je povinen vést dotaci ve svém účetnictví odděleně. </w:t>
      </w:r>
    </w:p>
    <w:p w:rsidR="00414A35" w:rsidRPr="009E2BA4" w:rsidRDefault="008D43BA" w:rsidP="00354363">
      <w:pPr>
        <w:numPr>
          <w:ilvl w:val="0"/>
          <w:numId w:val="14"/>
        </w:numPr>
        <w:spacing w:after="120"/>
        <w:rPr>
          <w:rFonts w:ascii="Arial" w:hAnsi="Arial" w:cs="Arial"/>
          <w:i/>
          <w:iCs/>
          <w:sz w:val="24"/>
          <w:szCs w:val="24"/>
        </w:rPr>
      </w:pPr>
      <w:r w:rsidRPr="009E2BA4">
        <w:rPr>
          <w:rFonts w:ascii="Arial" w:hAnsi="Arial" w:cs="Arial"/>
          <w:sz w:val="24"/>
          <w:szCs w:val="24"/>
        </w:rPr>
        <w:t xml:space="preserve">Příjemce je povinen použít poskytnutou dotaci nejpozději do </w:t>
      </w:r>
      <w:r w:rsidR="00C21BF8" w:rsidRPr="009E2BA4">
        <w:rPr>
          <w:rFonts w:ascii="Arial" w:hAnsi="Arial" w:cs="Arial"/>
          <w:sz w:val="24"/>
          <w:szCs w:val="24"/>
        </w:rPr>
        <w:t>31. 12</w:t>
      </w:r>
      <w:r w:rsidRPr="009E2BA4">
        <w:rPr>
          <w:rFonts w:ascii="Arial" w:hAnsi="Arial" w:cs="Arial"/>
          <w:sz w:val="24"/>
          <w:szCs w:val="24"/>
        </w:rPr>
        <w:t>. 201</w:t>
      </w:r>
      <w:r w:rsidR="004D7ACE" w:rsidRPr="009E2BA4">
        <w:rPr>
          <w:rFonts w:ascii="Arial" w:hAnsi="Arial" w:cs="Arial"/>
          <w:sz w:val="24"/>
          <w:szCs w:val="24"/>
        </w:rPr>
        <w:t>6</w:t>
      </w:r>
      <w:r w:rsidR="00414A35" w:rsidRPr="009E2BA4">
        <w:rPr>
          <w:rFonts w:ascii="Arial" w:hAnsi="Arial" w:cs="Arial"/>
          <w:sz w:val="24"/>
          <w:szCs w:val="24"/>
        </w:rPr>
        <w:t>.</w:t>
      </w:r>
    </w:p>
    <w:p w:rsidR="00790440" w:rsidRPr="009E2BA4" w:rsidRDefault="008D43BA" w:rsidP="00414A35">
      <w:pPr>
        <w:spacing w:after="120"/>
        <w:ind w:left="567" w:firstLine="0"/>
        <w:rPr>
          <w:rFonts w:ascii="Arial" w:hAnsi="Arial" w:cs="Arial"/>
          <w:i/>
          <w:iCs/>
          <w:sz w:val="24"/>
          <w:szCs w:val="24"/>
        </w:rPr>
      </w:pPr>
      <w:r w:rsidRPr="009E2BA4">
        <w:rPr>
          <w:rFonts w:ascii="Arial" w:hAnsi="Arial" w:cs="Arial"/>
          <w:sz w:val="24"/>
          <w:szCs w:val="24"/>
        </w:rPr>
        <w:t>Příj</w:t>
      </w:r>
      <w:r w:rsidRPr="009E2BA4">
        <w:rPr>
          <w:rFonts w:ascii="Arial" w:hAnsi="Arial" w:cs="Arial"/>
          <w:iCs/>
          <w:sz w:val="24"/>
          <w:szCs w:val="24"/>
        </w:rPr>
        <w:t>emce je oprávněn použít dotaci také na úhradu nákladů vynaložených příjemcem v souladu s účelem poskytnutí dotace dle čl. I. odst. 2 a 4 této smlouvy a podmínkami užití dotace dle čl. II. odst. 1 tét</w:t>
      </w:r>
      <w:r w:rsidR="00DA5488" w:rsidRPr="009E2BA4">
        <w:rPr>
          <w:rFonts w:ascii="Arial" w:hAnsi="Arial" w:cs="Arial"/>
          <w:iCs/>
          <w:sz w:val="24"/>
          <w:szCs w:val="24"/>
        </w:rPr>
        <w:t xml:space="preserve">o smlouvy </w:t>
      </w:r>
      <w:r w:rsidR="00FE38BC" w:rsidRPr="009E2BA4">
        <w:rPr>
          <w:rFonts w:ascii="Arial" w:hAnsi="Arial" w:cs="Arial"/>
          <w:iCs/>
          <w:sz w:val="24"/>
          <w:szCs w:val="24"/>
        </w:rPr>
        <w:t>v období od 1. </w:t>
      </w:r>
      <w:r w:rsidR="00DA5488" w:rsidRPr="009E2BA4">
        <w:rPr>
          <w:rFonts w:ascii="Arial" w:hAnsi="Arial" w:cs="Arial"/>
          <w:iCs/>
          <w:sz w:val="24"/>
          <w:szCs w:val="24"/>
        </w:rPr>
        <w:t>1. 2016</w:t>
      </w:r>
      <w:r w:rsidRPr="009E2BA4">
        <w:rPr>
          <w:rFonts w:ascii="Arial" w:hAnsi="Arial" w:cs="Arial"/>
          <w:iCs/>
          <w:sz w:val="24"/>
          <w:szCs w:val="24"/>
        </w:rPr>
        <w:t xml:space="preserve"> do uzavření této smlouvy.</w:t>
      </w:r>
    </w:p>
    <w:p w:rsidR="00790440" w:rsidRPr="009E2BA4" w:rsidRDefault="00790440" w:rsidP="00790440">
      <w:pPr>
        <w:pStyle w:val="Odstavecseseznamem"/>
        <w:spacing w:after="120"/>
        <w:ind w:left="567" w:firstLine="0"/>
        <w:rPr>
          <w:rFonts w:ascii="Arial" w:hAnsi="Arial" w:cs="Arial"/>
          <w:sz w:val="24"/>
          <w:szCs w:val="24"/>
        </w:rPr>
      </w:pPr>
      <w:r w:rsidRPr="009E2BA4">
        <w:rPr>
          <w:rFonts w:ascii="Arial" w:hAnsi="Arial" w:cs="Arial"/>
          <w:sz w:val="24"/>
          <w:szCs w:val="24"/>
        </w:rPr>
        <w:t xml:space="preserve">Celkové předpokládané náklady na účel uvedený v čl. I. odst. 2 a 4 této smlouvy činí </w:t>
      </w:r>
      <w:proofErr w:type="spellStart"/>
      <w:r w:rsidRPr="009E2BA4">
        <w:rPr>
          <w:rFonts w:ascii="Arial" w:hAnsi="Arial" w:cs="Arial"/>
          <w:sz w:val="24"/>
          <w:szCs w:val="24"/>
        </w:rPr>
        <w:t>xxx</w:t>
      </w:r>
      <w:proofErr w:type="spellEnd"/>
      <w:r w:rsidRPr="009E2BA4">
        <w:rPr>
          <w:rFonts w:ascii="Arial" w:hAnsi="Arial" w:cs="Arial"/>
          <w:sz w:val="24"/>
          <w:szCs w:val="24"/>
        </w:rPr>
        <w:t xml:space="preserve"> Kč (slovy : ..... korun českých). Příjemce je povinen na tento účel vynaložit vždy </w:t>
      </w:r>
      <w:proofErr w:type="spellStart"/>
      <w:r w:rsidR="000A1D98" w:rsidRPr="009E2BA4">
        <w:rPr>
          <w:rFonts w:ascii="Arial" w:hAnsi="Arial" w:cs="Arial"/>
          <w:sz w:val="24"/>
          <w:szCs w:val="24"/>
        </w:rPr>
        <w:t>xx</w:t>
      </w:r>
      <w:proofErr w:type="spellEnd"/>
      <w:r w:rsidRPr="009E2BA4">
        <w:rPr>
          <w:rFonts w:ascii="Arial" w:hAnsi="Arial" w:cs="Arial"/>
          <w:sz w:val="24"/>
          <w:szCs w:val="24"/>
        </w:rPr>
        <w:t xml:space="preserve"> % z vlastních </w:t>
      </w:r>
      <w:r w:rsidR="004555A6" w:rsidRPr="009E2BA4">
        <w:rPr>
          <w:rFonts w:ascii="Arial" w:hAnsi="Arial" w:cs="Arial"/>
          <w:sz w:val="24"/>
          <w:szCs w:val="24"/>
        </w:rPr>
        <w:t xml:space="preserve">a jiných </w:t>
      </w:r>
      <w:r w:rsidRPr="009E2BA4">
        <w:rPr>
          <w:rFonts w:ascii="Arial" w:hAnsi="Arial" w:cs="Arial"/>
          <w:sz w:val="24"/>
          <w:szCs w:val="24"/>
        </w:rPr>
        <w:t xml:space="preserve">zdrojů. V případě, že skutečně vynaložené náklady na účel uvedený v čl. I. odst. 2 a 4 této smlouvy budou po odečtení všech případných příjmů příjemce dle čl. II. odst. 4 bodu 4.1 této smlouvy nižší než celkové předpokládané náklady, dotace se sníží tak, aby její výše odpovídala </w:t>
      </w:r>
      <w:proofErr w:type="spellStart"/>
      <w:r w:rsidR="000A1D98" w:rsidRPr="009E2BA4">
        <w:rPr>
          <w:rFonts w:ascii="Arial" w:hAnsi="Arial" w:cs="Arial"/>
          <w:sz w:val="24"/>
          <w:szCs w:val="24"/>
        </w:rPr>
        <w:t>xx</w:t>
      </w:r>
      <w:proofErr w:type="spellEnd"/>
      <w:r w:rsidRPr="009E2BA4">
        <w:rPr>
          <w:rFonts w:ascii="Arial" w:hAnsi="Arial" w:cs="Arial"/>
          <w:sz w:val="24"/>
          <w:szCs w:val="24"/>
        </w:rPr>
        <w:t xml:space="preserve"> % ze skutečně vynaložených nákladů na účel dle čl. I. odst. 2 a 4 této smlouvy po odečtení všech případných příjmů příjemce dle čl. II. odst. 4 bodu 4.1 této smlouvy. Vlastními zdroji nejsou prostředky z příspěvků a dotací přijatých příjemcem od jiných poskytovatelů na účel, na nějž se poskytuje dotace dle této smlouvy.</w:t>
      </w:r>
    </w:p>
    <w:p w:rsidR="004555A6" w:rsidRPr="009E2BA4" w:rsidRDefault="004555A6" w:rsidP="00354363">
      <w:pPr>
        <w:numPr>
          <w:ilvl w:val="0"/>
          <w:numId w:val="14"/>
        </w:numPr>
        <w:spacing w:after="120"/>
        <w:rPr>
          <w:rFonts w:ascii="Arial" w:hAnsi="Arial" w:cs="Arial"/>
          <w:sz w:val="24"/>
          <w:szCs w:val="24"/>
        </w:rPr>
      </w:pPr>
      <w:r w:rsidRPr="009E2BA4">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p>
    <w:p w:rsidR="00450B48" w:rsidRDefault="00816919" w:rsidP="00816919">
      <w:pPr>
        <w:spacing w:after="120"/>
        <w:ind w:left="540" w:hanging="540"/>
        <w:rPr>
          <w:rFonts w:ascii="Arial" w:hAnsi="Arial" w:cs="Arial"/>
          <w:sz w:val="24"/>
          <w:szCs w:val="24"/>
        </w:rPr>
      </w:pPr>
      <w:r>
        <w:rPr>
          <w:rFonts w:ascii="Arial" w:hAnsi="Arial" w:cs="Arial"/>
          <w:sz w:val="24"/>
          <w:szCs w:val="24"/>
        </w:rPr>
        <w:lastRenderedPageBreak/>
        <w:t xml:space="preserve">4. </w:t>
      </w:r>
      <w:r>
        <w:rPr>
          <w:rFonts w:ascii="Arial" w:hAnsi="Arial" w:cs="Arial"/>
          <w:sz w:val="24"/>
          <w:szCs w:val="24"/>
        </w:rPr>
        <w:tab/>
      </w:r>
      <w:r w:rsidR="00843CAC" w:rsidRPr="009E2BA4">
        <w:rPr>
          <w:rFonts w:ascii="Arial" w:hAnsi="Arial" w:cs="Arial"/>
          <w:sz w:val="24"/>
          <w:szCs w:val="24"/>
        </w:rPr>
        <w:t xml:space="preserve">Příjemce je povinen nejpozději do </w:t>
      </w:r>
      <w:r w:rsidR="00C21BF8" w:rsidRPr="009E2BA4">
        <w:rPr>
          <w:rFonts w:ascii="Arial" w:hAnsi="Arial" w:cs="Arial"/>
          <w:sz w:val="24"/>
          <w:szCs w:val="24"/>
        </w:rPr>
        <w:t>30. 1. 2017</w:t>
      </w:r>
      <w:r w:rsidR="00843CAC" w:rsidRPr="009E2BA4">
        <w:rPr>
          <w:rFonts w:ascii="Arial" w:hAnsi="Arial" w:cs="Arial"/>
          <w:sz w:val="24"/>
          <w:szCs w:val="24"/>
        </w:rPr>
        <w:t xml:space="preserve"> předložit poskytovateli vyúčtování poskytnuté dotace (dále jen „vyúčtování“). Od celkových výdajů vynaložených na účel poskytnutí dotace dle čl. I. odst. 2 této smlouvy příjemce odečte veškeré příjmy, které obdržel v souvislosti s realizací akce, na niž byla příjemci poskytnuta dotace dle této smlouvy.</w:t>
      </w:r>
      <w:r w:rsidR="00272F92" w:rsidRPr="009E2BA4">
        <w:rPr>
          <w:rFonts w:ascii="Arial" w:hAnsi="Arial" w:cs="Arial"/>
          <w:sz w:val="24"/>
          <w:szCs w:val="24"/>
        </w:rPr>
        <w:t xml:space="preserve"> </w:t>
      </w:r>
      <w:r w:rsidR="00E72898" w:rsidRPr="009E2BA4">
        <w:rPr>
          <w:rFonts w:ascii="Arial" w:hAnsi="Arial" w:cs="Arial"/>
          <w:sz w:val="24"/>
          <w:szCs w:val="24"/>
        </w:rPr>
        <w:t>Za příjem se pro účely této smlouvy považuje zejména vybrané vstupné, příspěvky a dotace od státu a jiných územních samosprávných celků, sponzorské dary apod</w:t>
      </w:r>
      <w:r w:rsidR="001D4A0C">
        <w:rPr>
          <w:rFonts w:ascii="Arial" w:hAnsi="Arial" w:cs="Arial"/>
          <w:sz w:val="24"/>
          <w:szCs w:val="24"/>
        </w:rPr>
        <w:t>.</w:t>
      </w:r>
      <w:r w:rsidR="00450B48">
        <w:rPr>
          <w:rFonts w:ascii="Arial" w:hAnsi="Arial" w:cs="Arial"/>
          <w:sz w:val="24"/>
          <w:szCs w:val="24"/>
        </w:rPr>
        <w:t xml:space="preserve"> </w:t>
      </w:r>
    </w:p>
    <w:p w:rsidR="00843CAC" w:rsidRPr="009E2BA4" w:rsidRDefault="00450B48" w:rsidP="00843CAC">
      <w:pPr>
        <w:spacing w:after="120"/>
        <w:ind w:left="540" w:firstLine="0"/>
        <w:rPr>
          <w:rFonts w:ascii="Arial" w:hAnsi="Arial" w:cs="Arial"/>
          <w:sz w:val="24"/>
          <w:szCs w:val="24"/>
        </w:rPr>
      </w:pPr>
      <w:r>
        <w:rPr>
          <w:rFonts w:ascii="Arial" w:hAnsi="Arial" w:cs="Arial"/>
          <w:sz w:val="24"/>
          <w:szCs w:val="24"/>
        </w:rPr>
        <w:tab/>
      </w:r>
      <w:r w:rsidRPr="00FA78E0">
        <w:rPr>
          <w:rFonts w:ascii="Arial" w:eastAsia="Times New Roman" w:hAnsi="Arial" w:cs="Arial"/>
          <w:iCs/>
          <w:sz w:val="24"/>
          <w:szCs w:val="24"/>
          <w:lang w:eastAsia="cs-CZ"/>
        </w:rPr>
        <w:t>V případě, že dotace nepřesáhne 30 000 Kč, p</w:t>
      </w:r>
      <w:r w:rsidRPr="00FA78E0">
        <w:rPr>
          <w:rFonts w:ascii="Arial" w:hAnsi="Arial" w:cs="Arial"/>
          <w:sz w:val="24"/>
          <w:szCs w:val="24"/>
        </w:rPr>
        <w:t xml:space="preserve">říjemce je povinen nejpozději do </w:t>
      </w:r>
      <w:r>
        <w:rPr>
          <w:rFonts w:ascii="Arial" w:hAnsi="Arial" w:cs="Arial"/>
          <w:sz w:val="24"/>
          <w:szCs w:val="24"/>
        </w:rPr>
        <w:t>30. 1. 2017</w:t>
      </w:r>
      <w:r w:rsidRPr="00FA78E0">
        <w:rPr>
          <w:rFonts w:ascii="Arial" w:hAnsi="Arial" w:cs="Arial"/>
          <w:sz w:val="24"/>
          <w:szCs w:val="24"/>
        </w:rPr>
        <w:t xml:space="preserve"> zpracovat vyúčtování poskytnuté dotace</w:t>
      </w:r>
      <w:r w:rsidRPr="00FA78E0">
        <w:rPr>
          <w:rFonts w:ascii="Arial" w:hAnsi="Arial" w:cs="Arial"/>
          <w:color w:val="FF0000"/>
          <w:sz w:val="24"/>
          <w:szCs w:val="24"/>
        </w:rPr>
        <w:t xml:space="preserve"> </w:t>
      </w:r>
      <w:r w:rsidRPr="00FA78E0">
        <w:rPr>
          <w:rFonts w:ascii="Arial" w:hAnsi="Arial" w:cs="Arial"/>
          <w:sz w:val="24"/>
          <w:szCs w:val="24"/>
        </w:rPr>
        <w:t xml:space="preserve">(dále jen „vyúčtování“) a závěrečnou zprávu o použití dotace (dále jen „závěrečná zpráva“) o níže uvedeném obsahu. Toto vyúčtování a závěrečnou zprávu je příjemce povinen předložit poskytovateli při kontrole použití dotace, případně je poskytovateli zaslat v termínu stanoveném ve výzvě </w:t>
      </w:r>
      <w:proofErr w:type="spellStart"/>
      <w:r w:rsidRPr="00FA78E0">
        <w:rPr>
          <w:rFonts w:ascii="Arial" w:hAnsi="Arial" w:cs="Arial"/>
          <w:sz w:val="24"/>
          <w:szCs w:val="24"/>
        </w:rPr>
        <w:t>poskytovatele</w:t>
      </w:r>
      <w:r>
        <w:rPr>
          <w:rFonts w:ascii="Arial" w:hAnsi="Arial" w:cs="Arial"/>
          <w:sz w:val="24"/>
          <w:szCs w:val="24"/>
        </w:rPr>
        <w:t>.</w:t>
      </w:r>
      <w:r w:rsidR="00843CAC" w:rsidRPr="009E2BA4">
        <w:rPr>
          <w:rFonts w:ascii="Arial" w:hAnsi="Arial" w:cs="Arial"/>
          <w:sz w:val="24"/>
          <w:szCs w:val="24"/>
        </w:rPr>
        <w:t>Vyúčtování</w:t>
      </w:r>
      <w:proofErr w:type="spellEnd"/>
      <w:r w:rsidR="00843CAC" w:rsidRPr="009E2BA4">
        <w:rPr>
          <w:rFonts w:ascii="Arial" w:hAnsi="Arial" w:cs="Arial"/>
          <w:sz w:val="24"/>
          <w:szCs w:val="24"/>
        </w:rPr>
        <w:t xml:space="preserve"> musí obsahovat:</w:t>
      </w:r>
    </w:p>
    <w:p w:rsidR="008D43BA" w:rsidRPr="009E2BA4" w:rsidRDefault="008D43BA" w:rsidP="008D43BA">
      <w:pPr>
        <w:spacing w:after="120"/>
        <w:ind w:left="1287" w:hanging="720"/>
        <w:rPr>
          <w:rFonts w:ascii="Arial" w:hAnsi="Arial" w:cs="Arial"/>
          <w:i/>
          <w:sz w:val="24"/>
          <w:szCs w:val="24"/>
        </w:rPr>
      </w:pPr>
      <w:r w:rsidRPr="009E2BA4">
        <w:rPr>
          <w:rFonts w:ascii="Arial" w:hAnsi="Arial" w:cs="Arial"/>
          <w:sz w:val="24"/>
          <w:szCs w:val="24"/>
        </w:rPr>
        <w:t>4.1.</w:t>
      </w:r>
      <w:r w:rsidRPr="009E2BA4">
        <w:rPr>
          <w:rFonts w:ascii="Arial" w:hAnsi="Arial" w:cs="Arial"/>
          <w:sz w:val="24"/>
          <w:szCs w:val="24"/>
        </w:rPr>
        <w:tab/>
      </w:r>
      <w:r w:rsidR="00D13FA7" w:rsidRPr="009E2BA4">
        <w:rPr>
          <w:rFonts w:ascii="Arial" w:hAnsi="Arial" w:cs="Arial"/>
          <w:sz w:val="24"/>
          <w:szCs w:val="24"/>
        </w:rPr>
        <w:t xml:space="preserve">soupis všech příjmů, které příjemce obdržel v souvislosti s realizací akce, na niž byla poskytnuta dotace dle této smlouvy, a soupis celkových uskutečněných výdajů na akci, na jejíž realizaci byla poskytnuta dotace dle této smlouvy, v rozsahu uvedeném v příloze č. 1 „Finanční vyúčtování příspěvku“ </w:t>
      </w:r>
      <w:r w:rsidR="00D13FA7" w:rsidRPr="009E2BA4">
        <w:rPr>
          <w:rFonts w:ascii="Arial" w:hAnsi="Arial" w:cs="Arial"/>
          <w:b/>
          <w:sz w:val="24"/>
          <w:szCs w:val="24"/>
        </w:rPr>
        <w:t xml:space="preserve">Příloha č. 1 je pro příjemce k dispozici v elektronické formě na webu OK </w:t>
      </w:r>
      <w:r w:rsidR="003D066E" w:rsidRPr="0081669B">
        <w:rPr>
          <w:rFonts w:ascii="Arial" w:hAnsi="Arial" w:cs="Arial"/>
          <w:b/>
          <w:bCs/>
          <w:sz w:val="24"/>
          <w:szCs w:val="24"/>
          <w:lang w:eastAsia="cs-CZ"/>
        </w:rPr>
        <w:t>http://www.kr-olomoucky.cz/dotace2016</w:t>
      </w:r>
      <w:r w:rsidR="00D13FA7" w:rsidRPr="009E2BA4">
        <w:rPr>
          <w:rFonts w:ascii="Arial" w:hAnsi="Arial" w:cs="Arial"/>
          <w:sz w:val="24"/>
          <w:szCs w:val="24"/>
        </w:rPr>
        <w:t>. Soupis příjmů a výdajů dle tohoto ustanovení doloží příjemce čestným p</w:t>
      </w:r>
      <w:r w:rsidR="003D066E">
        <w:rPr>
          <w:rFonts w:ascii="Arial" w:hAnsi="Arial" w:cs="Arial"/>
          <w:sz w:val="24"/>
          <w:szCs w:val="24"/>
        </w:rPr>
        <w:t>rohlášením, že celkové příjmy a </w:t>
      </w:r>
      <w:r w:rsidR="00D13FA7" w:rsidRPr="009E2BA4">
        <w:rPr>
          <w:rFonts w:ascii="Arial" w:hAnsi="Arial" w:cs="Arial"/>
          <w:sz w:val="24"/>
          <w:szCs w:val="24"/>
        </w:rPr>
        <w:t>celkové uskutečněné výdaje uvedené v soupisu jsou pravdivé a úplné.</w:t>
      </w:r>
    </w:p>
    <w:p w:rsidR="008D43BA" w:rsidRPr="009E2BA4" w:rsidRDefault="008D43BA" w:rsidP="008D43BA">
      <w:pPr>
        <w:spacing w:after="120"/>
        <w:ind w:left="1287" w:hanging="720"/>
        <w:rPr>
          <w:rFonts w:ascii="Arial" w:hAnsi="Arial" w:cs="Arial"/>
          <w:sz w:val="24"/>
          <w:szCs w:val="24"/>
        </w:rPr>
      </w:pPr>
      <w:r w:rsidRPr="009E2BA4">
        <w:rPr>
          <w:rFonts w:ascii="Arial" w:hAnsi="Arial" w:cs="Arial"/>
          <w:sz w:val="24"/>
          <w:szCs w:val="24"/>
        </w:rPr>
        <w:t xml:space="preserve">4.2.  </w:t>
      </w:r>
      <w:r w:rsidRPr="009E2BA4">
        <w:rPr>
          <w:rFonts w:ascii="Arial" w:hAnsi="Arial" w:cs="Arial"/>
          <w:sz w:val="24"/>
          <w:szCs w:val="24"/>
        </w:rPr>
        <w:tab/>
        <w:t xml:space="preserve">soupis výdajů hrazených z poskytnuté dotace na akci, na jejíž realizaci byl poskytnuta dotace dle této smlouvy, a to v rozsahu uvedeném v příloze č. 1a „Finanční vyúčtování </w:t>
      </w:r>
      <w:r w:rsidR="004D7ACE" w:rsidRPr="009E2BA4">
        <w:rPr>
          <w:rFonts w:ascii="Arial" w:hAnsi="Arial" w:cs="Arial"/>
          <w:sz w:val="24"/>
          <w:szCs w:val="24"/>
        </w:rPr>
        <w:t>příspěvku</w:t>
      </w:r>
      <w:r w:rsidRPr="009E2BA4">
        <w:rPr>
          <w:rFonts w:ascii="Arial" w:hAnsi="Arial" w:cs="Arial"/>
          <w:sz w:val="24"/>
          <w:szCs w:val="24"/>
        </w:rPr>
        <w:t>“, doložený</w:t>
      </w:r>
    </w:p>
    <w:p w:rsidR="008D43BA" w:rsidRPr="009E2BA4" w:rsidRDefault="008D43BA" w:rsidP="00FE0150">
      <w:pPr>
        <w:numPr>
          <w:ilvl w:val="0"/>
          <w:numId w:val="35"/>
        </w:numPr>
        <w:spacing w:after="120"/>
        <w:rPr>
          <w:rFonts w:ascii="Arial" w:hAnsi="Arial" w:cs="Arial"/>
          <w:sz w:val="24"/>
          <w:szCs w:val="24"/>
        </w:rPr>
      </w:pPr>
      <w:r w:rsidRPr="009E2BA4">
        <w:rPr>
          <w:rFonts w:ascii="Arial" w:hAnsi="Arial" w:cs="Arial"/>
          <w:sz w:val="24"/>
          <w:szCs w:val="24"/>
        </w:rPr>
        <w:t>fotokopiemi faktur s podrobným rozpisem dodávky (případně dodacím listem), popřípadě jiných účetních dokladů včetně příloh, prokazujících vynaložení výdajů,</w:t>
      </w:r>
    </w:p>
    <w:p w:rsidR="008D43BA" w:rsidRPr="009E2BA4" w:rsidRDefault="008D43BA" w:rsidP="00FE0150">
      <w:pPr>
        <w:numPr>
          <w:ilvl w:val="0"/>
          <w:numId w:val="35"/>
        </w:numPr>
        <w:spacing w:after="120"/>
        <w:rPr>
          <w:rFonts w:ascii="Arial" w:hAnsi="Arial" w:cs="Arial"/>
          <w:sz w:val="24"/>
          <w:szCs w:val="24"/>
        </w:rPr>
      </w:pPr>
      <w:r w:rsidRPr="009E2BA4">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8D43BA" w:rsidRPr="009E2BA4" w:rsidRDefault="008D43BA" w:rsidP="00FE0150">
      <w:pPr>
        <w:numPr>
          <w:ilvl w:val="0"/>
          <w:numId w:val="35"/>
        </w:numPr>
        <w:spacing w:after="120"/>
        <w:rPr>
          <w:rFonts w:ascii="Arial" w:hAnsi="Arial" w:cs="Arial"/>
          <w:sz w:val="24"/>
          <w:szCs w:val="24"/>
        </w:rPr>
      </w:pPr>
      <w:r w:rsidRPr="009E2BA4">
        <w:rPr>
          <w:rFonts w:ascii="Arial" w:hAnsi="Arial" w:cs="Arial"/>
          <w:sz w:val="24"/>
          <w:szCs w:val="24"/>
        </w:rPr>
        <w:t>fotokopiemi všech výpisů z bankovního účtu, které dokládají úhradu předložených faktur, s vyznačením dotčených plateb,</w:t>
      </w:r>
    </w:p>
    <w:p w:rsidR="008D43BA" w:rsidRPr="009E2BA4" w:rsidRDefault="008D43BA" w:rsidP="00FE0150">
      <w:pPr>
        <w:numPr>
          <w:ilvl w:val="0"/>
          <w:numId w:val="35"/>
        </w:numPr>
        <w:spacing w:after="120"/>
        <w:rPr>
          <w:rFonts w:ascii="Arial" w:hAnsi="Arial" w:cs="Arial"/>
          <w:sz w:val="24"/>
          <w:szCs w:val="24"/>
        </w:rPr>
      </w:pPr>
      <w:r w:rsidRPr="009E2BA4">
        <w:rPr>
          <w:rFonts w:ascii="Arial" w:hAnsi="Arial" w:cs="Arial"/>
          <w:sz w:val="24"/>
          <w:szCs w:val="24"/>
        </w:rPr>
        <w:t>čestným prohlášením, že fotokopie předaných dokladů a výdaje uvedené v soupisech jsou shodné s originály dokladů a se záznamy v účetnictví příjemce.</w:t>
      </w:r>
    </w:p>
    <w:p w:rsidR="00815314" w:rsidRDefault="008D43BA" w:rsidP="00FA790B">
      <w:pPr>
        <w:tabs>
          <w:tab w:val="left" w:pos="180"/>
          <w:tab w:val="left" w:pos="540"/>
        </w:tabs>
        <w:spacing w:after="120"/>
        <w:ind w:left="540" w:firstLine="27"/>
        <w:rPr>
          <w:rFonts w:ascii="Arial" w:hAnsi="Arial" w:cs="Arial"/>
          <w:sz w:val="24"/>
          <w:szCs w:val="24"/>
        </w:rPr>
      </w:pPr>
      <w:r w:rsidRPr="009E2BA4">
        <w:rPr>
          <w:rFonts w:ascii="Arial" w:hAnsi="Arial" w:cs="Arial"/>
          <w:sz w:val="24"/>
          <w:szCs w:val="24"/>
        </w:rPr>
        <w:t>Společně s vyúčtováním příjemce předloží p</w:t>
      </w:r>
      <w:r w:rsidR="00843CAC" w:rsidRPr="009E2BA4">
        <w:rPr>
          <w:rFonts w:ascii="Arial" w:hAnsi="Arial" w:cs="Arial"/>
          <w:sz w:val="24"/>
          <w:szCs w:val="24"/>
        </w:rPr>
        <w:t>oskytovateli závěrečnou zprávu.</w:t>
      </w:r>
      <w:r w:rsidR="00815314">
        <w:rPr>
          <w:rFonts w:ascii="Arial" w:hAnsi="Arial" w:cs="Arial"/>
          <w:sz w:val="24"/>
          <w:szCs w:val="24"/>
        </w:rPr>
        <w:t xml:space="preserve"> </w:t>
      </w:r>
      <w:r w:rsidR="00815314" w:rsidRPr="00FA78E0">
        <w:rPr>
          <w:rFonts w:ascii="Arial" w:eastAsia="Times New Roman" w:hAnsi="Arial" w:cs="Arial"/>
          <w:i/>
          <w:sz w:val="24"/>
          <w:szCs w:val="24"/>
          <w:lang w:eastAsia="cs-CZ"/>
        </w:rPr>
        <w:t>(dle podmínek pro vyúčtování dotace do 30 tis. Kč</w:t>
      </w:r>
      <w:r w:rsidR="00815314">
        <w:rPr>
          <w:rFonts w:ascii="Arial" w:hAnsi="Arial" w:cs="Arial"/>
          <w:i/>
        </w:rPr>
        <w:t>)</w:t>
      </w:r>
    </w:p>
    <w:p w:rsidR="008D43BA" w:rsidRDefault="00843CAC" w:rsidP="00FA790B">
      <w:pPr>
        <w:tabs>
          <w:tab w:val="left" w:pos="180"/>
          <w:tab w:val="left" w:pos="540"/>
        </w:tabs>
        <w:spacing w:after="120"/>
        <w:ind w:left="540" w:firstLine="27"/>
        <w:rPr>
          <w:rFonts w:ascii="Arial" w:hAnsi="Arial" w:cs="Arial"/>
          <w:sz w:val="24"/>
          <w:szCs w:val="24"/>
        </w:rPr>
      </w:pPr>
      <w:r w:rsidRPr="009E2BA4">
        <w:rPr>
          <w:rFonts w:ascii="Arial" w:hAnsi="Arial" w:cs="Arial"/>
          <w:sz w:val="24"/>
          <w:szCs w:val="24"/>
        </w:rPr>
        <w:t xml:space="preserve"> Závěrečná zpráva musí</w:t>
      </w:r>
      <w:r w:rsidR="008D43BA" w:rsidRPr="009E2BA4">
        <w:rPr>
          <w:rFonts w:ascii="Arial" w:hAnsi="Arial" w:cs="Arial"/>
          <w:sz w:val="24"/>
          <w:szCs w:val="24"/>
        </w:rPr>
        <w:t xml:space="preserve"> obsahovat stručné zhodnocení a statistické údaje o akci, fotodokumentaci</w:t>
      </w:r>
      <w:r w:rsidR="00755A3A" w:rsidRPr="009E2BA4">
        <w:rPr>
          <w:rFonts w:ascii="Arial" w:hAnsi="Arial" w:cs="Arial"/>
          <w:sz w:val="24"/>
          <w:szCs w:val="24"/>
        </w:rPr>
        <w:t xml:space="preserve"> k prokázání splněné povinnosti příjemce čl. II odst. 10 této smlouvy</w:t>
      </w:r>
      <w:r w:rsidR="008D43BA" w:rsidRPr="009E2BA4">
        <w:rPr>
          <w:rFonts w:ascii="Arial" w:hAnsi="Arial" w:cs="Arial"/>
          <w:sz w:val="24"/>
          <w:szCs w:val="24"/>
        </w:rPr>
        <w:t xml:space="preserve"> a propagační materiály, brožury nebo knihy, vztahující se k akci dle čl. I odst. 2. této smlouvy</w:t>
      </w:r>
      <w:r w:rsidR="00755A3A" w:rsidRPr="009E2BA4">
        <w:rPr>
          <w:rFonts w:ascii="Arial" w:hAnsi="Arial" w:cs="Arial"/>
          <w:sz w:val="24"/>
          <w:szCs w:val="24"/>
        </w:rPr>
        <w:t xml:space="preserve">. </w:t>
      </w:r>
    </w:p>
    <w:p w:rsidR="003D066E" w:rsidRPr="009E2BA4" w:rsidRDefault="003D066E" w:rsidP="00FA790B">
      <w:pPr>
        <w:tabs>
          <w:tab w:val="left" w:pos="180"/>
          <w:tab w:val="left" w:pos="540"/>
        </w:tabs>
        <w:spacing w:after="120"/>
        <w:ind w:left="540" w:firstLine="27"/>
        <w:rPr>
          <w:rFonts w:ascii="Arial" w:hAnsi="Arial" w:cs="Arial"/>
          <w:i/>
          <w:sz w:val="24"/>
          <w:szCs w:val="24"/>
        </w:rPr>
      </w:pPr>
    </w:p>
    <w:p w:rsidR="002A6595" w:rsidRPr="009E2BA4" w:rsidRDefault="002A6595" w:rsidP="00815314">
      <w:pPr>
        <w:numPr>
          <w:ilvl w:val="0"/>
          <w:numId w:val="36"/>
        </w:numPr>
        <w:spacing w:after="120"/>
        <w:rPr>
          <w:rFonts w:ascii="Arial" w:hAnsi="Arial" w:cs="Arial"/>
          <w:sz w:val="24"/>
          <w:szCs w:val="24"/>
        </w:rPr>
      </w:pPr>
      <w:r w:rsidRPr="009E2BA4">
        <w:rPr>
          <w:rFonts w:ascii="Arial" w:hAnsi="Arial" w:cs="Arial"/>
          <w:sz w:val="24"/>
          <w:szCs w:val="24"/>
        </w:rPr>
        <w:lastRenderedPageBreak/>
        <w:t xml:space="preserve">V případě, že dotace nebyla použita v celé výši ve lhůtě uvedené v čl. II. odst. 2 této smlouvy, nebo v případě, že celkové příjemcem skutečně vynaložené náklady na účel uvedený v čl. I odst. 2 a 4 této smlouvy byly nižší než ….. Kč (korun českých) je příjemce povinen vrátit nevyčerpanou část dotace na účet poskytovatele nejpozději do 15 dnů ode dne předložení vyúčtování poskytovateli. </w:t>
      </w:r>
      <w:r w:rsidR="00815314" w:rsidRPr="00FA78E0">
        <w:rPr>
          <w:rFonts w:ascii="Arial" w:eastAsia="Times New Roman" w:hAnsi="Arial" w:cs="Arial"/>
          <w:i/>
          <w:sz w:val="24"/>
          <w:szCs w:val="24"/>
          <w:lang w:eastAsia="cs-CZ"/>
        </w:rPr>
        <w:t>V případě, že dotace nepřesáhne 30 tis. Kč vypustí se text „předložení vyúčtování poskytovateli“ a použije se text „</w:t>
      </w:r>
      <w:r w:rsidR="00815314" w:rsidRPr="00FA78E0">
        <w:rPr>
          <w:rFonts w:ascii="Arial" w:hAnsi="Arial" w:cs="Arial"/>
          <w:i/>
          <w:sz w:val="24"/>
          <w:szCs w:val="24"/>
          <w:lang w:eastAsia="cs-CZ"/>
        </w:rPr>
        <w:t>vzniku povinnosti zpracovat vyúčtování v souladu s čl. II. odst. 4 této smlouvy</w:t>
      </w:r>
      <w:r w:rsidR="00815314">
        <w:rPr>
          <w:rFonts w:ascii="Arial" w:hAnsi="Arial" w:cs="Arial"/>
          <w:i/>
          <w:sz w:val="24"/>
          <w:szCs w:val="24"/>
          <w:lang w:eastAsia="cs-CZ"/>
        </w:rPr>
        <w:t>.“</w:t>
      </w:r>
      <w:r w:rsidR="00815314" w:rsidRPr="009E2BA4">
        <w:rPr>
          <w:rFonts w:ascii="Arial" w:hAnsi="Arial" w:cs="Arial"/>
          <w:sz w:val="24"/>
          <w:szCs w:val="24"/>
        </w:rPr>
        <w:t xml:space="preserve"> </w:t>
      </w:r>
      <w:r w:rsidRPr="009E2BA4">
        <w:rPr>
          <w:rFonts w:ascii="Arial" w:hAnsi="Arial" w:cs="Arial"/>
          <w:sz w:val="24"/>
          <w:szCs w:val="24"/>
        </w:rPr>
        <w:t xml:space="preserve">Nevrátí-li příjemce nevyčerpanou část dotace v této lhůtě, dopustí se porušení rozpočtové kázně ve smyslu </w:t>
      </w:r>
      <w:proofErr w:type="spellStart"/>
      <w:r w:rsidRPr="009E2BA4">
        <w:rPr>
          <w:rFonts w:ascii="Arial" w:hAnsi="Arial" w:cs="Arial"/>
          <w:sz w:val="24"/>
          <w:szCs w:val="24"/>
        </w:rPr>
        <w:t>ust</w:t>
      </w:r>
      <w:proofErr w:type="spellEnd"/>
      <w:r w:rsidRPr="009E2BA4">
        <w:rPr>
          <w:rFonts w:ascii="Arial" w:hAnsi="Arial" w:cs="Arial"/>
          <w:sz w:val="24"/>
          <w:szCs w:val="24"/>
        </w:rPr>
        <w:t>. § 22 zákona č. 250/2000 Sb., o rozpočtových pravidlech územních rozpočtů, ve znění pozdějších předpisů. V témže termínu je příjemce povinen vrátit poskytovateli poskytnutou dotaci v částce, o niž jsou výdaje vynaložené na akci, které příjemce obdržel v souvislosti s realizací akce. Nevrátí-li příjemce dotaci nebo její část v případě uvedeném v předchozí větě, dopustí se porušení rozpočtové kázně ve smyslu § 22 zákona č. 250/2000 Sb., o rozpočtových pravidlech územních rozpočtů, ve znění pozdějších předpisů.</w:t>
      </w:r>
    </w:p>
    <w:p w:rsidR="008D43BA" w:rsidRPr="009E2BA4" w:rsidRDefault="008D43BA" w:rsidP="00815314">
      <w:pPr>
        <w:numPr>
          <w:ilvl w:val="0"/>
          <w:numId w:val="36"/>
        </w:numPr>
        <w:spacing w:after="120"/>
        <w:rPr>
          <w:rFonts w:ascii="Arial" w:hAnsi="Arial" w:cs="Arial"/>
          <w:i/>
          <w:sz w:val="24"/>
          <w:szCs w:val="24"/>
        </w:rPr>
      </w:pPr>
      <w:r w:rsidRPr="009E2BA4">
        <w:rPr>
          <w:rFonts w:ascii="Arial" w:hAnsi="Arial" w:cs="Arial"/>
          <w:sz w:val="24"/>
          <w:szCs w:val="24"/>
        </w:rPr>
        <w:t xml:space="preserve">V případě, že příjemce použije dotaci nebo jí část na jiný účel než účel sjednaný touto smlouvou ve čl. I. odst. 2 a 4, nebo poruší některou z jiných podmínek použití dotace, stanovených v čl. II. odst. 1 této smlouvy, nebo poruší některou z povinností uvedených ve čl. II. odst. 4 této smlouvy, dopustí se porušení rozpočtové kázně ve smyslu </w:t>
      </w:r>
      <w:proofErr w:type="spellStart"/>
      <w:r w:rsidRPr="009E2BA4">
        <w:rPr>
          <w:rFonts w:ascii="Arial" w:hAnsi="Arial" w:cs="Arial"/>
          <w:sz w:val="24"/>
          <w:szCs w:val="24"/>
        </w:rPr>
        <w:t>ust</w:t>
      </w:r>
      <w:proofErr w:type="spellEnd"/>
      <w:r w:rsidRPr="009E2BA4">
        <w:rPr>
          <w:rFonts w:ascii="Arial" w:hAnsi="Arial" w:cs="Arial"/>
          <w:sz w:val="24"/>
          <w:szCs w:val="24"/>
        </w:rPr>
        <w:t>. § 22 zákona č. 250/2000 Sb., o rozpočtových pravidlech územních rozpočtů, ve znění pozdějších předpisů. Pokud příjemce vyúčtování a závěrečnou zprávu v termínu stanoveném v čl. II. odst. 4 této smlouvy předloží,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8D43BA" w:rsidRPr="009E2BA4" w:rsidRDefault="008D43BA" w:rsidP="00815314">
      <w:pPr>
        <w:numPr>
          <w:ilvl w:val="0"/>
          <w:numId w:val="36"/>
        </w:numPr>
        <w:spacing w:after="120"/>
        <w:rPr>
          <w:rFonts w:ascii="Arial" w:hAnsi="Arial" w:cs="Arial"/>
          <w:i/>
          <w:sz w:val="24"/>
          <w:szCs w:val="24"/>
        </w:rPr>
      </w:pPr>
      <w:r w:rsidRPr="009E2BA4">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E2BA4" w:rsidRPr="009E2BA4" w:rsidTr="00D6557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0A7020">
            <w:pPr>
              <w:ind w:left="34" w:firstLine="0"/>
              <w:rPr>
                <w:rFonts w:ascii="Arial" w:eastAsia="Calibri" w:hAnsi="Arial" w:cs="Arial"/>
                <w:sz w:val="24"/>
                <w:szCs w:val="24"/>
              </w:rPr>
            </w:pPr>
            <w:r w:rsidRPr="009E2BA4">
              <w:rPr>
                <w:rFonts w:ascii="Arial" w:eastAsia="Calibri" w:hAnsi="Arial" w:cs="Arial"/>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D65579">
            <w:pPr>
              <w:rPr>
                <w:rFonts w:ascii="Arial" w:eastAsia="Calibri" w:hAnsi="Arial" w:cs="Arial"/>
                <w:sz w:val="24"/>
                <w:szCs w:val="24"/>
              </w:rPr>
            </w:pPr>
            <w:r w:rsidRPr="009E2BA4">
              <w:rPr>
                <w:rFonts w:ascii="Arial" w:eastAsia="Calibri" w:hAnsi="Arial" w:cs="Arial"/>
                <w:sz w:val="24"/>
                <w:szCs w:val="24"/>
              </w:rPr>
              <w:t>Výše odvodu v % z celkově poskytnuté dotace</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0A7020">
            <w:pPr>
              <w:ind w:left="34" w:firstLine="0"/>
              <w:rPr>
                <w:rFonts w:ascii="Arial" w:eastAsia="Calibri" w:hAnsi="Arial" w:cs="Arial"/>
                <w:sz w:val="24"/>
                <w:szCs w:val="24"/>
              </w:rPr>
            </w:pPr>
            <w:r w:rsidRPr="009E2BA4">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D65579">
            <w:pPr>
              <w:jc w:val="center"/>
              <w:rPr>
                <w:rFonts w:ascii="Arial" w:eastAsia="Calibri" w:hAnsi="Arial" w:cs="Arial"/>
                <w:sz w:val="24"/>
                <w:szCs w:val="24"/>
              </w:rPr>
            </w:pPr>
            <w:r w:rsidRPr="009E2BA4">
              <w:rPr>
                <w:rFonts w:ascii="Arial" w:eastAsia="Calibri" w:hAnsi="Arial" w:cs="Arial"/>
                <w:sz w:val="24"/>
                <w:szCs w:val="24"/>
              </w:rPr>
              <w:t>5 %</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0A7020">
            <w:pPr>
              <w:ind w:left="0" w:firstLine="34"/>
              <w:rPr>
                <w:rFonts w:ascii="Arial" w:eastAsia="Calibri" w:hAnsi="Arial" w:cs="Arial"/>
                <w:sz w:val="24"/>
                <w:szCs w:val="24"/>
              </w:rPr>
            </w:pPr>
            <w:r w:rsidRPr="009E2BA4">
              <w:rPr>
                <w:rFonts w:ascii="Arial" w:eastAsia="Calibri" w:hAnsi="Arial" w:cs="Arial"/>
                <w:sz w:val="24"/>
                <w:szCs w:val="24"/>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D65579">
            <w:pPr>
              <w:jc w:val="center"/>
              <w:rPr>
                <w:rFonts w:ascii="Arial" w:eastAsia="Calibri" w:hAnsi="Arial" w:cs="Arial"/>
                <w:sz w:val="24"/>
                <w:szCs w:val="24"/>
              </w:rPr>
            </w:pPr>
            <w:r w:rsidRPr="009E2BA4">
              <w:rPr>
                <w:rFonts w:ascii="Arial" w:eastAsia="Calibri" w:hAnsi="Arial" w:cs="Arial"/>
                <w:sz w:val="24"/>
                <w:szCs w:val="24"/>
              </w:rPr>
              <w:t>2%</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0A7020">
            <w:pPr>
              <w:ind w:left="0" w:firstLine="34"/>
              <w:rPr>
                <w:rFonts w:ascii="Arial" w:eastAsia="Calibri" w:hAnsi="Arial" w:cs="Arial"/>
                <w:sz w:val="24"/>
                <w:szCs w:val="24"/>
              </w:rPr>
            </w:pPr>
            <w:r w:rsidRPr="009E2BA4">
              <w:rPr>
                <w:rFonts w:ascii="Arial" w:eastAsia="Calibri" w:hAnsi="Arial" w:cs="Arial"/>
                <w:sz w:val="24"/>
                <w:szCs w:val="24"/>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D65579">
            <w:pPr>
              <w:jc w:val="center"/>
              <w:rPr>
                <w:rFonts w:ascii="Arial" w:eastAsia="Calibri" w:hAnsi="Arial" w:cs="Arial"/>
                <w:sz w:val="24"/>
                <w:szCs w:val="24"/>
              </w:rPr>
            </w:pPr>
            <w:r w:rsidRPr="009E2BA4">
              <w:rPr>
                <w:rFonts w:ascii="Arial" w:eastAsia="Calibri" w:hAnsi="Arial" w:cs="Arial"/>
                <w:sz w:val="24"/>
                <w:szCs w:val="24"/>
              </w:rPr>
              <w:t>5 %</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0A7020">
            <w:pPr>
              <w:ind w:left="34" w:firstLine="0"/>
              <w:rPr>
                <w:rFonts w:ascii="Arial" w:eastAsia="Calibri" w:hAnsi="Arial" w:cs="Arial"/>
                <w:sz w:val="24"/>
                <w:szCs w:val="24"/>
              </w:rPr>
            </w:pPr>
            <w:r w:rsidRPr="009E2BA4">
              <w:rPr>
                <w:rFonts w:ascii="Arial" w:eastAsia="Calibri" w:hAnsi="Arial" w:cs="Arial"/>
                <w:sz w:val="24"/>
                <w:szCs w:val="24"/>
              </w:rPr>
              <w:t xml:space="preserve">Předložení doplněného vyúčtování a závěrečné zprávy o využití dotace s prodlením do 15 kalendářních dnů od marného uplynutí náhradní lhůty, uvedené ve výzvě </w:t>
            </w:r>
            <w:r w:rsidRPr="009E2BA4">
              <w:rPr>
                <w:rFonts w:ascii="Arial" w:eastAsia="Calibri" w:hAnsi="Arial" w:cs="Arial"/>
                <w:sz w:val="24"/>
                <w:szCs w:val="24"/>
              </w:rPr>
              <w:lastRenderedPageBreak/>
              <w:t>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D65579">
            <w:pPr>
              <w:jc w:val="center"/>
              <w:rPr>
                <w:rFonts w:ascii="Arial" w:eastAsia="Calibri" w:hAnsi="Arial" w:cs="Arial"/>
                <w:sz w:val="24"/>
                <w:szCs w:val="24"/>
              </w:rPr>
            </w:pPr>
            <w:r w:rsidRPr="009E2BA4">
              <w:rPr>
                <w:rFonts w:ascii="Arial" w:eastAsia="Calibri" w:hAnsi="Arial" w:cs="Arial"/>
                <w:sz w:val="24"/>
                <w:szCs w:val="24"/>
              </w:rPr>
              <w:lastRenderedPageBreak/>
              <w:t>5 %</w:t>
            </w:r>
          </w:p>
        </w:tc>
      </w:tr>
      <w:tr w:rsidR="009E2BA4"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0A7020">
            <w:pPr>
              <w:ind w:left="0" w:firstLine="0"/>
              <w:rPr>
                <w:rFonts w:ascii="Arial" w:eastAsia="Calibri" w:hAnsi="Arial" w:cs="Arial"/>
                <w:sz w:val="24"/>
                <w:szCs w:val="24"/>
              </w:rPr>
            </w:pPr>
            <w:r w:rsidRPr="009E2BA4">
              <w:rPr>
                <w:rFonts w:ascii="Arial" w:eastAsia="Calibri" w:hAnsi="Arial" w:cs="Arial"/>
                <w:sz w:val="24"/>
                <w:szCs w:val="24"/>
              </w:rPr>
              <w:lastRenderedPageBreak/>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D65579">
            <w:pPr>
              <w:jc w:val="center"/>
              <w:rPr>
                <w:rFonts w:ascii="Arial" w:eastAsia="Calibri" w:hAnsi="Arial" w:cs="Arial"/>
                <w:sz w:val="24"/>
                <w:szCs w:val="24"/>
              </w:rPr>
            </w:pPr>
            <w:r w:rsidRPr="009E2BA4">
              <w:rPr>
                <w:rFonts w:ascii="Arial" w:eastAsia="Calibri" w:hAnsi="Arial" w:cs="Arial"/>
                <w:sz w:val="24"/>
                <w:szCs w:val="24"/>
              </w:rPr>
              <w:t>5 %</w:t>
            </w:r>
          </w:p>
        </w:tc>
      </w:tr>
      <w:tr w:rsidR="008D43BA" w:rsidRPr="009E2BA4" w:rsidTr="00D6557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D43BA" w:rsidRPr="009E2BA4" w:rsidRDefault="008D43BA" w:rsidP="000A7020">
            <w:pPr>
              <w:ind w:left="34" w:firstLine="0"/>
              <w:rPr>
                <w:rFonts w:ascii="Arial" w:eastAsia="Calibri" w:hAnsi="Arial" w:cs="Arial"/>
                <w:sz w:val="24"/>
                <w:szCs w:val="24"/>
              </w:rPr>
            </w:pPr>
            <w:r w:rsidRPr="009E2BA4">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D43BA" w:rsidRPr="009E2BA4" w:rsidRDefault="008D43BA" w:rsidP="00D65579">
            <w:pPr>
              <w:jc w:val="center"/>
              <w:rPr>
                <w:rFonts w:ascii="Arial" w:eastAsia="Calibri" w:hAnsi="Arial" w:cs="Arial"/>
                <w:sz w:val="24"/>
                <w:szCs w:val="24"/>
              </w:rPr>
            </w:pPr>
            <w:r w:rsidRPr="009E2BA4">
              <w:rPr>
                <w:rFonts w:ascii="Arial" w:eastAsia="Calibri" w:hAnsi="Arial" w:cs="Arial"/>
                <w:sz w:val="24"/>
                <w:szCs w:val="24"/>
              </w:rPr>
              <w:t>5 %</w:t>
            </w:r>
          </w:p>
        </w:tc>
      </w:tr>
    </w:tbl>
    <w:p w:rsidR="008D43BA" w:rsidRPr="009E2BA4" w:rsidRDefault="008D43BA" w:rsidP="008D43BA">
      <w:pPr>
        <w:tabs>
          <w:tab w:val="num" w:pos="747"/>
        </w:tabs>
        <w:spacing w:after="120"/>
        <w:ind w:left="567"/>
        <w:rPr>
          <w:rFonts w:ascii="Arial" w:hAnsi="Arial" w:cs="Arial"/>
          <w:sz w:val="24"/>
          <w:szCs w:val="24"/>
        </w:rPr>
      </w:pPr>
    </w:p>
    <w:p w:rsidR="00EC5665" w:rsidRPr="009E2BA4" w:rsidRDefault="00EC5665" w:rsidP="00815314">
      <w:pPr>
        <w:numPr>
          <w:ilvl w:val="0"/>
          <w:numId w:val="36"/>
        </w:numPr>
        <w:spacing w:after="120"/>
        <w:rPr>
          <w:rFonts w:ascii="Arial" w:hAnsi="Arial" w:cs="Arial"/>
          <w:sz w:val="24"/>
          <w:szCs w:val="24"/>
        </w:rPr>
      </w:pPr>
      <w:r w:rsidRPr="009E2BA4">
        <w:rPr>
          <w:rFonts w:ascii="Arial" w:hAnsi="Arial" w:cs="Arial"/>
          <w:sz w:val="24"/>
          <w:szCs w:val="24"/>
        </w:rPr>
        <w:t>V případě, že je příjemce dle této smlouvy povinen vrátit dotaci nebo její část nebo uhradit odvod nebo penále, vrátí příjemce dotaci nebo její část, resp. uhradí odvod nebo penále na účet poskytovatele. V případě, že k vrácení dotace nebo její části dojde v roce 2016, pak se použije účet č. 27-4228330207/0100. V případě, že k vrácení dotace nebo její části dojde v roce 2017, použije se účet č. 27-4228320287/0100.</w:t>
      </w:r>
    </w:p>
    <w:p w:rsidR="008D43BA" w:rsidRPr="009E2BA4" w:rsidRDefault="008D43BA" w:rsidP="00815314">
      <w:pPr>
        <w:numPr>
          <w:ilvl w:val="0"/>
          <w:numId w:val="36"/>
        </w:numPr>
        <w:tabs>
          <w:tab w:val="num" w:pos="747"/>
        </w:tabs>
        <w:spacing w:after="120"/>
        <w:rPr>
          <w:rFonts w:ascii="Arial" w:hAnsi="Arial" w:cs="Arial"/>
          <w:i/>
          <w:iCs/>
          <w:sz w:val="24"/>
          <w:szCs w:val="24"/>
        </w:rPr>
      </w:pPr>
      <w:r w:rsidRPr="009E2BA4">
        <w:rPr>
          <w:rFonts w:ascii="Arial" w:hAnsi="Arial" w:cs="Arial"/>
          <w:sz w:val="24"/>
          <w:szCs w:val="24"/>
        </w:rPr>
        <w:t xml:space="preserve">Příjemce se zavazuje seznámit poskytovatele </w:t>
      </w:r>
      <w:r w:rsidR="0024625C" w:rsidRPr="009E2BA4">
        <w:rPr>
          <w:rFonts w:ascii="Arial" w:hAnsi="Arial" w:cs="Arial"/>
          <w:sz w:val="24"/>
          <w:szCs w:val="24"/>
        </w:rPr>
        <w:t xml:space="preserve">do 15 dnů od jejich vzniku </w:t>
      </w:r>
      <w:r w:rsidRPr="009E2BA4">
        <w:rPr>
          <w:rFonts w:ascii="Arial" w:hAnsi="Arial" w:cs="Arial"/>
          <w:sz w:val="24"/>
          <w:szCs w:val="24"/>
        </w:rPr>
        <w:t>s těmito skutečnostmi: se svým případným zánikem, transformací, sloučením, změnami stanov, bankovního spojení, statutárního zástupce, jakož i jinými změnami, které mohou podstatně ovlivnit způsob jeho finančního hospodaření a náplň aktivit ve vztahu k poskytnuté dotaci. V případě přeměny příjemce, který je právnickou osobou, nebo jeho zrušení s likvidací je příjemce povinen o této skutečnosti poskytovatele předem informovat.</w:t>
      </w:r>
    </w:p>
    <w:p w:rsidR="008D43BA" w:rsidRPr="009E2BA4" w:rsidRDefault="008D43BA" w:rsidP="00815314">
      <w:pPr>
        <w:numPr>
          <w:ilvl w:val="0"/>
          <w:numId w:val="36"/>
        </w:numPr>
        <w:spacing w:after="120"/>
        <w:rPr>
          <w:rFonts w:ascii="Arial" w:hAnsi="Arial" w:cs="Arial"/>
          <w:strike/>
          <w:sz w:val="24"/>
          <w:szCs w:val="24"/>
        </w:rPr>
      </w:pPr>
      <w:r w:rsidRPr="009E2BA4">
        <w:rPr>
          <w:rFonts w:ascii="Arial" w:hAnsi="Arial" w:cs="Arial"/>
          <w:sz w:val="24"/>
          <w:szCs w:val="24"/>
        </w:rPr>
        <w:t>Příjemce je povinen označit všechny vydané materiály vztahující se k Farmářským trhům v </w:t>
      </w:r>
      <w:r w:rsidR="00BC4208" w:rsidRPr="009E2BA4">
        <w:rPr>
          <w:rFonts w:ascii="Arial" w:hAnsi="Arial" w:cs="Arial"/>
          <w:sz w:val="24"/>
          <w:szCs w:val="24"/>
        </w:rPr>
        <w:t>………………</w:t>
      </w:r>
      <w:r w:rsidRPr="009E2BA4">
        <w:rPr>
          <w:rFonts w:ascii="Arial" w:hAnsi="Arial" w:cs="Arial"/>
          <w:sz w:val="24"/>
          <w:szCs w:val="24"/>
        </w:rPr>
        <w:t xml:space="preserve"> logem Olomouckého kraje</w:t>
      </w:r>
      <w:r w:rsidR="002E7EA7" w:rsidRPr="009E2BA4">
        <w:rPr>
          <w:rFonts w:ascii="Arial" w:hAnsi="Arial" w:cs="Arial"/>
          <w:sz w:val="24"/>
          <w:szCs w:val="24"/>
        </w:rPr>
        <w:t xml:space="preserve">. Současně je příjemce povinen na všechny materiály uvést, že se akce koná za finanční spoluúčasti poskytovatele. </w:t>
      </w:r>
      <w:r w:rsidRPr="009E2BA4">
        <w:rPr>
          <w:rFonts w:ascii="Arial" w:hAnsi="Arial" w:cs="Arial"/>
          <w:sz w:val="24"/>
          <w:szCs w:val="24"/>
        </w:rPr>
        <w:t>Totéž je příjemce povinen uvádět po celou dobu čerpání při kontaktu s médii, na internetových stránkách příjemce a při propagaci svých aktivit.</w:t>
      </w:r>
    </w:p>
    <w:p w:rsidR="008D43BA" w:rsidRPr="009E2BA4" w:rsidRDefault="008D43BA" w:rsidP="00354363">
      <w:pPr>
        <w:numPr>
          <w:ilvl w:val="0"/>
          <w:numId w:val="25"/>
        </w:numPr>
        <w:tabs>
          <w:tab w:val="clear" w:pos="717"/>
          <w:tab w:val="num" w:pos="567"/>
        </w:tabs>
        <w:spacing w:after="120"/>
        <w:ind w:left="567" w:hanging="567"/>
        <w:rPr>
          <w:rFonts w:ascii="Arial" w:hAnsi="Arial" w:cs="Arial"/>
          <w:sz w:val="24"/>
          <w:szCs w:val="24"/>
        </w:rPr>
      </w:pPr>
      <w:r w:rsidRPr="009E2BA4">
        <w:rPr>
          <w:rFonts w:ascii="Arial" w:hAnsi="Arial" w:cs="Arial"/>
          <w:sz w:val="24"/>
          <w:szCs w:val="24"/>
        </w:rPr>
        <w:t xml:space="preserve">Poskytovatel uděluje příjemci souhlas s bezúplatným užitím loga Olomouckého kraje způsobem a v rozsahu uvedeném v čl. II. odst. 10 této smlouvy. </w:t>
      </w:r>
    </w:p>
    <w:p w:rsidR="00583C91" w:rsidRPr="009E2BA4" w:rsidRDefault="00583C91" w:rsidP="00354363">
      <w:pPr>
        <w:numPr>
          <w:ilvl w:val="0"/>
          <w:numId w:val="25"/>
        </w:numPr>
        <w:tabs>
          <w:tab w:val="clear" w:pos="717"/>
          <w:tab w:val="num" w:pos="567"/>
        </w:tabs>
        <w:spacing w:after="120"/>
        <w:ind w:left="567" w:hanging="567"/>
        <w:rPr>
          <w:rFonts w:ascii="Arial" w:hAnsi="Arial" w:cs="Arial"/>
          <w:sz w:val="24"/>
          <w:szCs w:val="24"/>
        </w:rPr>
      </w:pPr>
      <w:r w:rsidRPr="009E2BA4">
        <w:rPr>
          <w:rFonts w:ascii="Arial" w:hAnsi="Arial" w:cs="Arial"/>
          <w:sz w:val="24"/>
          <w:szCs w:val="24"/>
        </w:rPr>
        <w:t>Pokud bude příjemce při realizaci akce, na niž je poskytována dotace dle této smlouvy, zadavatelem veřejné zakázky dle příslušných ustanovení zákona o veřejných zakázkách, je povinen při její realizaci postupovat dle tohoto zákona.</w:t>
      </w:r>
    </w:p>
    <w:p w:rsidR="00352429" w:rsidRPr="009E2BA4" w:rsidRDefault="00352429" w:rsidP="00352429">
      <w:pPr>
        <w:spacing w:before="120"/>
        <w:jc w:val="center"/>
        <w:outlineLvl w:val="0"/>
        <w:rPr>
          <w:rFonts w:ascii="Arial" w:hAnsi="Arial" w:cs="Arial"/>
          <w:b/>
          <w:bCs/>
          <w:sz w:val="24"/>
          <w:szCs w:val="24"/>
        </w:rPr>
      </w:pPr>
      <w:r w:rsidRPr="009E2BA4">
        <w:rPr>
          <w:rFonts w:ascii="Arial" w:hAnsi="Arial" w:cs="Arial"/>
          <w:b/>
          <w:bCs/>
          <w:sz w:val="24"/>
          <w:szCs w:val="24"/>
        </w:rPr>
        <w:t>III.</w:t>
      </w:r>
    </w:p>
    <w:p w:rsidR="007446AC" w:rsidRPr="009E2BA4" w:rsidRDefault="007446AC" w:rsidP="00FE0150">
      <w:pPr>
        <w:pStyle w:val="Odstavecseseznamem"/>
        <w:numPr>
          <w:ilvl w:val="1"/>
          <w:numId w:val="35"/>
        </w:numPr>
        <w:tabs>
          <w:tab w:val="num" w:pos="567"/>
        </w:tabs>
        <w:spacing w:after="120"/>
        <w:ind w:left="567" w:hanging="567"/>
        <w:rPr>
          <w:rFonts w:ascii="Arial" w:hAnsi="Arial" w:cs="Arial"/>
          <w:sz w:val="24"/>
          <w:szCs w:val="24"/>
        </w:rPr>
      </w:pPr>
      <w:r w:rsidRPr="009E2BA4">
        <w:rPr>
          <w:rFonts w:ascii="Arial" w:hAnsi="Arial" w:cs="Arial"/>
          <w:sz w:val="24"/>
          <w:szCs w:val="24"/>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352429" w:rsidRPr="009E2BA4" w:rsidRDefault="00352429" w:rsidP="00FE0150">
      <w:pPr>
        <w:pStyle w:val="Odstavecseseznamem"/>
        <w:numPr>
          <w:ilvl w:val="1"/>
          <w:numId w:val="35"/>
        </w:numPr>
        <w:tabs>
          <w:tab w:val="num" w:pos="567"/>
        </w:tabs>
        <w:spacing w:after="120"/>
        <w:ind w:left="567" w:hanging="567"/>
        <w:rPr>
          <w:rFonts w:ascii="Arial" w:hAnsi="Arial" w:cs="Arial"/>
          <w:sz w:val="24"/>
          <w:szCs w:val="24"/>
        </w:rPr>
      </w:pPr>
      <w:r w:rsidRPr="009E2BA4">
        <w:rPr>
          <w:rFonts w:ascii="Arial" w:hAnsi="Arial" w:cs="Arial"/>
          <w:sz w:val="24"/>
          <w:szCs w:val="24"/>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které bylo zveřejněno v Úředním věstníku Evropské unie č. L 352/1 dne 24. prosince 2013. </w:t>
      </w:r>
    </w:p>
    <w:p w:rsidR="00352429" w:rsidRPr="009E2BA4" w:rsidRDefault="00352429" w:rsidP="00FE0150">
      <w:pPr>
        <w:pStyle w:val="Odstavecseseznamem"/>
        <w:numPr>
          <w:ilvl w:val="1"/>
          <w:numId w:val="35"/>
        </w:numPr>
        <w:tabs>
          <w:tab w:val="num" w:pos="567"/>
        </w:tabs>
        <w:spacing w:after="120"/>
        <w:ind w:left="567" w:hanging="567"/>
        <w:rPr>
          <w:rFonts w:ascii="Arial" w:hAnsi="Arial" w:cs="Arial"/>
          <w:sz w:val="24"/>
          <w:szCs w:val="24"/>
        </w:rPr>
      </w:pPr>
      <w:r w:rsidRPr="009E2BA4">
        <w:rPr>
          <w:rFonts w:ascii="Arial" w:hAnsi="Arial" w:cs="Arial"/>
          <w:sz w:val="24"/>
          <w:szCs w:val="24"/>
        </w:rPr>
        <w:t xml:space="preserve">Příjemce prohlašuje, že před uzavřením této smlouvy sdělil poskytovateli pravdivé a úplné informace o tom, zda v období účetního roku, ve kterém je uzavírána tato smlouva, a dvou bezprostředně předcházejících účetních roků </w:t>
      </w:r>
      <w:r w:rsidRPr="009E2BA4">
        <w:rPr>
          <w:rFonts w:ascii="Arial" w:hAnsi="Arial" w:cs="Arial"/>
          <w:sz w:val="24"/>
          <w:szCs w:val="24"/>
        </w:rPr>
        <w:lastRenderedPageBreak/>
        <w:t>vznikl spojením podniků, nabytím podniku nebo rozdělením (rozštěpením nebo odštěpením) podniku, a tyto poskytnuté informace se ke dni uzavření této smlouvy nezměnily.</w:t>
      </w:r>
    </w:p>
    <w:p w:rsidR="00352429" w:rsidRPr="009E2BA4" w:rsidRDefault="00352429" w:rsidP="00FE0150">
      <w:pPr>
        <w:pStyle w:val="Odstavecseseznamem"/>
        <w:numPr>
          <w:ilvl w:val="1"/>
          <w:numId w:val="35"/>
        </w:numPr>
        <w:tabs>
          <w:tab w:val="num" w:pos="567"/>
        </w:tabs>
        <w:spacing w:after="120"/>
        <w:ind w:left="567" w:hanging="567"/>
        <w:rPr>
          <w:rFonts w:ascii="Arial" w:hAnsi="Arial" w:cs="Arial"/>
          <w:sz w:val="24"/>
          <w:szCs w:val="24"/>
        </w:rPr>
      </w:pPr>
      <w:r w:rsidRPr="009E2BA4">
        <w:rPr>
          <w:rFonts w:ascii="Arial" w:hAnsi="Arial" w:cs="Arial"/>
          <w:sz w:val="24"/>
          <w:szCs w:val="24"/>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(uveřejněno v úředním věštníku EU dne 24. 12. 2013 č. L 352/1), včetně uvedení identifikace subjektů, s nimiž jeden podnik tvoří, a ke dni uzavření této smlouvy nedošlo ke změně těchto sdělených údajů. </w:t>
      </w:r>
    </w:p>
    <w:p w:rsidR="00352429" w:rsidRPr="009E2BA4" w:rsidRDefault="00352429" w:rsidP="00FE0150">
      <w:pPr>
        <w:pStyle w:val="Odstavecseseznamem"/>
        <w:numPr>
          <w:ilvl w:val="1"/>
          <w:numId w:val="35"/>
        </w:numPr>
        <w:tabs>
          <w:tab w:val="num" w:pos="567"/>
        </w:tabs>
        <w:spacing w:after="120"/>
        <w:ind w:left="567" w:hanging="567"/>
        <w:rPr>
          <w:rFonts w:ascii="Arial" w:hAnsi="Arial" w:cs="Arial"/>
          <w:b/>
          <w:bCs/>
          <w:sz w:val="24"/>
          <w:szCs w:val="24"/>
        </w:rPr>
      </w:pPr>
      <w:r w:rsidRPr="009E2BA4">
        <w:rPr>
          <w:rFonts w:ascii="Arial" w:hAnsi="Arial" w:cs="Arial"/>
          <w:sz w:val="24"/>
          <w:szCs w:val="24"/>
        </w:rPr>
        <w:t xml:space="preserve">V případě rozdělení příjemce dotace na dva či více samostatné podniky v období 3 let od nabytí účinnosti této smlouvy je příjemce dotace povinen neprodleně po rozdělení kontaktovat poskytovatele za účelem sdělení informace, jak podporu de </w:t>
      </w:r>
      <w:proofErr w:type="spellStart"/>
      <w:r w:rsidRPr="009E2BA4">
        <w:rPr>
          <w:rFonts w:ascii="Arial" w:hAnsi="Arial" w:cs="Arial"/>
          <w:sz w:val="24"/>
          <w:szCs w:val="24"/>
        </w:rPr>
        <w:t>minimis</w:t>
      </w:r>
      <w:proofErr w:type="spellEnd"/>
      <w:r w:rsidRPr="009E2BA4">
        <w:rPr>
          <w:rFonts w:ascii="Arial" w:hAnsi="Arial" w:cs="Arial"/>
          <w:sz w:val="24"/>
          <w:szCs w:val="24"/>
        </w:rPr>
        <w:t xml:space="preserve"> poskytnutou dle této smlouvy rozdělit v Centrálním registru podpor malého rozsahu. </w:t>
      </w:r>
    </w:p>
    <w:p w:rsidR="00352429" w:rsidRPr="009E2BA4" w:rsidRDefault="00352429" w:rsidP="00FE0150">
      <w:pPr>
        <w:pStyle w:val="Odstavecseseznamem"/>
        <w:numPr>
          <w:ilvl w:val="1"/>
          <w:numId w:val="35"/>
        </w:numPr>
        <w:tabs>
          <w:tab w:val="num" w:pos="567"/>
        </w:tabs>
        <w:spacing w:after="120"/>
        <w:ind w:left="567" w:hanging="567"/>
        <w:rPr>
          <w:rFonts w:ascii="Arial" w:hAnsi="Arial" w:cs="Arial"/>
          <w:sz w:val="24"/>
          <w:szCs w:val="24"/>
        </w:rPr>
      </w:pPr>
      <w:r w:rsidRPr="009E2BA4">
        <w:rPr>
          <w:rFonts w:ascii="Arial" w:hAnsi="Arial" w:cs="Arial"/>
          <w:sz w:val="24"/>
          <w:szCs w:val="24"/>
        </w:rPr>
        <w:t xml:space="preserve">Příjemce prohlašuje, že před uzavřením této smlouvy informoval poskytovatele prostřednictvím Krajského úřadu Olomouckého kraje, odboru strategického rozvoje kraje, územního plánování a stavebního řádu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strategického rozvoje kraje veškeré změny, které nastanou v uvedených skutečnostech až do dne vyplacení podpory, a to neprodleně po jejich </w:t>
      </w:r>
      <w:r w:rsidR="005966E4" w:rsidRPr="009E2BA4">
        <w:rPr>
          <w:rFonts w:ascii="Arial" w:hAnsi="Arial" w:cs="Arial"/>
          <w:sz w:val="24"/>
          <w:szCs w:val="24"/>
        </w:rPr>
        <w:t>vzniku.</w:t>
      </w:r>
    </w:p>
    <w:p w:rsidR="00352429" w:rsidRPr="009E2BA4" w:rsidRDefault="00352429" w:rsidP="00FE0150">
      <w:pPr>
        <w:pStyle w:val="Odstavecseseznamem"/>
        <w:numPr>
          <w:ilvl w:val="1"/>
          <w:numId w:val="35"/>
        </w:numPr>
        <w:tabs>
          <w:tab w:val="num" w:pos="567"/>
        </w:tabs>
        <w:spacing w:after="120"/>
        <w:ind w:left="567" w:hanging="567"/>
        <w:rPr>
          <w:rFonts w:ascii="Arial" w:hAnsi="Arial" w:cs="Arial"/>
          <w:sz w:val="24"/>
          <w:szCs w:val="24"/>
        </w:rPr>
      </w:pPr>
      <w:r w:rsidRPr="009E2BA4">
        <w:rPr>
          <w:rFonts w:ascii="Arial" w:hAnsi="Arial" w:cs="Arial"/>
          <w:sz w:val="24"/>
          <w:szCs w:val="24"/>
        </w:rPr>
        <w:t>Tato smlouva nabývá platnosti a účinnosti dnem jejího uzavření.</w:t>
      </w:r>
    </w:p>
    <w:p w:rsidR="00352429" w:rsidRPr="009E2BA4" w:rsidRDefault="00352429" w:rsidP="00FE0150">
      <w:pPr>
        <w:pStyle w:val="Odstavecseseznamem"/>
        <w:numPr>
          <w:ilvl w:val="1"/>
          <w:numId w:val="35"/>
        </w:numPr>
        <w:tabs>
          <w:tab w:val="num" w:pos="567"/>
        </w:tabs>
        <w:spacing w:after="120"/>
        <w:ind w:left="567" w:hanging="567"/>
        <w:rPr>
          <w:rFonts w:ascii="Arial" w:hAnsi="Arial" w:cs="Arial"/>
          <w:sz w:val="24"/>
          <w:szCs w:val="24"/>
        </w:rPr>
      </w:pPr>
      <w:r w:rsidRPr="009E2BA4">
        <w:rPr>
          <w:rFonts w:ascii="Arial" w:hAnsi="Arial" w:cs="Arial"/>
          <w:sz w:val="24"/>
          <w:szCs w:val="24"/>
        </w:rPr>
        <w:t>Tuto smlouvu lze měnit pouze písemnými vzestupně číslovanými dodatky.</w:t>
      </w:r>
    </w:p>
    <w:p w:rsidR="00D4109F" w:rsidRPr="009E2BA4" w:rsidRDefault="00352429" w:rsidP="00D4109F">
      <w:pPr>
        <w:pStyle w:val="Odstavecseseznamem"/>
        <w:numPr>
          <w:ilvl w:val="1"/>
          <w:numId w:val="35"/>
        </w:numPr>
        <w:tabs>
          <w:tab w:val="num" w:pos="567"/>
        </w:tabs>
        <w:spacing w:after="120"/>
        <w:ind w:left="567" w:hanging="567"/>
        <w:rPr>
          <w:rFonts w:ascii="Arial" w:hAnsi="Arial" w:cs="Arial"/>
          <w:sz w:val="24"/>
          <w:szCs w:val="24"/>
        </w:rPr>
      </w:pPr>
      <w:r w:rsidRPr="009E2BA4">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D4109F" w:rsidRPr="009E2BA4" w:rsidRDefault="00D4109F" w:rsidP="00D4109F">
      <w:pPr>
        <w:pStyle w:val="Odstavecseseznamem"/>
        <w:numPr>
          <w:ilvl w:val="1"/>
          <w:numId w:val="35"/>
        </w:numPr>
        <w:tabs>
          <w:tab w:val="num" w:pos="567"/>
        </w:tabs>
        <w:spacing w:after="120"/>
        <w:ind w:left="567" w:hanging="567"/>
        <w:rPr>
          <w:rFonts w:ascii="Arial" w:hAnsi="Arial" w:cs="Arial"/>
          <w:sz w:val="24"/>
          <w:szCs w:val="24"/>
        </w:rPr>
      </w:pPr>
      <w:r w:rsidRPr="009E2BA4">
        <w:rPr>
          <w:rFonts w:ascii="Arial" w:hAnsi="Arial" w:cs="Arial"/>
          <w:sz w:val="24"/>
          <w:szCs w:val="24"/>
        </w:rPr>
        <w:t>Poskytnutí dotace a uzavření této smlouvy bylo schváleno usnesením Rady/Zastupitelstva Olomouckého kraje č. </w:t>
      </w:r>
      <w:proofErr w:type="spellStart"/>
      <w:r w:rsidR="00A5222D" w:rsidRPr="009E2BA4">
        <w:rPr>
          <w:rFonts w:ascii="Arial" w:hAnsi="Arial" w:cs="Arial"/>
          <w:bCs/>
          <w:sz w:val="24"/>
          <w:szCs w:val="24"/>
        </w:rPr>
        <w:t>xx</w:t>
      </w:r>
      <w:proofErr w:type="spellEnd"/>
      <w:r w:rsidRPr="009E2BA4">
        <w:rPr>
          <w:rFonts w:ascii="Arial" w:hAnsi="Arial" w:cs="Arial"/>
          <w:bCs/>
          <w:sz w:val="24"/>
          <w:szCs w:val="24"/>
        </w:rPr>
        <w:t>/</w:t>
      </w:r>
      <w:proofErr w:type="spellStart"/>
      <w:r w:rsidRPr="009E2BA4">
        <w:rPr>
          <w:rFonts w:ascii="Arial" w:hAnsi="Arial" w:cs="Arial"/>
          <w:bCs/>
          <w:sz w:val="24"/>
          <w:szCs w:val="24"/>
        </w:rPr>
        <w:t>xx</w:t>
      </w:r>
      <w:proofErr w:type="spellEnd"/>
      <w:r w:rsidRPr="009E2BA4">
        <w:rPr>
          <w:rFonts w:ascii="Arial" w:hAnsi="Arial" w:cs="Arial"/>
          <w:bCs/>
          <w:sz w:val="24"/>
          <w:szCs w:val="24"/>
        </w:rPr>
        <w:t>/</w:t>
      </w:r>
      <w:proofErr w:type="spellStart"/>
      <w:r w:rsidRPr="009E2BA4">
        <w:rPr>
          <w:rFonts w:ascii="Arial" w:hAnsi="Arial" w:cs="Arial"/>
          <w:bCs/>
          <w:sz w:val="24"/>
          <w:szCs w:val="24"/>
        </w:rPr>
        <w:t>xx</w:t>
      </w:r>
      <w:proofErr w:type="spellEnd"/>
      <w:r w:rsidRPr="009E2BA4">
        <w:rPr>
          <w:rFonts w:ascii="Arial" w:hAnsi="Arial" w:cs="Arial"/>
          <w:bCs/>
          <w:sz w:val="24"/>
          <w:szCs w:val="24"/>
        </w:rPr>
        <w:t xml:space="preserve">/2016 </w:t>
      </w:r>
      <w:r w:rsidRPr="009E2BA4">
        <w:rPr>
          <w:rFonts w:ascii="Arial" w:hAnsi="Arial" w:cs="Arial"/>
          <w:sz w:val="24"/>
          <w:szCs w:val="24"/>
        </w:rPr>
        <w:t xml:space="preserve">ze dne </w:t>
      </w:r>
      <w:proofErr w:type="spellStart"/>
      <w:r w:rsidRPr="009E2BA4">
        <w:rPr>
          <w:rFonts w:ascii="Arial" w:hAnsi="Arial" w:cs="Arial"/>
          <w:sz w:val="24"/>
          <w:szCs w:val="24"/>
        </w:rPr>
        <w:t>xx</w:t>
      </w:r>
      <w:proofErr w:type="spellEnd"/>
      <w:r w:rsidRPr="009E2BA4">
        <w:rPr>
          <w:rFonts w:ascii="Arial" w:hAnsi="Arial" w:cs="Arial"/>
          <w:sz w:val="24"/>
          <w:szCs w:val="24"/>
        </w:rPr>
        <w:t> </w:t>
      </w:r>
      <w:proofErr w:type="spellStart"/>
      <w:r w:rsidRPr="009E2BA4">
        <w:rPr>
          <w:rFonts w:ascii="Arial" w:hAnsi="Arial" w:cs="Arial"/>
          <w:sz w:val="24"/>
          <w:szCs w:val="24"/>
        </w:rPr>
        <w:t>xx</w:t>
      </w:r>
      <w:proofErr w:type="spellEnd"/>
      <w:r w:rsidRPr="009E2BA4">
        <w:rPr>
          <w:rFonts w:ascii="Arial" w:hAnsi="Arial" w:cs="Arial"/>
          <w:sz w:val="24"/>
          <w:szCs w:val="24"/>
        </w:rPr>
        <w:t>. 2016.</w:t>
      </w:r>
    </w:p>
    <w:p w:rsidR="00D4109F" w:rsidRPr="009E2BA4" w:rsidRDefault="00D4109F" w:rsidP="00D4109F">
      <w:pPr>
        <w:spacing w:before="120" w:after="120"/>
        <w:ind w:left="567" w:firstLine="0"/>
        <w:rPr>
          <w:rFonts w:ascii="Arial" w:hAnsi="Arial" w:cs="Arial"/>
          <w:sz w:val="24"/>
          <w:szCs w:val="24"/>
        </w:rPr>
      </w:pPr>
      <w:r w:rsidRPr="009E2BA4">
        <w:rPr>
          <w:rFonts w:ascii="Arial" w:hAnsi="Arial" w:cs="Arial"/>
          <w:sz w:val="24"/>
          <w:szCs w:val="24"/>
        </w:rPr>
        <w:t xml:space="preserve">Přijetí dotace a uzavření této smlouvy bylo schváleno usnesením Rady/Zastupitelstva obce … č. … ze dne </w:t>
      </w:r>
      <w:proofErr w:type="spellStart"/>
      <w:r w:rsidRPr="009E2BA4">
        <w:rPr>
          <w:rFonts w:ascii="Arial" w:hAnsi="Arial" w:cs="Arial"/>
          <w:sz w:val="24"/>
          <w:szCs w:val="24"/>
        </w:rPr>
        <w:t>xx</w:t>
      </w:r>
      <w:proofErr w:type="spellEnd"/>
      <w:r w:rsidRPr="009E2BA4">
        <w:rPr>
          <w:rFonts w:ascii="Arial" w:hAnsi="Arial" w:cs="Arial"/>
          <w:sz w:val="24"/>
          <w:szCs w:val="24"/>
        </w:rPr>
        <w:t xml:space="preserve">. </w:t>
      </w:r>
      <w:proofErr w:type="spellStart"/>
      <w:r w:rsidRPr="009E2BA4">
        <w:rPr>
          <w:rFonts w:ascii="Arial" w:hAnsi="Arial" w:cs="Arial"/>
          <w:sz w:val="24"/>
          <w:szCs w:val="24"/>
        </w:rPr>
        <w:t>xx</w:t>
      </w:r>
      <w:proofErr w:type="spellEnd"/>
      <w:r w:rsidRPr="009E2BA4">
        <w:rPr>
          <w:rFonts w:ascii="Arial" w:hAnsi="Arial" w:cs="Arial"/>
          <w:sz w:val="24"/>
          <w:szCs w:val="24"/>
        </w:rPr>
        <w:t xml:space="preserve">. 2016. </w:t>
      </w:r>
    </w:p>
    <w:p w:rsidR="00D4109F" w:rsidRPr="009E2BA4" w:rsidRDefault="00D4109F" w:rsidP="00D4109F">
      <w:pPr>
        <w:spacing w:before="120" w:after="120"/>
        <w:ind w:left="567" w:firstLine="0"/>
        <w:rPr>
          <w:rFonts w:ascii="Arial" w:hAnsi="Arial" w:cs="Arial"/>
          <w:i/>
          <w:sz w:val="24"/>
          <w:szCs w:val="24"/>
        </w:rPr>
      </w:pPr>
      <w:r w:rsidRPr="009E2BA4">
        <w:rPr>
          <w:rFonts w:ascii="Arial" w:hAnsi="Arial" w:cs="Arial"/>
          <w:i/>
          <w:sz w:val="24"/>
          <w:szCs w:val="24"/>
        </w:rPr>
        <w:t>(Odstavec č. 10 bude upraven a nevhodné bude odst</w:t>
      </w:r>
      <w:r w:rsidR="00AF6D99" w:rsidRPr="009E2BA4">
        <w:rPr>
          <w:rFonts w:ascii="Arial" w:hAnsi="Arial" w:cs="Arial"/>
          <w:i/>
          <w:sz w:val="24"/>
          <w:szCs w:val="24"/>
        </w:rPr>
        <w:t>ra</w:t>
      </w:r>
      <w:r w:rsidRPr="009E2BA4">
        <w:rPr>
          <w:rFonts w:ascii="Arial" w:hAnsi="Arial" w:cs="Arial"/>
          <w:i/>
          <w:sz w:val="24"/>
          <w:szCs w:val="24"/>
        </w:rPr>
        <w:t>něno.)</w:t>
      </w:r>
    </w:p>
    <w:p w:rsidR="00C0634D" w:rsidRPr="009E2BA4" w:rsidRDefault="00352429" w:rsidP="00FE0150">
      <w:pPr>
        <w:pStyle w:val="Odstavecseseznamem"/>
        <w:numPr>
          <w:ilvl w:val="1"/>
          <w:numId w:val="35"/>
        </w:numPr>
        <w:tabs>
          <w:tab w:val="num" w:pos="567"/>
        </w:tabs>
        <w:spacing w:after="120"/>
        <w:ind w:left="567" w:hanging="567"/>
        <w:rPr>
          <w:rFonts w:ascii="Arial" w:hAnsi="Arial" w:cs="Arial"/>
          <w:sz w:val="24"/>
          <w:szCs w:val="24"/>
        </w:rPr>
      </w:pPr>
      <w:r w:rsidRPr="009E2BA4">
        <w:rPr>
          <w:rFonts w:ascii="Arial" w:hAnsi="Arial" w:cs="Arial"/>
          <w:sz w:val="24"/>
          <w:szCs w:val="24"/>
        </w:rPr>
        <w:t>Tato smlouva je sepsána ve 2 vyhotoveních, z nichž každá smluvní strana obdrží 1 vyhotovení.</w:t>
      </w:r>
    </w:p>
    <w:p w:rsidR="00C0634D" w:rsidRPr="009E2BA4" w:rsidRDefault="00C0634D" w:rsidP="00C0634D">
      <w:pPr>
        <w:spacing w:after="120"/>
        <w:ind w:left="0" w:firstLine="0"/>
        <w:rPr>
          <w:rFonts w:ascii="Arial" w:hAnsi="Arial" w:cs="Arial"/>
          <w:sz w:val="24"/>
          <w:szCs w:val="24"/>
        </w:rPr>
      </w:pPr>
    </w:p>
    <w:p w:rsidR="008D43BA" w:rsidRPr="009E2BA4" w:rsidRDefault="008D43BA" w:rsidP="00C0634D">
      <w:pPr>
        <w:spacing w:after="120"/>
        <w:ind w:left="0" w:firstLine="0"/>
        <w:rPr>
          <w:rFonts w:ascii="Arial" w:hAnsi="Arial" w:cs="Arial"/>
          <w:sz w:val="24"/>
          <w:szCs w:val="24"/>
        </w:rPr>
      </w:pPr>
      <w:r w:rsidRPr="009E2BA4">
        <w:rPr>
          <w:rFonts w:ascii="Arial" w:hAnsi="Arial" w:cs="Arial"/>
          <w:sz w:val="24"/>
          <w:szCs w:val="24"/>
        </w:rPr>
        <w:t>V Olomouci dne  ..........................</w:t>
      </w:r>
      <w:r w:rsidRPr="009E2BA4">
        <w:rPr>
          <w:rFonts w:ascii="Arial" w:hAnsi="Arial" w:cs="Arial"/>
          <w:sz w:val="24"/>
          <w:szCs w:val="24"/>
        </w:rPr>
        <w:tab/>
      </w:r>
      <w:r w:rsidRPr="009E2BA4">
        <w:rPr>
          <w:rFonts w:ascii="Arial" w:hAnsi="Arial" w:cs="Arial"/>
          <w:sz w:val="24"/>
          <w:szCs w:val="24"/>
        </w:rPr>
        <w:tab/>
        <w:t>V </w:t>
      </w:r>
      <w:r w:rsidR="0036130A" w:rsidRPr="009E2BA4">
        <w:rPr>
          <w:rFonts w:ascii="Arial" w:hAnsi="Arial" w:cs="Arial"/>
          <w:sz w:val="24"/>
          <w:szCs w:val="24"/>
        </w:rPr>
        <w:t xml:space="preserve">……………… </w:t>
      </w:r>
      <w:r w:rsidRPr="009E2BA4">
        <w:rPr>
          <w:rFonts w:ascii="Arial" w:hAnsi="Arial" w:cs="Arial"/>
          <w:sz w:val="24"/>
          <w:szCs w:val="24"/>
        </w:rPr>
        <w:t xml:space="preserve"> dne  ..........................</w:t>
      </w:r>
    </w:p>
    <w:p w:rsidR="00C0634D" w:rsidRPr="009E2BA4" w:rsidRDefault="00C0634D" w:rsidP="00C0634D">
      <w:pPr>
        <w:spacing w:after="120"/>
        <w:ind w:left="0" w:firstLine="0"/>
        <w:rPr>
          <w:rFonts w:ascii="Arial" w:hAnsi="Arial" w:cs="Arial"/>
          <w:sz w:val="24"/>
          <w:szCs w:val="24"/>
        </w:rPr>
      </w:pPr>
    </w:p>
    <w:tbl>
      <w:tblPr>
        <w:tblW w:w="10065" w:type="dxa"/>
        <w:tblInd w:w="-497" w:type="dxa"/>
        <w:tblCellMar>
          <w:left w:w="0" w:type="dxa"/>
          <w:right w:w="0" w:type="dxa"/>
        </w:tblCellMar>
        <w:tblLook w:val="0000" w:firstRow="0" w:lastRow="0" w:firstColumn="0" w:lastColumn="0" w:noHBand="0" w:noVBand="0"/>
      </w:tblPr>
      <w:tblGrid>
        <w:gridCol w:w="5103"/>
        <w:gridCol w:w="4962"/>
      </w:tblGrid>
      <w:tr w:rsidR="009E2BA4" w:rsidRPr="009E2BA4" w:rsidTr="00D65579">
        <w:tc>
          <w:tcPr>
            <w:tcW w:w="5103" w:type="dxa"/>
            <w:tcMar>
              <w:top w:w="0" w:type="dxa"/>
              <w:left w:w="70" w:type="dxa"/>
              <w:bottom w:w="0" w:type="dxa"/>
              <w:right w:w="70" w:type="dxa"/>
            </w:tcMar>
          </w:tcPr>
          <w:p w:rsidR="008D43BA" w:rsidRPr="009E2BA4" w:rsidRDefault="008D43BA" w:rsidP="00A95CDF">
            <w:pPr>
              <w:spacing w:before="40" w:after="40"/>
              <w:rPr>
                <w:rFonts w:ascii="Arial" w:hAnsi="Arial" w:cs="Arial"/>
                <w:sz w:val="24"/>
                <w:szCs w:val="24"/>
              </w:rPr>
            </w:pPr>
            <w:r w:rsidRPr="009E2BA4">
              <w:rPr>
                <w:rFonts w:ascii="Arial" w:hAnsi="Arial" w:cs="Arial"/>
                <w:sz w:val="24"/>
                <w:szCs w:val="24"/>
              </w:rPr>
              <w:t>Za poskytovatel</w:t>
            </w:r>
            <w:r w:rsidR="00074C71" w:rsidRPr="009E2BA4">
              <w:rPr>
                <w:rFonts w:ascii="Arial" w:hAnsi="Arial" w:cs="Arial"/>
                <w:sz w:val="24"/>
                <w:szCs w:val="24"/>
              </w:rPr>
              <w:t>e</w:t>
            </w:r>
            <w:r w:rsidRPr="009E2BA4">
              <w:rPr>
                <w:rFonts w:ascii="Arial" w:hAnsi="Arial" w:cs="Arial"/>
                <w:sz w:val="24"/>
                <w:szCs w:val="24"/>
              </w:rPr>
              <w:t>:</w:t>
            </w:r>
          </w:p>
          <w:p w:rsidR="008D43BA" w:rsidRPr="009E2BA4" w:rsidRDefault="008D43BA" w:rsidP="00D65579">
            <w:pPr>
              <w:spacing w:before="40" w:after="40"/>
              <w:rPr>
                <w:rFonts w:ascii="Arial" w:hAnsi="Arial" w:cs="Arial"/>
                <w:sz w:val="24"/>
                <w:szCs w:val="24"/>
              </w:rPr>
            </w:pPr>
          </w:p>
        </w:tc>
        <w:tc>
          <w:tcPr>
            <w:tcW w:w="4962" w:type="dxa"/>
            <w:tcMar>
              <w:top w:w="0" w:type="dxa"/>
              <w:left w:w="70" w:type="dxa"/>
              <w:bottom w:w="0" w:type="dxa"/>
              <w:right w:w="70" w:type="dxa"/>
            </w:tcMar>
          </w:tcPr>
          <w:p w:rsidR="008D43BA" w:rsidRPr="009E2BA4" w:rsidRDefault="008D43BA" w:rsidP="00D65579">
            <w:pPr>
              <w:spacing w:before="40" w:after="40"/>
              <w:rPr>
                <w:rFonts w:ascii="Arial" w:hAnsi="Arial" w:cs="Arial"/>
                <w:sz w:val="24"/>
                <w:szCs w:val="24"/>
              </w:rPr>
            </w:pPr>
            <w:r w:rsidRPr="009E2BA4">
              <w:rPr>
                <w:rFonts w:ascii="Arial" w:hAnsi="Arial" w:cs="Arial"/>
                <w:sz w:val="24"/>
                <w:szCs w:val="24"/>
              </w:rPr>
              <w:t xml:space="preserve">            Za příjemce:</w:t>
            </w:r>
          </w:p>
        </w:tc>
      </w:tr>
      <w:tr w:rsidR="009E2BA4" w:rsidRPr="009E2BA4" w:rsidTr="00D65579">
        <w:tc>
          <w:tcPr>
            <w:tcW w:w="5103" w:type="dxa"/>
            <w:tcMar>
              <w:top w:w="0" w:type="dxa"/>
              <w:left w:w="70" w:type="dxa"/>
              <w:bottom w:w="0" w:type="dxa"/>
              <w:right w:w="70" w:type="dxa"/>
            </w:tcMar>
          </w:tcPr>
          <w:p w:rsidR="008D43BA" w:rsidRPr="009E2BA4" w:rsidRDefault="008D43BA" w:rsidP="00D65579">
            <w:pPr>
              <w:jc w:val="center"/>
              <w:rPr>
                <w:rFonts w:ascii="Arial" w:hAnsi="Arial" w:cs="Arial"/>
                <w:i/>
                <w:sz w:val="24"/>
                <w:szCs w:val="24"/>
              </w:rPr>
            </w:pPr>
            <w:r w:rsidRPr="009E2BA4">
              <w:rPr>
                <w:rFonts w:ascii="Arial" w:hAnsi="Arial" w:cs="Arial"/>
                <w:i/>
                <w:sz w:val="24"/>
                <w:szCs w:val="24"/>
              </w:rPr>
              <w:t>……………………………..</w:t>
            </w:r>
          </w:p>
          <w:p w:rsidR="008D43BA" w:rsidRPr="009E2BA4" w:rsidRDefault="008D43BA" w:rsidP="00D65579">
            <w:pPr>
              <w:jc w:val="center"/>
              <w:rPr>
                <w:rFonts w:ascii="Arial" w:hAnsi="Arial" w:cs="Arial"/>
                <w:i/>
                <w:iCs/>
                <w:sz w:val="24"/>
                <w:szCs w:val="24"/>
              </w:rPr>
            </w:pPr>
            <w:r w:rsidRPr="009E2BA4">
              <w:rPr>
                <w:rFonts w:ascii="Arial" w:hAnsi="Arial" w:cs="Arial"/>
                <w:i/>
                <w:iCs/>
                <w:sz w:val="24"/>
                <w:szCs w:val="24"/>
              </w:rPr>
              <w:t>Bc. Pavel Šoltys, DiS.</w:t>
            </w:r>
          </w:p>
          <w:p w:rsidR="008D43BA" w:rsidRPr="009E2BA4" w:rsidRDefault="008D43BA" w:rsidP="00D65579">
            <w:pPr>
              <w:jc w:val="center"/>
              <w:rPr>
                <w:rFonts w:ascii="Arial" w:hAnsi="Arial" w:cs="Arial"/>
                <w:i/>
                <w:iCs/>
                <w:sz w:val="24"/>
                <w:szCs w:val="24"/>
              </w:rPr>
            </w:pPr>
            <w:r w:rsidRPr="009E2BA4">
              <w:rPr>
                <w:rFonts w:ascii="Arial" w:hAnsi="Arial" w:cs="Arial"/>
                <w:i/>
                <w:iCs/>
                <w:sz w:val="24"/>
                <w:szCs w:val="24"/>
              </w:rPr>
              <w:t>náměstek hejtmana</w:t>
            </w:r>
          </w:p>
        </w:tc>
        <w:tc>
          <w:tcPr>
            <w:tcW w:w="4962" w:type="dxa"/>
            <w:tcMar>
              <w:top w:w="0" w:type="dxa"/>
              <w:left w:w="70" w:type="dxa"/>
              <w:bottom w:w="0" w:type="dxa"/>
              <w:right w:w="70" w:type="dxa"/>
            </w:tcMar>
          </w:tcPr>
          <w:p w:rsidR="008D43BA" w:rsidRPr="009E2BA4" w:rsidRDefault="008D43BA" w:rsidP="00D65579">
            <w:pPr>
              <w:jc w:val="center"/>
              <w:rPr>
                <w:rFonts w:ascii="Arial" w:hAnsi="Arial" w:cs="Arial"/>
                <w:i/>
                <w:sz w:val="24"/>
                <w:szCs w:val="24"/>
              </w:rPr>
            </w:pPr>
            <w:r w:rsidRPr="009E2BA4">
              <w:rPr>
                <w:rFonts w:ascii="Arial" w:hAnsi="Arial" w:cs="Arial"/>
                <w:i/>
                <w:sz w:val="24"/>
                <w:szCs w:val="24"/>
              </w:rPr>
              <w:t>…………………………..</w:t>
            </w:r>
          </w:p>
          <w:p w:rsidR="00963ABA" w:rsidRPr="009E2BA4" w:rsidRDefault="00963ABA" w:rsidP="00D65579">
            <w:pPr>
              <w:jc w:val="center"/>
              <w:rPr>
                <w:rFonts w:ascii="Arial" w:hAnsi="Arial" w:cs="Arial"/>
                <w:i/>
                <w:sz w:val="24"/>
                <w:szCs w:val="24"/>
              </w:rPr>
            </w:pPr>
            <w:r w:rsidRPr="009E2BA4">
              <w:rPr>
                <w:rFonts w:ascii="Arial" w:hAnsi="Arial" w:cs="Arial"/>
                <w:i/>
                <w:sz w:val="24"/>
                <w:szCs w:val="24"/>
              </w:rPr>
              <w:t>Jméno zastupující osoby</w:t>
            </w:r>
          </w:p>
          <w:p w:rsidR="00963ABA" w:rsidRPr="009E2BA4" w:rsidRDefault="00963ABA" w:rsidP="00D65579">
            <w:pPr>
              <w:jc w:val="center"/>
              <w:rPr>
                <w:rFonts w:ascii="Arial" w:hAnsi="Arial" w:cs="Arial"/>
                <w:i/>
                <w:sz w:val="24"/>
                <w:szCs w:val="24"/>
              </w:rPr>
            </w:pPr>
            <w:r w:rsidRPr="009E2BA4">
              <w:rPr>
                <w:rFonts w:ascii="Arial" w:hAnsi="Arial" w:cs="Arial"/>
                <w:i/>
                <w:sz w:val="24"/>
                <w:szCs w:val="24"/>
              </w:rPr>
              <w:t>funkce</w:t>
            </w:r>
          </w:p>
        </w:tc>
      </w:tr>
    </w:tbl>
    <w:p w:rsidR="00E608FE" w:rsidRPr="009E2BA4" w:rsidRDefault="00E608FE">
      <w:pPr>
        <w:rPr>
          <w:rFonts w:ascii="Arial" w:hAnsi="Arial" w:cs="Arial"/>
          <w:bCs/>
          <w:sz w:val="24"/>
          <w:szCs w:val="24"/>
        </w:rPr>
      </w:pPr>
      <w:r w:rsidRPr="009E2BA4">
        <w:rPr>
          <w:rFonts w:ascii="Arial" w:hAnsi="Arial" w:cs="Arial"/>
          <w:bCs/>
          <w:sz w:val="24"/>
          <w:szCs w:val="24"/>
        </w:rPr>
        <w:br w:type="page"/>
      </w:r>
    </w:p>
    <w:p w:rsidR="00AC37B6" w:rsidRPr="009E2BA4" w:rsidRDefault="00692596" w:rsidP="00E608FE">
      <w:pPr>
        <w:rPr>
          <w:rFonts w:ascii="Arial" w:hAnsi="Arial" w:cs="Arial"/>
        </w:rPr>
      </w:pPr>
      <w:r w:rsidRPr="009E2BA4">
        <w:rPr>
          <w:rFonts w:ascii="Arial" w:hAnsi="Arial" w:cs="Arial"/>
        </w:rPr>
        <w:lastRenderedPageBreak/>
        <w:t xml:space="preserve">Příloha </w:t>
      </w:r>
      <w:r w:rsidR="000E17B2" w:rsidRPr="009E2BA4">
        <w:rPr>
          <w:rFonts w:ascii="Arial" w:hAnsi="Arial" w:cs="Arial"/>
        </w:rPr>
        <w:t>1)</w:t>
      </w:r>
      <w:r w:rsidRPr="009E2BA4">
        <w:rPr>
          <w:rFonts w:ascii="Arial" w:hAnsi="Arial" w:cs="Arial"/>
        </w:rPr>
        <w:t>d</w:t>
      </w:r>
    </w:p>
    <w:p w:rsidR="00AC37B6" w:rsidRPr="009E2BA4" w:rsidRDefault="00AC37B6" w:rsidP="00E608FE">
      <w:pPr>
        <w:rPr>
          <w:rFonts w:ascii="Arial" w:hAnsi="Arial" w:cs="Arial"/>
        </w:rPr>
      </w:pPr>
    </w:p>
    <w:p w:rsidR="00AC37B6" w:rsidRPr="009E2BA4" w:rsidRDefault="00AC37B6" w:rsidP="00AC37B6">
      <w:pPr>
        <w:jc w:val="center"/>
        <w:rPr>
          <w:rFonts w:ascii="Arial" w:hAnsi="Arial" w:cs="Arial"/>
          <w:b/>
          <w:sz w:val="24"/>
          <w:szCs w:val="24"/>
        </w:rPr>
      </w:pPr>
      <w:r w:rsidRPr="009E2BA4">
        <w:rPr>
          <w:rFonts w:ascii="Arial" w:hAnsi="Arial" w:cs="Arial"/>
          <w:b/>
          <w:sz w:val="24"/>
          <w:szCs w:val="24"/>
        </w:rPr>
        <w:t xml:space="preserve">Čestné prohlášení žadatele o podporu v režimu </w:t>
      </w:r>
      <w:r w:rsidRPr="009E2BA4">
        <w:rPr>
          <w:rFonts w:ascii="Arial" w:hAnsi="Arial" w:cs="Arial"/>
          <w:b/>
          <w:i/>
          <w:sz w:val="24"/>
          <w:szCs w:val="24"/>
        </w:rPr>
        <w:t>de </w:t>
      </w:r>
      <w:proofErr w:type="spellStart"/>
      <w:r w:rsidRPr="009E2BA4">
        <w:rPr>
          <w:rFonts w:ascii="Arial" w:hAnsi="Arial" w:cs="Arial"/>
          <w:b/>
          <w:i/>
          <w:sz w:val="24"/>
          <w:szCs w:val="24"/>
        </w:rPr>
        <w:t>minimis</w:t>
      </w:r>
      <w:proofErr w:type="spellEnd"/>
    </w:p>
    <w:p w:rsidR="00AC37B6" w:rsidRPr="009E2BA4" w:rsidRDefault="00AC37B6" w:rsidP="00AC37B6">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374"/>
      </w:tblGrid>
      <w:tr w:rsidR="009E2BA4" w:rsidRPr="009E2BA4" w:rsidTr="00D65579">
        <w:trPr>
          <w:trHeight w:val="460"/>
        </w:trPr>
        <w:tc>
          <w:tcPr>
            <w:tcW w:w="2943"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Obchodní jméno / Jméno žadatele</w:t>
            </w:r>
          </w:p>
        </w:tc>
        <w:tc>
          <w:tcPr>
            <w:tcW w:w="6495" w:type="dxa"/>
            <w:vAlign w:val="center"/>
          </w:tcPr>
          <w:p w:rsidR="00AC37B6" w:rsidRPr="009E2BA4" w:rsidRDefault="00AC37B6" w:rsidP="00D65579">
            <w:pPr>
              <w:autoSpaceDE w:val="0"/>
              <w:autoSpaceDN w:val="0"/>
              <w:adjustRightInd w:val="0"/>
              <w:jc w:val="left"/>
              <w:rPr>
                <w:rFonts w:ascii="Arial" w:hAnsi="Arial" w:cs="Arial"/>
                <w:b/>
                <w:sz w:val="24"/>
                <w:szCs w:val="24"/>
              </w:rPr>
            </w:pPr>
          </w:p>
        </w:tc>
      </w:tr>
      <w:tr w:rsidR="009E2BA4" w:rsidRPr="009E2BA4" w:rsidTr="00D65579">
        <w:trPr>
          <w:trHeight w:val="460"/>
        </w:trPr>
        <w:tc>
          <w:tcPr>
            <w:tcW w:w="2943"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sz w:val="24"/>
                <w:szCs w:val="24"/>
              </w:rPr>
              <w:t>Sídlo / Adresa žadatele</w:t>
            </w:r>
          </w:p>
        </w:tc>
        <w:tc>
          <w:tcPr>
            <w:tcW w:w="6495" w:type="dxa"/>
            <w:vAlign w:val="center"/>
          </w:tcPr>
          <w:p w:rsidR="00AC37B6" w:rsidRPr="009E2BA4" w:rsidRDefault="00AC37B6" w:rsidP="00D65579">
            <w:pPr>
              <w:autoSpaceDE w:val="0"/>
              <w:autoSpaceDN w:val="0"/>
              <w:adjustRightInd w:val="0"/>
              <w:jc w:val="left"/>
              <w:rPr>
                <w:rFonts w:ascii="Arial" w:hAnsi="Arial" w:cs="Arial"/>
                <w:b/>
                <w:sz w:val="24"/>
                <w:szCs w:val="24"/>
              </w:rPr>
            </w:pPr>
          </w:p>
        </w:tc>
      </w:tr>
      <w:tr w:rsidR="00AC37B6" w:rsidRPr="009E2BA4" w:rsidTr="00D65579">
        <w:trPr>
          <w:trHeight w:val="460"/>
        </w:trPr>
        <w:tc>
          <w:tcPr>
            <w:tcW w:w="2943"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IČ / Datum narození</w:t>
            </w:r>
          </w:p>
        </w:tc>
        <w:tc>
          <w:tcPr>
            <w:tcW w:w="6495" w:type="dxa"/>
            <w:vAlign w:val="center"/>
          </w:tcPr>
          <w:p w:rsidR="00AC37B6" w:rsidRPr="009E2BA4" w:rsidRDefault="00AC37B6" w:rsidP="00D65579">
            <w:pPr>
              <w:autoSpaceDE w:val="0"/>
              <w:autoSpaceDN w:val="0"/>
              <w:adjustRightInd w:val="0"/>
              <w:jc w:val="left"/>
              <w:rPr>
                <w:rFonts w:ascii="Arial" w:hAnsi="Arial" w:cs="Arial"/>
                <w:b/>
                <w:sz w:val="24"/>
                <w:szCs w:val="24"/>
              </w:rPr>
            </w:pPr>
          </w:p>
        </w:tc>
      </w:tr>
    </w:tbl>
    <w:p w:rsidR="00AC37B6" w:rsidRPr="009E2BA4" w:rsidRDefault="00AC37B6" w:rsidP="00AC37B6">
      <w:pPr>
        <w:autoSpaceDE w:val="0"/>
        <w:autoSpaceDN w:val="0"/>
        <w:adjustRightInd w:val="0"/>
        <w:rPr>
          <w:rFonts w:ascii="Arial" w:hAnsi="Arial" w:cs="Arial"/>
          <w:b/>
          <w:sz w:val="24"/>
          <w:szCs w:val="24"/>
        </w:rPr>
      </w:pPr>
    </w:p>
    <w:p w:rsidR="00AC37B6" w:rsidRPr="009E2BA4" w:rsidRDefault="00AC37B6" w:rsidP="00AC37B6">
      <w:pPr>
        <w:autoSpaceDE w:val="0"/>
        <w:autoSpaceDN w:val="0"/>
        <w:adjustRightInd w:val="0"/>
        <w:rPr>
          <w:rFonts w:ascii="Arial" w:hAnsi="Arial" w:cs="Arial"/>
          <w:b/>
          <w:sz w:val="24"/>
          <w:szCs w:val="24"/>
        </w:rPr>
      </w:pPr>
    </w:p>
    <w:p w:rsidR="00AC37B6" w:rsidRPr="009E2BA4" w:rsidRDefault="00AC37B6" w:rsidP="00354363">
      <w:pPr>
        <w:pStyle w:val="Odstavecseseznamem"/>
        <w:numPr>
          <w:ilvl w:val="0"/>
          <w:numId w:val="27"/>
        </w:numPr>
        <w:autoSpaceDE w:val="0"/>
        <w:autoSpaceDN w:val="0"/>
        <w:adjustRightInd w:val="0"/>
        <w:jc w:val="left"/>
        <w:rPr>
          <w:rFonts w:ascii="Arial" w:hAnsi="Arial" w:cs="Arial"/>
          <w:sz w:val="24"/>
          <w:szCs w:val="24"/>
        </w:rPr>
      </w:pPr>
      <w:r w:rsidRPr="009E2BA4">
        <w:rPr>
          <w:rFonts w:ascii="Arial" w:hAnsi="Arial" w:cs="Arial"/>
          <w:sz w:val="24"/>
          <w:szCs w:val="24"/>
        </w:rPr>
        <w:t xml:space="preserve">Žadatel prohlašuje, že jako </w:t>
      </w:r>
      <w:r w:rsidRPr="009E2BA4">
        <w:rPr>
          <w:rFonts w:ascii="Arial" w:hAnsi="Arial" w:cs="Arial"/>
          <w:sz w:val="24"/>
          <w:szCs w:val="24"/>
          <w:u w:val="single"/>
        </w:rPr>
        <w:t>účetní období</w:t>
      </w:r>
      <w:r w:rsidRPr="009E2BA4">
        <w:rPr>
          <w:rFonts w:ascii="Arial" w:hAnsi="Arial" w:cs="Arial"/>
          <w:sz w:val="24"/>
          <w:szCs w:val="24"/>
        </w:rPr>
        <w:t xml:space="preserve"> používá</w:t>
      </w:r>
    </w:p>
    <w:p w:rsidR="00AC37B6" w:rsidRPr="009E2BA4" w:rsidRDefault="00AC37B6" w:rsidP="00AC37B6">
      <w:pPr>
        <w:autoSpaceDE w:val="0"/>
        <w:autoSpaceDN w:val="0"/>
        <w:adjustRightInd w:val="0"/>
        <w:jc w:val="left"/>
        <w:rPr>
          <w:rFonts w:ascii="Arial" w:hAnsi="Arial" w:cs="Arial"/>
          <w:sz w:val="24"/>
          <w:szCs w:val="24"/>
        </w:rPr>
      </w:pPr>
    </w:p>
    <w:p w:rsidR="00AC37B6" w:rsidRPr="009E2BA4" w:rsidRDefault="00AC37B6" w:rsidP="00AC37B6">
      <w:pPr>
        <w:autoSpaceDE w:val="0"/>
        <w:autoSpaceDN w:val="0"/>
        <w:adjustRightInd w:val="0"/>
        <w:jc w:val="left"/>
        <w:rPr>
          <w:rFonts w:ascii="Arial" w:hAnsi="Arial" w:cs="Arial"/>
          <w:b/>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kalendářní rok</w:t>
      </w:r>
      <w:r w:rsidRPr="009E2BA4">
        <w:rPr>
          <w:rFonts w:ascii="Arial" w:hAnsi="Arial" w:cs="Arial"/>
          <w:bCs/>
          <w:sz w:val="24"/>
          <w:szCs w:val="24"/>
        </w:rPr>
        <w:t>.</w:t>
      </w:r>
    </w:p>
    <w:p w:rsidR="00AC37B6" w:rsidRPr="009E2BA4" w:rsidRDefault="00AC37B6" w:rsidP="00AC37B6">
      <w:pPr>
        <w:autoSpaceDE w:val="0"/>
        <w:autoSpaceDN w:val="0"/>
        <w:adjustRightInd w:val="0"/>
        <w:jc w:val="left"/>
        <w:rPr>
          <w:rFonts w:ascii="Arial" w:hAnsi="Arial" w:cs="Arial"/>
          <w:b/>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hospodářský rok </w:t>
      </w:r>
      <w:r w:rsidRPr="009E2BA4">
        <w:rPr>
          <w:rFonts w:ascii="Arial" w:hAnsi="Arial" w:cs="Arial"/>
          <w:bCs/>
          <w:sz w:val="24"/>
          <w:szCs w:val="24"/>
        </w:rPr>
        <w:t>(začátek ……………………., konec ……………………).</w:t>
      </w:r>
    </w:p>
    <w:p w:rsidR="00AC37B6" w:rsidRPr="009E2BA4" w:rsidRDefault="00AC37B6" w:rsidP="00AC37B6">
      <w:pPr>
        <w:autoSpaceDE w:val="0"/>
        <w:autoSpaceDN w:val="0"/>
        <w:adjustRightInd w:val="0"/>
        <w:rPr>
          <w:rFonts w:ascii="Arial" w:hAnsi="Arial" w:cs="Arial"/>
          <w:b/>
          <w:sz w:val="24"/>
          <w:szCs w:val="24"/>
        </w:rPr>
      </w:pPr>
    </w:p>
    <w:p w:rsidR="00AC37B6" w:rsidRPr="009E2BA4" w:rsidRDefault="00AC37B6" w:rsidP="00AC37B6">
      <w:pPr>
        <w:autoSpaceDE w:val="0"/>
        <w:autoSpaceDN w:val="0"/>
        <w:adjustRightInd w:val="0"/>
        <w:jc w:val="center"/>
        <w:rPr>
          <w:rFonts w:ascii="Arial" w:hAnsi="Arial" w:cs="Arial"/>
          <w:b/>
          <w:sz w:val="24"/>
          <w:szCs w:val="24"/>
        </w:rPr>
      </w:pPr>
    </w:p>
    <w:p w:rsidR="00AC37B6" w:rsidRPr="009E2BA4" w:rsidRDefault="00AC37B6" w:rsidP="00354363">
      <w:pPr>
        <w:numPr>
          <w:ilvl w:val="0"/>
          <w:numId w:val="27"/>
        </w:numPr>
        <w:autoSpaceDE w:val="0"/>
        <w:autoSpaceDN w:val="0"/>
        <w:adjustRightInd w:val="0"/>
        <w:jc w:val="left"/>
        <w:rPr>
          <w:rFonts w:ascii="Arial" w:hAnsi="Arial" w:cs="Arial"/>
          <w:b/>
          <w:sz w:val="24"/>
          <w:szCs w:val="24"/>
        </w:rPr>
      </w:pPr>
      <w:r w:rsidRPr="009E2BA4">
        <w:rPr>
          <w:rFonts w:ascii="Arial" w:hAnsi="Arial" w:cs="Arial"/>
          <w:b/>
          <w:sz w:val="24"/>
          <w:szCs w:val="24"/>
        </w:rPr>
        <w:t>Podniky</w:t>
      </w:r>
      <w:r w:rsidRPr="009E2BA4">
        <w:rPr>
          <w:rStyle w:val="Znakapoznpodarou"/>
          <w:rFonts w:ascii="Arial" w:hAnsi="Arial" w:cs="Arial"/>
          <w:b/>
          <w:sz w:val="24"/>
          <w:szCs w:val="24"/>
        </w:rPr>
        <w:footnoteReference w:id="1"/>
      </w:r>
      <w:r w:rsidRPr="009E2BA4">
        <w:rPr>
          <w:rFonts w:ascii="Arial" w:hAnsi="Arial" w:cs="Arial"/>
          <w:b/>
          <w:sz w:val="24"/>
          <w:szCs w:val="24"/>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C37B6" w:rsidRPr="009E2BA4" w:rsidTr="00D65579">
        <w:trPr>
          <w:trHeight w:val="3881"/>
        </w:trPr>
        <w:tc>
          <w:tcPr>
            <w:tcW w:w="9438" w:type="dxa"/>
            <w:tcBorders>
              <w:bottom w:val="single" w:sz="4" w:space="0" w:color="auto"/>
            </w:tcBorders>
          </w:tcPr>
          <w:p w:rsidR="00AC37B6" w:rsidRPr="009E2BA4" w:rsidRDefault="00AC37B6" w:rsidP="00D65579">
            <w:pPr>
              <w:spacing w:before="240"/>
              <w:jc w:val="left"/>
              <w:rPr>
                <w:rFonts w:ascii="Arial" w:hAnsi="Arial" w:cs="Arial"/>
                <w:sz w:val="24"/>
                <w:szCs w:val="24"/>
              </w:rPr>
            </w:pPr>
            <w:r w:rsidRPr="009E2BA4">
              <w:rPr>
                <w:rFonts w:ascii="Arial" w:hAnsi="Arial" w:cs="Arial"/>
                <w:b/>
                <w:bCs/>
                <w:sz w:val="24"/>
                <w:szCs w:val="24"/>
              </w:rPr>
              <w:t>Žadatel o podporu se považuje za propojený</w:t>
            </w:r>
            <w:r w:rsidRPr="009E2BA4">
              <w:rPr>
                <w:rStyle w:val="Znakapoznpodarou"/>
                <w:rFonts w:ascii="Arial" w:hAnsi="Arial" w:cs="Arial"/>
                <w:b/>
                <w:bCs/>
                <w:sz w:val="24"/>
                <w:szCs w:val="24"/>
              </w:rPr>
              <w:footnoteReference w:id="2"/>
            </w:r>
            <w:r w:rsidR="00C21BF8" w:rsidRPr="009E2BA4">
              <w:rPr>
                <w:rFonts w:ascii="Arial" w:hAnsi="Arial" w:cs="Arial"/>
                <w:b/>
                <w:bCs/>
                <w:sz w:val="24"/>
                <w:szCs w:val="24"/>
              </w:rPr>
              <w:t xml:space="preserve"> s jinými podniky, pokud i tyto </w:t>
            </w:r>
            <w:r w:rsidRPr="009E2BA4">
              <w:rPr>
                <w:rFonts w:ascii="Arial" w:hAnsi="Arial" w:cs="Arial"/>
                <w:b/>
                <w:bCs/>
                <w:sz w:val="24"/>
                <w:szCs w:val="24"/>
              </w:rPr>
              <w:t>subjekty mezi sebou mají některý z následujících vztahů:</w:t>
            </w:r>
            <w:r w:rsidRPr="009E2BA4">
              <w:rPr>
                <w:rFonts w:ascii="Arial" w:hAnsi="Arial" w:cs="Arial"/>
                <w:sz w:val="24"/>
                <w:szCs w:val="24"/>
              </w:rPr>
              <w:t xml:space="preserve">  </w:t>
            </w:r>
          </w:p>
          <w:p w:rsidR="00AC37B6" w:rsidRPr="009E2BA4" w:rsidRDefault="00AC37B6" w:rsidP="00D65579">
            <w:pPr>
              <w:autoSpaceDE w:val="0"/>
              <w:autoSpaceDN w:val="0"/>
              <w:adjustRightInd w:val="0"/>
              <w:rPr>
                <w:rFonts w:ascii="Arial" w:hAnsi="Arial" w:cs="Arial"/>
                <w:sz w:val="24"/>
                <w:szCs w:val="24"/>
              </w:rPr>
            </w:pPr>
            <w:r w:rsidRPr="009E2BA4">
              <w:rPr>
                <w:rFonts w:ascii="Arial" w:hAnsi="Arial" w:cs="Arial"/>
                <w:sz w:val="24"/>
                <w:szCs w:val="24"/>
              </w:rPr>
              <w:t>a) jeden subjekt vlastní více než 50 % hlasovacích práv, která náležejí akcionářům nebo společníkům, v jiném subjektu;</w:t>
            </w:r>
          </w:p>
          <w:p w:rsidR="00AC37B6" w:rsidRPr="009E2BA4" w:rsidRDefault="00AC37B6" w:rsidP="00D65579">
            <w:pPr>
              <w:autoSpaceDE w:val="0"/>
              <w:autoSpaceDN w:val="0"/>
              <w:adjustRightInd w:val="0"/>
              <w:rPr>
                <w:rFonts w:ascii="Arial" w:hAnsi="Arial" w:cs="Arial"/>
                <w:sz w:val="24"/>
                <w:szCs w:val="24"/>
              </w:rPr>
            </w:pPr>
            <w:r w:rsidRPr="009E2BA4">
              <w:rPr>
                <w:rFonts w:ascii="Arial" w:hAnsi="Arial" w:cs="Arial"/>
                <w:sz w:val="24"/>
                <w:szCs w:val="24"/>
              </w:rPr>
              <w:t>b) jeden subjekt má právo jmenovat nebo odvolat více než 50 % členů správního, řídícího nebo dozorčího orgánu jiného subjektu;</w:t>
            </w:r>
          </w:p>
          <w:p w:rsidR="00AC37B6" w:rsidRPr="009E2BA4" w:rsidRDefault="00AC37B6" w:rsidP="00D65579">
            <w:pPr>
              <w:autoSpaceDE w:val="0"/>
              <w:autoSpaceDN w:val="0"/>
              <w:adjustRightInd w:val="0"/>
              <w:rPr>
                <w:rFonts w:ascii="Arial" w:hAnsi="Arial" w:cs="Arial"/>
                <w:sz w:val="24"/>
                <w:szCs w:val="24"/>
              </w:rPr>
            </w:pPr>
            <w:r w:rsidRPr="009E2BA4">
              <w:rPr>
                <w:rFonts w:ascii="Arial" w:hAnsi="Arial" w:cs="Arial"/>
                <w:sz w:val="24"/>
                <w:szCs w:val="24"/>
              </w:rPr>
              <w:t>c) jeden subjekt má právo uplatňovat více než 50% vliv v jiném subjektu podle smlouvy uzavřené s daným subjektem nebo dle ustanovení v zakladatelské smlouvě nebo ve stanovách tohoto subjektu;</w:t>
            </w:r>
          </w:p>
          <w:p w:rsidR="00AC37B6" w:rsidRPr="009E2BA4" w:rsidRDefault="00AC37B6" w:rsidP="00D65579">
            <w:pPr>
              <w:autoSpaceDE w:val="0"/>
              <w:autoSpaceDN w:val="0"/>
              <w:adjustRightInd w:val="0"/>
              <w:rPr>
                <w:rFonts w:ascii="Arial" w:hAnsi="Arial" w:cs="Arial"/>
                <w:sz w:val="24"/>
                <w:szCs w:val="24"/>
              </w:rPr>
            </w:pPr>
            <w:r w:rsidRPr="009E2BA4">
              <w:rPr>
                <w:rFonts w:ascii="Arial" w:hAnsi="Arial" w:cs="Arial"/>
                <w:sz w:val="24"/>
                <w:szCs w:val="24"/>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AC37B6" w:rsidRPr="009E2BA4" w:rsidRDefault="00AC37B6" w:rsidP="00D65579">
            <w:pPr>
              <w:autoSpaceDE w:val="0"/>
              <w:autoSpaceDN w:val="0"/>
              <w:adjustRightInd w:val="0"/>
              <w:rPr>
                <w:rFonts w:ascii="Arial" w:hAnsi="Arial" w:cs="Arial"/>
                <w:sz w:val="24"/>
                <w:szCs w:val="24"/>
              </w:rPr>
            </w:pPr>
          </w:p>
          <w:p w:rsidR="00AC37B6" w:rsidRPr="009E2BA4" w:rsidRDefault="00AC37B6" w:rsidP="00D65579">
            <w:pPr>
              <w:autoSpaceDE w:val="0"/>
              <w:autoSpaceDN w:val="0"/>
              <w:adjustRightInd w:val="0"/>
              <w:rPr>
                <w:rFonts w:ascii="Arial" w:hAnsi="Arial" w:cs="Arial"/>
                <w:sz w:val="24"/>
                <w:szCs w:val="24"/>
              </w:rPr>
            </w:pPr>
            <w:r w:rsidRPr="009E2BA4">
              <w:rPr>
                <w:rFonts w:ascii="Arial" w:hAnsi="Arial" w:cs="Arial"/>
                <w:sz w:val="24"/>
                <w:szCs w:val="24"/>
              </w:rPr>
              <w:t xml:space="preserve">Subjekty, které mají s žadatelem o podporu jakýkoli vztah uvedený pod písm. a) až d) </w:t>
            </w:r>
            <w:r w:rsidRPr="009E2BA4">
              <w:rPr>
                <w:rFonts w:ascii="Arial" w:hAnsi="Arial" w:cs="Arial"/>
                <w:sz w:val="24"/>
                <w:szCs w:val="24"/>
                <w:u w:val="single"/>
              </w:rPr>
              <w:t>prostřednictvím</w:t>
            </w:r>
            <w:r w:rsidRPr="009E2BA4">
              <w:rPr>
                <w:rFonts w:ascii="Arial" w:hAnsi="Arial" w:cs="Arial"/>
                <w:sz w:val="24"/>
                <w:szCs w:val="24"/>
              </w:rPr>
              <w:t xml:space="preserve"> </w:t>
            </w:r>
            <w:r w:rsidRPr="009E2BA4">
              <w:rPr>
                <w:rFonts w:ascii="Arial" w:hAnsi="Arial" w:cs="Arial"/>
                <w:sz w:val="24"/>
                <w:szCs w:val="24"/>
                <w:u w:val="single"/>
              </w:rPr>
              <w:t>jednoho nebo více dalších subjektů</w:t>
            </w:r>
            <w:r w:rsidRPr="009E2BA4">
              <w:rPr>
                <w:rFonts w:ascii="Arial" w:hAnsi="Arial" w:cs="Arial"/>
                <w:sz w:val="24"/>
                <w:szCs w:val="24"/>
              </w:rPr>
              <w:t>, se také považují za podnik propojený s žadatelem o podporu.</w:t>
            </w:r>
          </w:p>
          <w:p w:rsidR="00AC37B6" w:rsidRPr="009E2BA4" w:rsidRDefault="00AC37B6" w:rsidP="00D65579">
            <w:pPr>
              <w:autoSpaceDE w:val="0"/>
              <w:autoSpaceDN w:val="0"/>
              <w:adjustRightInd w:val="0"/>
              <w:rPr>
                <w:rFonts w:ascii="Arial" w:hAnsi="Arial" w:cs="Arial"/>
                <w:sz w:val="24"/>
                <w:szCs w:val="24"/>
              </w:rPr>
            </w:pPr>
          </w:p>
          <w:p w:rsidR="00AC37B6" w:rsidRPr="009E2BA4" w:rsidRDefault="00AC37B6" w:rsidP="00D65579">
            <w:pPr>
              <w:autoSpaceDE w:val="0"/>
              <w:autoSpaceDN w:val="0"/>
              <w:adjustRightInd w:val="0"/>
              <w:rPr>
                <w:rFonts w:ascii="Arial" w:hAnsi="Arial" w:cs="Arial"/>
                <w:b/>
                <w:i/>
                <w:sz w:val="24"/>
                <w:szCs w:val="24"/>
              </w:rPr>
            </w:pPr>
            <w:r w:rsidRPr="009E2BA4">
              <w:rPr>
                <w:rFonts w:ascii="Arial" w:hAnsi="Arial" w:cs="Arial"/>
                <w:sz w:val="24"/>
                <w:szCs w:val="24"/>
              </w:rPr>
              <w:t xml:space="preserve">Do výčtu podniků propojených přímo či zprostředkovaně se žadatelem o podporu se zahrnují </w:t>
            </w:r>
            <w:r w:rsidRPr="009E2BA4">
              <w:rPr>
                <w:rFonts w:ascii="Arial" w:hAnsi="Arial" w:cs="Arial"/>
                <w:sz w:val="24"/>
                <w:szCs w:val="24"/>
                <w:u w:val="single"/>
              </w:rPr>
              <w:t>osoby zapsané v základním registru</w:t>
            </w:r>
            <w:r w:rsidRPr="009E2BA4">
              <w:rPr>
                <w:rFonts w:ascii="Arial" w:hAnsi="Arial" w:cs="Arial"/>
                <w:sz w:val="24"/>
                <w:szCs w:val="24"/>
              </w:rPr>
              <w:t xml:space="preserve"> právnických osob, podnikajících fyzických osob a orgánů veřejné moci ("registr osob") v souladu se zákonem č. 111/2009 Sb., o základních registrech, ve znění pozdějších předpisů.</w:t>
            </w:r>
          </w:p>
        </w:tc>
      </w:tr>
    </w:tbl>
    <w:p w:rsidR="00AC37B6" w:rsidRPr="009E2BA4" w:rsidRDefault="00AC37B6" w:rsidP="00AC37B6">
      <w:pPr>
        <w:autoSpaceDE w:val="0"/>
        <w:autoSpaceDN w:val="0"/>
        <w:adjustRightInd w:val="0"/>
        <w:jc w:val="left"/>
        <w:rPr>
          <w:rFonts w:ascii="Arial" w:hAnsi="Arial" w:cs="Arial"/>
          <w:sz w:val="24"/>
          <w:szCs w:val="24"/>
        </w:rPr>
      </w:pPr>
    </w:p>
    <w:p w:rsidR="00AC37B6" w:rsidRPr="009E2BA4" w:rsidRDefault="00AC37B6" w:rsidP="00AC37B6">
      <w:pPr>
        <w:pStyle w:val="Odstavecseseznamem"/>
        <w:autoSpaceDE w:val="0"/>
        <w:autoSpaceDN w:val="0"/>
        <w:adjustRightInd w:val="0"/>
        <w:jc w:val="left"/>
        <w:rPr>
          <w:rFonts w:ascii="Arial" w:hAnsi="Arial" w:cs="Arial"/>
          <w:sz w:val="24"/>
          <w:szCs w:val="24"/>
        </w:rPr>
      </w:pPr>
      <w:r w:rsidRPr="009E2BA4">
        <w:rPr>
          <w:rFonts w:ascii="Arial" w:hAnsi="Arial" w:cs="Arial"/>
          <w:sz w:val="24"/>
          <w:szCs w:val="24"/>
        </w:rPr>
        <w:t xml:space="preserve">Žadatel prohlašuje, že </w:t>
      </w:r>
    </w:p>
    <w:p w:rsidR="00AC37B6" w:rsidRPr="009E2BA4" w:rsidRDefault="00AC37B6" w:rsidP="00AC37B6">
      <w:pPr>
        <w:autoSpaceDE w:val="0"/>
        <w:autoSpaceDN w:val="0"/>
        <w:adjustRightInd w:val="0"/>
        <w:jc w:val="left"/>
        <w:rPr>
          <w:rFonts w:ascii="Arial" w:hAnsi="Arial" w:cs="Arial"/>
          <w:sz w:val="24"/>
          <w:szCs w:val="24"/>
        </w:rPr>
      </w:pPr>
    </w:p>
    <w:p w:rsidR="00AC37B6" w:rsidRPr="009E2BA4" w:rsidRDefault="00AC37B6" w:rsidP="00AC37B6">
      <w:pPr>
        <w:autoSpaceDE w:val="0"/>
        <w:autoSpaceDN w:val="0"/>
        <w:adjustRightInd w:val="0"/>
        <w:jc w:val="left"/>
        <w:rPr>
          <w:rFonts w:ascii="Arial" w:hAnsi="Arial" w:cs="Arial"/>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sz w:val="24"/>
          <w:szCs w:val="24"/>
        </w:rPr>
        <w:t xml:space="preserve">  </w:t>
      </w:r>
      <w:r w:rsidRPr="009E2BA4">
        <w:rPr>
          <w:rFonts w:ascii="Arial" w:hAnsi="Arial" w:cs="Arial"/>
          <w:b/>
          <w:sz w:val="24"/>
          <w:szCs w:val="24"/>
          <w:u w:val="single"/>
        </w:rPr>
        <w:t>není</w:t>
      </w:r>
      <w:r w:rsidRPr="009E2BA4">
        <w:rPr>
          <w:rFonts w:ascii="Arial" w:hAnsi="Arial" w:cs="Arial"/>
          <w:sz w:val="24"/>
          <w:szCs w:val="24"/>
        </w:rPr>
        <w:t xml:space="preserve"> ve výše uvedeném smyslu propojen s jiným podnikem.</w:t>
      </w:r>
    </w:p>
    <w:p w:rsidR="00AC37B6" w:rsidRPr="009E2BA4" w:rsidRDefault="00AC37B6" w:rsidP="00AC37B6">
      <w:pPr>
        <w:autoSpaceDE w:val="0"/>
        <w:autoSpaceDN w:val="0"/>
        <w:adjustRightInd w:val="0"/>
        <w:rPr>
          <w:rFonts w:ascii="Arial" w:hAnsi="Arial" w:cs="Arial"/>
          <w:b/>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sz w:val="24"/>
          <w:szCs w:val="24"/>
        </w:rPr>
        <w:t xml:space="preserve">  </w:t>
      </w:r>
      <w:r w:rsidRPr="009E2BA4">
        <w:rPr>
          <w:rFonts w:ascii="Arial" w:hAnsi="Arial" w:cs="Arial"/>
          <w:b/>
          <w:sz w:val="24"/>
          <w:szCs w:val="24"/>
          <w:u w:val="single"/>
        </w:rPr>
        <w:t>je</w:t>
      </w:r>
      <w:r w:rsidRPr="009E2BA4">
        <w:rPr>
          <w:rFonts w:ascii="Arial" w:hAnsi="Arial" w:cs="Arial"/>
          <w:sz w:val="24"/>
          <w:szCs w:val="24"/>
        </w:rPr>
        <w:t xml:space="preserve"> ve výše uvedeném smyslu propojen s následujícími podniky:</w:t>
      </w:r>
    </w:p>
    <w:p w:rsidR="00AC37B6" w:rsidRPr="009E2BA4" w:rsidRDefault="00AC37B6" w:rsidP="00AC37B6">
      <w:pPr>
        <w:autoSpaceDE w:val="0"/>
        <w:autoSpaceDN w:val="0"/>
        <w:adjustRightInd w:val="0"/>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618"/>
        <w:gridCol w:w="2209"/>
      </w:tblGrid>
      <w:tr w:rsidR="009E2BA4" w:rsidRPr="009E2BA4" w:rsidTr="00D65579">
        <w:trPr>
          <w:trHeight w:val="279"/>
        </w:trPr>
        <w:tc>
          <w:tcPr>
            <w:tcW w:w="3510" w:type="dxa"/>
          </w:tcPr>
          <w:p w:rsidR="00AC37B6" w:rsidRPr="009E2BA4" w:rsidRDefault="00AC37B6" w:rsidP="00C21BF8">
            <w:pPr>
              <w:autoSpaceDE w:val="0"/>
              <w:autoSpaceDN w:val="0"/>
              <w:adjustRightInd w:val="0"/>
              <w:ind w:left="0" w:firstLine="0"/>
              <w:jc w:val="left"/>
              <w:rPr>
                <w:rFonts w:ascii="Arial" w:hAnsi="Arial" w:cs="Arial"/>
                <w:b/>
                <w:sz w:val="24"/>
                <w:szCs w:val="24"/>
              </w:rPr>
            </w:pPr>
            <w:r w:rsidRPr="009E2BA4">
              <w:rPr>
                <w:rFonts w:ascii="Arial" w:hAnsi="Arial" w:cs="Arial"/>
                <w:b/>
                <w:bCs/>
                <w:sz w:val="24"/>
                <w:szCs w:val="24"/>
              </w:rPr>
              <w:t>Obchodní jméno podniku/Jméno a příjmení</w:t>
            </w:r>
          </w:p>
        </w:tc>
        <w:tc>
          <w:tcPr>
            <w:tcW w:w="3686" w:type="dxa"/>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Sídlo/Adresa</w:t>
            </w:r>
          </w:p>
        </w:tc>
        <w:tc>
          <w:tcPr>
            <w:tcW w:w="2242" w:type="dxa"/>
          </w:tcPr>
          <w:p w:rsidR="00AC37B6" w:rsidRPr="009E2BA4" w:rsidRDefault="00AC37B6" w:rsidP="00C21BF8">
            <w:pPr>
              <w:autoSpaceDE w:val="0"/>
              <w:autoSpaceDN w:val="0"/>
              <w:adjustRightInd w:val="0"/>
              <w:ind w:left="11" w:hanging="11"/>
              <w:jc w:val="left"/>
              <w:rPr>
                <w:rFonts w:ascii="Arial" w:hAnsi="Arial" w:cs="Arial"/>
                <w:b/>
                <w:sz w:val="24"/>
                <w:szCs w:val="24"/>
              </w:rPr>
            </w:pPr>
            <w:r w:rsidRPr="009E2BA4">
              <w:rPr>
                <w:rFonts w:ascii="Arial" w:hAnsi="Arial" w:cs="Arial"/>
                <w:b/>
                <w:bCs/>
                <w:sz w:val="24"/>
                <w:szCs w:val="24"/>
              </w:rPr>
              <w:t>IČ/Datum narození</w:t>
            </w:r>
          </w:p>
        </w:tc>
      </w:tr>
      <w:tr w:rsidR="009E2BA4" w:rsidRPr="009E2BA4" w:rsidTr="00D65579">
        <w:tc>
          <w:tcPr>
            <w:tcW w:w="3510" w:type="dxa"/>
          </w:tcPr>
          <w:p w:rsidR="00AC37B6" w:rsidRPr="009E2BA4" w:rsidRDefault="00AC37B6" w:rsidP="00D65579">
            <w:pPr>
              <w:autoSpaceDE w:val="0"/>
              <w:autoSpaceDN w:val="0"/>
              <w:adjustRightInd w:val="0"/>
              <w:rPr>
                <w:rFonts w:ascii="Arial" w:hAnsi="Arial" w:cs="Arial"/>
                <w:b/>
                <w:sz w:val="24"/>
                <w:szCs w:val="24"/>
              </w:rPr>
            </w:pPr>
          </w:p>
        </w:tc>
        <w:tc>
          <w:tcPr>
            <w:tcW w:w="3686" w:type="dxa"/>
          </w:tcPr>
          <w:p w:rsidR="00AC37B6" w:rsidRPr="009E2BA4" w:rsidRDefault="00AC37B6" w:rsidP="00D65579">
            <w:pPr>
              <w:autoSpaceDE w:val="0"/>
              <w:autoSpaceDN w:val="0"/>
              <w:adjustRightInd w:val="0"/>
              <w:rPr>
                <w:rFonts w:ascii="Arial" w:hAnsi="Arial" w:cs="Arial"/>
                <w:b/>
                <w:sz w:val="24"/>
                <w:szCs w:val="24"/>
              </w:rPr>
            </w:pPr>
          </w:p>
        </w:tc>
        <w:tc>
          <w:tcPr>
            <w:tcW w:w="2242" w:type="dxa"/>
          </w:tcPr>
          <w:p w:rsidR="00AC37B6" w:rsidRPr="009E2BA4" w:rsidRDefault="00AC37B6" w:rsidP="00D65579">
            <w:pPr>
              <w:autoSpaceDE w:val="0"/>
              <w:autoSpaceDN w:val="0"/>
              <w:adjustRightInd w:val="0"/>
              <w:rPr>
                <w:rFonts w:ascii="Arial" w:hAnsi="Arial" w:cs="Arial"/>
                <w:b/>
                <w:sz w:val="24"/>
                <w:szCs w:val="24"/>
              </w:rPr>
            </w:pPr>
          </w:p>
        </w:tc>
      </w:tr>
      <w:tr w:rsidR="009E2BA4" w:rsidRPr="009E2BA4" w:rsidTr="00D65579">
        <w:tc>
          <w:tcPr>
            <w:tcW w:w="3510" w:type="dxa"/>
          </w:tcPr>
          <w:p w:rsidR="00AC37B6" w:rsidRPr="009E2BA4" w:rsidRDefault="00AC37B6" w:rsidP="00D65579">
            <w:pPr>
              <w:autoSpaceDE w:val="0"/>
              <w:autoSpaceDN w:val="0"/>
              <w:adjustRightInd w:val="0"/>
              <w:rPr>
                <w:rFonts w:ascii="Arial" w:hAnsi="Arial" w:cs="Arial"/>
                <w:b/>
                <w:sz w:val="24"/>
                <w:szCs w:val="24"/>
              </w:rPr>
            </w:pPr>
          </w:p>
        </w:tc>
        <w:tc>
          <w:tcPr>
            <w:tcW w:w="3686" w:type="dxa"/>
          </w:tcPr>
          <w:p w:rsidR="00AC37B6" w:rsidRPr="009E2BA4" w:rsidRDefault="00AC37B6" w:rsidP="00D65579">
            <w:pPr>
              <w:autoSpaceDE w:val="0"/>
              <w:autoSpaceDN w:val="0"/>
              <w:adjustRightInd w:val="0"/>
              <w:rPr>
                <w:rFonts w:ascii="Arial" w:hAnsi="Arial" w:cs="Arial"/>
                <w:b/>
                <w:sz w:val="24"/>
                <w:szCs w:val="24"/>
              </w:rPr>
            </w:pPr>
          </w:p>
        </w:tc>
        <w:tc>
          <w:tcPr>
            <w:tcW w:w="2242" w:type="dxa"/>
          </w:tcPr>
          <w:p w:rsidR="00AC37B6" w:rsidRPr="009E2BA4" w:rsidRDefault="00AC37B6" w:rsidP="00D65579">
            <w:pPr>
              <w:autoSpaceDE w:val="0"/>
              <w:autoSpaceDN w:val="0"/>
              <w:adjustRightInd w:val="0"/>
              <w:rPr>
                <w:rFonts w:ascii="Arial" w:hAnsi="Arial" w:cs="Arial"/>
                <w:b/>
                <w:sz w:val="24"/>
                <w:szCs w:val="24"/>
              </w:rPr>
            </w:pPr>
          </w:p>
        </w:tc>
      </w:tr>
      <w:tr w:rsidR="009E2BA4" w:rsidRPr="009E2BA4" w:rsidTr="00D65579">
        <w:tc>
          <w:tcPr>
            <w:tcW w:w="3510" w:type="dxa"/>
          </w:tcPr>
          <w:p w:rsidR="00AC37B6" w:rsidRPr="009E2BA4" w:rsidRDefault="00AC37B6" w:rsidP="00D65579">
            <w:pPr>
              <w:autoSpaceDE w:val="0"/>
              <w:autoSpaceDN w:val="0"/>
              <w:adjustRightInd w:val="0"/>
              <w:rPr>
                <w:rFonts w:ascii="Arial" w:hAnsi="Arial" w:cs="Arial"/>
                <w:b/>
                <w:sz w:val="24"/>
                <w:szCs w:val="24"/>
              </w:rPr>
            </w:pPr>
          </w:p>
        </w:tc>
        <w:tc>
          <w:tcPr>
            <w:tcW w:w="3686" w:type="dxa"/>
          </w:tcPr>
          <w:p w:rsidR="00AC37B6" w:rsidRPr="009E2BA4" w:rsidRDefault="00AC37B6" w:rsidP="00D65579">
            <w:pPr>
              <w:autoSpaceDE w:val="0"/>
              <w:autoSpaceDN w:val="0"/>
              <w:adjustRightInd w:val="0"/>
              <w:rPr>
                <w:rFonts w:ascii="Arial" w:hAnsi="Arial" w:cs="Arial"/>
                <w:b/>
                <w:sz w:val="24"/>
                <w:szCs w:val="24"/>
              </w:rPr>
            </w:pPr>
          </w:p>
        </w:tc>
        <w:tc>
          <w:tcPr>
            <w:tcW w:w="2242" w:type="dxa"/>
          </w:tcPr>
          <w:p w:rsidR="00AC37B6" w:rsidRPr="009E2BA4" w:rsidRDefault="00AC37B6" w:rsidP="00D65579">
            <w:pPr>
              <w:autoSpaceDE w:val="0"/>
              <w:autoSpaceDN w:val="0"/>
              <w:adjustRightInd w:val="0"/>
              <w:rPr>
                <w:rFonts w:ascii="Arial" w:hAnsi="Arial" w:cs="Arial"/>
                <w:b/>
                <w:sz w:val="24"/>
                <w:szCs w:val="24"/>
              </w:rPr>
            </w:pPr>
          </w:p>
        </w:tc>
      </w:tr>
      <w:tr w:rsidR="009E2BA4" w:rsidRPr="009E2BA4" w:rsidTr="00D65579">
        <w:tc>
          <w:tcPr>
            <w:tcW w:w="3510" w:type="dxa"/>
          </w:tcPr>
          <w:p w:rsidR="00AC37B6" w:rsidRPr="009E2BA4" w:rsidRDefault="00AC37B6" w:rsidP="00D65579">
            <w:pPr>
              <w:autoSpaceDE w:val="0"/>
              <w:autoSpaceDN w:val="0"/>
              <w:adjustRightInd w:val="0"/>
              <w:rPr>
                <w:rFonts w:ascii="Arial" w:hAnsi="Arial" w:cs="Arial"/>
                <w:b/>
                <w:sz w:val="24"/>
                <w:szCs w:val="24"/>
              </w:rPr>
            </w:pPr>
          </w:p>
        </w:tc>
        <w:tc>
          <w:tcPr>
            <w:tcW w:w="3686" w:type="dxa"/>
          </w:tcPr>
          <w:p w:rsidR="00AC37B6" w:rsidRPr="009E2BA4" w:rsidRDefault="00AC37B6" w:rsidP="00D65579">
            <w:pPr>
              <w:autoSpaceDE w:val="0"/>
              <w:autoSpaceDN w:val="0"/>
              <w:adjustRightInd w:val="0"/>
              <w:rPr>
                <w:rFonts w:ascii="Arial" w:hAnsi="Arial" w:cs="Arial"/>
                <w:b/>
                <w:sz w:val="24"/>
                <w:szCs w:val="24"/>
              </w:rPr>
            </w:pPr>
          </w:p>
        </w:tc>
        <w:tc>
          <w:tcPr>
            <w:tcW w:w="2242" w:type="dxa"/>
          </w:tcPr>
          <w:p w:rsidR="00AC37B6" w:rsidRPr="009E2BA4" w:rsidRDefault="00AC37B6" w:rsidP="00D65579">
            <w:pPr>
              <w:autoSpaceDE w:val="0"/>
              <w:autoSpaceDN w:val="0"/>
              <w:adjustRightInd w:val="0"/>
              <w:rPr>
                <w:rFonts w:ascii="Arial" w:hAnsi="Arial" w:cs="Arial"/>
                <w:b/>
                <w:sz w:val="24"/>
                <w:szCs w:val="24"/>
              </w:rPr>
            </w:pPr>
          </w:p>
        </w:tc>
      </w:tr>
      <w:tr w:rsidR="00AC37B6" w:rsidRPr="009E2BA4" w:rsidTr="00D65579">
        <w:tc>
          <w:tcPr>
            <w:tcW w:w="3510" w:type="dxa"/>
          </w:tcPr>
          <w:p w:rsidR="00AC37B6" w:rsidRPr="009E2BA4" w:rsidRDefault="00AC37B6" w:rsidP="00D65579">
            <w:pPr>
              <w:autoSpaceDE w:val="0"/>
              <w:autoSpaceDN w:val="0"/>
              <w:adjustRightInd w:val="0"/>
              <w:rPr>
                <w:rFonts w:ascii="Arial" w:hAnsi="Arial" w:cs="Arial"/>
                <w:b/>
                <w:sz w:val="24"/>
                <w:szCs w:val="24"/>
              </w:rPr>
            </w:pPr>
          </w:p>
        </w:tc>
        <w:tc>
          <w:tcPr>
            <w:tcW w:w="3686" w:type="dxa"/>
          </w:tcPr>
          <w:p w:rsidR="00AC37B6" w:rsidRPr="009E2BA4" w:rsidRDefault="00AC37B6" w:rsidP="00D65579">
            <w:pPr>
              <w:autoSpaceDE w:val="0"/>
              <w:autoSpaceDN w:val="0"/>
              <w:adjustRightInd w:val="0"/>
              <w:rPr>
                <w:rFonts w:ascii="Arial" w:hAnsi="Arial" w:cs="Arial"/>
                <w:b/>
                <w:sz w:val="24"/>
                <w:szCs w:val="24"/>
              </w:rPr>
            </w:pPr>
          </w:p>
        </w:tc>
        <w:tc>
          <w:tcPr>
            <w:tcW w:w="2242" w:type="dxa"/>
          </w:tcPr>
          <w:p w:rsidR="00AC37B6" w:rsidRPr="009E2BA4" w:rsidRDefault="00AC37B6" w:rsidP="00D65579">
            <w:pPr>
              <w:autoSpaceDE w:val="0"/>
              <w:autoSpaceDN w:val="0"/>
              <w:adjustRightInd w:val="0"/>
              <w:rPr>
                <w:rFonts w:ascii="Arial" w:hAnsi="Arial" w:cs="Arial"/>
                <w:b/>
                <w:sz w:val="24"/>
                <w:szCs w:val="24"/>
              </w:rPr>
            </w:pPr>
          </w:p>
        </w:tc>
      </w:tr>
    </w:tbl>
    <w:p w:rsidR="00AC37B6" w:rsidRPr="009E2BA4" w:rsidRDefault="00AC37B6" w:rsidP="00AC37B6">
      <w:pPr>
        <w:autoSpaceDE w:val="0"/>
        <w:autoSpaceDN w:val="0"/>
        <w:adjustRightInd w:val="0"/>
        <w:rPr>
          <w:rFonts w:ascii="Arial" w:hAnsi="Arial" w:cs="Arial"/>
          <w:b/>
          <w:bCs/>
          <w:sz w:val="24"/>
          <w:szCs w:val="24"/>
        </w:rPr>
      </w:pPr>
    </w:p>
    <w:p w:rsidR="00AC37B6" w:rsidRPr="009E2BA4" w:rsidRDefault="00AC37B6" w:rsidP="00AC37B6">
      <w:pPr>
        <w:pStyle w:val="Odstavecseseznamem"/>
        <w:autoSpaceDE w:val="0"/>
        <w:autoSpaceDN w:val="0"/>
        <w:adjustRightInd w:val="0"/>
        <w:jc w:val="left"/>
        <w:rPr>
          <w:rFonts w:ascii="Arial" w:hAnsi="Arial" w:cs="Arial"/>
          <w:sz w:val="24"/>
          <w:szCs w:val="24"/>
        </w:rPr>
      </w:pPr>
    </w:p>
    <w:p w:rsidR="00AC37B6" w:rsidRPr="009E2BA4" w:rsidRDefault="00AC37B6" w:rsidP="00AC37B6">
      <w:pPr>
        <w:pStyle w:val="Odstavecseseznamem"/>
        <w:autoSpaceDE w:val="0"/>
        <w:autoSpaceDN w:val="0"/>
        <w:adjustRightInd w:val="0"/>
        <w:jc w:val="left"/>
        <w:rPr>
          <w:rFonts w:ascii="Arial" w:hAnsi="Arial" w:cs="Arial"/>
          <w:sz w:val="24"/>
          <w:szCs w:val="24"/>
        </w:rPr>
      </w:pPr>
    </w:p>
    <w:p w:rsidR="00AC37B6" w:rsidRPr="009E2BA4" w:rsidRDefault="00AC37B6" w:rsidP="00AC37B6">
      <w:pPr>
        <w:pStyle w:val="Odstavecseseznamem"/>
        <w:autoSpaceDE w:val="0"/>
        <w:autoSpaceDN w:val="0"/>
        <w:adjustRightInd w:val="0"/>
        <w:jc w:val="left"/>
        <w:rPr>
          <w:rFonts w:ascii="Arial" w:hAnsi="Arial" w:cs="Arial"/>
          <w:sz w:val="24"/>
          <w:szCs w:val="24"/>
        </w:rPr>
      </w:pPr>
    </w:p>
    <w:p w:rsidR="00AC37B6" w:rsidRPr="009E2BA4" w:rsidRDefault="00AC37B6" w:rsidP="00354363">
      <w:pPr>
        <w:pStyle w:val="Odstavecseseznamem"/>
        <w:numPr>
          <w:ilvl w:val="0"/>
          <w:numId w:val="27"/>
        </w:numPr>
        <w:autoSpaceDE w:val="0"/>
        <w:autoSpaceDN w:val="0"/>
        <w:adjustRightInd w:val="0"/>
        <w:rPr>
          <w:rFonts w:ascii="Arial" w:hAnsi="Arial" w:cs="Arial"/>
          <w:sz w:val="24"/>
          <w:szCs w:val="24"/>
        </w:rPr>
      </w:pPr>
      <w:r w:rsidRPr="009E2BA4">
        <w:rPr>
          <w:rFonts w:ascii="Arial" w:hAnsi="Arial" w:cs="Arial"/>
          <w:sz w:val="24"/>
          <w:szCs w:val="24"/>
        </w:rPr>
        <w:t>Žadatel prohlašuje, že podnik (žadatel) v současném a 2 předcházejících účetních obdobích</w:t>
      </w:r>
    </w:p>
    <w:p w:rsidR="00AC37B6" w:rsidRPr="009E2BA4" w:rsidRDefault="00AC37B6" w:rsidP="00AC37B6">
      <w:pPr>
        <w:autoSpaceDE w:val="0"/>
        <w:autoSpaceDN w:val="0"/>
        <w:adjustRightInd w:val="0"/>
        <w:jc w:val="left"/>
        <w:rPr>
          <w:rFonts w:ascii="Arial" w:hAnsi="Arial" w:cs="Arial"/>
          <w:sz w:val="24"/>
          <w:szCs w:val="24"/>
        </w:rPr>
      </w:pPr>
    </w:p>
    <w:p w:rsidR="00AC37B6" w:rsidRPr="009E2BA4" w:rsidRDefault="00AC37B6" w:rsidP="00AC37B6">
      <w:pPr>
        <w:autoSpaceDE w:val="0"/>
        <w:autoSpaceDN w:val="0"/>
        <w:adjustRightInd w:val="0"/>
        <w:jc w:val="left"/>
        <w:rPr>
          <w:rFonts w:ascii="Arial" w:hAnsi="Arial" w:cs="Arial"/>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nevznikl </w:t>
      </w:r>
      <w:r w:rsidRPr="009E2BA4">
        <w:rPr>
          <w:rFonts w:ascii="Arial" w:hAnsi="Arial" w:cs="Arial"/>
          <w:bCs/>
          <w:sz w:val="24"/>
          <w:szCs w:val="24"/>
        </w:rPr>
        <w:t>spojením podniků či nabytím podniku.</w:t>
      </w:r>
    </w:p>
    <w:p w:rsidR="00AC37B6" w:rsidRPr="009E2BA4" w:rsidRDefault="00AC37B6" w:rsidP="00AC37B6">
      <w:pPr>
        <w:autoSpaceDE w:val="0"/>
        <w:autoSpaceDN w:val="0"/>
        <w:adjustRightInd w:val="0"/>
        <w:jc w:val="left"/>
        <w:rPr>
          <w:rFonts w:ascii="Arial" w:hAnsi="Arial" w:cs="Arial"/>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vznikl </w:t>
      </w:r>
      <w:r w:rsidRPr="009E2BA4">
        <w:rPr>
          <w:rFonts w:ascii="Arial" w:hAnsi="Arial" w:cs="Arial"/>
          <w:bCs/>
          <w:sz w:val="24"/>
          <w:szCs w:val="24"/>
          <w:u w:val="single"/>
        </w:rPr>
        <w:t>spojením</w:t>
      </w:r>
      <w:r w:rsidRPr="009E2BA4">
        <w:rPr>
          <w:rFonts w:ascii="Arial" w:hAnsi="Arial" w:cs="Arial"/>
          <w:bCs/>
          <w:sz w:val="24"/>
          <w:szCs w:val="24"/>
        </w:rPr>
        <w:t xml:space="preserve"> (fúzí splynutím</w:t>
      </w:r>
      <w:r w:rsidRPr="009E2BA4">
        <w:rPr>
          <w:rStyle w:val="Znakapoznpodarou"/>
          <w:rFonts w:ascii="Arial" w:hAnsi="Arial" w:cs="Arial"/>
          <w:bCs/>
          <w:sz w:val="24"/>
          <w:szCs w:val="24"/>
        </w:rPr>
        <w:footnoteReference w:id="3"/>
      </w:r>
      <w:r w:rsidRPr="009E2BA4">
        <w:rPr>
          <w:rFonts w:ascii="Arial" w:hAnsi="Arial" w:cs="Arial"/>
          <w:bCs/>
          <w:sz w:val="24"/>
          <w:szCs w:val="24"/>
        </w:rPr>
        <w:t>) níže uvedených podniků:</w:t>
      </w:r>
    </w:p>
    <w:p w:rsidR="00AC37B6" w:rsidRPr="009E2BA4" w:rsidRDefault="00AC37B6" w:rsidP="00AC37B6">
      <w:pPr>
        <w:autoSpaceDE w:val="0"/>
        <w:autoSpaceDN w:val="0"/>
        <w:adjustRightInd w:val="0"/>
        <w:jc w:val="left"/>
        <w:rPr>
          <w:rFonts w:ascii="Arial" w:hAnsi="Arial" w:cs="Arial"/>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w:t>
      </w:r>
      <w:r w:rsidRPr="009E2BA4">
        <w:rPr>
          <w:rFonts w:ascii="Arial" w:hAnsi="Arial" w:cs="Arial"/>
          <w:bCs/>
          <w:sz w:val="24"/>
          <w:szCs w:val="24"/>
          <w:u w:val="single"/>
        </w:rPr>
        <w:t>nabytím</w:t>
      </w:r>
      <w:r w:rsidRPr="009E2BA4">
        <w:rPr>
          <w:rFonts w:ascii="Arial" w:hAnsi="Arial" w:cs="Arial"/>
          <w:bCs/>
          <w:sz w:val="24"/>
          <w:szCs w:val="24"/>
        </w:rPr>
        <w:t xml:space="preserve"> (fúzí sloučením</w:t>
      </w:r>
      <w:r w:rsidRPr="009E2BA4">
        <w:rPr>
          <w:rStyle w:val="Znakapoznpodarou"/>
          <w:rFonts w:ascii="Arial" w:hAnsi="Arial" w:cs="Arial"/>
          <w:bCs/>
          <w:sz w:val="24"/>
          <w:szCs w:val="24"/>
        </w:rPr>
        <w:footnoteReference w:id="4"/>
      </w:r>
      <w:r w:rsidRPr="009E2BA4">
        <w:rPr>
          <w:rFonts w:ascii="Arial" w:hAnsi="Arial" w:cs="Arial"/>
          <w:bCs/>
          <w:sz w:val="24"/>
          <w:szCs w:val="24"/>
        </w:rPr>
        <w:t xml:space="preserve">) </w:t>
      </w:r>
      <w:r w:rsidRPr="009E2BA4">
        <w:rPr>
          <w:rFonts w:ascii="Arial" w:hAnsi="Arial" w:cs="Arial"/>
          <w:b/>
          <w:bCs/>
          <w:sz w:val="24"/>
          <w:szCs w:val="24"/>
        </w:rPr>
        <w:t xml:space="preserve">převzal jmění </w:t>
      </w:r>
      <w:r w:rsidRPr="009E2BA4">
        <w:rPr>
          <w:rFonts w:ascii="Arial" w:hAnsi="Arial" w:cs="Arial"/>
          <w:bCs/>
          <w:sz w:val="24"/>
          <w:szCs w:val="24"/>
        </w:rPr>
        <w:t>níže uvedeného/</w:t>
      </w:r>
      <w:proofErr w:type="spellStart"/>
      <w:r w:rsidRPr="009E2BA4">
        <w:rPr>
          <w:rFonts w:ascii="Arial" w:hAnsi="Arial" w:cs="Arial"/>
          <w:bCs/>
          <w:sz w:val="24"/>
          <w:szCs w:val="24"/>
        </w:rPr>
        <w:t>ých</w:t>
      </w:r>
      <w:proofErr w:type="spellEnd"/>
      <w:r w:rsidRPr="009E2BA4">
        <w:rPr>
          <w:rFonts w:ascii="Arial" w:hAnsi="Arial" w:cs="Arial"/>
          <w:bCs/>
          <w:sz w:val="24"/>
          <w:szCs w:val="24"/>
        </w:rPr>
        <w:t xml:space="preserve"> podniku/ů:</w:t>
      </w:r>
    </w:p>
    <w:p w:rsidR="00AC37B6" w:rsidRPr="009E2BA4" w:rsidRDefault="00AC37B6" w:rsidP="00AC37B6">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9E2BA4" w:rsidRPr="009E2BA4" w:rsidTr="00D65579">
        <w:trPr>
          <w:trHeight w:val="279"/>
        </w:trPr>
        <w:tc>
          <w:tcPr>
            <w:tcW w:w="3510"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Obchodní jméno podniku</w:t>
            </w:r>
          </w:p>
        </w:tc>
        <w:tc>
          <w:tcPr>
            <w:tcW w:w="3969"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Sídlo</w:t>
            </w:r>
          </w:p>
        </w:tc>
        <w:tc>
          <w:tcPr>
            <w:tcW w:w="1959"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IČ</w:t>
            </w:r>
          </w:p>
        </w:tc>
      </w:tr>
      <w:tr w:rsidR="009E2BA4" w:rsidRPr="009E2BA4" w:rsidTr="00D65579">
        <w:tc>
          <w:tcPr>
            <w:tcW w:w="3510" w:type="dxa"/>
          </w:tcPr>
          <w:p w:rsidR="00AC37B6" w:rsidRPr="009E2BA4" w:rsidRDefault="00AC37B6" w:rsidP="00D65579">
            <w:pPr>
              <w:autoSpaceDE w:val="0"/>
              <w:autoSpaceDN w:val="0"/>
              <w:adjustRightInd w:val="0"/>
              <w:rPr>
                <w:rFonts w:ascii="Arial" w:hAnsi="Arial" w:cs="Arial"/>
                <w:b/>
                <w:sz w:val="24"/>
                <w:szCs w:val="24"/>
              </w:rPr>
            </w:pPr>
          </w:p>
        </w:tc>
        <w:tc>
          <w:tcPr>
            <w:tcW w:w="3969" w:type="dxa"/>
          </w:tcPr>
          <w:p w:rsidR="00AC37B6" w:rsidRPr="009E2BA4" w:rsidRDefault="00AC37B6" w:rsidP="00D65579">
            <w:pPr>
              <w:autoSpaceDE w:val="0"/>
              <w:autoSpaceDN w:val="0"/>
              <w:adjustRightInd w:val="0"/>
              <w:rPr>
                <w:rFonts w:ascii="Arial" w:hAnsi="Arial" w:cs="Arial"/>
                <w:b/>
                <w:sz w:val="24"/>
                <w:szCs w:val="24"/>
              </w:rPr>
            </w:pPr>
          </w:p>
        </w:tc>
        <w:tc>
          <w:tcPr>
            <w:tcW w:w="1959" w:type="dxa"/>
          </w:tcPr>
          <w:p w:rsidR="00AC37B6" w:rsidRPr="009E2BA4" w:rsidRDefault="00AC37B6" w:rsidP="00D65579">
            <w:pPr>
              <w:autoSpaceDE w:val="0"/>
              <w:autoSpaceDN w:val="0"/>
              <w:adjustRightInd w:val="0"/>
              <w:rPr>
                <w:rFonts w:ascii="Arial" w:hAnsi="Arial" w:cs="Arial"/>
                <w:b/>
                <w:sz w:val="24"/>
                <w:szCs w:val="24"/>
              </w:rPr>
            </w:pPr>
          </w:p>
        </w:tc>
      </w:tr>
      <w:tr w:rsidR="009E2BA4" w:rsidRPr="009E2BA4" w:rsidTr="00D65579">
        <w:tc>
          <w:tcPr>
            <w:tcW w:w="3510" w:type="dxa"/>
          </w:tcPr>
          <w:p w:rsidR="00AC37B6" w:rsidRPr="009E2BA4" w:rsidRDefault="00AC37B6" w:rsidP="00D65579">
            <w:pPr>
              <w:autoSpaceDE w:val="0"/>
              <w:autoSpaceDN w:val="0"/>
              <w:adjustRightInd w:val="0"/>
              <w:rPr>
                <w:rFonts w:ascii="Arial" w:hAnsi="Arial" w:cs="Arial"/>
                <w:b/>
                <w:sz w:val="24"/>
                <w:szCs w:val="24"/>
              </w:rPr>
            </w:pPr>
          </w:p>
        </w:tc>
        <w:tc>
          <w:tcPr>
            <w:tcW w:w="3969" w:type="dxa"/>
          </w:tcPr>
          <w:p w:rsidR="00AC37B6" w:rsidRPr="009E2BA4" w:rsidRDefault="00AC37B6" w:rsidP="00D65579">
            <w:pPr>
              <w:autoSpaceDE w:val="0"/>
              <w:autoSpaceDN w:val="0"/>
              <w:adjustRightInd w:val="0"/>
              <w:rPr>
                <w:rFonts w:ascii="Arial" w:hAnsi="Arial" w:cs="Arial"/>
                <w:b/>
                <w:sz w:val="24"/>
                <w:szCs w:val="24"/>
              </w:rPr>
            </w:pPr>
          </w:p>
        </w:tc>
        <w:tc>
          <w:tcPr>
            <w:tcW w:w="1959" w:type="dxa"/>
          </w:tcPr>
          <w:p w:rsidR="00AC37B6" w:rsidRPr="009E2BA4" w:rsidRDefault="00AC37B6" w:rsidP="00D65579">
            <w:pPr>
              <w:autoSpaceDE w:val="0"/>
              <w:autoSpaceDN w:val="0"/>
              <w:adjustRightInd w:val="0"/>
              <w:rPr>
                <w:rFonts w:ascii="Arial" w:hAnsi="Arial" w:cs="Arial"/>
                <w:b/>
                <w:sz w:val="24"/>
                <w:szCs w:val="24"/>
              </w:rPr>
            </w:pPr>
          </w:p>
        </w:tc>
      </w:tr>
      <w:tr w:rsidR="009E2BA4" w:rsidRPr="009E2BA4" w:rsidTr="00D65579">
        <w:tc>
          <w:tcPr>
            <w:tcW w:w="3510" w:type="dxa"/>
          </w:tcPr>
          <w:p w:rsidR="00AC37B6" w:rsidRPr="009E2BA4" w:rsidRDefault="00AC37B6" w:rsidP="00D65579">
            <w:pPr>
              <w:autoSpaceDE w:val="0"/>
              <w:autoSpaceDN w:val="0"/>
              <w:adjustRightInd w:val="0"/>
              <w:rPr>
                <w:rFonts w:ascii="Arial" w:hAnsi="Arial" w:cs="Arial"/>
                <w:b/>
                <w:sz w:val="24"/>
                <w:szCs w:val="24"/>
              </w:rPr>
            </w:pPr>
          </w:p>
        </w:tc>
        <w:tc>
          <w:tcPr>
            <w:tcW w:w="3969" w:type="dxa"/>
          </w:tcPr>
          <w:p w:rsidR="00AC37B6" w:rsidRPr="009E2BA4" w:rsidRDefault="00AC37B6" w:rsidP="00D65579">
            <w:pPr>
              <w:autoSpaceDE w:val="0"/>
              <w:autoSpaceDN w:val="0"/>
              <w:adjustRightInd w:val="0"/>
              <w:rPr>
                <w:rFonts w:ascii="Arial" w:hAnsi="Arial" w:cs="Arial"/>
                <w:b/>
                <w:sz w:val="24"/>
                <w:szCs w:val="24"/>
              </w:rPr>
            </w:pPr>
          </w:p>
        </w:tc>
        <w:tc>
          <w:tcPr>
            <w:tcW w:w="1959" w:type="dxa"/>
          </w:tcPr>
          <w:p w:rsidR="00AC37B6" w:rsidRPr="009E2BA4" w:rsidRDefault="00AC37B6" w:rsidP="00D65579">
            <w:pPr>
              <w:autoSpaceDE w:val="0"/>
              <w:autoSpaceDN w:val="0"/>
              <w:adjustRightInd w:val="0"/>
              <w:rPr>
                <w:rFonts w:ascii="Arial" w:hAnsi="Arial" w:cs="Arial"/>
                <w:b/>
                <w:sz w:val="24"/>
                <w:szCs w:val="24"/>
              </w:rPr>
            </w:pPr>
          </w:p>
        </w:tc>
      </w:tr>
      <w:tr w:rsidR="00AC37B6" w:rsidRPr="009E2BA4" w:rsidTr="00D65579">
        <w:tc>
          <w:tcPr>
            <w:tcW w:w="3510" w:type="dxa"/>
          </w:tcPr>
          <w:p w:rsidR="00AC37B6" w:rsidRPr="009E2BA4" w:rsidRDefault="00AC37B6" w:rsidP="00D65579">
            <w:pPr>
              <w:autoSpaceDE w:val="0"/>
              <w:autoSpaceDN w:val="0"/>
              <w:adjustRightInd w:val="0"/>
              <w:rPr>
                <w:rFonts w:ascii="Arial" w:hAnsi="Arial" w:cs="Arial"/>
                <w:b/>
                <w:sz w:val="24"/>
                <w:szCs w:val="24"/>
              </w:rPr>
            </w:pPr>
          </w:p>
        </w:tc>
        <w:tc>
          <w:tcPr>
            <w:tcW w:w="3969" w:type="dxa"/>
          </w:tcPr>
          <w:p w:rsidR="00AC37B6" w:rsidRPr="009E2BA4" w:rsidRDefault="00AC37B6" w:rsidP="00D65579">
            <w:pPr>
              <w:autoSpaceDE w:val="0"/>
              <w:autoSpaceDN w:val="0"/>
              <w:adjustRightInd w:val="0"/>
              <w:rPr>
                <w:rFonts w:ascii="Arial" w:hAnsi="Arial" w:cs="Arial"/>
                <w:b/>
                <w:sz w:val="24"/>
                <w:szCs w:val="24"/>
              </w:rPr>
            </w:pPr>
          </w:p>
        </w:tc>
        <w:tc>
          <w:tcPr>
            <w:tcW w:w="1959" w:type="dxa"/>
          </w:tcPr>
          <w:p w:rsidR="00AC37B6" w:rsidRPr="009E2BA4" w:rsidRDefault="00AC37B6" w:rsidP="00D65579">
            <w:pPr>
              <w:autoSpaceDE w:val="0"/>
              <w:autoSpaceDN w:val="0"/>
              <w:adjustRightInd w:val="0"/>
              <w:rPr>
                <w:rFonts w:ascii="Arial" w:hAnsi="Arial" w:cs="Arial"/>
                <w:b/>
                <w:sz w:val="24"/>
                <w:szCs w:val="24"/>
              </w:rPr>
            </w:pPr>
          </w:p>
        </w:tc>
      </w:tr>
    </w:tbl>
    <w:p w:rsidR="00AC37B6" w:rsidRPr="009E2BA4" w:rsidRDefault="00AC37B6" w:rsidP="00AC37B6">
      <w:pPr>
        <w:rPr>
          <w:rFonts w:ascii="Arial" w:hAnsi="Arial" w:cs="Arial"/>
          <w:bCs/>
          <w:sz w:val="24"/>
          <w:szCs w:val="24"/>
        </w:rPr>
      </w:pPr>
    </w:p>
    <w:p w:rsidR="00AC37B6" w:rsidRPr="009E2BA4" w:rsidRDefault="00AC37B6" w:rsidP="00AC37B6">
      <w:pPr>
        <w:rPr>
          <w:rFonts w:ascii="Arial" w:hAnsi="Arial" w:cs="Arial"/>
          <w:bCs/>
          <w:sz w:val="24"/>
          <w:szCs w:val="24"/>
        </w:rPr>
      </w:pPr>
      <w:r w:rsidRPr="009E2BA4">
        <w:rPr>
          <w:rFonts w:ascii="Arial" w:hAnsi="Arial" w:cs="Arial"/>
          <w:bCs/>
          <w:sz w:val="24"/>
          <w:szCs w:val="24"/>
        </w:rPr>
        <w:t>Výše uvedené změny spočívající ve spojení či nabytí podniků</w:t>
      </w:r>
    </w:p>
    <w:p w:rsidR="00AC37B6" w:rsidRPr="009E2BA4" w:rsidRDefault="00AC37B6" w:rsidP="00AC37B6">
      <w:pPr>
        <w:rPr>
          <w:rFonts w:ascii="Arial" w:hAnsi="Arial" w:cs="Arial"/>
          <w:bCs/>
          <w:sz w:val="24"/>
          <w:szCs w:val="24"/>
        </w:rPr>
      </w:pPr>
    </w:p>
    <w:p w:rsidR="00AC37B6" w:rsidRPr="009E2BA4" w:rsidRDefault="00AC37B6" w:rsidP="00AC37B6">
      <w:pPr>
        <w:autoSpaceDE w:val="0"/>
        <w:autoSpaceDN w:val="0"/>
        <w:adjustRightInd w:val="0"/>
        <w:jc w:val="left"/>
        <w:rPr>
          <w:rFonts w:ascii="Arial" w:hAnsi="Arial" w:cs="Arial"/>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jsou </w:t>
      </w:r>
      <w:r w:rsidRPr="009E2BA4">
        <w:rPr>
          <w:rFonts w:ascii="Arial" w:hAnsi="Arial" w:cs="Arial"/>
          <w:bCs/>
          <w:sz w:val="24"/>
          <w:szCs w:val="24"/>
        </w:rPr>
        <w:t>již</w:t>
      </w:r>
      <w:r w:rsidRPr="009E2BA4">
        <w:rPr>
          <w:rFonts w:ascii="Arial" w:hAnsi="Arial" w:cs="Arial"/>
          <w:b/>
          <w:bCs/>
          <w:sz w:val="24"/>
          <w:szCs w:val="24"/>
        </w:rPr>
        <w:t xml:space="preserve"> </w:t>
      </w:r>
      <w:r w:rsidRPr="009E2BA4">
        <w:rPr>
          <w:rFonts w:ascii="Arial" w:hAnsi="Arial" w:cs="Arial"/>
          <w:bCs/>
          <w:sz w:val="24"/>
          <w:szCs w:val="24"/>
        </w:rPr>
        <w:t>zohledněny v Centrálním registru podpor malého rozsahu.</w:t>
      </w:r>
    </w:p>
    <w:p w:rsidR="00AC37B6" w:rsidRPr="009E2BA4" w:rsidRDefault="00AC37B6" w:rsidP="00AC37B6">
      <w:pPr>
        <w:autoSpaceDE w:val="0"/>
        <w:autoSpaceDN w:val="0"/>
        <w:adjustRightInd w:val="0"/>
        <w:jc w:val="left"/>
        <w:rPr>
          <w:rFonts w:ascii="Arial" w:hAnsi="Arial" w:cs="Arial"/>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nejsou </w:t>
      </w:r>
      <w:r w:rsidRPr="009E2BA4">
        <w:rPr>
          <w:rFonts w:ascii="Arial" w:hAnsi="Arial" w:cs="Arial"/>
          <w:bCs/>
          <w:sz w:val="24"/>
          <w:szCs w:val="24"/>
        </w:rPr>
        <w:t xml:space="preserve">zohledněny v Centrálním registru podpor malého rozsahu. </w:t>
      </w:r>
    </w:p>
    <w:p w:rsidR="00AC37B6" w:rsidRPr="009E2BA4" w:rsidRDefault="00AC37B6" w:rsidP="00AC37B6">
      <w:pPr>
        <w:rPr>
          <w:rFonts w:ascii="Arial" w:hAnsi="Arial" w:cs="Arial"/>
          <w:sz w:val="24"/>
          <w:szCs w:val="24"/>
        </w:rPr>
      </w:pPr>
    </w:p>
    <w:p w:rsidR="00AC37B6" w:rsidRPr="009E2BA4" w:rsidRDefault="00AC37B6" w:rsidP="00AC37B6">
      <w:pPr>
        <w:pStyle w:val="Odstavecseseznamem"/>
        <w:autoSpaceDE w:val="0"/>
        <w:autoSpaceDN w:val="0"/>
        <w:adjustRightInd w:val="0"/>
        <w:jc w:val="left"/>
        <w:rPr>
          <w:rFonts w:ascii="Arial" w:hAnsi="Arial" w:cs="Arial"/>
          <w:sz w:val="24"/>
          <w:szCs w:val="24"/>
        </w:rPr>
      </w:pPr>
    </w:p>
    <w:p w:rsidR="00AC37B6" w:rsidRPr="009E2BA4" w:rsidRDefault="00AC37B6" w:rsidP="00AC37B6">
      <w:pPr>
        <w:pStyle w:val="Odstavecseseznamem"/>
        <w:autoSpaceDE w:val="0"/>
        <w:autoSpaceDN w:val="0"/>
        <w:adjustRightInd w:val="0"/>
        <w:jc w:val="left"/>
        <w:rPr>
          <w:rFonts w:ascii="Arial" w:hAnsi="Arial" w:cs="Arial"/>
          <w:sz w:val="24"/>
          <w:szCs w:val="24"/>
        </w:rPr>
      </w:pPr>
    </w:p>
    <w:p w:rsidR="00AC37B6" w:rsidRPr="009E2BA4" w:rsidRDefault="00AC37B6" w:rsidP="00354363">
      <w:pPr>
        <w:pStyle w:val="Odstavecseseznamem"/>
        <w:numPr>
          <w:ilvl w:val="0"/>
          <w:numId w:val="27"/>
        </w:numPr>
        <w:autoSpaceDE w:val="0"/>
        <w:autoSpaceDN w:val="0"/>
        <w:adjustRightInd w:val="0"/>
        <w:rPr>
          <w:rFonts w:ascii="Arial" w:hAnsi="Arial" w:cs="Arial"/>
          <w:sz w:val="24"/>
          <w:szCs w:val="24"/>
        </w:rPr>
      </w:pPr>
      <w:r w:rsidRPr="009E2BA4">
        <w:rPr>
          <w:rFonts w:ascii="Arial" w:hAnsi="Arial" w:cs="Arial"/>
          <w:sz w:val="24"/>
          <w:szCs w:val="24"/>
        </w:rPr>
        <w:t>Žadatel prohlašuje, že podnik (žadatel) v současném a 2 předcházejících účetních obdobích</w:t>
      </w:r>
    </w:p>
    <w:p w:rsidR="00AC37B6" w:rsidRPr="009E2BA4" w:rsidRDefault="00AC37B6" w:rsidP="00AC37B6">
      <w:pPr>
        <w:pStyle w:val="Odstavecseseznamem"/>
        <w:autoSpaceDE w:val="0"/>
        <w:autoSpaceDN w:val="0"/>
        <w:adjustRightInd w:val="0"/>
        <w:jc w:val="left"/>
        <w:rPr>
          <w:rFonts w:ascii="Arial" w:hAnsi="Arial" w:cs="Arial"/>
          <w:sz w:val="24"/>
          <w:szCs w:val="24"/>
        </w:rPr>
      </w:pPr>
    </w:p>
    <w:p w:rsidR="00AC37B6" w:rsidRPr="009E2BA4" w:rsidRDefault="00AC37B6" w:rsidP="00AC37B6">
      <w:pPr>
        <w:autoSpaceDE w:val="0"/>
        <w:autoSpaceDN w:val="0"/>
        <w:adjustRightInd w:val="0"/>
        <w:jc w:val="left"/>
        <w:rPr>
          <w:rFonts w:ascii="Arial" w:hAnsi="Arial" w:cs="Arial"/>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nevznikl </w:t>
      </w:r>
      <w:r w:rsidRPr="009E2BA4">
        <w:rPr>
          <w:rFonts w:ascii="Arial" w:hAnsi="Arial" w:cs="Arial"/>
          <w:bCs/>
          <w:sz w:val="24"/>
          <w:szCs w:val="24"/>
        </w:rPr>
        <w:t>rozdělením (rozštěpením nebo odštěpením</w:t>
      </w:r>
      <w:r w:rsidRPr="009E2BA4">
        <w:rPr>
          <w:rStyle w:val="Znakapoznpodarou"/>
          <w:rFonts w:ascii="Arial" w:hAnsi="Arial" w:cs="Arial"/>
          <w:bCs/>
          <w:sz w:val="24"/>
          <w:szCs w:val="24"/>
        </w:rPr>
        <w:footnoteReference w:id="5"/>
      </w:r>
      <w:r w:rsidRPr="009E2BA4">
        <w:rPr>
          <w:rFonts w:ascii="Arial" w:hAnsi="Arial" w:cs="Arial"/>
          <w:bCs/>
          <w:sz w:val="24"/>
          <w:szCs w:val="24"/>
        </w:rPr>
        <w:t>) podniku.</w:t>
      </w:r>
    </w:p>
    <w:p w:rsidR="00AC37B6" w:rsidRPr="009E2BA4" w:rsidRDefault="00AC37B6" w:rsidP="00AC37B6">
      <w:pPr>
        <w:autoSpaceDE w:val="0"/>
        <w:autoSpaceDN w:val="0"/>
        <w:adjustRightInd w:val="0"/>
        <w:jc w:val="left"/>
        <w:rPr>
          <w:rFonts w:ascii="Arial" w:hAnsi="Arial" w:cs="Arial"/>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vznikl </w:t>
      </w:r>
      <w:r w:rsidRPr="009E2BA4">
        <w:rPr>
          <w:rFonts w:ascii="Arial" w:hAnsi="Arial" w:cs="Arial"/>
          <w:bCs/>
          <w:sz w:val="24"/>
          <w:szCs w:val="24"/>
          <w:u w:val="single"/>
        </w:rPr>
        <w:t>rozdělením</w:t>
      </w:r>
      <w:r w:rsidRPr="009E2BA4">
        <w:rPr>
          <w:rFonts w:ascii="Arial" w:hAnsi="Arial" w:cs="Arial"/>
          <w:bCs/>
          <w:sz w:val="24"/>
          <w:szCs w:val="24"/>
        </w:rPr>
        <w:t xml:space="preserve"> níže uvedeného podniku:</w:t>
      </w:r>
    </w:p>
    <w:p w:rsidR="00AC37B6" w:rsidRPr="009E2BA4" w:rsidRDefault="00AC37B6" w:rsidP="00AC37B6">
      <w:pPr>
        <w:autoSpaceDE w:val="0"/>
        <w:autoSpaceDN w:val="0"/>
        <w:adjustRightInd w:val="0"/>
        <w:jc w:val="left"/>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3899"/>
        <w:gridCol w:w="1926"/>
      </w:tblGrid>
      <w:tr w:rsidR="009E2BA4" w:rsidRPr="009E2BA4" w:rsidTr="00D65579">
        <w:trPr>
          <w:trHeight w:val="279"/>
        </w:trPr>
        <w:tc>
          <w:tcPr>
            <w:tcW w:w="3510"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Obchodní jméno podniku</w:t>
            </w:r>
          </w:p>
        </w:tc>
        <w:tc>
          <w:tcPr>
            <w:tcW w:w="3969"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Sídlo</w:t>
            </w:r>
          </w:p>
        </w:tc>
        <w:tc>
          <w:tcPr>
            <w:tcW w:w="1959"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IČ</w:t>
            </w:r>
          </w:p>
        </w:tc>
      </w:tr>
      <w:tr w:rsidR="00AC37B6" w:rsidRPr="009E2BA4" w:rsidTr="00D65579">
        <w:trPr>
          <w:trHeight w:val="308"/>
        </w:trPr>
        <w:tc>
          <w:tcPr>
            <w:tcW w:w="3510" w:type="dxa"/>
          </w:tcPr>
          <w:p w:rsidR="00AC37B6" w:rsidRPr="009E2BA4" w:rsidRDefault="00AC37B6" w:rsidP="00D65579">
            <w:pPr>
              <w:autoSpaceDE w:val="0"/>
              <w:autoSpaceDN w:val="0"/>
              <w:adjustRightInd w:val="0"/>
              <w:rPr>
                <w:rFonts w:ascii="Arial" w:hAnsi="Arial" w:cs="Arial"/>
                <w:b/>
                <w:sz w:val="24"/>
                <w:szCs w:val="24"/>
              </w:rPr>
            </w:pPr>
          </w:p>
        </w:tc>
        <w:tc>
          <w:tcPr>
            <w:tcW w:w="3969" w:type="dxa"/>
          </w:tcPr>
          <w:p w:rsidR="00AC37B6" w:rsidRPr="009E2BA4" w:rsidRDefault="00AC37B6" w:rsidP="00D65579">
            <w:pPr>
              <w:autoSpaceDE w:val="0"/>
              <w:autoSpaceDN w:val="0"/>
              <w:adjustRightInd w:val="0"/>
              <w:rPr>
                <w:rFonts w:ascii="Arial" w:hAnsi="Arial" w:cs="Arial"/>
                <w:b/>
                <w:sz w:val="24"/>
                <w:szCs w:val="24"/>
              </w:rPr>
            </w:pPr>
          </w:p>
        </w:tc>
        <w:tc>
          <w:tcPr>
            <w:tcW w:w="1959" w:type="dxa"/>
          </w:tcPr>
          <w:p w:rsidR="00AC37B6" w:rsidRPr="009E2BA4" w:rsidRDefault="00AC37B6" w:rsidP="00D65579">
            <w:pPr>
              <w:autoSpaceDE w:val="0"/>
              <w:autoSpaceDN w:val="0"/>
              <w:adjustRightInd w:val="0"/>
              <w:rPr>
                <w:rFonts w:ascii="Arial" w:hAnsi="Arial" w:cs="Arial"/>
                <w:b/>
                <w:sz w:val="24"/>
                <w:szCs w:val="24"/>
              </w:rPr>
            </w:pPr>
          </w:p>
        </w:tc>
      </w:tr>
    </w:tbl>
    <w:p w:rsidR="00AC37B6" w:rsidRPr="009E2BA4" w:rsidRDefault="00AC37B6" w:rsidP="00AC37B6">
      <w:pPr>
        <w:rPr>
          <w:rFonts w:ascii="Arial" w:hAnsi="Arial" w:cs="Arial"/>
          <w:bCs/>
          <w:sz w:val="24"/>
          <w:szCs w:val="24"/>
        </w:rPr>
      </w:pPr>
    </w:p>
    <w:p w:rsidR="00AC37B6" w:rsidRPr="009E2BA4" w:rsidRDefault="00AC37B6" w:rsidP="00AC37B6">
      <w:pPr>
        <w:rPr>
          <w:rFonts w:ascii="Arial" w:hAnsi="Arial" w:cs="Arial"/>
          <w:bCs/>
          <w:sz w:val="24"/>
          <w:szCs w:val="24"/>
        </w:rPr>
      </w:pPr>
      <w:r w:rsidRPr="009E2BA4">
        <w:rPr>
          <w:rFonts w:ascii="Arial" w:hAnsi="Arial" w:cs="Arial"/>
          <w:bCs/>
          <w:sz w:val="24"/>
          <w:szCs w:val="24"/>
        </w:rPr>
        <w:t xml:space="preserve">a převzal jeho činnosti, na něž byla dříve poskytnutá podpora </w:t>
      </w:r>
      <w:r w:rsidRPr="009E2BA4">
        <w:rPr>
          <w:rFonts w:ascii="Arial" w:hAnsi="Arial" w:cs="Arial"/>
          <w:bCs/>
          <w:i/>
          <w:sz w:val="24"/>
          <w:szCs w:val="24"/>
        </w:rPr>
        <w:t xml:space="preserve">de </w:t>
      </w:r>
      <w:proofErr w:type="spellStart"/>
      <w:r w:rsidRPr="009E2BA4">
        <w:rPr>
          <w:rFonts w:ascii="Arial" w:hAnsi="Arial" w:cs="Arial"/>
          <w:bCs/>
          <w:i/>
          <w:sz w:val="24"/>
          <w:szCs w:val="24"/>
        </w:rPr>
        <w:t>minimis</w:t>
      </w:r>
      <w:proofErr w:type="spellEnd"/>
      <w:r w:rsidRPr="009E2BA4">
        <w:rPr>
          <w:rFonts w:ascii="Arial" w:hAnsi="Arial" w:cs="Arial"/>
          <w:bCs/>
          <w:sz w:val="24"/>
          <w:szCs w:val="24"/>
        </w:rPr>
        <w:t xml:space="preserve"> použita</w:t>
      </w:r>
      <w:r w:rsidRPr="009E2BA4">
        <w:rPr>
          <w:rStyle w:val="Znakapoznpodarou"/>
          <w:rFonts w:ascii="Arial" w:hAnsi="Arial" w:cs="Arial"/>
          <w:bCs/>
          <w:sz w:val="24"/>
          <w:szCs w:val="24"/>
        </w:rPr>
        <w:footnoteReference w:id="6"/>
      </w:r>
      <w:r w:rsidRPr="009E2BA4">
        <w:rPr>
          <w:rFonts w:ascii="Arial" w:hAnsi="Arial" w:cs="Arial"/>
          <w:bCs/>
          <w:sz w:val="24"/>
          <w:szCs w:val="24"/>
        </w:rPr>
        <w:t>. Podniku (žadateli) byly přiděleny následující (dříve poskytnuté) podpory:</w:t>
      </w:r>
    </w:p>
    <w:p w:rsidR="00AC37B6" w:rsidRPr="009E2BA4" w:rsidRDefault="00AC37B6" w:rsidP="00AC37B6">
      <w:pPr>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730"/>
        <w:gridCol w:w="2482"/>
      </w:tblGrid>
      <w:tr w:rsidR="009E2BA4" w:rsidRPr="009E2BA4" w:rsidTr="00D65579">
        <w:trPr>
          <w:trHeight w:val="279"/>
        </w:trPr>
        <w:tc>
          <w:tcPr>
            <w:tcW w:w="2093" w:type="dxa"/>
            <w:vAlign w:val="center"/>
          </w:tcPr>
          <w:p w:rsidR="00AC37B6" w:rsidRPr="009E2BA4" w:rsidRDefault="00AC37B6" w:rsidP="00C21BF8">
            <w:pPr>
              <w:autoSpaceDE w:val="0"/>
              <w:autoSpaceDN w:val="0"/>
              <w:adjustRightInd w:val="0"/>
              <w:ind w:left="0" w:firstLine="0"/>
              <w:jc w:val="left"/>
              <w:rPr>
                <w:rFonts w:ascii="Arial" w:hAnsi="Arial" w:cs="Arial"/>
                <w:b/>
                <w:sz w:val="24"/>
                <w:szCs w:val="24"/>
              </w:rPr>
            </w:pPr>
            <w:r w:rsidRPr="009E2BA4">
              <w:rPr>
                <w:rFonts w:ascii="Arial" w:hAnsi="Arial" w:cs="Arial"/>
                <w:b/>
                <w:bCs/>
                <w:sz w:val="24"/>
                <w:szCs w:val="24"/>
              </w:rPr>
              <w:t>Datum poskytnutí</w:t>
            </w:r>
          </w:p>
        </w:tc>
        <w:tc>
          <w:tcPr>
            <w:tcW w:w="4819"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Poskytovatel</w:t>
            </w:r>
          </w:p>
        </w:tc>
        <w:tc>
          <w:tcPr>
            <w:tcW w:w="2526" w:type="dxa"/>
            <w:vAlign w:val="center"/>
          </w:tcPr>
          <w:p w:rsidR="00AC37B6" w:rsidRPr="009E2BA4" w:rsidRDefault="00AC37B6" w:rsidP="00D65579">
            <w:pPr>
              <w:autoSpaceDE w:val="0"/>
              <w:autoSpaceDN w:val="0"/>
              <w:adjustRightInd w:val="0"/>
              <w:jc w:val="left"/>
              <w:rPr>
                <w:rFonts w:ascii="Arial" w:hAnsi="Arial" w:cs="Arial"/>
                <w:b/>
                <w:sz w:val="24"/>
                <w:szCs w:val="24"/>
              </w:rPr>
            </w:pPr>
            <w:r w:rsidRPr="009E2BA4">
              <w:rPr>
                <w:rFonts w:ascii="Arial" w:hAnsi="Arial" w:cs="Arial"/>
                <w:b/>
                <w:bCs/>
                <w:sz w:val="24"/>
                <w:szCs w:val="24"/>
              </w:rPr>
              <w:t>Částka v Kč</w:t>
            </w:r>
          </w:p>
        </w:tc>
      </w:tr>
      <w:tr w:rsidR="009E2BA4" w:rsidRPr="009E2BA4" w:rsidTr="00D65579">
        <w:tc>
          <w:tcPr>
            <w:tcW w:w="2093" w:type="dxa"/>
          </w:tcPr>
          <w:p w:rsidR="00AC37B6" w:rsidRPr="009E2BA4" w:rsidRDefault="00AC37B6" w:rsidP="00D65579">
            <w:pPr>
              <w:autoSpaceDE w:val="0"/>
              <w:autoSpaceDN w:val="0"/>
              <w:adjustRightInd w:val="0"/>
              <w:rPr>
                <w:rFonts w:ascii="Arial" w:hAnsi="Arial" w:cs="Arial"/>
                <w:b/>
                <w:sz w:val="24"/>
                <w:szCs w:val="24"/>
              </w:rPr>
            </w:pPr>
          </w:p>
        </w:tc>
        <w:tc>
          <w:tcPr>
            <w:tcW w:w="4819" w:type="dxa"/>
          </w:tcPr>
          <w:p w:rsidR="00AC37B6" w:rsidRPr="009E2BA4" w:rsidRDefault="00AC37B6" w:rsidP="00D65579">
            <w:pPr>
              <w:autoSpaceDE w:val="0"/>
              <w:autoSpaceDN w:val="0"/>
              <w:adjustRightInd w:val="0"/>
              <w:rPr>
                <w:rFonts w:ascii="Arial" w:hAnsi="Arial" w:cs="Arial"/>
                <w:b/>
                <w:sz w:val="24"/>
                <w:szCs w:val="24"/>
              </w:rPr>
            </w:pPr>
          </w:p>
        </w:tc>
        <w:tc>
          <w:tcPr>
            <w:tcW w:w="2526" w:type="dxa"/>
          </w:tcPr>
          <w:p w:rsidR="00AC37B6" w:rsidRPr="009E2BA4" w:rsidRDefault="00AC37B6" w:rsidP="00D65579">
            <w:pPr>
              <w:autoSpaceDE w:val="0"/>
              <w:autoSpaceDN w:val="0"/>
              <w:adjustRightInd w:val="0"/>
              <w:rPr>
                <w:rFonts w:ascii="Arial" w:hAnsi="Arial" w:cs="Arial"/>
                <w:b/>
                <w:sz w:val="24"/>
                <w:szCs w:val="24"/>
              </w:rPr>
            </w:pPr>
          </w:p>
        </w:tc>
      </w:tr>
      <w:tr w:rsidR="009E2BA4" w:rsidRPr="009E2BA4" w:rsidTr="00D65579">
        <w:tc>
          <w:tcPr>
            <w:tcW w:w="2093" w:type="dxa"/>
          </w:tcPr>
          <w:p w:rsidR="00AC37B6" w:rsidRPr="009E2BA4" w:rsidRDefault="00AC37B6" w:rsidP="00D65579">
            <w:pPr>
              <w:autoSpaceDE w:val="0"/>
              <w:autoSpaceDN w:val="0"/>
              <w:adjustRightInd w:val="0"/>
              <w:rPr>
                <w:rFonts w:ascii="Arial" w:hAnsi="Arial" w:cs="Arial"/>
                <w:b/>
                <w:sz w:val="24"/>
                <w:szCs w:val="24"/>
              </w:rPr>
            </w:pPr>
          </w:p>
        </w:tc>
        <w:tc>
          <w:tcPr>
            <w:tcW w:w="4819" w:type="dxa"/>
          </w:tcPr>
          <w:p w:rsidR="00AC37B6" w:rsidRPr="009E2BA4" w:rsidRDefault="00AC37B6" w:rsidP="00D65579">
            <w:pPr>
              <w:autoSpaceDE w:val="0"/>
              <w:autoSpaceDN w:val="0"/>
              <w:adjustRightInd w:val="0"/>
              <w:rPr>
                <w:rFonts w:ascii="Arial" w:hAnsi="Arial" w:cs="Arial"/>
                <w:b/>
                <w:sz w:val="24"/>
                <w:szCs w:val="24"/>
              </w:rPr>
            </w:pPr>
          </w:p>
        </w:tc>
        <w:tc>
          <w:tcPr>
            <w:tcW w:w="2526" w:type="dxa"/>
          </w:tcPr>
          <w:p w:rsidR="00AC37B6" w:rsidRPr="009E2BA4" w:rsidRDefault="00AC37B6" w:rsidP="00D65579">
            <w:pPr>
              <w:autoSpaceDE w:val="0"/>
              <w:autoSpaceDN w:val="0"/>
              <w:adjustRightInd w:val="0"/>
              <w:rPr>
                <w:rFonts w:ascii="Arial" w:hAnsi="Arial" w:cs="Arial"/>
                <w:b/>
                <w:sz w:val="24"/>
                <w:szCs w:val="24"/>
              </w:rPr>
            </w:pPr>
          </w:p>
        </w:tc>
      </w:tr>
      <w:tr w:rsidR="009E2BA4" w:rsidRPr="009E2BA4" w:rsidTr="00D65579">
        <w:tc>
          <w:tcPr>
            <w:tcW w:w="2093" w:type="dxa"/>
          </w:tcPr>
          <w:p w:rsidR="00AC37B6" w:rsidRPr="009E2BA4" w:rsidRDefault="00AC37B6" w:rsidP="00D65579">
            <w:pPr>
              <w:autoSpaceDE w:val="0"/>
              <w:autoSpaceDN w:val="0"/>
              <w:adjustRightInd w:val="0"/>
              <w:rPr>
                <w:rFonts w:ascii="Arial" w:hAnsi="Arial" w:cs="Arial"/>
                <w:b/>
                <w:sz w:val="24"/>
                <w:szCs w:val="24"/>
              </w:rPr>
            </w:pPr>
          </w:p>
        </w:tc>
        <w:tc>
          <w:tcPr>
            <w:tcW w:w="4819" w:type="dxa"/>
          </w:tcPr>
          <w:p w:rsidR="00AC37B6" w:rsidRPr="009E2BA4" w:rsidRDefault="00AC37B6" w:rsidP="00D65579">
            <w:pPr>
              <w:autoSpaceDE w:val="0"/>
              <w:autoSpaceDN w:val="0"/>
              <w:adjustRightInd w:val="0"/>
              <w:rPr>
                <w:rFonts w:ascii="Arial" w:hAnsi="Arial" w:cs="Arial"/>
                <w:b/>
                <w:sz w:val="24"/>
                <w:szCs w:val="24"/>
              </w:rPr>
            </w:pPr>
          </w:p>
        </w:tc>
        <w:tc>
          <w:tcPr>
            <w:tcW w:w="2526" w:type="dxa"/>
          </w:tcPr>
          <w:p w:rsidR="00AC37B6" w:rsidRPr="009E2BA4" w:rsidRDefault="00AC37B6" w:rsidP="00D65579">
            <w:pPr>
              <w:autoSpaceDE w:val="0"/>
              <w:autoSpaceDN w:val="0"/>
              <w:adjustRightInd w:val="0"/>
              <w:rPr>
                <w:rFonts w:ascii="Arial" w:hAnsi="Arial" w:cs="Arial"/>
                <w:b/>
                <w:sz w:val="24"/>
                <w:szCs w:val="24"/>
              </w:rPr>
            </w:pPr>
          </w:p>
        </w:tc>
      </w:tr>
      <w:tr w:rsidR="00AC37B6" w:rsidRPr="009E2BA4" w:rsidTr="00D65579">
        <w:tc>
          <w:tcPr>
            <w:tcW w:w="2093" w:type="dxa"/>
          </w:tcPr>
          <w:p w:rsidR="00AC37B6" w:rsidRPr="009E2BA4" w:rsidRDefault="00AC37B6" w:rsidP="00D65579">
            <w:pPr>
              <w:autoSpaceDE w:val="0"/>
              <w:autoSpaceDN w:val="0"/>
              <w:adjustRightInd w:val="0"/>
              <w:rPr>
                <w:rFonts w:ascii="Arial" w:hAnsi="Arial" w:cs="Arial"/>
                <w:b/>
                <w:sz w:val="24"/>
                <w:szCs w:val="24"/>
              </w:rPr>
            </w:pPr>
          </w:p>
        </w:tc>
        <w:tc>
          <w:tcPr>
            <w:tcW w:w="4819" w:type="dxa"/>
          </w:tcPr>
          <w:p w:rsidR="00AC37B6" w:rsidRPr="009E2BA4" w:rsidRDefault="00AC37B6" w:rsidP="00D65579">
            <w:pPr>
              <w:autoSpaceDE w:val="0"/>
              <w:autoSpaceDN w:val="0"/>
              <w:adjustRightInd w:val="0"/>
              <w:rPr>
                <w:rFonts w:ascii="Arial" w:hAnsi="Arial" w:cs="Arial"/>
                <w:b/>
                <w:sz w:val="24"/>
                <w:szCs w:val="24"/>
              </w:rPr>
            </w:pPr>
          </w:p>
        </w:tc>
        <w:tc>
          <w:tcPr>
            <w:tcW w:w="2526" w:type="dxa"/>
          </w:tcPr>
          <w:p w:rsidR="00AC37B6" w:rsidRPr="009E2BA4" w:rsidRDefault="00AC37B6" w:rsidP="00D65579">
            <w:pPr>
              <w:autoSpaceDE w:val="0"/>
              <w:autoSpaceDN w:val="0"/>
              <w:adjustRightInd w:val="0"/>
              <w:rPr>
                <w:rFonts w:ascii="Arial" w:hAnsi="Arial" w:cs="Arial"/>
                <w:b/>
                <w:sz w:val="24"/>
                <w:szCs w:val="24"/>
              </w:rPr>
            </w:pPr>
          </w:p>
        </w:tc>
      </w:tr>
    </w:tbl>
    <w:p w:rsidR="00AC37B6" w:rsidRPr="009E2BA4" w:rsidRDefault="00AC37B6" w:rsidP="00AC37B6">
      <w:pPr>
        <w:rPr>
          <w:rFonts w:ascii="Arial" w:hAnsi="Arial" w:cs="Arial"/>
          <w:bCs/>
          <w:sz w:val="24"/>
          <w:szCs w:val="24"/>
        </w:rPr>
      </w:pPr>
    </w:p>
    <w:p w:rsidR="00AC37B6" w:rsidRPr="009E2BA4" w:rsidRDefault="00AC37B6" w:rsidP="00AC37B6">
      <w:pPr>
        <w:rPr>
          <w:rFonts w:ascii="Arial" w:hAnsi="Arial" w:cs="Arial"/>
          <w:bCs/>
          <w:sz w:val="24"/>
          <w:szCs w:val="24"/>
        </w:rPr>
      </w:pPr>
      <w:r w:rsidRPr="009E2BA4">
        <w:rPr>
          <w:rFonts w:ascii="Arial" w:hAnsi="Arial" w:cs="Arial"/>
          <w:bCs/>
          <w:sz w:val="24"/>
          <w:szCs w:val="24"/>
        </w:rPr>
        <w:t>Výše uvedené změny spočívající v rozdělení podniků</w:t>
      </w:r>
    </w:p>
    <w:p w:rsidR="00AC37B6" w:rsidRPr="009E2BA4" w:rsidRDefault="00AC37B6" w:rsidP="00AC37B6">
      <w:pPr>
        <w:rPr>
          <w:rFonts w:ascii="Arial" w:hAnsi="Arial" w:cs="Arial"/>
          <w:bCs/>
          <w:sz w:val="24"/>
          <w:szCs w:val="24"/>
        </w:rPr>
      </w:pPr>
    </w:p>
    <w:p w:rsidR="00AC37B6" w:rsidRPr="009E2BA4" w:rsidRDefault="00AC37B6" w:rsidP="00AC37B6">
      <w:pPr>
        <w:autoSpaceDE w:val="0"/>
        <w:autoSpaceDN w:val="0"/>
        <w:adjustRightInd w:val="0"/>
        <w:jc w:val="left"/>
        <w:rPr>
          <w:rFonts w:ascii="Arial" w:hAnsi="Arial" w:cs="Arial"/>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jsou </w:t>
      </w:r>
      <w:r w:rsidRPr="009E2BA4">
        <w:rPr>
          <w:rFonts w:ascii="Arial" w:hAnsi="Arial" w:cs="Arial"/>
          <w:bCs/>
          <w:sz w:val="24"/>
          <w:szCs w:val="24"/>
        </w:rPr>
        <w:t>již</w:t>
      </w:r>
      <w:r w:rsidRPr="009E2BA4">
        <w:rPr>
          <w:rFonts w:ascii="Arial" w:hAnsi="Arial" w:cs="Arial"/>
          <w:b/>
          <w:bCs/>
          <w:sz w:val="24"/>
          <w:szCs w:val="24"/>
        </w:rPr>
        <w:t xml:space="preserve"> </w:t>
      </w:r>
      <w:r w:rsidRPr="009E2BA4">
        <w:rPr>
          <w:rFonts w:ascii="Arial" w:hAnsi="Arial" w:cs="Arial"/>
          <w:bCs/>
          <w:sz w:val="24"/>
          <w:szCs w:val="24"/>
        </w:rPr>
        <w:t>zohledněny v Centrálním registru podpor malého rozsahu.</w:t>
      </w:r>
    </w:p>
    <w:p w:rsidR="00AC37B6" w:rsidRPr="009E2BA4" w:rsidRDefault="00AC37B6" w:rsidP="00AC37B6">
      <w:pPr>
        <w:autoSpaceDE w:val="0"/>
        <w:autoSpaceDN w:val="0"/>
        <w:adjustRightInd w:val="0"/>
        <w:jc w:val="left"/>
        <w:rPr>
          <w:rFonts w:ascii="Arial" w:hAnsi="Arial" w:cs="Arial"/>
          <w:bCs/>
          <w:sz w:val="24"/>
          <w:szCs w:val="24"/>
        </w:rPr>
      </w:pPr>
      <w:r w:rsidRPr="009E2BA4">
        <w:rPr>
          <w:rFonts w:ascii="Arial" w:hAnsi="Arial" w:cs="Arial"/>
          <w:b/>
          <w:bCs/>
          <w:sz w:val="24"/>
          <w:szCs w:val="24"/>
        </w:rPr>
        <w:fldChar w:fldCharType="begin">
          <w:ffData>
            <w:name w:val="Check1"/>
            <w:enabled/>
            <w:calcOnExit w:val="0"/>
            <w:checkBox>
              <w:sizeAuto/>
              <w:default w:val="0"/>
            </w:checkBox>
          </w:ffData>
        </w:fldChar>
      </w:r>
      <w:r w:rsidRPr="009E2BA4">
        <w:rPr>
          <w:rFonts w:ascii="Arial" w:hAnsi="Arial" w:cs="Arial"/>
          <w:b/>
          <w:bCs/>
          <w:sz w:val="24"/>
          <w:szCs w:val="24"/>
        </w:rPr>
        <w:instrText xml:space="preserve"> FORMCHECKBOX </w:instrText>
      </w:r>
      <w:r w:rsidR="009200D6">
        <w:rPr>
          <w:rFonts w:ascii="Arial" w:hAnsi="Arial" w:cs="Arial"/>
          <w:b/>
          <w:bCs/>
          <w:sz w:val="24"/>
          <w:szCs w:val="24"/>
        </w:rPr>
      </w:r>
      <w:r w:rsidR="009200D6">
        <w:rPr>
          <w:rFonts w:ascii="Arial" w:hAnsi="Arial" w:cs="Arial"/>
          <w:b/>
          <w:bCs/>
          <w:sz w:val="24"/>
          <w:szCs w:val="24"/>
        </w:rPr>
        <w:fldChar w:fldCharType="separate"/>
      </w:r>
      <w:r w:rsidRPr="009E2BA4">
        <w:rPr>
          <w:rFonts w:ascii="Arial" w:hAnsi="Arial" w:cs="Arial"/>
          <w:b/>
          <w:bCs/>
          <w:sz w:val="24"/>
          <w:szCs w:val="24"/>
        </w:rPr>
        <w:fldChar w:fldCharType="end"/>
      </w:r>
      <w:r w:rsidRPr="009E2BA4">
        <w:rPr>
          <w:rFonts w:ascii="Arial" w:hAnsi="Arial" w:cs="Arial"/>
          <w:b/>
          <w:bCs/>
          <w:sz w:val="24"/>
          <w:szCs w:val="24"/>
        </w:rPr>
        <w:t xml:space="preserve">  nejsou </w:t>
      </w:r>
      <w:r w:rsidRPr="009E2BA4">
        <w:rPr>
          <w:rFonts w:ascii="Arial" w:hAnsi="Arial" w:cs="Arial"/>
          <w:bCs/>
          <w:sz w:val="24"/>
          <w:szCs w:val="24"/>
        </w:rPr>
        <w:t xml:space="preserve">zohledněny v Centrálním registru podpor malého rozsahu. </w:t>
      </w:r>
    </w:p>
    <w:p w:rsidR="00AC37B6" w:rsidRPr="009E2BA4" w:rsidRDefault="00AC37B6" w:rsidP="00AC37B6">
      <w:pPr>
        <w:rPr>
          <w:rFonts w:ascii="Arial" w:hAnsi="Arial" w:cs="Arial"/>
          <w:sz w:val="24"/>
          <w:szCs w:val="24"/>
        </w:rPr>
      </w:pPr>
    </w:p>
    <w:p w:rsidR="00AC37B6" w:rsidRPr="009E2BA4" w:rsidRDefault="00AC37B6" w:rsidP="00AC37B6">
      <w:pPr>
        <w:rPr>
          <w:rFonts w:ascii="Arial" w:hAnsi="Arial" w:cs="Arial"/>
          <w:sz w:val="24"/>
          <w:szCs w:val="24"/>
        </w:rPr>
      </w:pPr>
    </w:p>
    <w:p w:rsidR="00AC37B6" w:rsidRPr="009E2BA4" w:rsidRDefault="00AC37B6" w:rsidP="00354363">
      <w:pPr>
        <w:pStyle w:val="Odstavecseseznamem"/>
        <w:numPr>
          <w:ilvl w:val="0"/>
          <w:numId w:val="27"/>
        </w:numPr>
        <w:rPr>
          <w:rFonts w:ascii="Arial" w:hAnsi="Arial" w:cs="Arial"/>
          <w:sz w:val="24"/>
          <w:szCs w:val="24"/>
        </w:rPr>
      </w:pPr>
      <w:r w:rsidRPr="009E2BA4">
        <w:rPr>
          <w:rFonts w:ascii="Arial" w:hAnsi="Arial" w:cs="Arial"/>
          <w:sz w:val="24"/>
          <w:szCs w:val="24"/>
        </w:rPr>
        <w:t>Žadatel níže svým podpisem</w:t>
      </w:r>
    </w:p>
    <w:p w:rsidR="00AC37B6" w:rsidRPr="009E2BA4" w:rsidRDefault="00AC37B6" w:rsidP="00AC37B6">
      <w:pPr>
        <w:rPr>
          <w:rFonts w:ascii="Arial" w:hAnsi="Arial" w:cs="Arial"/>
          <w:sz w:val="24"/>
          <w:szCs w:val="24"/>
        </w:rPr>
      </w:pPr>
    </w:p>
    <w:p w:rsidR="00AC37B6" w:rsidRPr="009E2BA4" w:rsidRDefault="00AC37B6" w:rsidP="00354363">
      <w:pPr>
        <w:pStyle w:val="Odstavecseseznamem"/>
        <w:numPr>
          <w:ilvl w:val="0"/>
          <w:numId w:val="26"/>
        </w:numPr>
        <w:ind w:left="284" w:hanging="284"/>
        <w:rPr>
          <w:rFonts w:ascii="Arial" w:hAnsi="Arial" w:cs="Arial"/>
          <w:sz w:val="24"/>
          <w:szCs w:val="24"/>
        </w:rPr>
      </w:pPr>
      <w:r w:rsidRPr="009E2BA4">
        <w:rPr>
          <w:rFonts w:ascii="Arial" w:hAnsi="Arial" w:cs="Arial"/>
          <w:sz w:val="24"/>
          <w:szCs w:val="24"/>
        </w:rPr>
        <w:t>potvrzuje, že výše uvedené údaje jsou přesné a pravdivé a jsou poskytovány dobrovolně;</w:t>
      </w:r>
    </w:p>
    <w:p w:rsidR="00AC37B6" w:rsidRPr="009E2BA4" w:rsidRDefault="00AC37B6" w:rsidP="00AC37B6">
      <w:pPr>
        <w:pStyle w:val="Odstavecseseznamem"/>
        <w:ind w:left="284"/>
        <w:rPr>
          <w:rFonts w:ascii="Arial" w:hAnsi="Arial" w:cs="Arial"/>
          <w:sz w:val="24"/>
          <w:szCs w:val="24"/>
        </w:rPr>
      </w:pPr>
    </w:p>
    <w:p w:rsidR="00AC37B6" w:rsidRPr="009E2BA4" w:rsidRDefault="00AC37B6" w:rsidP="00354363">
      <w:pPr>
        <w:pStyle w:val="Odstavecseseznamem"/>
        <w:numPr>
          <w:ilvl w:val="0"/>
          <w:numId w:val="26"/>
        </w:numPr>
        <w:ind w:left="284" w:hanging="284"/>
        <w:rPr>
          <w:rFonts w:ascii="Arial" w:hAnsi="Arial" w:cs="Arial"/>
          <w:sz w:val="24"/>
          <w:szCs w:val="24"/>
        </w:rPr>
      </w:pPr>
      <w:r w:rsidRPr="009E2BA4">
        <w:rPr>
          <w:rFonts w:ascii="Arial" w:hAnsi="Arial" w:cs="Arial"/>
          <w:sz w:val="24"/>
          <w:szCs w:val="24"/>
        </w:rPr>
        <w:t xml:space="preserve">se zavazuje k tomu, že v případě změny předmětných údajů v průběhu administrativního procesu poskytnutí podpory </w:t>
      </w:r>
      <w:r w:rsidRPr="009E2BA4">
        <w:rPr>
          <w:rFonts w:ascii="Arial" w:hAnsi="Arial" w:cs="Arial"/>
          <w:i/>
          <w:sz w:val="24"/>
          <w:szCs w:val="24"/>
        </w:rPr>
        <w:t xml:space="preserve">de </w:t>
      </w:r>
      <w:proofErr w:type="spellStart"/>
      <w:r w:rsidRPr="009E2BA4">
        <w:rPr>
          <w:rFonts w:ascii="Arial" w:hAnsi="Arial" w:cs="Arial"/>
          <w:i/>
          <w:sz w:val="24"/>
          <w:szCs w:val="24"/>
        </w:rPr>
        <w:t>minimis</w:t>
      </w:r>
      <w:proofErr w:type="spellEnd"/>
      <w:r w:rsidRPr="009E2BA4">
        <w:rPr>
          <w:rFonts w:ascii="Arial" w:hAnsi="Arial" w:cs="Arial"/>
          <w:sz w:val="24"/>
          <w:szCs w:val="24"/>
        </w:rPr>
        <w:t xml:space="preserve"> bude neprodleně informovat poskytovatele dané podpory o změnách, které u něj nastaly; </w:t>
      </w:r>
    </w:p>
    <w:p w:rsidR="00AC37B6" w:rsidRPr="009E2BA4" w:rsidRDefault="00AC37B6" w:rsidP="00AC37B6">
      <w:pPr>
        <w:pStyle w:val="Odstavecseseznamem"/>
        <w:tabs>
          <w:tab w:val="left" w:pos="2445"/>
        </w:tabs>
        <w:ind w:left="284"/>
        <w:rPr>
          <w:rFonts w:ascii="Arial" w:hAnsi="Arial" w:cs="Arial"/>
          <w:sz w:val="24"/>
          <w:szCs w:val="24"/>
        </w:rPr>
      </w:pPr>
      <w:r w:rsidRPr="009E2BA4">
        <w:rPr>
          <w:rFonts w:ascii="Arial" w:hAnsi="Arial" w:cs="Arial"/>
          <w:sz w:val="24"/>
          <w:szCs w:val="24"/>
        </w:rPr>
        <w:tab/>
      </w:r>
    </w:p>
    <w:p w:rsidR="00AC37B6" w:rsidRPr="009E2BA4" w:rsidRDefault="00AC37B6" w:rsidP="00354363">
      <w:pPr>
        <w:pStyle w:val="Odstavecseseznamem"/>
        <w:numPr>
          <w:ilvl w:val="0"/>
          <w:numId w:val="26"/>
        </w:numPr>
        <w:ind w:left="284" w:hanging="284"/>
        <w:rPr>
          <w:rFonts w:ascii="Arial" w:hAnsi="Arial" w:cs="Arial"/>
          <w:sz w:val="24"/>
          <w:szCs w:val="24"/>
        </w:rPr>
      </w:pPr>
      <w:r w:rsidRPr="009E2BA4">
        <w:rPr>
          <w:rFonts w:ascii="Arial" w:hAnsi="Arial" w:cs="Arial"/>
          <w:sz w:val="24"/>
          <w:szCs w:val="24"/>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 a zpracovateli</w:t>
      </w:r>
      <w:r w:rsidRPr="009E2BA4">
        <w:rPr>
          <w:rStyle w:val="Znakapoznpodarou"/>
          <w:rFonts w:ascii="Arial" w:hAnsi="Arial" w:cs="Arial"/>
          <w:sz w:val="24"/>
          <w:szCs w:val="24"/>
        </w:rPr>
        <w:footnoteReference w:id="7"/>
      </w:r>
      <w:r w:rsidRPr="009E2BA4">
        <w:rPr>
          <w:rFonts w:ascii="Arial" w:hAnsi="Arial" w:cs="Arial"/>
          <w:sz w:val="24"/>
          <w:szCs w:val="24"/>
        </w:rPr>
        <w:t xml:space="preserve">, kterým je Olomoucký kraj, Jeremenkova 40a, Olomouc, IČ 60609460 pro všechny údaje obsažené v tomto prohlášení, a to po celou dobu 10 let ode dne udělení </w:t>
      </w:r>
      <w:r w:rsidRPr="009E2BA4">
        <w:rPr>
          <w:rFonts w:ascii="Arial" w:hAnsi="Arial" w:cs="Arial"/>
          <w:sz w:val="24"/>
          <w:szCs w:val="24"/>
        </w:rPr>
        <w:lastRenderedPageBreak/>
        <w:t>souhlasu. Zároveň si je žadatel vědom svých práv podle zákona č. 101/2000 Sb., o ochraně osobních údajů.</w:t>
      </w:r>
    </w:p>
    <w:p w:rsidR="00AC37B6" w:rsidRPr="009E2BA4" w:rsidRDefault="00AC37B6" w:rsidP="00AC37B6">
      <w:pPr>
        <w:rPr>
          <w:rFonts w:ascii="Arial" w:hAnsi="Arial" w:cs="Arial"/>
          <w:sz w:val="24"/>
          <w:szCs w:val="24"/>
        </w:rPr>
      </w:pPr>
    </w:p>
    <w:p w:rsidR="00AC37B6" w:rsidRPr="009E2BA4" w:rsidRDefault="00AC37B6" w:rsidP="00AC37B6">
      <w:pPr>
        <w:rPr>
          <w:rFonts w:ascii="Arial" w:hAnsi="Arial" w:cs="Arial"/>
          <w:sz w:val="24"/>
          <w:szCs w:val="24"/>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9E2BA4" w:rsidRPr="009E2BA4" w:rsidTr="00D65579">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B6" w:rsidRPr="009E2BA4" w:rsidRDefault="00AC37B6" w:rsidP="00D65579">
            <w:pPr>
              <w:autoSpaceDE w:val="0"/>
              <w:autoSpaceDN w:val="0"/>
              <w:adjustRightInd w:val="0"/>
              <w:rPr>
                <w:rFonts w:ascii="Arial" w:hAnsi="Arial" w:cs="Arial"/>
                <w:b/>
                <w:bCs/>
                <w:sz w:val="24"/>
                <w:szCs w:val="24"/>
              </w:rPr>
            </w:pPr>
            <w:r w:rsidRPr="009E2BA4">
              <w:rPr>
                <w:rFonts w:ascii="Arial" w:hAnsi="Arial" w:cs="Arial"/>
                <w:b/>
                <w:bCs/>
                <w:sz w:val="24"/>
                <w:szCs w:val="24"/>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B6" w:rsidRPr="009E2BA4" w:rsidRDefault="00AC37B6" w:rsidP="00D65579">
            <w:pPr>
              <w:jc w:val="left"/>
              <w:rPr>
                <w:rFonts w:ascii="Arial" w:hAnsi="Arial" w:cs="Arial"/>
                <w:sz w:val="24"/>
                <w:szCs w:val="24"/>
              </w:rPr>
            </w:pPr>
            <w:r w:rsidRPr="009E2BA4">
              <w:rPr>
                <w:rFonts w:ascii="Arial" w:hAnsi="Arial" w:cs="Arial"/>
                <w:sz w:val="24"/>
                <w:szCs w:val="24"/>
              </w:rPr>
              <w:t> </w:t>
            </w:r>
          </w:p>
          <w:p w:rsidR="00AC37B6" w:rsidRPr="009E2BA4" w:rsidRDefault="00AC37B6" w:rsidP="00063C40">
            <w:pPr>
              <w:ind w:firstLineChars="100" w:firstLine="240"/>
              <w:jc w:val="left"/>
              <w:rPr>
                <w:rFonts w:ascii="Arial" w:hAnsi="Arial" w:cs="Arial"/>
                <w:sz w:val="24"/>
                <w:szCs w:val="24"/>
              </w:rPr>
            </w:pPr>
            <w:r w:rsidRPr="009E2BA4">
              <w:rPr>
                <w:rFonts w:ascii="Arial" w:hAnsi="Arial" w:cs="Arial"/>
                <w:sz w:val="24"/>
                <w:szCs w:val="24"/>
              </w:rPr>
              <w:t> </w:t>
            </w:r>
          </w:p>
        </w:tc>
      </w:tr>
      <w:tr w:rsidR="009E2BA4" w:rsidRPr="009E2BA4" w:rsidTr="00D65579">
        <w:trPr>
          <w:trHeight w:val="257"/>
        </w:trPr>
        <w:tc>
          <w:tcPr>
            <w:tcW w:w="9214" w:type="dxa"/>
            <w:gridSpan w:val="5"/>
            <w:tcBorders>
              <w:top w:val="single" w:sz="4" w:space="0" w:color="auto"/>
            </w:tcBorders>
            <w:shd w:val="clear" w:color="auto" w:fill="auto"/>
            <w:noWrap/>
            <w:vAlign w:val="center"/>
            <w:hideMark/>
          </w:tcPr>
          <w:p w:rsidR="00AC37B6" w:rsidRPr="009E2BA4" w:rsidRDefault="00AC37B6" w:rsidP="00D65579">
            <w:pPr>
              <w:jc w:val="left"/>
              <w:rPr>
                <w:rFonts w:ascii="Arial" w:hAnsi="Arial" w:cs="Arial"/>
                <w:sz w:val="24"/>
                <w:szCs w:val="24"/>
              </w:rPr>
            </w:pPr>
          </w:p>
        </w:tc>
      </w:tr>
      <w:tr w:rsidR="00AC37B6" w:rsidRPr="009E2BA4" w:rsidTr="00D65579">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B6" w:rsidRPr="009E2BA4" w:rsidRDefault="00AC37B6" w:rsidP="00215051">
            <w:pPr>
              <w:ind w:left="72" w:firstLine="0"/>
              <w:jc w:val="left"/>
              <w:rPr>
                <w:rFonts w:ascii="Arial" w:hAnsi="Arial" w:cs="Arial"/>
                <w:sz w:val="24"/>
                <w:szCs w:val="24"/>
              </w:rPr>
            </w:pPr>
            <w:r w:rsidRPr="009E2BA4">
              <w:rPr>
                <w:rFonts w:ascii="Arial" w:hAnsi="Arial" w:cs="Arial"/>
                <w:b/>
                <w:bCs/>
                <w:sz w:val="24"/>
                <w:szCs w:val="24"/>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7B6" w:rsidRPr="009E2BA4" w:rsidRDefault="00AC37B6" w:rsidP="00D65579">
            <w:pPr>
              <w:jc w:val="left"/>
              <w:rPr>
                <w:rFonts w:ascii="Arial" w:hAnsi="Arial" w:cs="Arial"/>
                <w:sz w:val="24"/>
                <w:szCs w:val="24"/>
              </w:rPr>
            </w:pPr>
          </w:p>
        </w:tc>
        <w:tc>
          <w:tcPr>
            <w:tcW w:w="284" w:type="dxa"/>
            <w:tcBorders>
              <w:left w:val="single" w:sz="4" w:space="0" w:color="auto"/>
              <w:bottom w:val="nil"/>
              <w:right w:val="single" w:sz="4" w:space="0" w:color="auto"/>
            </w:tcBorders>
            <w:shd w:val="clear" w:color="auto" w:fill="auto"/>
            <w:vAlign w:val="center"/>
          </w:tcPr>
          <w:p w:rsidR="00AC37B6" w:rsidRPr="009E2BA4" w:rsidRDefault="00AC37B6" w:rsidP="00D65579">
            <w:pPr>
              <w:jc w:val="left"/>
              <w:rPr>
                <w:rFonts w:ascii="Arial" w:hAnsi="Arial" w:cs="Arial"/>
                <w:sz w:val="24"/>
                <w:szCs w:val="24"/>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7B6" w:rsidRPr="009E2BA4" w:rsidRDefault="00AC37B6" w:rsidP="00215051">
            <w:pPr>
              <w:ind w:left="71" w:firstLine="0"/>
              <w:jc w:val="left"/>
              <w:rPr>
                <w:rFonts w:ascii="Arial" w:hAnsi="Arial" w:cs="Arial"/>
                <w:b/>
                <w:bCs/>
                <w:sz w:val="24"/>
                <w:szCs w:val="24"/>
              </w:rPr>
            </w:pPr>
            <w:r w:rsidRPr="009E2BA4">
              <w:rPr>
                <w:rFonts w:ascii="Arial" w:hAnsi="Arial" w:cs="Arial"/>
                <w:b/>
                <w:bCs/>
                <w:sz w:val="24"/>
                <w:szCs w:val="24"/>
              </w:rPr>
              <w:t>Razítko</w:t>
            </w:r>
            <w:r w:rsidRPr="009E2BA4">
              <w:rPr>
                <w:rFonts w:ascii="Arial" w:hAnsi="Arial" w:cs="Arial"/>
                <w:sz w:val="24"/>
                <w:szCs w:val="24"/>
              </w:rPr>
              <w:t xml:space="preserve"> (pokud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7B6" w:rsidRPr="009E2BA4" w:rsidRDefault="00AC37B6" w:rsidP="00063C40">
            <w:pPr>
              <w:ind w:firstLineChars="100" w:firstLine="240"/>
              <w:jc w:val="left"/>
              <w:rPr>
                <w:rFonts w:ascii="Arial" w:hAnsi="Arial" w:cs="Arial"/>
                <w:sz w:val="24"/>
                <w:szCs w:val="24"/>
              </w:rPr>
            </w:pPr>
            <w:r w:rsidRPr="009E2BA4">
              <w:rPr>
                <w:rFonts w:ascii="Arial" w:hAnsi="Arial" w:cs="Arial"/>
                <w:sz w:val="24"/>
                <w:szCs w:val="24"/>
              </w:rPr>
              <w:t> </w:t>
            </w:r>
          </w:p>
        </w:tc>
      </w:tr>
    </w:tbl>
    <w:p w:rsidR="00AC37B6" w:rsidRPr="009E2BA4" w:rsidRDefault="00AC37B6" w:rsidP="00AC37B6">
      <w:pPr>
        <w:rPr>
          <w:rFonts w:ascii="Arial" w:hAnsi="Arial" w:cs="Arial"/>
          <w:sz w:val="24"/>
          <w:szCs w:val="24"/>
        </w:rPr>
      </w:pPr>
    </w:p>
    <w:p w:rsidR="00AC37B6" w:rsidRPr="009E2BA4" w:rsidRDefault="00AC37B6" w:rsidP="00AC37B6">
      <w:pPr>
        <w:rPr>
          <w:rFonts w:ascii="Arial" w:hAnsi="Arial" w:cs="Arial"/>
          <w:sz w:val="24"/>
          <w:szCs w:val="24"/>
        </w:rPr>
      </w:pPr>
    </w:p>
    <w:p w:rsidR="00AC37B6" w:rsidRPr="009E2BA4" w:rsidRDefault="00AC37B6" w:rsidP="00E608FE">
      <w:pPr>
        <w:rPr>
          <w:rFonts w:ascii="Arial" w:hAnsi="Arial" w:cs="Arial"/>
          <w:sz w:val="24"/>
          <w:szCs w:val="24"/>
        </w:rPr>
      </w:pPr>
    </w:p>
    <w:p w:rsidR="004224D5" w:rsidRPr="009E2BA4" w:rsidRDefault="004224D5" w:rsidP="008D43BA">
      <w:pPr>
        <w:spacing w:after="120"/>
        <w:ind w:left="0" w:firstLine="0"/>
        <w:jc w:val="center"/>
        <w:rPr>
          <w:rFonts w:ascii="Arial" w:hAnsi="Arial" w:cs="Arial"/>
          <w:bCs/>
        </w:rPr>
      </w:pPr>
    </w:p>
    <w:sectPr w:rsidR="004224D5" w:rsidRPr="009E2BA4" w:rsidSect="007B4BDC">
      <w:headerReference w:type="default" r:id="rId17"/>
      <w:footerReference w:type="default" r:id="rId18"/>
      <w:headerReference w:type="first" r:id="rId19"/>
      <w:footerReference w:type="first" r:id="rId20"/>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F0" w:rsidRDefault="008506F0" w:rsidP="00D40C40">
      <w:r>
        <w:separator/>
      </w:r>
    </w:p>
  </w:endnote>
  <w:endnote w:type="continuationSeparator" w:id="0">
    <w:p w:rsidR="008506F0" w:rsidRDefault="008506F0"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6" w:rsidRDefault="000B5C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6" w:rsidRPr="005467C5" w:rsidRDefault="000B5C66" w:rsidP="005332F5">
    <w:pPr>
      <w:pStyle w:val="Zpat"/>
      <w:rPr>
        <w:rFonts w:ascii="Arial" w:hAnsi="Arial" w:cs="Arial"/>
        <w:i/>
        <w:sz w:val="20"/>
        <w:szCs w:val="20"/>
      </w:rPr>
    </w:pPr>
    <w:r>
      <w:rPr>
        <w:rFonts w:ascii="Arial" w:hAnsi="Arial" w:cs="Arial"/>
        <w:i/>
        <w:sz w:val="20"/>
        <w:szCs w:val="20"/>
      </w:rPr>
      <w:t>Zastupitelstvo</w:t>
    </w:r>
    <w:r w:rsidRPr="005467C5">
      <w:rPr>
        <w:rFonts w:ascii="Arial" w:hAnsi="Arial" w:cs="Arial"/>
        <w:i/>
        <w:sz w:val="20"/>
        <w:szCs w:val="20"/>
      </w:rPr>
      <w:t xml:space="preserve"> Olomouckého</w:t>
    </w:r>
    <w:r>
      <w:rPr>
        <w:rFonts w:ascii="Arial" w:hAnsi="Arial" w:cs="Arial"/>
        <w:i/>
        <w:sz w:val="20"/>
        <w:szCs w:val="20"/>
      </w:rPr>
      <w:t xml:space="preserve"> kraje 18. 12. 2015</w:t>
    </w:r>
    <w:r>
      <w:rPr>
        <w:rFonts w:ascii="Arial" w:hAnsi="Arial" w:cs="Arial"/>
        <w:i/>
        <w:sz w:val="20"/>
        <w:szCs w:val="20"/>
      </w:rPr>
      <w:tab/>
    </w:r>
    <w:r>
      <w:rPr>
        <w:rFonts w:ascii="Arial" w:hAnsi="Arial" w:cs="Arial"/>
        <w:i/>
        <w:sz w:val="20"/>
        <w:szCs w:val="20"/>
      </w:rPr>
      <w:tab/>
      <w:t>Strana </w:t>
    </w:r>
    <w:r w:rsidRPr="0081419E">
      <w:rPr>
        <w:rFonts w:ascii="Arial" w:hAnsi="Arial" w:cs="Arial"/>
        <w:i/>
        <w:sz w:val="20"/>
        <w:szCs w:val="20"/>
      </w:rPr>
      <w:fldChar w:fldCharType="begin"/>
    </w:r>
    <w:r w:rsidRPr="0081419E">
      <w:rPr>
        <w:rFonts w:ascii="Arial" w:hAnsi="Arial" w:cs="Arial"/>
        <w:i/>
        <w:sz w:val="20"/>
        <w:szCs w:val="20"/>
      </w:rPr>
      <w:instrText xml:space="preserve"> PAGE </w:instrText>
    </w:r>
    <w:r w:rsidRPr="0081419E">
      <w:rPr>
        <w:rFonts w:ascii="Arial" w:hAnsi="Arial" w:cs="Arial"/>
        <w:i/>
        <w:sz w:val="20"/>
        <w:szCs w:val="20"/>
      </w:rPr>
      <w:fldChar w:fldCharType="separate"/>
    </w:r>
    <w:r w:rsidR="009200D6">
      <w:rPr>
        <w:rFonts w:ascii="Arial" w:hAnsi="Arial" w:cs="Arial"/>
        <w:i/>
        <w:noProof/>
        <w:sz w:val="20"/>
        <w:szCs w:val="20"/>
      </w:rPr>
      <w:t>3</w:t>
    </w:r>
    <w:r w:rsidRPr="0081419E">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9200D6">
      <w:rPr>
        <w:rFonts w:ascii="Arial" w:hAnsi="Arial" w:cs="Arial"/>
        <w:i/>
        <w:noProof/>
        <w:sz w:val="20"/>
        <w:szCs w:val="20"/>
      </w:rPr>
      <w:t>39</w:t>
    </w:r>
    <w:r w:rsidRPr="0081419E">
      <w:rPr>
        <w:rFonts w:ascii="Arial" w:hAnsi="Arial" w:cs="Arial"/>
        <w:i/>
        <w:sz w:val="20"/>
        <w:szCs w:val="20"/>
      </w:rPr>
      <w:fldChar w:fldCharType="end"/>
    </w:r>
    <w:r>
      <w:rPr>
        <w:rFonts w:ascii="Arial" w:hAnsi="Arial" w:cs="Arial"/>
        <w:i/>
        <w:sz w:val="20"/>
        <w:szCs w:val="20"/>
      </w:rPr>
      <w:t>)</w:t>
    </w:r>
  </w:p>
  <w:p w:rsidR="000B5C66" w:rsidRPr="005467C5" w:rsidRDefault="000B5C66" w:rsidP="00D95001">
    <w:pPr>
      <w:pStyle w:val="Zpat"/>
      <w:rPr>
        <w:rFonts w:ascii="Arial" w:hAnsi="Arial" w:cs="Arial"/>
        <w:i/>
        <w:sz w:val="20"/>
        <w:szCs w:val="20"/>
      </w:rPr>
    </w:pPr>
    <w:r>
      <w:rPr>
        <w:rFonts w:ascii="Arial" w:hAnsi="Arial" w:cs="Arial"/>
        <w:i/>
        <w:sz w:val="20"/>
        <w:szCs w:val="20"/>
      </w:rPr>
      <w:t>6.5</w:t>
    </w:r>
    <w:r w:rsidRPr="005467C5">
      <w:rPr>
        <w:rFonts w:ascii="Arial" w:hAnsi="Arial" w:cs="Arial"/>
        <w:i/>
        <w:sz w:val="20"/>
        <w:szCs w:val="20"/>
      </w:rPr>
      <w:t>– Program na podporu místních produktů 2016</w:t>
    </w:r>
    <w:r>
      <w:rPr>
        <w:rFonts w:ascii="Arial" w:hAnsi="Arial" w:cs="Arial"/>
        <w:i/>
        <w:sz w:val="20"/>
        <w:szCs w:val="20"/>
      </w:rPr>
      <w:t xml:space="preserve"> – vyhlášení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6" w:rsidRPr="005467C5" w:rsidRDefault="000B5C66" w:rsidP="005467C5">
    <w:pPr>
      <w:pStyle w:val="Zpat"/>
      <w:rPr>
        <w:rFonts w:ascii="Arial" w:hAnsi="Arial" w:cs="Arial"/>
        <w:i/>
        <w:sz w:val="20"/>
        <w:szCs w:val="20"/>
      </w:rPr>
    </w:pPr>
    <w:r>
      <w:rPr>
        <w:rFonts w:ascii="Arial" w:hAnsi="Arial" w:cs="Arial"/>
        <w:i/>
        <w:sz w:val="20"/>
        <w:szCs w:val="20"/>
      </w:rPr>
      <w:t>Zastupitelstvo</w:t>
    </w:r>
    <w:r w:rsidRPr="005467C5">
      <w:rPr>
        <w:rFonts w:ascii="Arial" w:hAnsi="Arial" w:cs="Arial"/>
        <w:i/>
        <w:sz w:val="20"/>
        <w:szCs w:val="20"/>
      </w:rPr>
      <w:t xml:space="preserve"> Olomouckého</w:t>
    </w:r>
    <w:r>
      <w:rPr>
        <w:rFonts w:ascii="Arial" w:hAnsi="Arial" w:cs="Arial"/>
        <w:i/>
        <w:sz w:val="20"/>
        <w:szCs w:val="20"/>
      </w:rPr>
      <w:t xml:space="preserve"> kraje 18. 12. 2015</w:t>
    </w:r>
    <w:r>
      <w:rPr>
        <w:rFonts w:ascii="Arial" w:hAnsi="Arial" w:cs="Arial"/>
        <w:i/>
        <w:sz w:val="20"/>
        <w:szCs w:val="20"/>
      </w:rPr>
      <w:tab/>
    </w:r>
    <w:r>
      <w:rPr>
        <w:rFonts w:ascii="Arial" w:hAnsi="Arial" w:cs="Arial"/>
        <w:i/>
        <w:sz w:val="20"/>
        <w:szCs w:val="20"/>
      </w:rPr>
      <w:tab/>
      <w:t>Strana </w:t>
    </w:r>
    <w:r w:rsidRPr="0081419E">
      <w:rPr>
        <w:rFonts w:ascii="Arial" w:hAnsi="Arial" w:cs="Arial"/>
        <w:i/>
        <w:sz w:val="20"/>
        <w:szCs w:val="20"/>
      </w:rPr>
      <w:fldChar w:fldCharType="begin"/>
    </w:r>
    <w:r w:rsidRPr="0081419E">
      <w:rPr>
        <w:rFonts w:ascii="Arial" w:hAnsi="Arial" w:cs="Arial"/>
        <w:i/>
        <w:sz w:val="20"/>
        <w:szCs w:val="20"/>
      </w:rPr>
      <w:instrText xml:space="preserve"> PAGE </w:instrText>
    </w:r>
    <w:r w:rsidRPr="0081419E">
      <w:rPr>
        <w:rFonts w:ascii="Arial" w:hAnsi="Arial" w:cs="Arial"/>
        <w:i/>
        <w:sz w:val="20"/>
        <w:szCs w:val="20"/>
      </w:rPr>
      <w:fldChar w:fldCharType="separate"/>
    </w:r>
    <w:r w:rsidR="009200D6">
      <w:rPr>
        <w:rFonts w:ascii="Arial" w:hAnsi="Arial" w:cs="Arial"/>
        <w:i/>
        <w:noProof/>
        <w:sz w:val="20"/>
        <w:szCs w:val="20"/>
      </w:rPr>
      <w:t>1</w:t>
    </w:r>
    <w:r w:rsidRPr="0081419E">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9200D6">
      <w:rPr>
        <w:rFonts w:ascii="Arial" w:hAnsi="Arial" w:cs="Arial"/>
        <w:i/>
        <w:noProof/>
        <w:sz w:val="20"/>
        <w:szCs w:val="20"/>
      </w:rPr>
      <w:t>39</w:t>
    </w:r>
    <w:r w:rsidRPr="0081419E">
      <w:rPr>
        <w:rFonts w:ascii="Arial" w:hAnsi="Arial" w:cs="Arial"/>
        <w:i/>
        <w:sz w:val="20"/>
        <w:szCs w:val="20"/>
      </w:rPr>
      <w:fldChar w:fldCharType="end"/>
    </w:r>
    <w:r>
      <w:rPr>
        <w:rFonts w:ascii="Arial" w:hAnsi="Arial" w:cs="Arial"/>
        <w:i/>
        <w:sz w:val="20"/>
        <w:szCs w:val="20"/>
      </w:rPr>
      <w:t>)</w:t>
    </w:r>
    <w:r>
      <w:rPr>
        <w:rFonts w:ascii="Arial" w:hAnsi="Arial" w:cs="Arial"/>
        <w:i/>
        <w:sz w:val="20"/>
        <w:szCs w:val="20"/>
      </w:rPr>
      <w:tab/>
    </w:r>
  </w:p>
  <w:p w:rsidR="000B5C66" w:rsidRPr="005467C5" w:rsidRDefault="000B5C66" w:rsidP="00E07BB6">
    <w:pPr>
      <w:pStyle w:val="Zpat"/>
      <w:rPr>
        <w:rFonts w:ascii="Arial" w:hAnsi="Arial" w:cs="Arial"/>
        <w:i/>
        <w:sz w:val="20"/>
        <w:szCs w:val="20"/>
      </w:rPr>
    </w:pPr>
    <w:r>
      <w:rPr>
        <w:rFonts w:ascii="Arial" w:hAnsi="Arial" w:cs="Arial"/>
        <w:i/>
        <w:sz w:val="20"/>
        <w:szCs w:val="20"/>
      </w:rPr>
      <w:t>6.5</w:t>
    </w:r>
    <w:r w:rsidRPr="005467C5">
      <w:rPr>
        <w:rFonts w:ascii="Arial" w:hAnsi="Arial" w:cs="Arial"/>
        <w:i/>
        <w:sz w:val="20"/>
        <w:szCs w:val="20"/>
      </w:rPr>
      <w:t>– Program na podporu místních produktů 2016</w:t>
    </w:r>
    <w:r>
      <w:rPr>
        <w:rFonts w:ascii="Arial" w:hAnsi="Arial" w:cs="Arial"/>
        <w:i/>
        <w:sz w:val="20"/>
        <w:szCs w:val="20"/>
      </w:rPr>
      <w:t xml:space="preserve"> – vyhlášení</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i/>
        <w:sz w:val="20"/>
        <w:szCs w:val="20"/>
      </w:rPr>
      <w:id w:val="324022027"/>
      <w:docPartObj>
        <w:docPartGallery w:val="Page Numbers (Bottom of Page)"/>
        <w:docPartUnique/>
      </w:docPartObj>
    </w:sdtPr>
    <w:sdtEndPr/>
    <w:sdtContent>
      <w:p w:rsidR="000B5C66" w:rsidRPr="005467C5" w:rsidRDefault="000B5C66" w:rsidP="005467C5">
        <w:pPr>
          <w:pStyle w:val="Zpat"/>
          <w:rPr>
            <w:rFonts w:ascii="Arial" w:hAnsi="Arial" w:cs="Arial"/>
            <w:i/>
            <w:sz w:val="20"/>
            <w:szCs w:val="20"/>
          </w:rPr>
        </w:pPr>
        <w:r>
          <w:rPr>
            <w:rFonts w:ascii="Arial" w:hAnsi="Arial" w:cs="Arial"/>
            <w:i/>
            <w:sz w:val="20"/>
            <w:szCs w:val="20"/>
          </w:rPr>
          <w:t>Zastupitelstvo Olomouckého kraje 18. 12</w:t>
        </w:r>
        <w:r w:rsidRPr="005467C5">
          <w:rPr>
            <w:rFonts w:ascii="Arial" w:hAnsi="Arial" w:cs="Arial"/>
            <w:i/>
            <w:sz w:val="20"/>
            <w:szCs w:val="20"/>
          </w:rPr>
          <w:t>. 2015</w:t>
        </w:r>
        <w:r w:rsidRPr="005467C5">
          <w:rPr>
            <w:rFonts w:ascii="Arial" w:hAnsi="Arial" w:cs="Arial"/>
            <w:i/>
            <w:sz w:val="20"/>
            <w:szCs w:val="20"/>
          </w:rPr>
          <w:tab/>
        </w:r>
        <w:r w:rsidRPr="005467C5">
          <w:rPr>
            <w:rFonts w:ascii="Arial" w:hAnsi="Arial" w:cs="Arial"/>
            <w:i/>
            <w:sz w:val="20"/>
            <w:szCs w:val="20"/>
          </w:rPr>
          <w:tab/>
          <w:t xml:space="preserve">Strana </w:t>
        </w:r>
        <w:r w:rsidRPr="005467C5">
          <w:rPr>
            <w:rFonts w:ascii="Arial" w:hAnsi="Arial" w:cs="Arial"/>
            <w:i/>
            <w:sz w:val="20"/>
            <w:szCs w:val="20"/>
          </w:rPr>
          <w:fldChar w:fldCharType="begin"/>
        </w:r>
        <w:r w:rsidRPr="005467C5">
          <w:rPr>
            <w:rFonts w:ascii="Arial" w:hAnsi="Arial" w:cs="Arial"/>
            <w:i/>
            <w:sz w:val="20"/>
            <w:szCs w:val="20"/>
          </w:rPr>
          <w:instrText>PAGE   \* MERGEFORMAT</w:instrText>
        </w:r>
        <w:r w:rsidRPr="005467C5">
          <w:rPr>
            <w:rFonts w:ascii="Arial" w:hAnsi="Arial" w:cs="Arial"/>
            <w:i/>
            <w:sz w:val="20"/>
            <w:szCs w:val="20"/>
          </w:rPr>
          <w:fldChar w:fldCharType="separate"/>
        </w:r>
        <w:r w:rsidR="009200D6">
          <w:rPr>
            <w:rFonts w:ascii="Arial" w:hAnsi="Arial" w:cs="Arial"/>
            <w:i/>
            <w:noProof/>
            <w:sz w:val="20"/>
            <w:szCs w:val="20"/>
          </w:rPr>
          <w:t>10</w:t>
        </w:r>
        <w:r w:rsidRPr="005467C5">
          <w:rPr>
            <w:rFonts w:ascii="Arial" w:hAnsi="Arial" w:cs="Arial"/>
            <w:i/>
            <w:sz w:val="20"/>
            <w:szCs w:val="20"/>
          </w:rPr>
          <w:fldChar w:fldCharType="end"/>
        </w:r>
        <w:r>
          <w:rPr>
            <w:rFonts w:ascii="Arial" w:hAnsi="Arial" w:cs="Arial"/>
            <w:i/>
            <w:sz w:val="20"/>
            <w:szCs w:val="20"/>
          </w:rPr>
          <w:t xml:space="preserve"> (celkem 39</w:t>
        </w:r>
        <w:r w:rsidRPr="005467C5">
          <w:rPr>
            <w:rFonts w:ascii="Arial" w:hAnsi="Arial" w:cs="Arial"/>
            <w:i/>
            <w:sz w:val="20"/>
            <w:szCs w:val="20"/>
          </w:rPr>
          <w:t>)</w:t>
        </w:r>
      </w:p>
    </w:sdtContent>
  </w:sdt>
  <w:p w:rsidR="000B5C66" w:rsidRDefault="000B5C66" w:rsidP="004A0CAE">
    <w:pPr>
      <w:pStyle w:val="Zpat"/>
      <w:rPr>
        <w:rFonts w:ascii="Arial" w:hAnsi="Arial" w:cs="Arial"/>
        <w:i/>
        <w:sz w:val="20"/>
        <w:szCs w:val="20"/>
      </w:rPr>
    </w:pPr>
    <w:r>
      <w:rPr>
        <w:rFonts w:ascii="Arial" w:hAnsi="Arial" w:cs="Arial"/>
        <w:i/>
        <w:sz w:val="20"/>
        <w:szCs w:val="20"/>
      </w:rPr>
      <w:t>6</w:t>
    </w:r>
    <w:r w:rsidRPr="005467C5">
      <w:rPr>
        <w:rFonts w:ascii="Arial" w:hAnsi="Arial" w:cs="Arial"/>
        <w:i/>
        <w:sz w:val="20"/>
        <w:szCs w:val="20"/>
      </w:rPr>
      <w:t>.</w:t>
    </w:r>
    <w:r>
      <w:rPr>
        <w:rFonts w:ascii="Arial" w:hAnsi="Arial" w:cs="Arial"/>
        <w:i/>
        <w:sz w:val="20"/>
        <w:szCs w:val="20"/>
      </w:rPr>
      <w:t>5</w:t>
    </w:r>
    <w:r w:rsidRPr="005467C5">
      <w:rPr>
        <w:rFonts w:ascii="Arial" w:hAnsi="Arial" w:cs="Arial"/>
        <w:i/>
        <w:sz w:val="20"/>
        <w:szCs w:val="20"/>
      </w:rPr>
      <w:t xml:space="preserve"> – Program na podporu místních produktů 2016</w:t>
    </w:r>
    <w:r>
      <w:rPr>
        <w:rFonts w:ascii="Arial" w:hAnsi="Arial" w:cs="Arial"/>
        <w:i/>
        <w:sz w:val="20"/>
        <w:szCs w:val="20"/>
      </w:rPr>
      <w:t xml:space="preserve"> – vyhlášení</w:t>
    </w:r>
  </w:p>
  <w:p w:rsidR="000B5C66" w:rsidRPr="005467C5" w:rsidRDefault="000B5C66" w:rsidP="004A0CAE">
    <w:pPr>
      <w:pStyle w:val="Zpat"/>
      <w:rPr>
        <w:rFonts w:ascii="Arial" w:hAnsi="Arial" w:cs="Arial"/>
        <w:i/>
        <w:sz w:val="20"/>
        <w:szCs w:val="20"/>
      </w:rPr>
    </w:pPr>
    <w:r w:rsidRPr="005E5750">
      <w:rPr>
        <w:rFonts w:ascii="Arial" w:hAnsi="Arial" w:cs="Arial"/>
        <w:i/>
        <w:sz w:val="20"/>
        <w:szCs w:val="20"/>
      </w:rPr>
      <w:t>Příloha č. 1 – Dotační program</w:t>
    </w:r>
    <w:r>
      <w:rPr>
        <w:rFonts w:ascii="Arial" w:hAnsi="Arial" w:cs="Arial"/>
        <w:i/>
        <w:sz w:val="20"/>
        <w:szCs w:val="20"/>
      </w:rPr>
      <w:t xml:space="preserve"> Olomouckého kraje</w:t>
    </w:r>
    <w:r w:rsidRPr="005E5750">
      <w:rPr>
        <w:rFonts w:ascii="Arial" w:hAnsi="Arial" w:cs="Arial"/>
        <w:i/>
        <w:sz w:val="20"/>
        <w:szCs w:val="20"/>
      </w:rPr>
      <w:t xml:space="preserve"> – Program na podporu místních produktů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6" w:rsidRPr="005467C5" w:rsidRDefault="000B5C66" w:rsidP="005467C5">
    <w:pPr>
      <w:pStyle w:val="Zpat"/>
      <w:rPr>
        <w:rFonts w:ascii="Arial" w:hAnsi="Arial" w:cs="Arial"/>
        <w:i/>
        <w:sz w:val="20"/>
        <w:szCs w:val="20"/>
      </w:rPr>
    </w:pPr>
    <w:r>
      <w:rPr>
        <w:rFonts w:ascii="Arial" w:hAnsi="Arial" w:cs="Arial"/>
        <w:i/>
        <w:sz w:val="20"/>
        <w:szCs w:val="20"/>
      </w:rPr>
      <w:t>Zastupitelstvo</w:t>
    </w:r>
    <w:r w:rsidRPr="005467C5">
      <w:rPr>
        <w:rFonts w:ascii="Arial" w:hAnsi="Arial" w:cs="Arial"/>
        <w:i/>
        <w:sz w:val="20"/>
        <w:szCs w:val="20"/>
      </w:rPr>
      <w:t xml:space="preserve"> Olomouckého</w:t>
    </w:r>
    <w:r>
      <w:rPr>
        <w:rFonts w:ascii="Arial" w:hAnsi="Arial" w:cs="Arial"/>
        <w:i/>
        <w:sz w:val="20"/>
        <w:szCs w:val="20"/>
      </w:rPr>
      <w:t xml:space="preserve"> kraje 18. 12. 2015</w:t>
    </w:r>
    <w:r>
      <w:rPr>
        <w:rFonts w:ascii="Arial" w:hAnsi="Arial" w:cs="Arial"/>
        <w:i/>
        <w:sz w:val="20"/>
        <w:szCs w:val="20"/>
      </w:rPr>
      <w:tab/>
    </w:r>
    <w:r>
      <w:rPr>
        <w:rFonts w:ascii="Arial" w:hAnsi="Arial" w:cs="Arial"/>
        <w:i/>
        <w:sz w:val="20"/>
        <w:szCs w:val="20"/>
      </w:rPr>
      <w:tab/>
      <w:t>Strana 4 (celkem 39)</w:t>
    </w:r>
  </w:p>
  <w:p w:rsidR="000B5C66" w:rsidRDefault="000B5C66" w:rsidP="00E07BB6">
    <w:pPr>
      <w:pStyle w:val="Zpat"/>
      <w:rPr>
        <w:rFonts w:ascii="Arial" w:hAnsi="Arial" w:cs="Arial"/>
        <w:i/>
        <w:sz w:val="20"/>
        <w:szCs w:val="20"/>
      </w:rPr>
    </w:pPr>
    <w:r>
      <w:rPr>
        <w:rFonts w:ascii="Arial" w:hAnsi="Arial" w:cs="Arial"/>
        <w:i/>
        <w:sz w:val="20"/>
        <w:szCs w:val="20"/>
      </w:rPr>
      <w:t>6.5</w:t>
    </w:r>
    <w:r w:rsidRPr="005467C5">
      <w:rPr>
        <w:rFonts w:ascii="Arial" w:hAnsi="Arial" w:cs="Arial"/>
        <w:i/>
        <w:sz w:val="20"/>
        <w:szCs w:val="20"/>
      </w:rPr>
      <w:t xml:space="preserve"> – Program na podporu místních produktů 2016</w:t>
    </w:r>
    <w:r>
      <w:rPr>
        <w:rFonts w:ascii="Arial" w:hAnsi="Arial" w:cs="Arial"/>
        <w:i/>
        <w:sz w:val="20"/>
        <w:szCs w:val="20"/>
      </w:rPr>
      <w:t xml:space="preserve"> – vyhlášení</w:t>
    </w:r>
  </w:p>
  <w:p w:rsidR="000B5C66" w:rsidRPr="005467C5" w:rsidRDefault="000B5C66" w:rsidP="00E07BB6">
    <w:pPr>
      <w:pStyle w:val="Zpat"/>
      <w:rPr>
        <w:rFonts w:ascii="Arial" w:hAnsi="Arial" w:cs="Arial"/>
        <w:i/>
        <w:sz w:val="20"/>
        <w:szCs w:val="20"/>
      </w:rPr>
    </w:pPr>
    <w:r w:rsidRPr="005E5750">
      <w:rPr>
        <w:rFonts w:ascii="Arial" w:hAnsi="Arial" w:cs="Arial"/>
        <w:i/>
        <w:sz w:val="20"/>
        <w:szCs w:val="20"/>
      </w:rPr>
      <w:t>Příloha č. 1 – Dotační program</w:t>
    </w:r>
    <w:r>
      <w:rPr>
        <w:rFonts w:ascii="Arial" w:hAnsi="Arial" w:cs="Arial"/>
        <w:i/>
        <w:sz w:val="20"/>
        <w:szCs w:val="20"/>
      </w:rPr>
      <w:t xml:space="preserve"> Olomouckého kraje</w:t>
    </w:r>
    <w:r w:rsidRPr="005E5750">
      <w:rPr>
        <w:rFonts w:ascii="Arial" w:hAnsi="Arial" w:cs="Arial"/>
        <w:i/>
        <w:sz w:val="20"/>
        <w:szCs w:val="20"/>
      </w:rPr>
      <w:t xml:space="preserve"> – Program na podporu místních produktů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F0" w:rsidRDefault="008506F0" w:rsidP="00D40C40">
      <w:r>
        <w:separator/>
      </w:r>
    </w:p>
  </w:footnote>
  <w:footnote w:type="continuationSeparator" w:id="0">
    <w:p w:rsidR="008506F0" w:rsidRDefault="008506F0" w:rsidP="00D40C40">
      <w:r>
        <w:continuationSeparator/>
      </w:r>
    </w:p>
  </w:footnote>
  <w:footnote w:id="1">
    <w:p w:rsidR="000B5C66" w:rsidRPr="005C5A1C" w:rsidRDefault="000B5C66" w:rsidP="00AC37B6">
      <w:pPr>
        <w:pStyle w:val="Textpoznpodarou"/>
        <w:rPr>
          <w:rFonts w:cs="Arial"/>
        </w:rPr>
      </w:pPr>
      <w:r>
        <w:rPr>
          <w:rStyle w:val="Znakapoznpodarou"/>
        </w:rPr>
        <w:footnoteRef/>
      </w:r>
      <w:r>
        <w:t xml:space="preserve"> </w:t>
      </w:r>
      <w:r w:rsidRPr="005C5A1C">
        <w:rPr>
          <w:rFonts w:cs="Arial"/>
          <w:sz w:val="18"/>
          <w:szCs w:val="18"/>
        </w:rPr>
        <w:t>Za podnik lze považovat podnikatele definovaného v zákoně č. 89/2012 Sb., občanský zákoník</w:t>
      </w:r>
      <w:r>
        <w:rPr>
          <w:rFonts w:cs="Arial"/>
          <w:sz w:val="18"/>
          <w:szCs w:val="18"/>
        </w:rPr>
        <w:t>.</w:t>
      </w:r>
    </w:p>
  </w:footnote>
  <w:footnote w:id="2">
    <w:p w:rsidR="000B5C66" w:rsidRDefault="000B5C66" w:rsidP="00AC37B6">
      <w:pPr>
        <w:pStyle w:val="Textpoznpodarou"/>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 xml:space="preserve">de </w:t>
      </w:r>
      <w:proofErr w:type="spellStart"/>
      <w:r w:rsidRPr="00D57E01">
        <w:rPr>
          <w:rFonts w:cs="Arial"/>
          <w:i/>
          <w:sz w:val="18"/>
          <w:szCs w:val="18"/>
        </w:rPr>
        <w:t>minimis</w:t>
      </w:r>
      <w:proofErr w:type="spellEnd"/>
      <w:r w:rsidRPr="00D57E01">
        <w:rPr>
          <w:rFonts w:cs="Arial"/>
          <w:sz w:val="18"/>
          <w:szCs w:val="18"/>
        </w:rPr>
        <w:t>.</w:t>
      </w:r>
    </w:p>
  </w:footnote>
  <w:footnote w:id="3">
    <w:p w:rsidR="000B5C66" w:rsidRPr="001848E4" w:rsidRDefault="000B5C66" w:rsidP="00AC37B6">
      <w:pPr>
        <w:pStyle w:val="Textpoznpodarou"/>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4">
    <w:p w:rsidR="000B5C66" w:rsidRPr="001848E4" w:rsidRDefault="000B5C66" w:rsidP="00AC37B6">
      <w:pPr>
        <w:pStyle w:val="Textpoznpodarou"/>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5">
    <w:p w:rsidR="000B5C66" w:rsidRDefault="000B5C66" w:rsidP="00AC37B6">
      <w:pPr>
        <w:pStyle w:val="Textpoznpodarou"/>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6">
    <w:p w:rsidR="000B5C66" w:rsidRDefault="000B5C66" w:rsidP="00AC37B6">
      <w:pPr>
        <w:pStyle w:val="Textpoznpodarou"/>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 xml:space="preserve">de </w:t>
      </w:r>
      <w:proofErr w:type="spellStart"/>
      <w:r w:rsidRPr="009661A5">
        <w:rPr>
          <w:rFonts w:cs="Arial"/>
          <w:i/>
          <w:sz w:val="18"/>
          <w:szCs w:val="18"/>
        </w:rPr>
        <w:t>minimis</w:t>
      </w:r>
      <w:proofErr w:type="spellEnd"/>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rsidR="000B5C66" w:rsidRDefault="000B5C66" w:rsidP="00AC37B6">
      <w:pPr>
        <w:pStyle w:val="Textpoznpodarou"/>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výzkumu a vývoje, ve znění p. p., </w:t>
      </w:r>
      <w:r w:rsidRPr="00083172">
        <w:rPr>
          <w:rFonts w:cs="Arial"/>
          <w:sz w:val="18"/>
          <w:szCs w:val="18"/>
          <w:u w:val="single"/>
        </w:rPr>
        <w:t>zpracovatelem</w:t>
      </w:r>
      <w:r w:rsidRPr="00083172">
        <w:rPr>
          <w:rFonts w:cs="Arial"/>
          <w:sz w:val="18"/>
          <w:szCs w:val="18"/>
        </w:rPr>
        <w:t xml:space="preserve"> je poskytovatel podpory </w:t>
      </w:r>
      <w:r>
        <w:rPr>
          <w:rFonts w:cs="Arial"/>
          <w:i/>
          <w:sz w:val="18"/>
          <w:szCs w:val="18"/>
        </w:rPr>
        <w:t>de </w:t>
      </w:r>
      <w:proofErr w:type="spellStart"/>
      <w:r w:rsidRPr="009661A5">
        <w:rPr>
          <w:rFonts w:cs="Arial"/>
          <w:i/>
          <w:sz w:val="18"/>
          <w:szCs w:val="18"/>
        </w:rPr>
        <w:t>minimis</w:t>
      </w:r>
      <w:proofErr w:type="spellEnd"/>
      <w:r w:rsidRPr="00083172">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6" w:rsidRDefault="000B5C6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6" w:rsidRDefault="000B5C6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6" w:rsidRPr="00250BAE" w:rsidRDefault="000B5C66" w:rsidP="004A0CAE">
    <w:pPr>
      <w:pStyle w:val="Zhlav"/>
      <w:ind w:left="-567"/>
      <w:rPr>
        <w:rFonts w:ascii="Arial" w:hAnsi="Arial" w:cs="Arial"/>
        <w:i/>
        <w:sz w:val="20"/>
        <w:szCs w:val="20"/>
      </w:rPr>
    </w:pPr>
    <w:r>
      <w:rPr>
        <w:rFonts w:ascii="Arial" w:hAnsi="Arial" w:cs="Arial"/>
        <w:sz w:val="44"/>
        <w:szCs w:val="4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6" w:rsidRPr="004A0CAE" w:rsidRDefault="000B5C66" w:rsidP="00E07BB6">
    <w:pPr>
      <w:pStyle w:val="Zhlav"/>
      <w:ind w:left="0" w:firstLine="0"/>
      <w:rPr>
        <w:rFonts w:ascii="Arial" w:hAnsi="Arial" w:cs="Arial"/>
        <w:i/>
        <w:sz w:val="20"/>
        <w:szCs w:val="20"/>
      </w:rPr>
    </w:pPr>
    <w:r w:rsidRPr="005E5750">
      <w:rPr>
        <w:rFonts w:ascii="Arial" w:hAnsi="Arial" w:cs="Arial"/>
        <w:i/>
        <w:sz w:val="20"/>
        <w:szCs w:val="20"/>
      </w:rPr>
      <w:t>Příloha č. 1 – Dotační program</w:t>
    </w:r>
    <w:r>
      <w:rPr>
        <w:rFonts w:ascii="Arial" w:hAnsi="Arial" w:cs="Arial"/>
        <w:i/>
        <w:sz w:val="20"/>
        <w:szCs w:val="20"/>
      </w:rPr>
      <w:t xml:space="preserve"> Olomouckého kraje</w:t>
    </w:r>
    <w:r w:rsidRPr="005E5750">
      <w:rPr>
        <w:rFonts w:ascii="Arial" w:hAnsi="Arial" w:cs="Arial"/>
        <w:i/>
        <w:sz w:val="20"/>
        <w:szCs w:val="20"/>
      </w:rPr>
      <w:t xml:space="preserve"> – Program na podporu místních produktů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66" w:rsidRPr="005E5750" w:rsidRDefault="000B5C66" w:rsidP="00E07BB6">
    <w:pPr>
      <w:pStyle w:val="Zhlav"/>
      <w:ind w:left="0"/>
      <w:rPr>
        <w:rFonts w:ascii="Arial" w:hAnsi="Arial" w:cs="Arial"/>
        <w:i/>
        <w:sz w:val="20"/>
        <w:szCs w:val="20"/>
      </w:rPr>
    </w:pPr>
    <w:r>
      <w:rPr>
        <w:rFonts w:ascii="Arial" w:hAnsi="Arial" w:cs="Arial"/>
        <w:sz w:val="44"/>
        <w:szCs w:val="44"/>
      </w:rPr>
      <w:tab/>
    </w:r>
    <w:r w:rsidRPr="005E5750">
      <w:rPr>
        <w:rFonts w:ascii="Arial" w:hAnsi="Arial" w:cs="Arial"/>
        <w:i/>
        <w:sz w:val="20"/>
        <w:szCs w:val="20"/>
      </w:rPr>
      <w:t>Příloha č. 1 – Dotační program</w:t>
    </w:r>
    <w:r>
      <w:rPr>
        <w:rFonts w:ascii="Arial" w:hAnsi="Arial" w:cs="Arial"/>
        <w:i/>
        <w:sz w:val="20"/>
        <w:szCs w:val="20"/>
      </w:rPr>
      <w:t xml:space="preserve"> Olomouckého kraje</w:t>
    </w:r>
    <w:r w:rsidRPr="005E5750">
      <w:rPr>
        <w:rFonts w:ascii="Arial" w:hAnsi="Arial" w:cs="Arial"/>
        <w:i/>
        <w:sz w:val="20"/>
        <w:szCs w:val="20"/>
      </w:rPr>
      <w:t xml:space="preserve"> – Program na podporu místních produktů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61A465C"/>
    <w:multiLevelType w:val="hybridMultilevel"/>
    <w:tmpl w:val="62C6A0C2"/>
    <w:lvl w:ilvl="0" w:tplc="9D8801C0">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BB638C"/>
    <w:multiLevelType w:val="hybridMultilevel"/>
    <w:tmpl w:val="3BC66C3E"/>
    <w:lvl w:ilvl="0" w:tplc="90360A8E">
      <w:start w:val="1"/>
      <w:numFmt w:val="lowerLetter"/>
      <w:lvlText w:val="%1)"/>
      <w:lvlJc w:val="left"/>
      <w:pPr>
        <w:tabs>
          <w:tab w:val="num" w:pos="1647"/>
        </w:tabs>
        <w:ind w:left="1647"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C65444"/>
    <w:multiLevelType w:val="hybridMultilevel"/>
    <w:tmpl w:val="0BB2E71A"/>
    <w:lvl w:ilvl="0" w:tplc="8E1A0E4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BE5A7A"/>
    <w:multiLevelType w:val="hybridMultilevel"/>
    <w:tmpl w:val="04C2DB84"/>
    <w:lvl w:ilvl="0" w:tplc="D6D2E060">
      <w:start w:val="1"/>
      <w:numFmt w:val="lowerLetter"/>
      <w:lvlText w:val="%1)"/>
      <w:lvlJc w:val="left"/>
      <w:pPr>
        <w:ind w:left="1211" w:hanging="360"/>
      </w:pPr>
      <w:rPr>
        <w:rFonts w:hint="default"/>
        <w:b w:val="0"/>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nsid w:val="16822C75"/>
    <w:multiLevelType w:val="hybridMultilevel"/>
    <w:tmpl w:val="9894079A"/>
    <w:lvl w:ilvl="0" w:tplc="15B29B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E909CA"/>
    <w:multiLevelType w:val="hybridMultilevel"/>
    <w:tmpl w:val="B53C3A76"/>
    <w:lvl w:ilvl="0" w:tplc="88C6A92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2147D1"/>
    <w:multiLevelType w:val="hybridMultilevel"/>
    <w:tmpl w:val="0A3CE646"/>
    <w:lvl w:ilvl="0" w:tplc="A8345EAE">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F3741C"/>
    <w:multiLevelType w:val="multilevel"/>
    <w:tmpl w:val="F4923010"/>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318322DC"/>
    <w:multiLevelType w:val="hybridMultilevel"/>
    <w:tmpl w:val="B1220980"/>
    <w:lvl w:ilvl="0" w:tplc="E08041DC">
      <w:start w:val="11"/>
      <w:numFmt w:val="decimal"/>
      <w:lvlText w:val="%1."/>
      <w:lvlJc w:val="left"/>
      <w:pPr>
        <w:tabs>
          <w:tab w:val="num" w:pos="717"/>
        </w:tabs>
        <w:ind w:left="717" w:hanging="357"/>
      </w:pPr>
      <w:rPr>
        <w:rFonts w:hint="default"/>
        <w:sz w:val="24"/>
        <w:szCs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nsid w:val="34C34AAC"/>
    <w:multiLevelType w:val="multilevel"/>
    <w:tmpl w:val="03C6280A"/>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3"/>
        <w:szCs w:val="23"/>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nsid w:val="3FE7335D"/>
    <w:multiLevelType w:val="hybridMultilevel"/>
    <w:tmpl w:val="81D438AE"/>
    <w:lvl w:ilvl="0" w:tplc="5B624FEC">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707053"/>
    <w:multiLevelType w:val="hybridMultilevel"/>
    <w:tmpl w:val="E62CCDFE"/>
    <w:lvl w:ilvl="0" w:tplc="26D2AE2E">
      <w:start w:val="1"/>
      <w:numFmt w:val="decimal"/>
      <w:lvlText w:val="%1."/>
      <w:lvlJc w:val="left"/>
      <w:pPr>
        <w:ind w:left="1080" w:hanging="360"/>
      </w:pPr>
      <w:rPr>
        <w:rFonts w:ascii="Arial" w:hAnsi="Arial" w:cs="Arial" w:hint="default"/>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8">
    <w:nsid w:val="4A241B4E"/>
    <w:multiLevelType w:val="multilevel"/>
    <w:tmpl w:val="4D3C59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nsid w:val="504A6E50"/>
    <w:multiLevelType w:val="hybridMultilevel"/>
    <w:tmpl w:val="EA0C7B16"/>
    <w:lvl w:ilvl="0" w:tplc="9E2CAA8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nsid w:val="5BB332B9"/>
    <w:multiLevelType w:val="multilevel"/>
    <w:tmpl w:val="D46CE8B2"/>
    <w:lvl w:ilvl="0">
      <w:start w:val="1"/>
      <w:numFmt w:val="lowerLetter"/>
      <w:lvlText w:val="%1)"/>
      <w:lvlJc w:val="left"/>
      <w:pPr>
        <w:tabs>
          <w:tab w:val="num" w:pos="360"/>
        </w:tabs>
        <w:ind w:left="360" w:hanging="360"/>
      </w:pPr>
      <w:rPr>
        <w:rFonts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1">
    <w:nsid w:val="5C7135CB"/>
    <w:multiLevelType w:val="hybridMultilevel"/>
    <w:tmpl w:val="F2822B34"/>
    <w:lvl w:ilvl="0" w:tplc="5E1A7C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D24D76"/>
    <w:multiLevelType w:val="multilevel"/>
    <w:tmpl w:val="43847F64"/>
    <w:lvl w:ilvl="0">
      <w:start w:val="5"/>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nsid w:val="66836DB7"/>
    <w:multiLevelType w:val="hybridMultilevel"/>
    <w:tmpl w:val="2F309C08"/>
    <w:lvl w:ilvl="0" w:tplc="827A099C">
      <w:start w:val="400"/>
      <w:numFmt w:val="bullet"/>
      <w:lvlText w:val="-"/>
      <w:lvlJc w:val="left"/>
      <w:pPr>
        <w:ind w:left="2592" w:hanging="360"/>
      </w:pPr>
      <w:rPr>
        <w:rFonts w:ascii="Arial" w:eastAsiaTheme="minorHAnsi" w:hAnsi="Arial" w:cs="Arial" w:hint="default"/>
        <w:color w:val="auto"/>
      </w:rPr>
    </w:lvl>
    <w:lvl w:ilvl="1" w:tplc="04050003" w:tentative="1">
      <w:start w:val="1"/>
      <w:numFmt w:val="bullet"/>
      <w:lvlText w:val="o"/>
      <w:lvlJc w:val="left"/>
      <w:pPr>
        <w:ind w:left="3312" w:hanging="360"/>
      </w:pPr>
      <w:rPr>
        <w:rFonts w:ascii="Courier New" w:hAnsi="Courier New" w:cs="Courier New" w:hint="default"/>
      </w:rPr>
    </w:lvl>
    <w:lvl w:ilvl="2" w:tplc="04050005" w:tentative="1">
      <w:start w:val="1"/>
      <w:numFmt w:val="bullet"/>
      <w:lvlText w:val=""/>
      <w:lvlJc w:val="left"/>
      <w:pPr>
        <w:ind w:left="4032" w:hanging="360"/>
      </w:pPr>
      <w:rPr>
        <w:rFonts w:ascii="Wingdings" w:hAnsi="Wingdings" w:hint="default"/>
      </w:rPr>
    </w:lvl>
    <w:lvl w:ilvl="3" w:tplc="04050001" w:tentative="1">
      <w:start w:val="1"/>
      <w:numFmt w:val="bullet"/>
      <w:lvlText w:val=""/>
      <w:lvlJc w:val="left"/>
      <w:pPr>
        <w:ind w:left="4752" w:hanging="360"/>
      </w:pPr>
      <w:rPr>
        <w:rFonts w:ascii="Symbol" w:hAnsi="Symbol" w:hint="default"/>
      </w:rPr>
    </w:lvl>
    <w:lvl w:ilvl="4" w:tplc="04050003" w:tentative="1">
      <w:start w:val="1"/>
      <w:numFmt w:val="bullet"/>
      <w:lvlText w:val="o"/>
      <w:lvlJc w:val="left"/>
      <w:pPr>
        <w:ind w:left="5472" w:hanging="360"/>
      </w:pPr>
      <w:rPr>
        <w:rFonts w:ascii="Courier New" w:hAnsi="Courier New" w:cs="Courier New" w:hint="default"/>
      </w:rPr>
    </w:lvl>
    <w:lvl w:ilvl="5" w:tplc="04050005" w:tentative="1">
      <w:start w:val="1"/>
      <w:numFmt w:val="bullet"/>
      <w:lvlText w:val=""/>
      <w:lvlJc w:val="left"/>
      <w:pPr>
        <w:ind w:left="6192" w:hanging="360"/>
      </w:pPr>
      <w:rPr>
        <w:rFonts w:ascii="Wingdings" w:hAnsi="Wingdings" w:hint="default"/>
      </w:rPr>
    </w:lvl>
    <w:lvl w:ilvl="6" w:tplc="04050001" w:tentative="1">
      <w:start w:val="1"/>
      <w:numFmt w:val="bullet"/>
      <w:lvlText w:val=""/>
      <w:lvlJc w:val="left"/>
      <w:pPr>
        <w:ind w:left="6912" w:hanging="360"/>
      </w:pPr>
      <w:rPr>
        <w:rFonts w:ascii="Symbol" w:hAnsi="Symbol" w:hint="default"/>
      </w:rPr>
    </w:lvl>
    <w:lvl w:ilvl="7" w:tplc="04050003" w:tentative="1">
      <w:start w:val="1"/>
      <w:numFmt w:val="bullet"/>
      <w:lvlText w:val="o"/>
      <w:lvlJc w:val="left"/>
      <w:pPr>
        <w:ind w:left="7632" w:hanging="360"/>
      </w:pPr>
      <w:rPr>
        <w:rFonts w:ascii="Courier New" w:hAnsi="Courier New" w:cs="Courier New" w:hint="default"/>
      </w:rPr>
    </w:lvl>
    <w:lvl w:ilvl="8" w:tplc="04050005" w:tentative="1">
      <w:start w:val="1"/>
      <w:numFmt w:val="bullet"/>
      <w:lvlText w:val=""/>
      <w:lvlJc w:val="left"/>
      <w:pPr>
        <w:ind w:left="8352" w:hanging="360"/>
      </w:pPr>
      <w:rPr>
        <w:rFonts w:ascii="Wingdings" w:hAnsi="Wingdings" w:hint="default"/>
      </w:rPr>
    </w:lvl>
  </w:abstractNum>
  <w:abstractNum w:abstractNumId="25">
    <w:nsid w:val="6B32392A"/>
    <w:multiLevelType w:val="hybridMultilevel"/>
    <w:tmpl w:val="388CD7DE"/>
    <w:lvl w:ilvl="0" w:tplc="EE5CD0F2">
      <w:start w:val="1"/>
      <w:numFmt w:val="lowerLetter"/>
      <w:lvlText w:val="%1)"/>
      <w:lvlJc w:val="left"/>
      <w:pPr>
        <w:ind w:left="1285" w:hanging="360"/>
      </w:pPr>
      <w:rPr>
        <w:rFonts w:hint="default"/>
        <w:b w:val="0"/>
      </w:rPr>
    </w:lvl>
    <w:lvl w:ilvl="1" w:tplc="04050019">
      <w:start w:val="1"/>
      <w:numFmt w:val="lowerLetter"/>
      <w:lvlText w:val="%2."/>
      <w:lvlJc w:val="left"/>
      <w:pPr>
        <w:ind w:left="2005" w:hanging="360"/>
      </w:pPr>
    </w:lvl>
    <w:lvl w:ilvl="2" w:tplc="0405001B" w:tentative="1">
      <w:start w:val="1"/>
      <w:numFmt w:val="lowerRoman"/>
      <w:lvlText w:val="%3."/>
      <w:lvlJc w:val="right"/>
      <w:pPr>
        <w:ind w:left="2725" w:hanging="180"/>
      </w:pPr>
    </w:lvl>
    <w:lvl w:ilvl="3" w:tplc="0405000F" w:tentative="1">
      <w:start w:val="1"/>
      <w:numFmt w:val="decimal"/>
      <w:lvlText w:val="%4."/>
      <w:lvlJc w:val="left"/>
      <w:pPr>
        <w:ind w:left="3445" w:hanging="360"/>
      </w:pPr>
    </w:lvl>
    <w:lvl w:ilvl="4" w:tplc="04050019" w:tentative="1">
      <w:start w:val="1"/>
      <w:numFmt w:val="lowerLetter"/>
      <w:lvlText w:val="%5."/>
      <w:lvlJc w:val="left"/>
      <w:pPr>
        <w:ind w:left="4165" w:hanging="360"/>
      </w:pPr>
    </w:lvl>
    <w:lvl w:ilvl="5" w:tplc="0405001B" w:tentative="1">
      <w:start w:val="1"/>
      <w:numFmt w:val="lowerRoman"/>
      <w:lvlText w:val="%6."/>
      <w:lvlJc w:val="right"/>
      <w:pPr>
        <w:ind w:left="4885" w:hanging="180"/>
      </w:pPr>
    </w:lvl>
    <w:lvl w:ilvl="6" w:tplc="0405000F" w:tentative="1">
      <w:start w:val="1"/>
      <w:numFmt w:val="decimal"/>
      <w:lvlText w:val="%7."/>
      <w:lvlJc w:val="left"/>
      <w:pPr>
        <w:ind w:left="5605" w:hanging="360"/>
      </w:pPr>
    </w:lvl>
    <w:lvl w:ilvl="7" w:tplc="04050019" w:tentative="1">
      <w:start w:val="1"/>
      <w:numFmt w:val="lowerLetter"/>
      <w:lvlText w:val="%8."/>
      <w:lvlJc w:val="left"/>
      <w:pPr>
        <w:ind w:left="6325" w:hanging="360"/>
      </w:pPr>
    </w:lvl>
    <w:lvl w:ilvl="8" w:tplc="0405001B" w:tentative="1">
      <w:start w:val="1"/>
      <w:numFmt w:val="lowerRoman"/>
      <w:lvlText w:val="%9."/>
      <w:lvlJc w:val="right"/>
      <w:pPr>
        <w:ind w:left="7045" w:hanging="180"/>
      </w:pPr>
    </w:lvl>
  </w:abstractNum>
  <w:abstractNum w:abstractNumId="26">
    <w:nsid w:val="6D040BE4"/>
    <w:multiLevelType w:val="hybridMultilevel"/>
    <w:tmpl w:val="7116C378"/>
    <w:lvl w:ilvl="0" w:tplc="3B6E3F3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8">
    <w:nsid w:val="6EDF4255"/>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9">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nsid w:val="72E160BE"/>
    <w:multiLevelType w:val="hybridMultilevel"/>
    <w:tmpl w:val="448C1284"/>
    <w:lvl w:ilvl="0" w:tplc="93B4DF24">
      <w:start w:val="1"/>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767527CC"/>
    <w:multiLevelType w:val="hybridMultilevel"/>
    <w:tmpl w:val="177A2C28"/>
    <w:lvl w:ilvl="0" w:tplc="D23018E2">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2">
    <w:nsid w:val="7A8F1159"/>
    <w:multiLevelType w:val="multilevel"/>
    <w:tmpl w:val="365E2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4">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5">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E637611"/>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7F63437A"/>
    <w:multiLevelType w:val="hybridMultilevel"/>
    <w:tmpl w:val="1E2A9B88"/>
    <w:lvl w:ilvl="0" w:tplc="1C5A283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32"/>
  </w:num>
  <w:num w:numId="2">
    <w:abstractNumId w:val="34"/>
  </w:num>
  <w:num w:numId="3">
    <w:abstractNumId w:val="18"/>
  </w:num>
  <w:num w:numId="4">
    <w:abstractNumId w:val="14"/>
  </w:num>
  <w:num w:numId="5">
    <w:abstractNumId w:val="15"/>
  </w:num>
  <w:num w:numId="6">
    <w:abstractNumId w:val="3"/>
  </w:num>
  <w:num w:numId="7">
    <w:abstractNumId w:val="7"/>
  </w:num>
  <w:num w:numId="8">
    <w:abstractNumId w:val="9"/>
  </w:num>
  <w:num w:numId="9">
    <w:abstractNumId w:val="2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6"/>
  </w:num>
  <w:num w:numId="16">
    <w:abstractNumId w:val="25"/>
  </w:num>
  <w:num w:numId="17">
    <w:abstractNumId w:val="26"/>
  </w:num>
  <w:num w:numId="18">
    <w:abstractNumId w:val="23"/>
  </w:num>
  <w:num w:numId="19">
    <w:abstractNumId w:val="17"/>
  </w:num>
  <w:num w:numId="20">
    <w:abstractNumId w:val="30"/>
  </w:num>
  <w:num w:numId="21">
    <w:abstractNumId w:val="5"/>
  </w:num>
  <w:num w:numId="22">
    <w:abstractNumId w:val="13"/>
  </w:num>
  <w:num w:numId="23">
    <w:abstractNumId w:val="31"/>
  </w:num>
  <w:num w:numId="24">
    <w:abstractNumId w:val="28"/>
  </w:num>
  <w:num w:numId="25">
    <w:abstractNumId w:val="12"/>
  </w:num>
  <w:num w:numId="26">
    <w:abstractNumId w:val="10"/>
  </w:num>
  <w:num w:numId="27">
    <w:abstractNumId w:val="35"/>
  </w:num>
  <w:num w:numId="28">
    <w:abstractNumId w:val="2"/>
  </w:num>
  <w:num w:numId="29">
    <w:abstractNumId w:val="24"/>
  </w:num>
  <w:num w:numId="30">
    <w:abstractNumId w:val="19"/>
  </w:num>
  <w:num w:numId="31">
    <w:abstractNumId w:val="37"/>
  </w:num>
  <w:num w:numId="32">
    <w:abstractNumId w:val="11"/>
  </w:num>
  <w:num w:numId="33">
    <w:abstractNumId w:val="20"/>
  </w:num>
  <w:num w:numId="34">
    <w:abstractNumId w:val="36"/>
  </w:num>
  <w:num w:numId="35">
    <w:abstractNumId w:val="4"/>
  </w:num>
  <w:num w:numId="36">
    <w:abstractNumId w:val="22"/>
  </w:num>
  <w:num w:numId="37">
    <w:abstractNumId w:val="21"/>
  </w:num>
  <w:num w:numId="38">
    <w:abstractNumId w:val="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32B4"/>
    <w:rsid w:val="000047EB"/>
    <w:rsid w:val="00006AE8"/>
    <w:rsid w:val="00014A64"/>
    <w:rsid w:val="00015058"/>
    <w:rsid w:val="0002493D"/>
    <w:rsid w:val="00025AAA"/>
    <w:rsid w:val="00030659"/>
    <w:rsid w:val="00032265"/>
    <w:rsid w:val="000335E1"/>
    <w:rsid w:val="00036D9F"/>
    <w:rsid w:val="000370BA"/>
    <w:rsid w:val="00040936"/>
    <w:rsid w:val="000414CC"/>
    <w:rsid w:val="000422B6"/>
    <w:rsid w:val="00042781"/>
    <w:rsid w:val="0004318F"/>
    <w:rsid w:val="00044269"/>
    <w:rsid w:val="000442A9"/>
    <w:rsid w:val="000463D9"/>
    <w:rsid w:val="0004640A"/>
    <w:rsid w:val="0005287A"/>
    <w:rsid w:val="0005358D"/>
    <w:rsid w:val="00055FF4"/>
    <w:rsid w:val="00060C62"/>
    <w:rsid w:val="00060F63"/>
    <w:rsid w:val="00062C9D"/>
    <w:rsid w:val="000635CB"/>
    <w:rsid w:val="00063C40"/>
    <w:rsid w:val="00064530"/>
    <w:rsid w:val="000672AE"/>
    <w:rsid w:val="000709B9"/>
    <w:rsid w:val="00071CAE"/>
    <w:rsid w:val="0007358D"/>
    <w:rsid w:val="000735C1"/>
    <w:rsid w:val="00074C71"/>
    <w:rsid w:val="00074EF2"/>
    <w:rsid w:val="00075CC3"/>
    <w:rsid w:val="000812E1"/>
    <w:rsid w:val="000850D1"/>
    <w:rsid w:val="000855DA"/>
    <w:rsid w:val="00091CD4"/>
    <w:rsid w:val="000950D4"/>
    <w:rsid w:val="0009666A"/>
    <w:rsid w:val="00097BE9"/>
    <w:rsid w:val="000A1C1C"/>
    <w:rsid w:val="000A1D98"/>
    <w:rsid w:val="000A5C9F"/>
    <w:rsid w:val="000A6591"/>
    <w:rsid w:val="000A7020"/>
    <w:rsid w:val="000B0318"/>
    <w:rsid w:val="000B1B0F"/>
    <w:rsid w:val="000B2A1A"/>
    <w:rsid w:val="000B5C66"/>
    <w:rsid w:val="000B7E10"/>
    <w:rsid w:val="000C23E9"/>
    <w:rsid w:val="000C4BB2"/>
    <w:rsid w:val="000C7650"/>
    <w:rsid w:val="000D0819"/>
    <w:rsid w:val="000D1DDE"/>
    <w:rsid w:val="000D319D"/>
    <w:rsid w:val="000D35B9"/>
    <w:rsid w:val="000E17B2"/>
    <w:rsid w:val="000E2BFA"/>
    <w:rsid w:val="000E4EB8"/>
    <w:rsid w:val="000E72E9"/>
    <w:rsid w:val="000F2A51"/>
    <w:rsid w:val="000F3FAD"/>
    <w:rsid w:val="000F4738"/>
    <w:rsid w:val="00100D09"/>
    <w:rsid w:val="0010380F"/>
    <w:rsid w:val="00105061"/>
    <w:rsid w:val="0011018B"/>
    <w:rsid w:val="001158F5"/>
    <w:rsid w:val="00117CC2"/>
    <w:rsid w:val="00122793"/>
    <w:rsid w:val="0012518C"/>
    <w:rsid w:val="00125FEF"/>
    <w:rsid w:val="00127828"/>
    <w:rsid w:val="00132291"/>
    <w:rsid w:val="00132377"/>
    <w:rsid w:val="0013797D"/>
    <w:rsid w:val="00137D65"/>
    <w:rsid w:val="00141E6B"/>
    <w:rsid w:val="001436D1"/>
    <w:rsid w:val="00146B84"/>
    <w:rsid w:val="00150850"/>
    <w:rsid w:val="00153478"/>
    <w:rsid w:val="00154952"/>
    <w:rsid w:val="00165A7E"/>
    <w:rsid w:val="0016665E"/>
    <w:rsid w:val="001705B5"/>
    <w:rsid w:val="001720A1"/>
    <w:rsid w:val="00172C61"/>
    <w:rsid w:val="00173F42"/>
    <w:rsid w:val="00175D80"/>
    <w:rsid w:val="00177691"/>
    <w:rsid w:val="00183700"/>
    <w:rsid w:val="001854AA"/>
    <w:rsid w:val="001864FF"/>
    <w:rsid w:val="00187CDC"/>
    <w:rsid w:val="00187FE4"/>
    <w:rsid w:val="00190C18"/>
    <w:rsid w:val="0019284F"/>
    <w:rsid w:val="001A0097"/>
    <w:rsid w:val="001A1C6B"/>
    <w:rsid w:val="001A6C4B"/>
    <w:rsid w:val="001A7B22"/>
    <w:rsid w:val="001B1CF5"/>
    <w:rsid w:val="001B2273"/>
    <w:rsid w:val="001B2374"/>
    <w:rsid w:val="001B3185"/>
    <w:rsid w:val="001B326B"/>
    <w:rsid w:val="001B7005"/>
    <w:rsid w:val="001B7624"/>
    <w:rsid w:val="001C0584"/>
    <w:rsid w:val="001C2AEF"/>
    <w:rsid w:val="001C33D7"/>
    <w:rsid w:val="001D09E6"/>
    <w:rsid w:val="001D1DCB"/>
    <w:rsid w:val="001D1DD2"/>
    <w:rsid w:val="001D4A0C"/>
    <w:rsid w:val="001D6533"/>
    <w:rsid w:val="001D6785"/>
    <w:rsid w:val="001E21D4"/>
    <w:rsid w:val="001E61B2"/>
    <w:rsid w:val="001F4C6B"/>
    <w:rsid w:val="001F65EE"/>
    <w:rsid w:val="001F7041"/>
    <w:rsid w:val="001F772C"/>
    <w:rsid w:val="00202D17"/>
    <w:rsid w:val="00203F95"/>
    <w:rsid w:val="00205144"/>
    <w:rsid w:val="00205602"/>
    <w:rsid w:val="00207B06"/>
    <w:rsid w:val="00210B78"/>
    <w:rsid w:val="002118A5"/>
    <w:rsid w:val="00214202"/>
    <w:rsid w:val="00214805"/>
    <w:rsid w:val="00215051"/>
    <w:rsid w:val="00215280"/>
    <w:rsid w:val="00216B4E"/>
    <w:rsid w:val="002170F5"/>
    <w:rsid w:val="002201BA"/>
    <w:rsid w:val="00220FF7"/>
    <w:rsid w:val="00230E05"/>
    <w:rsid w:val="00230F9B"/>
    <w:rsid w:val="00235694"/>
    <w:rsid w:val="002360BE"/>
    <w:rsid w:val="00237F27"/>
    <w:rsid w:val="002409E2"/>
    <w:rsid w:val="00240D4A"/>
    <w:rsid w:val="002443F9"/>
    <w:rsid w:val="00244A06"/>
    <w:rsid w:val="0024625C"/>
    <w:rsid w:val="00250995"/>
    <w:rsid w:val="00250ABE"/>
    <w:rsid w:val="00250B44"/>
    <w:rsid w:val="00250BAE"/>
    <w:rsid w:val="00253409"/>
    <w:rsid w:val="00253A30"/>
    <w:rsid w:val="00253B38"/>
    <w:rsid w:val="00254AC2"/>
    <w:rsid w:val="0025737C"/>
    <w:rsid w:val="002577E4"/>
    <w:rsid w:val="002601DB"/>
    <w:rsid w:val="00266EFB"/>
    <w:rsid w:val="0027008C"/>
    <w:rsid w:val="00272F92"/>
    <w:rsid w:val="002763EC"/>
    <w:rsid w:val="00277B48"/>
    <w:rsid w:val="002806B1"/>
    <w:rsid w:val="002842C7"/>
    <w:rsid w:val="00284654"/>
    <w:rsid w:val="002872BE"/>
    <w:rsid w:val="002915BF"/>
    <w:rsid w:val="00296C12"/>
    <w:rsid w:val="00297361"/>
    <w:rsid w:val="002A226E"/>
    <w:rsid w:val="002A3CD3"/>
    <w:rsid w:val="002A3E19"/>
    <w:rsid w:val="002A44E5"/>
    <w:rsid w:val="002A4ADE"/>
    <w:rsid w:val="002A6595"/>
    <w:rsid w:val="002A662C"/>
    <w:rsid w:val="002B0999"/>
    <w:rsid w:val="002B2446"/>
    <w:rsid w:val="002B2DCD"/>
    <w:rsid w:val="002B31E8"/>
    <w:rsid w:val="002B461E"/>
    <w:rsid w:val="002B4AF2"/>
    <w:rsid w:val="002D2C99"/>
    <w:rsid w:val="002E52FF"/>
    <w:rsid w:val="002E6113"/>
    <w:rsid w:val="002E7EA7"/>
    <w:rsid w:val="002F2753"/>
    <w:rsid w:val="002F6BDB"/>
    <w:rsid w:val="00303F64"/>
    <w:rsid w:val="00304B49"/>
    <w:rsid w:val="00305EB3"/>
    <w:rsid w:val="003068C1"/>
    <w:rsid w:val="003127C1"/>
    <w:rsid w:val="00312AD0"/>
    <w:rsid w:val="00313919"/>
    <w:rsid w:val="00313F3B"/>
    <w:rsid w:val="00315574"/>
    <w:rsid w:val="00321FF4"/>
    <w:rsid w:val="0032223E"/>
    <w:rsid w:val="00325F9B"/>
    <w:rsid w:val="003261BB"/>
    <w:rsid w:val="0033157C"/>
    <w:rsid w:val="00335681"/>
    <w:rsid w:val="0033568D"/>
    <w:rsid w:val="00352429"/>
    <w:rsid w:val="00353386"/>
    <w:rsid w:val="003534FD"/>
    <w:rsid w:val="00354363"/>
    <w:rsid w:val="00356B49"/>
    <w:rsid w:val="00357A14"/>
    <w:rsid w:val="0036130A"/>
    <w:rsid w:val="00363897"/>
    <w:rsid w:val="00364D73"/>
    <w:rsid w:val="00366B6A"/>
    <w:rsid w:val="00367847"/>
    <w:rsid w:val="00373A73"/>
    <w:rsid w:val="00373E49"/>
    <w:rsid w:val="00375CFD"/>
    <w:rsid w:val="00376F88"/>
    <w:rsid w:val="0038220B"/>
    <w:rsid w:val="003853CC"/>
    <w:rsid w:val="00391269"/>
    <w:rsid w:val="00396BF3"/>
    <w:rsid w:val="003A040E"/>
    <w:rsid w:val="003A06E4"/>
    <w:rsid w:val="003A2C8C"/>
    <w:rsid w:val="003A406B"/>
    <w:rsid w:val="003A4AA2"/>
    <w:rsid w:val="003B052C"/>
    <w:rsid w:val="003B0643"/>
    <w:rsid w:val="003B4F80"/>
    <w:rsid w:val="003C45D9"/>
    <w:rsid w:val="003C6BAC"/>
    <w:rsid w:val="003C6BC4"/>
    <w:rsid w:val="003C6D43"/>
    <w:rsid w:val="003C717E"/>
    <w:rsid w:val="003C7BC9"/>
    <w:rsid w:val="003D066E"/>
    <w:rsid w:val="003D3790"/>
    <w:rsid w:val="003D39B7"/>
    <w:rsid w:val="003D40D2"/>
    <w:rsid w:val="003D7AB5"/>
    <w:rsid w:val="003E023F"/>
    <w:rsid w:val="003E0724"/>
    <w:rsid w:val="003E3E12"/>
    <w:rsid w:val="003E593F"/>
    <w:rsid w:val="003F6BD5"/>
    <w:rsid w:val="003F7C9E"/>
    <w:rsid w:val="004033EA"/>
    <w:rsid w:val="00405D22"/>
    <w:rsid w:val="00407ADE"/>
    <w:rsid w:val="0041317B"/>
    <w:rsid w:val="004135C2"/>
    <w:rsid w:val="00413E2D"/>
    <w:rsid w:val="00414A35"/>
    <w:rsid w:val="00414BB9"/>
    <w:rsid w:val="0042012D"/>
    <w:rsid w:val="00421617"/>
    <w:rsid w:val="004224D5"/>
    <w:rsid w:val="00422A0D"/>
    <w:rsid w:val="00426D57"/>
    <w:rsid w:val="00426DF6"/>
    <w:rsid w:val="004309C0"/>
    <w:rsid w:val="00431784"/>
    <w:rsid w:val="00437D00"/>
    <w:rsid w:val="00446F10"/>
    <w:rsid w:val="0044719F"/>
    <w:rsid w:val="00450B48"/>
    <w:rsid w:val="00452184"/>
    <w:rsid w:val="00453325"/>
    <w:rsid w:val="0045517F"/>
    <w:rsid w:val="004555A6"/>
    <w:rsid w:val="00462BC2"/>
    <w:rsid w:val="00464DDC"/>
    <w:rsid w:val="00466380"/>
    <w:rsid w:val="004678B6"/>
    <w:rsid w:val="004708B7"/>
    <w:rsid w:val="004725A3"/>
    <w:rsid w:val="004754B6"/>
    <w:rsid w:val="004766FD"/>
    <w:rsid w:val="004769EC"/>
    <w:rsid w:val="004811A3"/>
    <w:rsid w:val="004865C4"/>
    <w:rsid w:val="00486F4C"/>
    <w:rsid w:val="0048754E"/>
    <w:rsid w:val="00493555"/>
    <w:rsid w:val="00495C6F"/>
    <w:rsid w:val="00495FA8"/>
    <w:rsid w:val="004965D7"/>
    <w:rsid w:val="004A0CAE"/>
    <w:rsid w:val="004A27E8"/>
    <w:rsid w:val="004A33A8"/>
    <w:rsid w:val="004A6882"/>
    <w:rsid w:val="004B000B"/>
    <w:rsid w:val="004B192A"/>
    <w:rsid w:val="004B1C74"/>
    <w:rsid w:val="004B27F0"/>
    <w:rsid w:val="004B3ABA"/>
    <w:rsid w:val="004B609B"/>
    <w:rsid w:val="004B7A03"/>
    <w:rsid w:val="004C3E4C"/>
    <w:rsid w:val="004D09F2"/>
    <w:rsid w:val="004D13DE"/>
    <w:rsid w:val="004D2620"/>
    <w:rsid w:val="004D3562"/>
    <w:rsid w:val="004D3A9B"/>
    <w:rsid w:val="004D3C67"/>
    <w:rsid w:val="004D7ACE"/>
    <w:rsid w:val="004D7CAF"/>
    <w:rsid w:val="004E2514"/>
    <w:rsid w:val="004E46DD"/>
    <w:rsid w:val="004E4C8A"/>
    <w:rsid w:val="004F27AB"/>
    <w:rsid w:val="004F44DE"/>
    <w:rsid w:val="004F4A0D"/>
    <w:rsid w:val="004F648D"/>
    <w:rsid w:val="004F7E64"/>
    <w:rsid w:val="00503A23"/>
    <w:rsid w:val="00503A3F"/>
    <w:rsid w:val="00505B05"/>
    <w:rsid w:val="00510921"/>
    <w:rsid w:val="00511EA8"/>
    <w:rsid w:val="00514D64"/>
    <w:rsid w:val="00520749"/>
    <w:rsid w:val="005258AA"/>
    <w:rsid w:val="00525FAE"/>
    <w:rsid w:val="00527181"/>
    <w:rsid w:val="00530583"/>
    <w:rsid w:val="00530A93"/>
    <w:rsid w:val="00531868"/>
    <w:rsid w:val="00531DD8"/>
    <w:rsid w:val="005332F5"/>
    <w:rsid w:val="005349A1"/>
    <w:rsid w:val="00543768"/>
    <w:rsid w:val="00543BF0"/>
    <w:rsid w:val="005459E0"/>
    <w:rsid w:val="00545F7F"/>
    <w:rsid w:val="005467C5"/>
    <w:rsid w:val="005469CD"/>
    <w:rsid w:val="00553052"/>
    <w:rsid w:val="00557105"/>
    <w:rsid w:val="005627DE"/>
    <w:rsid w:val="005628FB"/>
    <w:rsid w:val="00565ED8"/>
    <w:rsid w:val="00566046"/>
    <w:rsid w:val="0056705E"/>
    <w:rsid w:val="00567BA7"/>
    <w:rsid w:val="00571EC8"/>
    <w:rsid w:val="005728B3"/>
    <w:rsid w:val="005775F1"/>
    <w:rsid w:val="00581A95"/>
    <w:rsid w:val="00583746"/>
    <w:rsid w:val="00583C91"/>
    <w:rsid w:val="005848C6"/>
    <w:rsid w:val="0058590C"/>
    <w:rsid w:val="0059357E"/>
    <w:rsid w:val="005943F5"/>
    <w:rsid w:val="0059526D"/>
    <w:rsid w:val="005966E4"/>
    <w:rsid w:val="005970E5"/>
    <w:rsid w:val="00597895"/>
    <w:rsid w:val="005B3B69"/>
    <w:rsid w:val="005C24FA"/>
    <w:rsid w:val="005C56C3"/>
    <w:rsid w:val="005C6701"/>
    <w:rsid w:val="005C7142"/>
    <w:rsid w:val="005D0F92"/>
    <w:rsid w:val="005D1434"/>
    <w:rsid w:val="005D21ED"/>
    <w:rsid w:val="005D4D86"/>
    <w:rsid w:val="005E2BB4"/>
    <w:rsid w:val="005E5750"/>
    <w:rsid w:val="005E5BBD"/>
    <w:rsid w:val="005F1444"/>
    <w:rsid w:val="005F43AE"/>
    <w:rsid w:val="005F4772"/>
    <w:rsid w:val="005F635A"/>
    <w:rsid w:val="005F6390"/>
    <w:rsid w:val="00601845"/>
    <w:rsid w:val="006039EE"/>
    <w:rsid w:val="0060483E"/>
    <w:rsid w:val="00605C21"/>
    <w:rsid w:val="006061B0"/>
    <w:rsid w:val="00606441"/>
    <w:rsid w:val="00607499"/>
    <w:rsid w:val="00610DE8"/>
    <w:rsid w:val="00611A33"/>
    <w:rsid w:val="0061267C"/>
    <w:rsid w:val="00612773"/>
    <w:rsid w:val="00613E56"/>
    <w:rsid w:val="00621442"/>
    <w:rsid w:val="00621852"/>
    <w:rsid w:val="00621A3A"/>
    <w:rsid w:val="0062379A"/>
    <w:rsid w:val="006264E0"/>
    <w:rsid w:val="00626D1E"/>
    <w:rsid w:val="006304D1"/>
    <w:rsid w:val="0063453B"/>
    <w:rsid w:val="00635216"/>
    <w:rsid w:val="00636E33"/>
    <w:rsid w:val="00644A22"/>
    <w:rsid w:val="00644F18"/>
    <w:rsid w:val="00653DE9"/>
    <w:rsid w:val="00656C65"/>
    <w:rsid w:val="00661D29"/>
    <w:rsid w:val="00663A39"/>
    <w:rsid w:val="00664199"/>
    <w:rsid w:val="00664B7A"/>
    <w:rsid w:val="00666781"/>
    <w:rsid w:val="00666F82"/>
    <w:rsid w:val="006675CF"/>
    <w:rsid w:val="00670D45"/>
    <w:rsid w:val="00674648"/>
    <w:rsid w:val="00674A0A"/>
    <w:rsid w:val="0067634A"/>
    <w:rsid w:val="00676E36"/>
    <w:rsid w:val="00677288"/>
    <w:rsid w:val="006777DA"/>
    <w:rsid w:val="006811E1"/>
    <w:rsid w:val="006848D9"/>
    <w:rsid w:val="0068782A"/>
    <w:rsid w:val="00690949"/>
    <w:rsid w:val="00692150"/>
    <w:rsid w:val="00692596"/>
    <w:rsid w:val="006A0548"/>
    <w:rsid w:val="006B1973"/>
    <w:rsid w:val="006B3B2A"/>
    <w:rsid w:val="006B4662"/>
    <w:rsid w:val="006B4F48"/>
    <w:rsid w:val="006B4FD1"/>
    <w:rsid w:val="006C061A"/>
    <w:rsid w:val="006C0D2D"/>
    <w:rsid w:val="006C43C7"/>
    <w:rsid w:val="006C5BCA"/>
    <w:rsid w:val="006D0AC7"/>
    <w:rsid w:val="006D101C"/>
    <w:rsid w:val="006D114A"/>
    <w:rsid w:val="006D1D6C"/>
    <w:rsid w:val="006E0F63"/>
    <w:rsid w:val="006E5BA7"/>
    <w:rsid w:val="006F1BEC"/>
    <w:rsid w:val="006F55D4"/>
    <w:rsid w:val="007015F5"/>
    <w:rsid w:val="007063B3"/>
    <w:rsid w:val="0071066E"/>
    <w:rsid w:val="00711102"/>
    <w:rsid w:val="007117EC"/>
    <w:rsid w:val="0071401C"/>
    <w:rsid w:val="00714AE0"/>
    <w:rsid w:val="007157FA"/>
    <w:rsid w:val="00720F17"/>
    <w:rsid w:val="00720FB1"/>
    <w:rsid w:val="0072192A"/>
    <w:rsid w:val="00723776"/>
    <w:rsid w:val="00724E8E"/>
    <w:rsid w:val="007301DE"/>
    <w:rsid w:val="00732C6B"/>
    <w:rsid w:val="00732F84"/>
    <w:rsid w:val="0073366A"/>
    <w:rsid w:val="00733F57"/>
    <w:rsid w:val="00735623"/>
    <w:rsid w:val="007446AC"/>
    <w:rsid w:val="007446C6"/>
    <w:rsid w:val="007500B1"/>
    <w:rsid w:val="00751BA1"/>
    <w:rsid w:val="0075231C"/>
    <w:rsid w:val="00755220"/>
    <w:rsid w:val="00755A3A"/>
    <w:rsid w:val="00762D41"/>
    <w:rsid w:val="0076386E"/>
    <w:rsid w:val="00764D1B"/>
    <w:rsid w:val="00766F9F"/>
    <w:rsid w:val="00774CBA"/>
    <w:rsid w:val="00775AB2"/>
    <w:rsid w:val="00775F55"/>
    <w:rsid w:val="007771C9"/>
    <w:rsid w:val="00777D0C"/>
    <w:rsid w:val="007801E5"/>
    <w:rsid w:val="0078156B"/>
    <w:rsid w:val="00781725"/>
    <w:rsid w:val="00781734"/>
    <w:rsid w:val="00781745"/>
    <w:rsid w:val="00786B20"/>
    <w:rsid w:val="00790440"/>
    <w:rsid w:val="00790A32"/>
    <w:rsid w:val="00792A59"/>
    <w:rsid w:val="007939A6"/>
    <w:rsid w:val="00794AAC"/>
    <w:rsid w:val="007A04FA"/>
    <w:rsid w:val="007A61E8"/>
    <w:rsid w:val="007B0945"/>
    <w:rsid w:val="007B1A7C"/>
    <w:rsid w:val="007B44AB"/>
    <w:rsid w:val="007B4BDC"/>
    <w:rsid w:val="007B6609"/>
    <w:rsid w:val="007C1C39"/>
    <w:rsid w:val="007C1E1B"/>
    <w:rsid w:val="007C6262"/>
    <w:rsid w:val="007C74BB"/>
    <w:rsid w:val="007E0009"/>
    <w:rsid w:val="007E23CB"/>
    <w:rsid w:val="007E387B"/>
    <w:rsid w:val="007E5D6A"/>
    <w:rsid w:val="007E6038"/>
    <w:rsid w:val="007F4894"/>
    <w:rsid w:val="007F71DE"/>
    <w:rsid w:val="008007F4"/>
    <w:rsid w:val="00803034"/>
    <w:rsid w:val="00810C7B"/>
    <w:rsid w:val="00811C9A"/>
    <w:rsid w:val="00815050"/>
    <w:rsid w:val="00815314"/>
    <w:rsid w:val="00816919"/>
    <w:rsid w:val="00820B4D"/>
    <w:rsid w:val="00821F04"/>
    <w:rsid w:val="00824CBB"/>
    <w:rsid w:val="00832011"/>
    <w:rsid w:val="00832ABD"/>
    <w:rsid w:val="00841F3B"/>
    <w:rsid w:val="00842DE8"/>
    <w:rsid w:val="00843CAC"/>
    <w:rsid w:val="008506F0"/>
    <w:rsid w:val="008556B1"/>
    <w:rsid w:val="0085615A"/>
    <w:rsid w:val="008576F1"/>
    <w:rsid w:val="0086634E"/>
    <w:rsid w:val="00871A3D"/>
    <w:rsid w:val="008A02A7"/>
    <w:rsid w:val="008A5202"/>
    <w:rsid w:val="008A56FF"/>
    <w:rsid w:val="008A5862"/>
    <w:rsid w:val="008B07F1"/>
    <w:rsid w:val="008B17D3"/>
    <w:rsid w:val="008B3935"/>
    <w:rsid w:val="008B4244"/>
    <w:rsid w:val="008B6081"/>
    <w:rsid w:val="008C05C0"/>
    <w:rsid w:val="008C2755"/>
    <w:rsid w:val="008C4905"/>
    <w:rsid w:val="008C5549"/>
    <w:rsid w:val="008C57F6"/>
    <w:rsid w:val="008C644E"/>
    <w:rsid w:val="008C65B2"/>
    <w:rsid w:val="008C7242"/>
    <w:rsid w:val="008D21BF"/>
    <w:rsid w:val="008D43BA"/>
    <w:rsid w:val="008D7122"/>
    <w:rsid w:val="008D747A"/>
    <w:rsid w:val="008E0178"/>
    <w:rsid w:val="008E0EB7"/>
    <w:rsid w:val="008E4870"/>
    <w:rsid w:val="008F1CB5"/>
    <w:rsid w:val="008F3511"/>
    <w:rsid w:val="008F378E"/>
    <w:rsid w:val="008F561C"/>
    <w:rsid w:val="008F6885"/>
    <w:rsid w:val="009025C1"/>
    <w:rsid w:val="009060B3"/>
    <w:rsid w:val="009119F6"/>
    <w:rsid w:val="00912D3B"/>
    <w:rsid w:val="0092003A"/>
    <w:rsid w:val="009200D6"/>
    <w:rsid w:val="00924C51"/>
    <w:rsid w:val="00926434"/>
    <w:rsid w:val="009264AC"/>
    <w:rsid w:val="00927DDD"/>
    <w:rsid w:val="00933519"/>
    <w:rsid w:val="00936DEB"/>
    <w:rsid w:val="00937749"/>
    <w:rsid w:val="00937AB9"/>
    <w:rsid w:val="00946358"/>
    <w:rsid w:val="009463E3"/>
    <w:rsid w:val="00953C92"/>
    <w:rsid w:val="00955EF2"/>
    <w:rsid w:val="00963ABA"/>
    <w:rsid w:val="00964292"/>
    <w:rsid w:val="00965BA1"/>
    <w:rsid w:val="00970FEA"/>
    <w:rsid w:val="00971293"/>
    <w:rsid w:val="009756F0"/>
    <w:rsid w:val="009758BF"/>
    <w:rsid w:val="00976473"/>
    <w:rsid w:val="00977E31"/>
    <w:rsid w:val="00980C8D"/>
    <w:rsid w:val="009821FA"/>
    <w:rsid w:val="00983379"/>
    <w:rsid w:val="009903B1"/>
    <w:rsid w:val="009905BF"/>
    <w:rsid w:val="009917BB"/>
    <w:rsid w:val="00991B01"/>
    <w:rsid w:val="0099235D"/>
    <w:rsid w:val="009923E4"/>
    <w:rsid w:val="00992F86"/>
    <w:rsid w:val="009931D4"/>
    <w:rsid w:val="00994AB4"/>
    <w:rsid w:val="00995A7B"/>
    <w:rsid w:val="009A5ACB"/>
    <w:rsid w:val="009A7213"/>
    <w:rsid w:val="009B055D"/>
    <w:rsid w:val="009B10CC"/>
    <w:rsid w:val="009B1AB4"/>
    <w:rsid w:val="009B3986"/>
    <w:rsid w:val="009B662B"/>
    <w:rsid w:val="009B6BB9"/>
    <w:rsid w:val="009B6BE7"/>
    <w:rsid w:val="009C3825"/>
    <w:rsid w:val="009C5003"/>
    <w:rsid w:val="009C5933"/>
    <w:rsid w:val="009C6C58"/>
    <w:rsid w:val="009D325A"/>
    <w:rsid w:val="009D39B1"/>
    <w:rsid w:val="009E2BA4"/>
    <w:rsid w:val="009E7A42"/>
    <w:rsid w:val="009F0F5D"/>
    <w:rsid w:val="009F2F82"/>
    <w:rsid w:val="009F5C46"/>
    <w:rsid w:val="009F7302"/>
    <w:rsid w:val="009F73BA"/>
    <w:rsid w:val="009F7A34"/>
    <w:rsid w:val="009F7BD5"/>
    <w:rsid w:val="00A00413"/>
    <w:rsid w:val="00A05B6A"/>
    <w:rsid w:val="00A117D3"/>
    <w:rsid w:val="00A1282D"/>
    <w:rsid w:val="00A143CD"/>
    <w:rsid w:val="00A201B3"/>
    <w:rsid w:val="00A22B7A"/>
    <w:rsid w:val="00A247E2"/>
    <w:rsid w:val="00A25504"/>
    <w:rsid w:val="00A256E7"/>
    <w:rsid w:val="00A25F64"/>
    <w:rsid w:val="00A30281"/>
    <w:rsid w:val="00A30F23"/>
    <w:rsid w:val="00A354CE"/>
    <w:rsid w:val="00A36E09"/>
    <w:rsid w:val="00A36EF7"/>
    <w:rsid w:val="00A37833"/>
    <w:rsid w:val="00A443EF"/>
    <w:rsid w:val="00A5222D"/>
    <w:rsid w:val="00A54131"/>
    <w:rsid w:val="00A54D36"/>
    <w:rsid w:val="00A57C4E"/>
    <w:rsid w:val="00A67461"/>
    <w:rsid w:val="00A70B7F"/>
    <w:rsid w:val="00A71A03"/>
    <w:rsid w:val="00A77A0F"/>
    <w:rsid w:val="00A80BB0"/>
    <w:rsid w:val="00A821AE"/>
    <w:rsid w:val="00A82E1A"/>
    <w:rsid w:val="00A82E58"/>
    <w:rsid w:val="00A83BD5"/>
    <w:rsid w:val="00A85BF4"/>
    <w:rsid w:val="00A85F3A"/>
    <w:rsid w:val="00A87597"/>
    <w:rsid w:val="00A875A5"/>
    <w:rsid w:val="00A87C4B"/>
    <w:rsid w:val="00A91B95"/>
    <w:rsid w:val="00A94AC6"/>
    <w:rsid w:val="00A95CDF"/>
    <w:rsid w:val="00A966EF"/>
    <w:rsid w:val="00A96E88"/>
    <w:rsid w:val="00A96F6E"/>
    <w:rsid w:val="00AA170A"/>
    <w:rsid w:val="00AA19BD"/>
    <w:rsid w:val="00AA1E88"/>
    <w:rsid w:val="00AA2228"/>
    <w:rsid w:val="00AA5100"/>
    <w:rsid w:val="00AA67F1"/>
    <w:rsid w:val="00AB0E51"/>
    <w:rsid w:val="00AB20CF"/>
    <w:rsid w:val="00AB20DF"/>
    <w:rsid w:val="00AB403F"/>
    <w:rsid w:val="00AB4ECA"/>
    <w:rsid w:val="00AB5D6B"/>
    <w:rsid w:val="00AC020C"/>
    <w:rsid w:val="00AC13E7"/>
    <w:rsid w:val="00AC1BA6"/>
    <w:rsid w:val="00AC37B6"/>
    <w:rsid w:val="00AD0605"/>
    <w:rsid w:val="00AD163E"/>
    <w:rsid w:val="00AD3B56"/>
    <w:rsid w:val="00AD4A03"/>
    <w:rsid w:val="00AE29B2"/>
    <w:rsid w:val="00AE3519"/>
    <w:rsid w:val="00AE596A"/>
    <w:rsid w:val="00AF074C"/>
    <w:rsid w:val="00AF6B91"/>
    <w:rsid w:val="00AF6D99"/>
    <w:rsid w:val="00AF77E0"/>
    <w:rsid w:val="00B01A5A"/>
    <w:rsid w:val="00B02E47"/>
    <w:rsid w:val="00B03153"/>
    <w:rsid w:val="00B03C1D"/>
    <w:rsid w:val="00B11288"/>
    <w:rsid w:val="00B1245E"/>
    <w:rsid w:val="00B22181"/>
    <w:rsid w:val="00B2218C"/>
    <w:rsid w:val="00B23BED"/>
    <w:rsid w:val="00B2751C"/>
    <w:rsid w:val="00B30A6F"/>
    <w:rsid w:val="00B30CDB"/>
    <w:rsid w:val="00B3180F"/>
    <w:rsid w:val="00B37882"/>
    <w:rsid w:val="00B437A0"/>
    <w:rsid w:val="00B43E42"/>
    <w:rsid w:val="00B45D7E"/>
    <w:rsid w:val="00B548A3"/>
    <w:rsid w:val="00B56325"/>
    <w:rsid w:val="00B56B3B"/>
    <w:rsid w:val="00B609DE"/>
    <w:rsid w:val="00B671CB"/>
    <w:rsid w:val="00B673C3"/>
    <w:rsid w:val="00B721FE"/>
    <w:rsid w:val="00B749C2"/>
    <w:rsid w:val="00B7656D"/>
    <w:rsid w:val="00B77BE7"/>
    <w:rsid w:val="00B81080"/>
    <w:rsid w:val="00B85A56"/>
    <w:rsid w:val="00B86DC1"/>
    <w:rsid w:val="00B87F1A"/>
    <w:rsid w:val="00B92A32"/>
    <w:rsid w:val="00B92F1B"/>
    <w:rsid w:val="00B93374"/>
    <w:rsid w:val="00B95430"/>
    <w:rsid w:val="00B96728"/>
    <w:rsid w:val="00B976A4"/>
    <w:rsid w:val="00B97DCD"/>
    <w:rsid w:val="00BA0BD3"/>
    <w:rsid w:val="00BA3415"/>
    <w:rsid w:val="00BB17B5"/>
    <w:rsid w:val="00BB1D43"/>
    <w:rsid w:val="00BB4DB2"/>
    <w:rsid w:val="00BB69AC"/>
    <w:rsid w:val="00BC0009"/>
    <w:rsid w:val="00BC1C58"/>
    <w:rsid w:val="00BC4208"/>
    <w:rsid w:val="00BC4A57"/>
    <w:rsid w:val="00BC7DEF"/>
    <w:rsid w:val="00BD16EB"/>
    <w:rsid w:val="00BD2179"/>
    <w:rsid w:val="00BD447C"/>
    <w:rsid w:val="00BD5F8F"/>
    <w:rsid w:val="00BD7DA6"/>
    <w:rsid w:val="00BD7FF7"/>
    <w:rsid w:val="00BE5F39"/>
    <w:rsid w:val="00C00392"/>
    <w:rsid w:val="00C00925"/>
    <w:rsid w:val="00C044D7"/>
    <w:rsid w:val="00C04A0E"/>
    <w:rsid w:val="00C0634D"/>
    <w:rsid w:val="00C06BFA"/>
    <w:rsid w:val="00C11B75"/>
    <w:rsid w:val="00C11E80"/>
    <w:rsid w:val="00C123D6"/>
    <w:rsid w:val="00C13228"/>
    <w:rsid w:val="00C15D33"/>
    <w:rsid w:val="00C20FBF"/>
    <w:rsid w:val="00C21770"/>
    <w:rsid w:val="00C21BF8"/>
    <w:rsid w:val="00C2251E"/>
    <w:rsid w:val="00C231E2"/>
    <w:rsid w:val="00C246F2"/>
    <w:rsid w:val="00C31237"/>
    <w:rsid w:val="00C32822"/>
    <w:rsid w:val="00C36A1D"/>
    <w:rsid w:val="00C37AF3"/>
    <w:rsid w:val="00C40574"/>
    <w:rsid w:val="00C43E35"/>
    <w:rsid w:val="00C475DB"/>
    <w:rsid w:val="00C51130"/>
    <w:rsid w:val="00C522FA"/>
    <w:rsid w:val="00C608AF"/>
    <w:rsid w:val="00C62294"/>
    <w:rsid w:val="00C63CC5"/>
    <w:rsid w:val="00C71A49"/>
    <w:rsid w:val="00C7203F"/>
    <w:rsid w:val="00C7244B"/>
    <w:rsid w:val="00C72D67"/>
    <w:rsid w:val="00C73FE7"/>
    <w:rsid w:val="00C7424E"/>
    <w:rsid w:val="00C74BFA"/>
    <w:rsid w:val="00C7578C"/>
    <w:rsid w:val="00C877AD"/>
    <w:rsid w:val="00C92651"/>
    <w:rsid w:val="00C9366F"/>
    <w:rsid w:val="00C94B0B"/>
    <w:rsid w:val="00CB787C"/>
    <w:rsid w:val="00CB7992"/>
    <w:rsid w:val="00CC721B"/>
    <w:rsid w:val="00CC7BAB"/>
    <w:rsid w:val="00CD3B3C"/>
    <w:rsid w:val="00CD52AA"/>
    <w:rsid w:val="00CD76D2"/>
    <w:rsid w:val="00CE52FC"/>
    <w:rsid w:val="00CF499A"/>
    <w:rsid w:val="00CF4A97"/>
    <w:rsid w:val="00CF593F"/>
    <w:rsid w:val="00CF5AA8"/>
    <w:rsid w:val="00D045AF"/>
    <w:rsid w:val="00D05681"/>
    <w:rsid w:val="00D05F68"/>
    <w:rsid w:val="00D110CA"/>
    <w:rsid w:val="00D11F05"/>
    <w:rsid w:val="00D137F8"/>
    <w:rsid w:val="00D13FA7"/>
    <w:rsid w:val="00D141C6"/>
    <w:rsid w:val="00D15D0F"/>
    <w:rsid w:val="00D20563"/>
    <w:rsid w:val="00D21A4D"/>
    <w:rsid w:val="00D2363F"/>
    <w:rsid w:val="00D309E3"/>
    <w:rsid w:val="00D33094"/>
    <w:rsid w:val="00D3770B"/>
    <w:rsid w:val="00D40C40"/>
    <w:rsid w:val="00D4109F"/>
    <w:rsid w:val="00D42D28"/>
    <w:rsid w:val="00D43C40"/>
    <w:rsid w:val="00D46165"/>
    <w:rsid w:val="00D467F8"/>
    <w:rsid w:val="00D54A43"/>
    <w:rsid w:val="00D575A8"/>
    <w:rsid w:val="00D61EA4"/>
    <w:rsid w:val="00D65579"/>
    <w:rsid w:val="00D66F7A"/>
    <w:rsid w:val="00D67271"/>
    <w:rsid w:val="00D704F9"/>
    <w:rsid w:val="00D74FAE"/>
    <w:rsid w:val="00D76357"/>
    <w:rsid w:val="00D76877"/>
    <w:rsid w:val="00D8021D"/>
    <w:rsid w:val="00D815C4"/>
    <w:rsid w:val="00D820AC"/>
    <w:rsid w:val="00D84450"/>
    <w:rsid w:val="00D85454"/>
    <w:rsid w:val="00D92E78"/>
    <w:rsid w:val="00D93698"/>
    <w:rsid w:val="00D939A3"/>
    <w:rsid w:val="00D94503"/>
    <w:rsid w:val="00D94C93"/>
    <w:rsid w:val="00D95001"/>
    <w:rsid w:val="00D95646"/>
    <w:rsid w:val="00D97207"/>
    <w:rsid w:val="00D974DA"/>
    <w:rsid w:val="00DA17E1"/>
    <w:rsid w:val="00DA2B55"/>
    <w:rsid w:val="00DA49B5"/>
    <w:rsid w:val="00DA5488"/>
    <w:rsid w:val="00DB2962"/>
    <w:rsid w:val="00DB3CF0"/>
    <w:rsid w:val="00DC2039"/>
    <w:rsid w:val="00DC473B"/>
    <w:rsid w:val="00DC4FA6"/>
    <w:rsid w:val="00DD5269"/>
    <w:rsid w:val="00DD5318"/>
    <w:rsid w:val="00DD5823"/>
    <w:rsid w:val="00DE16F7"/>
    <w:rsid w:val="00DE4ED1"/>
    <w:rsid w:val="00DE60A9"/>
    <w:rsid w:val="00DF0851"/>
    <w:rsid w:val="00DF1D13"/>
    <w:rsid w:val="00DF2E4F"/>
    <w:rsid w:val="00DF2E9D"/>
    <w:rsid w:val="00DF60A4"/>
    <w:rsid w:val="00E039A3"/>
    <w:rsid w:val="00E05604"/>
    <w:rsid w:val="00E07BB6"/>
    <w:rsid w:val="00E128AD"/>
    <w:rsid w:val="00E2061E"/>
    <w:rsid w:val="00E21BE4"/>
    <w:rsid w:val="00E21EF9"/>
    <w:rsid w:val="00E22C66"/>
    <w:rsid w:val="00E251B0"/>
    <w:rsid w:val="00E26B33"/>
    <w:rsid w:val="00E3383E"/>
    <w:rsid w:val="00E37EDC"/>
    <w:rsid w:val="00E419B2"/>
    <w:rsid w:val="00E41ECB"/>
    <w:rsid w:val="00E42E83"/>
    <w:rsid w:val="00E47126"/>
    <w:rsid w:val="00E554D3"/>
    <w:rsid w:val="00E55E46"/>
    <w:rsid w:val="00E6050E"/>
    <w:rsid w:val="00E608FE"/>
    <w:rsid w:val="00E60EAE"/>
    <w:rsid w:val="00E615A6"/>
    <w:rsid w:val="00E62E1F"/>
    <w:rsid w:val="00E64834"/>
    <w:rsid w:val="00E66057"/>
    <w:rsid w:val="00E66849"/>
    <w:rsid w:val="00E72898"/>
    <w:rsid w:val="00E764A0"/>
    <w:rsid w:val="00E76FF4"/>
    <w:rsid w:val="00E80AA2"/>
    <w:rsid w:val="00E80B17"/>
    <w:rsid w:val="00E8134E"/>
    <w:rsid w:val="00E833E2"/>
    <w:rsid w:val="00E84F2D"/>
    <w:rsid w:val="00E8526E"/>
    <w:rsid w:val="00E8739F"/>
    <w:rsid w:val="00E91B65"/>
    <w:rsid w:val="00E92188"/>
    <w:rsid w:val="00E92900"/>
    <w:rsid w:val="00E935AA"/>
    <w:rsid w:val="00E941C9"/>
    <w:rsid w:val="00E96217"/>
    <w:rsid w:val="00E96911"/>
    <w:rsid w:val="00EA3E6A"/>
    <w:rsid w:val="00EA49E2"/>
    <w:rsid w:val="00EA5E7D"/>
    <w:rsid w:val="00EB0B52"/>
    <w:rsid w:val="00EB56A8"/>
    <w:rsid w:val="00EC3077"/>
    <w:rsid w:val="00EC3BEC"/>
    <w:rsid w:val="00EC5665"/>
    <w:rsid w:val="00EC5A31"/>
    <w:rsid w:val="00EC6165"/>
    <w:rsid w:val="00ED1378"/>
    <w:rsid w:val="00ED1983"/>
    <w:rsid w:val="00ED233E"/>
    <w:rsid w:val="00ED2C68"/>
    <w:rsid w:val="00EE1459"/>
    <w:rsid w:val="00EE2726"/>
    <w:rsid w:val="00EE35A0"/>
    <w:rsid w:val="00EE420D"/>
    <w:rsid w:val="00EE47E4"/>
    <w:rsid w:val="00EE5699"/>
    <w:rsid w:val="00EE7725"/>
    <w:rsid w:val="00EF28D0"/>
    <w:rsid w:val="00EF396C"/>
    <w:rsid w:val="00EF593B"/>
    <w:rsid w:val="00F00BC9"/>
    <w:rsid w:val="00F017B0"/>
    <w:rsid w:val="00F21160"/>
    <w:rsid w:val="00F270DB"/>
    <w:rsid w:val="00F33BEB"/>
    <w:rsid w:val="00F35DEC"/>
    <w:rsid w:val="00F37102"/>
    <w:rsid w:val="00F42A2F"/>
    <w:rsid w:val="00F42C49"/>
    <w:rsid w:val="00F47470"/>
    <w:rsid w:val="00F63D55"/>
    <w:rsid w:val="00F647AB"/>
    <w:rsid w:val="00F76698"/>
    <w:rsid w:val="00F771F6"/>
    <w:rsid w:val="00F819A1"/>
    <w:rsid w:val="00F84229"/>
    <w:rsid w:val="00F856A4"/>
    <w:rsid w:val="00F87E79"/>
    <w:rsid w:val="00F903CF"/>
    <w:rsid w:val="00F91CBC"/>
    <w:rsid w:val="00F926B6"/>
    <w:rsid w:val="00F95CB4"/>
    <w:rsid w:val="00F96E10"/>
    <w:rsid w:val="00FA26A5"/>
    <w:rsid w:val="00FA2B44"/>
    <w:rsid w:val="00FA790B"/>
    <w:rsid w:val="00FB0C98"/>
    <w:rsid w:val="00FB1946"/>
    <w:rsid w:val="00FB1A64"/>
    <w:rsid w:val="00FB3CA0"/>
    <w:rsid w:val="00FB438D"/>
    <w:rsid w:val="00FB508C"/>
    <w:rsid w:val="00FC11C9"/>
    <w:rsid w:val="00FC1339"/>
    <w:rsid w:val="00FC15BB"/>
    <w:rsid w:val="00FD07DA"/>
    <w:rsid w:val="00FD1336"/>
    <w:rsid w:val="00FE0150"/>
    <w:rsid w:val="00FE2EE2"/>
    <w:rsid w:val="00FE32CB"/>
    <w:rsid w:val="00FE3476"/>
    <w:rsid w:val="00FE38BC"/>
    <w:rsid w:val="00FF39BA"/>
    <w:rsid w:val="00FF45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semiHidden/>
    <w:unhideWhenUsed/>
    <w:rsid w:val="00A87597"/>
    <w:rPr>
      <w:sz w:val="20"/>
      <w:szCs w:val="20"/>
    </w:rPr>
  </w:style>
  <w:style w:type="character" w:customStyle="1" w:styleId="TextkomenteChar">
    <w:name w:val="Text komentáře Char"/>
    <w:basedOn w:val="Standardnpsmoodstavce"/>
    <w:link w:val="Textkomente"/>
    <w:uiPriority w:val="99"/>
    <w:semiHidden/>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ostrnky">
    <w:name w:val="page number"/>
    <w:basedOn w:val="Standardnpsmoodstavce"/>
    <w:rsid w:val="00230E05"/>
  </w:style>
  <w:style w:type="paragraph" w:customStyle="1" w:styleId="Tabulkazkladntext">
    <w:name w:val="Tabulka základní text"/>
    <w:basedOn w:val="Normln"/>
    <w:rsid w:val="0011018B"/>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11018B"/>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1018B"/>
    <w:rPr>
      <w:rFonts w:ascii="Times New Roman" w:eastAsia="Times New Roman" w:hAnsi="Times New Roman" w:cs="Times New Roman"/>
      <w:sz w:val="24"/>
      <w:szCs w:val="24"/>
      <w:lang w:eastAsia="cs-CZ"/>
    </w:rPr>
  </w:style>
  <w:style w:type="paragraph" w:customStyle="1" w:styleId="Radaplohy">
    <w:name w:val="Rada přílohy"/>
    <w:basedOn w:val="Normln"/>
    <w:rsid w:val="0011018B"/>
    <w:pPr>
      <w:widowControl w:val="0"/>
      <w:spacing w:before="480" w:after="120"/>
      <w:ind w:left="0" w:firstLine="0"/>
    </w:pPr>
    <w:rPr>
      <w:rFonts w:ascii="Arial" w:eastAsia="Times New Roman" w:hAnsi="Arial" w:cs="Times New Roman"/>
      <w:noProof/>
      <w:sz w:val="24"/>
      <w:szCs w:val="20"/>
      <w:u w:val="single"/>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semiHidden/>
    <w:unhideWhenUsed/>
    <w:rsid w:val="00A87597"/>
    <w:rPr>
      <w:sz w:val="20"/>
      <w:szCs w:val="20"/>
    </w:rPr>
  </w:style>
  <w:style w:type="character" w:customStyle="1" w:styleId="TextkomenteChar">
    <w:name w:val="Text komentáře Char"/>
    <w:basedOn w:val="Standardnpsmoodstavce"/>
    <w:link w:val="Textkomente"/>
    <w:uiPriority w:val="99"/>
    <w:semiHidden/>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ostrnky">
    <w:name w:val="page number"/>
    <w:basedOn w:val="Standardnpsmoodstavce"/>
    <w:rsid w:val="00230E05"/>
  </w:style>
  <w:style w:type="paragraph" w:customStyle="1" w:styleId="Tabulkazkladntext">
    <w:name w:val="Tabulka základní text"/>
    <w:basedOn w:val="Normln"/>
    <w:rsid w:val="0011018B"/>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11018B"/>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1018B"/>
    <w:rPr>
      <w:rFonts w:ascii="Times New Roman" w:eastAsia="Times New Roman" w:hAnsi="Times New Roman" w:cs="Times New Roman"/>
      <w:sz w:val="24"/>
      <w:szCs w:val="24"/>
      <w:lang w:eastAsia="cs-CZ"/>
    </w:rPr>
  </w:style>
  <w:style w:type="paragraph" w:customStyle="1" w:styleId="Radaplohy">
    <w:name w:val="Rada přílohy"/>
    <w:basedOn w:val="Normln"/>
    <w:rsid w:val="0011018B"/>
    <w:pPr>
      <w:widowControl w:val="0"/>
      <w:spacing w:before="480" w:after="120"/>
      <w:ind w:left="0" w:firstLine="0"/>
    </w:pPr>
    <w:rPr>
      <w:rFonts w:ascii="Arial" w:eastAsia="Times New Roman" w:hAnsi="Arial" w:cs="Times New Roman"/>
      <w:noProof/>
      <w:sz w:val="24"/>
      <w:szCs w:val="20"/>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266155573">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164665042">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44989208">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8796650">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e-podatelna@kr-olomoucky.cz"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ur-lex.europa.eu/LexUriServ/LexUriServ.do?uri=OJ:L:2013:352:0001:0008:CS:PDF"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BF29-536A-486A-B891-7E78906A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11595</Words>
  <Characters>68416</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79852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Stašková Vendula</cp:lastModifiedBy>
  <cp:revision>8</cp:revision>
  <cp:lastPrinted>2015-11-25T14:13:00Z</cp:lastPrinted>
  <dcterms:created xsi:type="dcterms:W3CDTF">2015-11-24T07:22:00Z</dcterms:created>
  <dcterms:modified xsi:type="dcterms:W3CDTF">2016-01-05T07:06:00Z</dcterms:modified>
</cp:coreProperties>
</file>