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9" w:rsidRDefault="00710709">
      <w:pPr>
        <w:pStyle w:val="Radadvodovzprva"/>
      </w:pPr>
      <w:bookmarkStart w:id="0" w:name="_GoBack"/>
      <w:bookmarkEnd w:id="0"/>
      <w:r>
        <w:t>Důvodová zpráva:</w:t>
      </w:r>
    </w:p>
    <w:p w:rsidR="0089590D" w:rsidRPr="0089590D" w:rsidRDefault="0089590D" w:rsidP="0089590D">
      <w:pPr>
        <w:widowControl w:val="0"/>
        <w:numPr>
          <w:ilvl w:val="0"/>
          <w:numId w:val="25"/>
        </w:numPr>
        <w:tabs>
          <w:tab w:val="clear" w:pos="747"/>
          <w:tab w:val="num" w:pos="567"/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89590D">
        <w:rPr>
          <w:rFonts w:ascii="Arial" w:hAnsi="Arial" w:cs="Arial"/>
          <w:b/>
          <w:noProof/>
          <w:szCs w:val="20"/>
        </w:rPr>
        <w:t xml:space="preserve">Dotace </w:t>
      </w:r>
      <w:r w:rsidRPr="0089590D">
        <w:rPr>
          <w:rFonts w:ascii="Arial" w:hAnsi="Arial"/>
          <w:b/>
          <w:noProof/>
          <w:szCs w:val="20"/>
        </w:rPr>
        <w:t>ze státního rozpočtu městu Šternberk na realizaci projektu Zvyšování kvality ve vzdělávání v SO ORP Šternberk</w:t>
      </w:r>
    </w:p>
    <w:p w:rsidR="0089590D" w:rsidRPr="004C2F5C" w:rsidRDefault="0089590D" w:rsidP="0089590D">
      <w:pPr>
        <w:widowControl w:val="0"/>
        <w:ind w:left="567" w:hanging="567"/>
        <w:jc w:val="both"/>
        <w:rPr>
          <w:rFonts w:ascii="Arial" w:hAnsi="Arial" w:cs="Arial"/>
          <w:b/>
          <w:sz w:val="18"/>
          <w:szCs w:val="18"/>
        </w:rPr>
      </w:pPr>
    </w:p>
    <w:p w:rsidR="0089590D" w:rsidRPr="0089590D" w:rsidRDefault="0089590D" w:rsidP="0089590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89590D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89590D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29428</w:t>
      </w:r>
      <w:r w:rsidRPr="0089590D">
        <w:rPr>
          <w:rFonts w:ascii="Arial" w:hAnsi="Arial"/>
          <w:bCs/>
          <w:noProof/>
          <w:szCs w:val="20"/>
          <w:lang w:eastAsia="en-US"/>
        </w:rPr>
        <w:t>/2015-1 ze dne 2</w:t>
      </w:r>
      <w:r>
        <w:rPr>
          <w:rFonts w:ascii="Arial" w:hAnsi="Arial"/>
          <w:bCs/>
          <w:noProof/>
          <w:szCs w:val="20"/>
          <w:lang w:eastAsia="en-US"/>
        </w:rPr>
        <w:t>0</w:t>
      </w:r>
      <w:r w:rsidRPr="0089590D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srp</w:t>
      </w:r>
      <w:r w:rsidRPr="0089590D">
        <w:rPr>
          <w:rFonts w:ascii="Arial" w:hAnsi="Arial"/>
          <w:bCs/>
          <w:noProof/>
          <w:szCs w:val="20"/>
          <w:lang w:eastAsia="en-US"/>
        </w:rPr>
        <w:t xml:space="preserve">na 2015 </w:t>
      </w:r>
      <w:r w:rsidRPr="0089590D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89590D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89590D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89590D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89590D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1 767 495,61</w:t>
      </w:r>
      <w:r w:rsidRPr="0089590D">
        <w:rPr>
          <w:rFonts w:ascii="Arial" w:hAnsi="Arial"/>
          <w:b/>
          <w:bCs/>
          <w:noProof/>
          <w:szCs w:val="20"/>
          <w:lang w:eastAsia="en-US"/>
        </w:rPr>
        <w:t xml:space="preserve"> Kč pro město Šternberk na realizaci projektu „Zvyšování kvality ve vzdělávání v SO ORP Šternberk“</w:t>
      </w:r>
      <w:r w:rsidRPr="0089590D">
        <w:rPr>
          <w:rFonts w:ascii="Arial" w:hAnsi="Arial"/>
          <w:bCs/>
          <w:noProof/>
          <w:szCs w:val="20"/>
          <w:lang w:eastAsia="en-US"/>
        </w:rPr>
        <w:t>.</w:t>
      </w:r>
    </w:p>
    <w:p w:rsidR="0089590D" w:rsidRPr="0089590D" w:rsidRDefault="0089590D" w:rsidP="0089590D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89590D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33 019 a jejich uvolnění městu na položce 4116 se záporným znaménkem, pod ÚZ 33 019. Město poskytnuté prostředky zaúčtuje v příjmech na položce 4116 pod ÚZ 33 019 a výdaje bude sledovat  pod ÚZ 33 019.</w:t>
      </w:r>
    </w:p>
    <w:p w:rsidR="0089590D" w:rsidRDefault="0089590D" w:rsidP="0089590D">
      <w:pPr>
        <w:pStyle w:val="Tabulkatextvpravo"/>
        <w:jc w:val="both"/>
        <w:rPr>
          <w:bCs/>
          <w:lang w:eastAsia="en-US"/>
        </w:rPr>
      </w:pPr>
      <w:r w:rsidRPr="0089590D">
        <w:rPr>
          <w:bCs/>
          <w:lang w:eastAsia="en-US"/>
        </w:rPr>
        <w:t xml:space="preserve">Finanční prostředky ve výši </w:t>
      </w:r>
      <w:r>
        <w:rPr>
          <w:bCs/>
          <w:lang w:eastAsia="en-US"/>
        </w:rPr>
        <w:t>1 502 371,26</w:t>
      </w:r>
      <w:r w:rsidRPr="0089590D">
        <w:rPr>
          <w:bCs/>
          <w:lang w:eastAsia="en-US"/>
        </w:rPr>
        <w:t xml:space="preserve"> Kč hrazené z evropského podílu byly označeny v souladu s rozpočtovou skladbou nástrojem 32 a prostorovou jednotkou 5. Finanční prostředky ve výši </w:t>
      </w:r>
      <w:r>
        <w:rPr>
          <w:bCs/>
          <w:lang w:eastAsia="en-US"/>
        </w:rPr>
        <w:t>265 124,35</w:t>
      </w:r>
      <w:r w:rsidRPr="0089590D">
        <w:rPr>
          <w:bCs/>
          <w:lang w:eastAsia="en-US"/>
        </w:rPr>
        <w:t> Kč hrazené z národního podílu byly označeny v souladu s rozpočtovou skladbou nástrojem 32 a prostorovou jednotkou 1.</w:t>
      </w:r>
    </w:p>
    <w:p w:rsidR="001D100E" w:rsidRPr="001D100E" w:rsidRDefault="001D100E" w:rsidP="001D100E">
      <w:pPr>
        <w:widowControl w:val="0"/>
        <w:spacing w:after="120"/>
        <w:jc w:val="both"/>
        <w:rPr>
          <w:rFonts w:ascii="Arial" w:hAnsi="Arial"/>
          <w:noProof/>
          <w:sz w:val="18"/>
          <w:szCs w:val="18"/>
          <w:lang w:eastAsia="en-US"/>
        </w:rPr>
      </w:pPr>
    </w:p>
    <w:p w:rsidR="001D100E" w:rsidRPr="001D100E" w:rsidRDefault="001D100E" w:rsidP="001D100E">
      <w:pPr>
        <w:widowControl w:val="0"/>
        <w:numPr>
          <w:ilvl w:val="0"/>
          <w:numId w:val="25"/>
        </w:numPr>
        <w:tabs>
          <w:tab w:val="clear" w:pos="747"/>
          <w:tab w:val="num" w:pos="56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1D100E">
        <w:rPr>
          <w:rFonts w:ascii="Arial" w:hAnsi="Arial" w:cs="Arial"/>
          <w:b/>
          <w:noProof/>
          <w:szCs w:val="20"/>
        </w:rPr>
        <w:t xml:space="preserve">Dotace </w:t>
      </w:r>
      <w:r w:rsidRPr="001D100E">
        <w:rPr>
          <w:rFonts w:ascii="Arial" w:hAnsi="Arial"/>
          <w:b/>
          <w:noProof/>
          <w:szCs w:val="20"/>
        </w:rPr>
        <w:t>ze státního rozpočtu obci Vápenná z Operačního programu Lidské zdroje a zaměstnanost</w:t>
      </w:r>
    </w:p>
    <w:p w:rsidR="001D100E" w:rsidRPr="001D100E" w:rsidRDefault="001D100E" w:rsidP="001D100E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1D100E" w:rsidRPr="001D100E" w:rsidRDefault="001D100E" w:rsidP="001D100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na základě dopisu č. j. 2015/</w:t>
      </w:r>
      <w:r>
        <w:rPr>
          <w:rFonts w:ascii="Arial" w:hAnsi="Arial"/>
          <w:bCs/>
          <w:noProof/>
          <w:szCs w:val="20"/>
          <w:lang w:eastAsia="en-US"/>
        </w:rPr>
        <w:t>52985</w:t>
      </w:r>
      <w:r w:rsidRPr="001D100E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71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 ze dne </w:t>
      </w:r>
      <w:r>
        <w:rPr>
          <w:rFonts w:ascii="Arial" w:hAnsi="Arial"/>
          <w:bCs/>
          <w:noProof/>
          <w:szCs w:val="20"/>
          <w:lang w:eastAsia="en-US"/>
        </w:rPr>
        <w:t>7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září</w:t>
      </w:r>
      <w:r w:rsidRPr="001D100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2015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účelovou neinvestiční dotaci ve výši 1 </w:t>
      </w:r>
      <w:r>
        <w:rPr>
          <w:rFonts w:ascii="Arial" w:hAnsi="Arial"/>
          <w:b/>
          <w:bCs/>
          <w:noProof/>
          <w:szCs w:val="20"/>
          <w:lang w:eastAsia="en-US"/>
        </w:rPr>
        <w:t>367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> </w:t>
      </w:r>
      <w:r>
        <w:rPr>
          <w:rFonts w:ascii="Arial" w:hAnsi="Arial"/>
          <w:b/>
          <w:bCs/>
          <w:noProof/>
          <w:szCs w:val="20"/>
          <w:lang w:eastAsia="en-US"/>
        </w:rPr>
        <w:t>536</w:t>
      </w:r>
      <w:r w:rsidRPr="001D100E">
        <w:rPr>
          <w:rFonts w:ascii="Arial" w:hAnsi="Arial"/>
          <w:b/>
          <w:bCs/>
          <w:noProof/>
          <w:szCs w:val="20"/>
          <w:lang w:eastAsia="en-US"/>
        </w:rPr>
        <w:t xml:space="preserve"> Kč pro obec Vápenná. Finanční prostředky jsou určené na realizaci projektu „Společné aktivity obcí mikroregionů Žulovska a Javornicka při integraci osob ze sociálně vyloučených romských lokalit“ z Operačního programu Lidské zdroje a zaměstnanost</w:t>
      </w:r>
      <w:r w:rsidRPr="001D100E">
        <w:rPr>
          <w:rFonts w:ascii="Arial" w:hAnsi="Arial"/>
          <w:bCs/>
          <w:noProof/>
          <w:szCs w:val="20"/>
          <w:lang w:eastAsia="en-US"/>
        </w:rPr>
        <w:t>.</w:t>
      </w:r>
    </w:p>
    <w:p w:rsidR="001D100E" w:rsidRPr="001D100E" w:rsidRDefault="001D100E" w:rsidP="001D100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</w:t>
      </w:r>
      <w:smartTag w:uri="urn:schemas-microsoft-com:office:smarttags" w:element="metricconverter">
        <w:smartTagPr>
          <w:attr w:name="ProductID" w:val="13 233 a"/>
        </w:smartTagPr>
        <w:r w:rsidRPr="001D100E">
          <w:rPr>
            <w:rFonts w:ascii="Arial" w:hAnsi="Arial"/>
            <w:bCs/>
            <w:noProof/>
            <w:szCs w:val="20"/>
            <w:lang w:eastAsia="en-US"/>
          </w:rPr>
          <w:t>13 233 a</w:t>
        </w:r>
      </w:smartTag>
      <w:r w:rsidRPr="001D100E">
        <w:rPr>
          <w:rFonts w:ascii="Arial" w:hAnsi="Arial"/>
          <w:bCs/>
          <w:noProof/>
          <w:szCs w:val="20"/>
          <w:lang w:eastAsia="en-US"/>
        </w:rPr>
        <w:t xml:space="preserve"> jejich uvolnění obci na položce 4116 se záporným znaménkem, pod ÚZ 13 233. Obec poskytnuté prostředky zaúčtuje v příjmech na položce 4116 pod ÚZ </w:t>
      </w:r>
      <w:smartTag w:uri="urn:schemas-microsoft-com:office:smarttags" w:element="metricconverter">
        <w:smartTagPr>
          <w:attr w:name="ProductID" w:val="13 233 a"/>
        </w:smartTagPr>
        <w:r w:rsidRPr="001D100E">
          <w:rPr>
            <w:rFonts w:ascii="Arial" w:hAnsi="Arial"/>
            <w:bCs/>
            <w:noProof/>
            <w:szCs w:val="20"/>
            <w:lang w:eastAsia="en-US"/>
          </w:rPr>
          <w:t>13 233 a</w:t>
        </w:r>
      </w:smartTag>
      <w:r w:rsidRPr="001D100E">
        <w:rPr>
          <w:rFonts w:ascii="Arial" w:hAnsi="Arial"/>
          <w:bCs/>
          <w:noProof/>
          <w:szCs w:val="20"/>
          <w:lang w:eastAsia="en-US"/>
        </w:rPr>
        <w:t xml:space="preserve"> výdaje bude sledovat  pod ÚZ 13 233.</w:t>
      </w:r>
    </w:p>
    <w:p w:rsidR="001D100E" w:rsidRDefault="001D100E" w:rsidP="001D100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D100E">
        <w:rPr>
          <w:rFonts w:ascii="Arial" w:hAnsi="Arial"/>
          <w:bCs/>
          <w:noProof/>
          <w:szCs w:val="20"/>
          <w:lang w:eastAsia="en-US"/>
        </w:rPr>
        <w:t xml:space="preserve">Finanční prostředky ve výši </w:t>
      </w:r>
      <w:r>
        <w:rPr>
          <w:rFonts w:ascii="Arial" w:hAnsi="Arial"/>
          <w:bCs/>
          <w:noProof/>
          <w:szCs w:val="20"/>
          <w:lang w:eastAsia="en-US"/>
        </w:rPr>
        <w:t>1 162 405,60</w:t>
      </w:r>
      <w:r w:rsidRPr="001D100E">
        <w:rPr>
          <w:rFonts w:ascii="Arial" w:hAnsi="Arial"/>
          <w:bCs/>
          <w:noProof/>
          <w:szCs w:val="20"/>
          <w:lang w:eastAsia="en-US"/>
        </w:rPr>
        <w:t xml:space="preserve"> Kč hrazené z evropského podílu byly označeny v souladu s rozpočtovou skladbou nástrojem 33 a prostorovou jednotkou 5. Finanční prostředky ve výši </w:t>
      </w:r>
      <w:r>
        <w:rPr>
          <w:rFonts w:ascii="Arial" w:hAnsi="Arial"/>
          <w:bCs/>
          <w:noProof/>
          <w:szCs w:val="20"/>
          <w:lang w:eastAsia="en-US"/>
        </w:rPr>
        <w:t>205 130,40</w:t>
      </w:r>
      <w:r w:rsidRPr="001D100E">
        <w:rPr>
          <w:rFonts w:ascii="Arial" w:hAnsi="Arial"/>
          <w:bCs/>
          <w:noProof/>
          <w:szCs w:val="20"/>
          <w:lang w:eastAsia="en-US"/>
        </w:rPr>
        <w:t> Kč hrazené z národního podílu byly označeny v souladu s rozpočtovou skladbou nástrojem 33 a prostorovou jednotkou 1.</w:t>
      </w:r>
    </w:p>
    <w:p w:rsidR="004C2F5C" w:rsidRPr="004C2F5C" w:rsidRDefault="004C2F5C" w:rsidP="001D100E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4C2F5C" w:rsidRPr="00F21718" w:rsidRDefault="004C2F5C" w:rsidP="004C2F5C">
      <w:pPr>
        <w:widowControl w:val="0"/>
        <w:numPr>
          <w:ilvl w:val="0"/>
          <w:numId w:val="25"/>
        </w:numPr>
        <w:tabs>
          <w:tab w:val="clear" w:pos="747"/>
          <w:tab w:val="num" w:pos="567"/>
          <w:tab w:val="num" w:pos="993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F21718">
        <w:rPr>
          <w:rFonts w:ascii="Arial" w:hAnsi="Arial"/>
          <w:b/>
          <w:noProof/>
          <w:szCs w:val="20"/>
        </w:rPr>
        <w:t>Dotace ze státního rozpočtu městu Šternberk z Operačního programu Lidské zdroje a zaměstnanost</w:t>
      </w:r>
    </w:p>
    <w:p w:rsidR="004C2F5C" w:rsidRPr="00F21718" w:rsidRDefault="004C2F5C" w:rsidP="004C2F5C">
      <w:pPr>
        <w:widowControl w:val="0"/>
        <w:tabs>
          <w:tab w:val="left" w:pos="708"/>
        </w:tabs>
        <w:ind w:left="567" w:hanging="567"/>
        <w:jc w:val="both"/>
        <w:rPr>
          <w:rFonts w:ascii="Arial" w:hAnsi="Arial"/>
          <w:b/>
          <w:sz w:val="18"/>
          <w:szCs w:val="18"/>
        </w:rPr>
      </w:pPr>
    </w:p>
    <w:p w:rsidR="004C2F5C" w:rsidRPr="00F21718" w:rsidRDefault="004C2F5C" w:rsidP="004C2F5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F21718">
        <w:rPr>
          <w:rFonts w:ascii="Arial" w:hAnsi="Arial"/>
          <w:b/>
          <w:bCs/>
          <w:noProof/>
          <w:szCs w:val="20"/>
          <w:lang w:eastAsia="en-US"/>
        </w:rPr>
        <w:t>Ministerstvo vnitra ČR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 na základě dopisu č. j. MV-154587-</w:t>
      </w:r>
      <w:r>
        <w:rPr>
          <w:rFonts w:ascii="Arial" w:hAnsi="Arial"/>
          <w:bCs/>
          <w:noProof/>
          <w:szCs w:val="20"/>
          <w:lang w:eastAsia="en-US"/>
        </w:rPr>
        <w:t>1</w:t>
      </w:r>
      <w:r w:rsidR="00D758E2">
        <w:rPr>
          <w:rFonts w:ascii="Arial" w:hAnsi="Arial"/>
          <w:bCs/>
          <w:noProof/>
          <w:szCs w:val="20"/>
          <w:lang w:eastAsia="en-US"/>
        </w:rPr>
        <w:t>53</w:t>
      </w:r>
      <w:r w:rsidRPr="00F21718">
        <w:rPr>
          <w:rFonts w:ascii="Arial" w:hAnsi="Arial"/>
          <w:bCs/>
          <w:noProof/>
          <w:szCs w:val="20"/>
          <w:lang w:eastAsia="en-US"/>
        </w:rPr>
        <w:t>/O</w:t>
      </w:r>
      <w:r w:rsidR="00D758E2">
        <w:rPr>
          <w:rFonts w:ascii="Arial" w:hAnsi="Arial"/>
          <w:bCs/>
          <w:noProof/>
          <w:szCs w:val="20"/>
          <w:lang w:eastAsia="en-US"/>
        </w:rPr>
        <w:t>B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P-2014  ze dne </w:t>
      </w:r>
      <w:r w:rsidR="00D758E2">
        <w:rPr>
          <w:rFonts w:ascii="Arial" w:hAnsi="Arial"/>
          <w:bCs/>
          <w:noProof/>
          <w:szCs w:val="20"/>
          <w:lang w:eastAsia="en-US"/>
        </w:rPr>
        <w:t>15</w:t>
      </w:r>
      <w:r w:rsidRPr="00F21718">
        <w:rPr>
          <w:rFonts w:ascii="Arial" w:hAnsi="Arial"/>
          <w:bCs/>
          <w:noProof/>
          <w:szCs w:val="20"/>
          <w:lang w:eastAsia="en-US"/>
        </w:rPr>
        <w:t>. </w:t>
      </w:r>
      <w:r w:rsidR="00D758E2">
        <w:rPr>
          <w:rFonts w:ascii="Arial" w:hAnsi="Arial"/>
          <w:bCs/>
          <w:noProof/>
          <w:szCs w:val="20"/>
          <w:lang w:eastAsia="en-US"/>
        </w:rPr>
        <w:t>září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 2015 </w:t>
      </w:r>
      <w:r w:rsidRPr="00F21718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F21718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F21718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D758E2">
        <w:rPr>
          <w:rFonts w:ascii="Arial" w:hAnsi="Arial"/>
          <w:b/>
          <w:bCs/>
          <w:noProof/>
          <w:szCs w:val="20"/>
          <w:lang w:eastAsia="en-US"/>
        </w:rPr>
        <w:t xml:space="preserve">47 503 </w:t>
      </w:r>
      <w:r w:rsidRPr="00F21718">
        <w:rPr>
          <w:rFonts w:ascii="Arial" w:hAnsi="Arial"/>
          <w:b/>
          <w:bCs/>
          <w:noProof/>
          <w:szCs w:val="20"/>
          <w:lang w:eastAsia="en-US"/>
        </w:rPr>
        <w:t>Kč pro město Šternberk na realizaci projektu CZ.1.04/3.3.00/C5.00001 Asistent prevence kriminality II, poskytnutého v rámci Operačního programu Lidské zdroje a zaměstnanost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. </w:t>
      </w:r>
    </w:p>
    <w:p w:rsidR="004C2F5C" w:rsidRDefault="004C2F5C" w:rsidP="004C2F5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C2F5C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státního rozpočtu pod ÚZ 14 023 a jejich uvolnění městu na položce 4116 se záporným znaménkem, pod ÚZ 14 023. Město poskytnuté prostředky zaúčtuje v příjmech na položce 4116 pod ÚZ 14 023 a výdaje bude sledovat pod ÚZ 14</w:t>
      </w:r>
      <w:r w:rsidR="004D3914">
        <w:rPr>
          <w:rFonts w:ascii="Arial" w:hAnsi="Arial"/>
          <w:bCs/>
          <w:noProof/>
          <w:szCs w:val="20"/>
          <w:lang w:eastAsia="en-US"/>
        </w:rPr>
        <w:t> </w:t>
      </w:r>
      <w:r w:rsidRPr="004C2F5C">
        <w:rPr>
          <w:rFonts w:ascii="Arial" w:hAnsi="Arial"/>
          <w:bCs/>
          <w:noProof/>
          <w:szCs w:val="20"/>
          <w:lang w:eastAsia="en-US"/>
        </w:rPr>
        <w:t>023.</w:t>
      </w:r>
    </w:p>
    <w:p w:rsidR="004D3914" w:rsidRDefault="004D3914" w:rsidP="004D3914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>
        <w:rPr>
          <w:rStyle w:val="Standardntunpsmo"/>
          <w:b/>
        </w:rPr>
        <w:lastRenderedPageBreak/>
        <w:t>Dotace ze státního rozpočtu obcím Olomouckého kraje na výkon sociální práce s v</w:t>
      </w:r>
      <w:r w:rsidR="00563D17">
        <w:rPr>
          <w:rStyle w:val="Standardntunpsmo"/>
          <w:b/>
        </w:rPr>
        <w:t>ý</w:t>
      </w:r>
      <w:r>
        <w:rPr>
          <w:rStyle w:val="Standardntunpsmo"/>
          <w:b/>
        </w:rPr>
        <w:t>j</w:t>
      </w:r>
      <w:r w:rsidR="00563D17">
        <w:rPr>
          <w:rStyle w:val="Standardntunpsmo"/>
          <w:b/>
        </w:rPr>
        <w:t>i</w:t>
      </w:r>
      <w:r>
        <w:rPr>
          <w:rStyle w:val="Standardntunpsmo"/>
          <w:b/>
        </w:rPr>
        <w:t xml:space="preserve">mkou agendy sociálně-právní ochrany dětí  </w:t>
      </w:r>
    </w:p>
    <w:p w:rsidR="004D3914" w:rsidRPr="00980051" w:rsidRDefault="004D3914" w:rsidP="004D3914">
      <w:pPr>
        <w:pStyle w:val="slo1tuntext"/>
        <w:numPr>
          <w:ilvl w:val="0"/>
          <w:numId w:val="0"/>
        </w:numPr>
        <w:tabs>
          <w:tab w:val="left" w:pos="708"/>
        </w:tabs>
        <w:rPr>
          <w:rStyle w:val="Standardntunpsmo"/>
          <w:b/>
          <w:sz w:val="18"/>
          <w:szCs w:val="18"/>
        </w:rPr>
      </w:pPr>
    </w:p>
    <w:p w:rsidR="004D3914" w:rsidRDefault="004D3914" w:rsidP="004D3914">
      <w:pPr>
        <w:pStyle w:val="Zkladntext"/>
      </w:pPr>
      <w:r>
        <w:rPr>
          <w:b/>
        </w:rPr>
        <w:t>Ministerstvo práce a sociálních věcí ČR</w:t>
      </w:r>
      <w:r>
        <w:t xml:space="preserve"> na základě dopisu č. j. 2015/53076-221 ze dne 7. září 2015 </w:t>
      </w:r>
      <w:r>
        <w:rPr>
          <w:b/>
        </w:rPr>
        <w:t>poukázalo na účet Olomouckého kraje účelovou neinvestiční dotaci ve výši 18 855 000 Kč určenou pro obce Olomouckého kraje na výkon sociální práce s v</w:t>
      </w:r>
      <w:r w:rsidR="00563D17">
        <w:rPr>
          <w:b/>
        </w:rPr>
        <w:t>ý</w:t>
      </w:r>
      <w:r>
        <w:rPr>
          <w:b/>
        </w:rPr>
        <w:t>j</w:t>
      </w:r>
      <w:r w:rsidR="00563D17">
        <w:rPr>
          <w:b/>
        </w:rPr>
        <w:t>i</w:t>
      </w:r>
      <w:r>
        <w:rPr>
          <w:b/>
        </w:rPr>
        <w:t>mkou agendy sociálně-právní ochrany dětí pro rok 2015</w:t>
      </w:r>
      <w:r>
        <w:t xml:space="preserve">. Rozdělení dotace pro jednotlivé obce Olomouckého kraje je následující: </w:t>
      </w:r>
    </w:p>
    <w:p w:rsidR="004D3914" w:rsidRDefault="004D3914" w:rsidP="004D3914">
      <w:pPr>
        <w:pStyle w:val="Tabulkatextvpravo"/>
      </w:pPr>
      <w: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889"/>
      </w:tblGrid>
      <w:tr w:rsidR="004D3914" w:rsidRPr="00940D59" w:rsidTr="00576E01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914" w:rsidRDefault="004D3914" w:rsidP="00576E01">
            <w:pPr>
              <w:pStyle w:val="Tabulkatextnasted"/>
            </w:pPr>
            <w:r>
              <w:t>Obec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914" w:rsidRDefault="004D3914" w:rsidP="00576E01">
            <w:pPr>
              <w:pStyle w:val="Tabulkatextnasted"/>
            </w:pPr>
            <w:r>
              <w:t>Částka</w:t>
            </w:r>
          </w:p>
        </w:tc>
      </w:tr>
      <w:tr w:rsidR="004D3914" w:rsidRPr="00940D59" w:rsidTr="00576E01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14" w:rsidRDefault="00354A74" w:rsidP="00576E01">
            <w:pPr>
              <w:pStyle w:val="Tabulkatext"/>
            </w:pPr>
            <w:r>
              <w:t>Hranice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14" w:rsidRDefault="00354A74" w:rsidP="00576E01">
            <w:pPr>
              <w:pStyle w:val="Tabulkatextvpravo"/>
            </w:pPr>
            <w:r>
              <w:t>707 000</w:t>
            </w:r>
          </w:p>
        </w:tc>
      </w:tr>
      <w:tr w:rsidR="00563D17" w:rsidRPr="00940D59" w:rsidTr="00576E01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"/>
            </w:pPr>
            <w:r>
              <w:t>Jeseník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vpravo"/>
            </w:pPr>
            <w:r>
              <w:t>514 000</w:t>
            </w:r>
          </w:p>
        </w:tc>
      </w:tr>
      <w:tr w:rsidR="00563D17" w:rsidRPr="00940D59" w:rsidTr="00576E01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"/>
            </w:pPr>
            <w:r>
              <w:t>Konice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vpravo"/>
            </w:pPr>
            <w:r>
              <w:t>267 000</w:t>
            </w:r>
          </w:p>
        </w:tc>
      </w:tr>
      <w:tr w:rsidR="00563D17" w:rsidRPr="00940D59" w:rsidTr="00576E01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"/>
            </w:pPr>
            <w:r>
              <w:t>Lipník nad Bečvou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vpravo"/>
            </w:pPr>
            <w:r>
              <w:t>204 000</w:t>
            </w:r>
          </w:p>
        </w:tc>
      </w:tr>
      <w:tr w:rsidR="00563D17" w:rsidRPr="00940D59" w:rsidTr="00576E01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"/>
            </w:pPr>
            <w:r>
              <w:t>Litovel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vpravo"/>
            </w:pPr>
            <w:r>
              <w:t>418 000</w:t>
            </w:r>
          </w:p>
        </w:tc>
      </w:tr>
      <w:tr w:rsidR="00563D17" w:rsidRPr="00940D59" w:rsidTr="00576E01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"/>
            </w:pPr>
            <w:r>
              <w:t>Mohelnice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vpravo"/>
            </w:pPr>
            <w:r>
              <w:t>322 000</w:t>
            </w:r>
          </w:p>
        </w:tc>
      </w:tr>
      <w:tr w:rsidR="00563D17" w:rsidRPr="00940D59" w:rsidTr="00576E01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"/>
            </w:pPr>
            <w:r>
              <w:t>Olomouc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vpravo"/>
            </w:pPr>
            <w:r>
              <w:t>5 206 000</w:t>
            </w:r>
          </w:p>
        </w:tc>
      </w:tr>
      <w:tr w:rsidR="00563D17" w:rsidRPr="00940D59" w:rsidTr="00576E01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"/>
            </w:pPr>
            <w:r>
              <w:t>Prostějov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vpravo"/>
            </w:pPr>
            <w:r>
              <w:t>3 090 000</w:t>
            </w:r>
          </w:p>
        </w:tc>
      </w:tr>
      <w:tr w:rsidR="00563D17" w:rsidRPr="00940D59" w:rsidTr="00576E01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"/>
            </w:pPr>
            <w:r>
              <w:t>Přerov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vpravo"/>
            </w:pPr>
            <w:r>
              <w:t>2 099 000</w:t>
            </w:r>
          </w:p>
        </w:tc>
      </w:tr>
      <w:tr w:rsidR="00563D17" w:rsidRPr="00940D59" w:rsidTr="00576E01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"/>
            </w:pPr>
            <w:r>
              <w:t>Šternberk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vpravo"/>
            </w:pPr>
            <w:r>
              <w:t>352 000</w:t>
            </w:r>
          </w:p>
        </w:tc>
      </w:tr>
      <w:tr w:rsidR="00563D17" w:rsidRPr="00940D59" w:rsidTr="00576E01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"/>
            </w:pPr>
            <w:r>
              <w:t>Šumperk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vpravo"/>
            </w:pPr>
            <w:r>
              <w:t>3 081 000</w:t>
            </w:r>
          </w:p>
        </w:tc>
      </w:tr>
      <w:tr w:rsidR="00563D17" w:rsidRPr="00940D59" w:rsidTr="00576E01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"/>
            </w:pPr>
            <w:r>
              <w:t>Uničov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vpravo"/>
            </w:pPr>
            <w:r>
              <w:t>344 000</w:t>
            </w:r>
          </w:p>
        </w:tc>
      </w:tr>
      <w:tr w:rsidR="00563D17" w:rsidRPr="00940D59" w:rsidTr="00576E01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"/>
            </w:pPr>
            <w:r>
              <w:t>Zábřeh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vpravo"/>
            </w:pPr>
            <w:r>
              <w:t>1 098 000</w:t>
            </w:r>
          </w:p>
        </w:tc>
      </w:tr>
      <w:tr w:rsidR="00563D17" w:rsidRPr="00940D59" w:rsidTr="00576E01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"/>
            </w:pPr>
            <w:r>
              <w:t>Hanušovice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vpravo"/>
            </w:pPr>
            <w:r>
              <w:t>221 000</w:t>
            </w:r>
          </w:p>
        </w:tc>
      </w:tr>
      <w:tr w:rsidR="00563D17" w:rsidRPr="00940D59" w:rsidTr="00576E01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"/>
            </w:pPr>
            <w:r>
              <w:t>Hlubočky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vpravo"/>
            </w:pPr>
            <w:r>
              <w:t>40 000</w:t>
            </w:r>
          </w:p>
        </w:tc>
      </w:tr>
      <w:tr w:rsidR="00563D17" w:rsidRPr="00940D59" w:rsidTr="00576E01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"/>
            </w:pPr>
            <w:r>
              <w:t>Javorník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vpravo"/>
            </w:pPr>
            <w:r>
              <w:t>335 000</w:t>
            </w:r>
          </w:p>
        </w:tc>
      </w:tr>
      <w:tr w:rsidR="00563D17" w:rsidRPr="00940D59" w:rsidTr="00576E01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"/>
            </w:pPr>
            <w:r>
              <w:t>Kojetín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vpravo"/>
            </w:pPr>
            <w:r>
              <w:t>254 000</w:t>
            </w:r>
          </w:p>
        </w:tc>
      </w:tr>
      <w:tr w:rsidR="00563D17" w:rsidRPr="00940D59" w:rsidTr="00576E01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"/>
            </w:pPr>
            <w:r>
              <w:t>Moravský Beroun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vpravo"/>
            </w:pPr>
            <w:r>
              <w:t>37 000</w:t>
            </w:r>
          </w:p>
        </w:tc>
      </w:tr>
      <w:tr w:rsidR="00563D17" w:rsidRPr="00940D59" w:rsidTr="00576E01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354A74">
            <w:pPr>
              <w:pStyle w:val="Tabulkatext"/>
            </w:pPr>
            <w:r>
              <w:t>Němčice nad Hanou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vpravo"/>
            </w:pPr>
            <w:r>
              <w:t>116 000</w:t>
            </w:r>
          </w:p>
        </w:tc>
      </w:tr>
      <w:tr w:rsidR="00563D17" w:rsidRPr="00940D59" w:rsidTr="00576E01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"/>
            </w:pPr>
            <w:r>
              <w:t>Zlaté Hory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17" w:rsidRDefault="00354A74" w:rsidP="00576E01">
            <w:pPr>
              <w:pStyle w:val="Tabulkatextvpravo"/>
            </w:pPr>
            <w:r>
              <w:t>150 000</w:t>
            </w:r>
          </w:p>
        </w:tc>
      </w:tr>
      <w:tr w:rsidR="004D3914" w:rsidRPr="00940D59" w:rsidTr="00576E01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914" w:rsidRDefault="004D3914" w:rsidP="00576E01">
            <w:pPr>
              <w:pStyle w:val="Tabulkatuntext"/>
            </w:pPr>
            <w:r>
              <w:t>Celkem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914" w:rsidRDefault="00354A74" w:rsidP="00576E01">
            <w:pPr>
              <w:pStyle w:val="Tabulkatuntextvpravo"/>
            </w:pPr>
            <w:r>
              <w:t>18 855 000</w:t>
            </w:r>
          </w:p>
        </w:tc>
      </w:tr>
    </w:tbl>
    <w:p w:rsidR="004D3914" w:rsidRPr="003F2F79" w:rsidRDefault="004D3914" w:rsidP="004D3914">
      <w:pPr>
        <w:pStyle w:val="Zkladntext"/>
        <w:rPr>
          <w:sz w:val="18"/>
          <w:szCs w:val="18"/>
        </w:rPr>
      </w:pPr>
    </w:p>
    <w:p w:rsidR="004D3914" w:rsidRDefault="004D3914" w:rsidP="004D391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D3914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státního rozpočtu pod ÚZ 13 01</w:t>
      </w:r>
      <w:r w:rsidR="00354A74">
        <w:rPr>
          <w:rFonts w:ascii="Arial" w:hAnsi="Arial"/>
          <w:bCs/>
          <w:noProof/>
          <w:szCs w:val="20"/>
          <w:lang w:eastAsia="en-US"/>
        </w:rPr>
        <w:t>5</w:t>
      </w:r>
      <w:r w:rsidRPr="004D3914">
        <w:rPr>
          <w:rFonts w:ascii="Arial" w:hAnsi="Arial"/>
          <w:bCs/>
          <w:noProof/>
          <w:szCs w:val="20"/>
          <w:lang w:eastAsia="en-US"/>
        </w:rPr>
        <w:t xml:space="preserve"> a jejich uvolnění obcím na položce 4116 se záporným znaménkem, pod ÚZ 13 01</w:t>
      </w:r>
      <w:r w:rsidR="00354A74">
        <w:rPr>
          <w:rFonts w:ascii="Arial" w:hAnsi="Arial"/>
          <w:bCs/>
          <w:noProof/>
          <w:szCs w:val="20"/>
          <w:lang w:eastAsia="en-US"/>
        </w:rPr>
        <w:t>5</w:t>
      </w:r>
      <w:r w:rsidRPr="004D3914">
        <w:rPr>
          <w:rFonts w:ascii="Arial" w:hAnsi="Arial"/>
          <w:bCs/>
          <w:noProof/>
          <w:szCs w:val="20"/>
          <w:lang w:eastAsia="en-US"/>
        </w:rPr>
        <w:t>. Obce poskytnuté prostředky zaúčtují v příjmech na položce 4116 pod ÚZ 13 01</w:t>
      </w:r>
      <w:r w:rsidR="00354A74">
        <w:rPr>
          <w:rFonts w:ascii="Arial" w:hAnsi="Arial"/>
          <w:bCs/>
          <w:noProof/>
          <w:szCs w:val="20"/>
          <w:lang w:eastAsia="en-US"/>
        </w:rPr>
        <w:t>5</w:t>
      </w:r>
      <w:r w:rsidRPr="004D3914">
        <w:rPr>
          <w:rFonts w:ascii="Arial" w:hAnsi="Arial"/>
          <w:bCs/>
          <w:noProof/>
          <w:szCs w:val="20"/>
          <w:lang w:eastAsia="en-US"/>
        </w:rPr>
        <w:t xml:space="preserve"> a výdaje budou sledovat  pod ÚZ 13</w:t>
      </w:r>
      <w:r w:rsidR="00D03AD5">
        <w:rPr>
          <w:rFonts w:ascii="Arial" w:hAnsi="Arial"/>
          <w:bCs/>
          <w:noProof/>
          <w:szCs w:val="20"/>
          <w:lang w:eastAsia="en-US"/>
        </w:rPr>
        <w:t> </w:t>
      </w:r>
      <w:r w:rsidRPr="004D3914">
        <w:rPr>
          <w:rFonts w:ascii="Arial" w:hAnsi="Arial"/>
          <w:bCs/>
          <w:noProof/>
          <w:szCs w:val="20"/>
          <w:lang w:eastAsia="en-US"/>
        </w:rPr>
        <w:t>01</w:t>
      </w:r>
      <w:r w:rsidR="00354A74">
        <w:rPr>
          <w:rFonts w:ascii="Arial" w:hAnsi="Arial"/>
          <w:bCs/>
          <w:noProof/>
          <w:szCs w:val="20"/>
          <w:lang w:eastAsia="en-US"/>
        </w:rPr>
        <w:t>5</w:t>
      </w:r>
      <w:r w:rsidRPr="004D3914">
        <w:rPr>
          <w:rFonts w:ascii="Arial" w:hAnsi="Arial"/>
          <w:bCs/>
          <w:noProof/>
          <w:szCs w:val="20"/>
          <w:lang w:eastAsia="en-US"/>
        </w:rPr>
        <w:t>.</w:t>
      </w:r>
    </w:p>
    <w:p w:rsidR="00D03AD5" w:rsidRDefault="00D03AD5" w:rsidP="004D391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D03AD5" w:rsidRPr="00D03AD5" w:rsidRDefault="00D03AD5" w:rsidP="00D03AD5">
      <w:pPr>
        <w:widowControl w:val="0"/>
        <w:numPr>
          <w:ilvl w:val="0"/>
          <w:numId w:val="25"/>
        </w:numPr>
        <w:tabs>
          <w:tab w:val="clear" w:pos="747"/>
          <w:tab w:val="num" w:pos="567"/>
        </w:tabs>
        <w:spacing w:after="120"/>
        <w:ind w:left="567"/>
        <w:jc w:val="both"/>
        <w:rPr>
          <w:rFonts w:ascii="Arial" w:hAnsi="Arial" w:cs="Arial"/>
          <w:b/>
          <w:noProof/>
          <w:szCs w:val="20"/>
        </w:rPr>
      </w:pPr>
      <w:r w:rsidRPr="00D03AD5">
        <w:rPr>
          <w:rFonts w:ascii="Arial" w:hAnsi="Arial" w:cs="Arial"/>
          <w:b/>
          <w:noProof/>
          <w:szCs w:val="20"/>
        </w:rPr>
        <w:t xml:space="preserve">Dotace </w:t>
      </w:r>
      <w:r w:rsidRPr="00D03AD5">
        <w:rPr>
          <w:rFonts w:ascii="Arial" w:hAnsi="Arial"/>
          <w:b/>
          <w:noProof/>
          <w:szCs w:val="20"/>
        </w:rPr>
        <w:t>ze státního rozpočtu Statutárnímu městu Olomouc z Operačního programu Lidské zdroje a zaměstnanost</w:t>
      </w:r>
    </w:p>
    <w:p w:rsidR="00D03AD5" w:rsidRPr="00D03AD5" w:rsidRDefault="00D03AD5" w:rsidP="00D03AD5">
      <w:pPr>
        <w:widowControl w:val="0"/>
        <w:ind w:left="567" w:hanging="567"/>
        <w:jc w:val="both"/>
        <w:rPr>
          <w:rFonts w:ascii="Arial" w:hAnsi="Arial" w:cs="Arial"/>
          <w:b/>
          <w:szCs w:val="20"/>
        </w:rPr>
      </w:pPr>
    </w:p>
    <w:p w:rsidR="00D03AD5" w:rsidRPr="00D03AD5" w:rsidRDefault="00D03AD5" w:rsidP="00D03AD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D03AD5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D03AD5">
        <w:rPr>
          <w:rFonts w:ascii="Arial" w:hAnsi="Arial"/>
          <w:bCs/>
          <w:noProof/>
          <w:szCs w:val="20"/>
          <w:lang w:eastAsia="en-US"/>
        </w:rPr>
        <w:t xml:space="preserve"> na základě dopisu č. j. 201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Pr="00D03AD5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36662</w:t>
      </w:r>
      <w:r w:rsidRPr="00D03AD5">
        <w:rPr>
          <w:rFonts w:ascii="Arial" w:hAnsi="Arial"/>
          <w:bCs/>
          <w:noProof/>
          <w:szCs w:val="20"/>
          <w:lang w:eastAsia="en-US"/>
        </w:rPr>
        <w:t>-8</w:t>
      </w:r>
      <w:r>
        <w:rPr>
          <w:rFonts w:ascii="Arial" w:hAnsi="Arial"/>
          <w:bCs/>
          <w:noProof/>
          <w:szCs w:val="20"/>
          <w:lang w:eastAsia="en-US"/>
        </w:rPr>
        <w:t>7</w:t>
      </w:r>
      <w:r w:rsidRPr="00D03AD5">
        <w:rPr>
          <w:rFonts w:ascii="Arial" w:hAnsi="Arial"/>
          <w:bCs/>
          <w:noProof/>
          <w:szCs w:val="20"/>
          <w:lang w:eastAsia="en-US"/>
        </w:rPr>
        <w:t xml:space="preserve">2  ze dne </w:t>
      </w:r>
      <w:r>
        <w:rPr>
          <w:rFonts w:ascii="Arial" w:hAnsi="Arial"/>
          <w:bCs/>
          <w:noProof/>
          <w:szCs w:val="20"/>
          <w:lang w:eastAsia="en-US"/>
        </w:rPr>
        <w:t>23</w:t>
      </w:r>
      <w:r w:rsidRPr="00D03AD5">
        <w:rPr>
          <w:rFonts w:ascii="Arial" w:hAnsi="Arial"/>
          <w:bCs/>
          <w:noProof/>
          <w:szCs w:val="20"/>
          <w:lang w:eastAsia="en-US"/>
        </w:rPr>
        <w:t>. červ</w:t>
      </w:r>
      <w:r>
        <w:rPr>
          <w:rFonts w:ascii="Arial" w:hAnsi="Arial"/>
          <w:bCs/>
          <w:noProof/>
          <w:szCs w:val="20"/>
          <w:lang w:eastAsia="en-US"/>
        </w:rPr>
        <w:t>na</w:t>
      </w:r>
      <w:r w:rsidRPr="00D03AD5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Pr="00D03AD5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D03AD5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D03AD5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D03AD5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D03AD5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D03AD5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2 688 561,38</w:t>
      </w:r>
      <w:r w:rsidRPr="00D03AD5">
        <w:rPr>
          <w:rFonts w:ascii="Arial" w:hAnsi="Arial"/>
          <w:b/>
          <w:bCs/>
          <w:noProof/>
          <w:szCs w:val="20"/>
          <w:lang w:eastAsia="en-US"/>
        </w:rPr>
        <w:t xml:space="preserve"> Kč pro Statutární město Olomouc na realizaci projektu </w:t>
      </w:r>
      <w:r w:rsidRPr="00D03AD5">
        <w:rPr>
          <w:rFonts w:ascii="Arial" w:hAnsi="Arial"/>
          <w:b/>
          <w:bCs/>
          <w:noProof/>
          <w:szCs w:val="20"/>
          <w:lang w:eastAsia="en-US"/>
        </w:rPr>
        <w:lastRenderedPageBreak/>
        <w:t>„Podpora standardizace činnosti orgánu sociálně právní ochrany dětí Magistrátu města Olomouce“ z Operačního programu Lidské zdroje a zaměstnanost</w:t>
      </w:r>
      <w:r w:rsidRPr="00D03AD5">
        <w:rPr>
          <w:rFonts w:ascii="Arial" w:hAnsi="Arial"/>
          <w:bCs/>
          <w:noProof/>
          <w:szCs w:val="20"/>
          <w:lang w:eastAsia="en-US"/>
        </w:rPr>
        <w:t>.</w:t>
      </w:r>
    </w:p>
    <w:p w:rsidR="00D03AD5" w:rsidRPr="00D03AD5" w:rsidRDefault="00D03AD5" w:rsidP="00D03AD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D03AD5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</w:t>
      </w:r>
      <w:smartTag w:uri="urn:schemas-microsoft-com:office:smarttags" w:element="metricconverter">
        <w:smartTagPr>
          <w:attr w:name="ProductID" w:val="13 233 a"/>
        </w:smartTagPr>
        <w:r w:rsidRPr="00D03AD5">
          <w:rPr>
            <w:rFonts w:ascii="Arial" w:hAnsi="Arial"/>
            <w:bCs/>
            <w:noProof/>
            <w:szCs w:val="20"/>
            <w:lang w:eastAsia="en-US"/>
          </w:rPr>
          <w:t>13 233 a</w:t>
        </w:r>
      </w:smartTag>
      <w:r w:rsidRPr="00D03AD5">
        <w:rPr>
          <w:rFonts w:ascii="Arial" w:hAnsi="Arial"/>
          <w:bCs/>
          <w:noProof/>
          <w:szCs w:val="20"/>
          <w:lang w:eastAsia="en-US"/>
        </w:rPr>
        <w:t xml:space="preserve"> jejich uvolnění městu na položce 4116 se záporným znaménkem, pod ÚZ 13 233. Město poskytnuté prostředky zaúčtuje v příjmech na položce 4116 pod ÚZ </w:t>
      </w:r>
      <w:smartTag w:uri="urn:schemas-microsoft-com:office:smarttags" w:element="metricconverter">
        <w:smartTagPr>
          <w:attr w:name="ProductID" w:val="13 233 a"/>
        </w:smartTagPr>
        <w:r w:rsidRPr="00D03AD5">
          <w:rPr>
            <w:rFonts w:ascii="Arial" w:hAnsi="Arial"/>
            <w:bCs/>
            <w:noProof/>
            <w:szCs w:val="20"/>
            <w:lang w:eastAsia="en-US"/>
          </w:rPr>
          <w:t>13 233 a</w:t>
        </w:r>
      </w:smartTag>
      <w:r w:rsidRPr="00D03AD5">
        <w:rPr>
          <w:rFonts w:ascii="Arial" w:hAnsi="Arial"/>
          <w:bCs/>
          <w:noProof/>
          <w:szCs w:val="20"/>
          <w:lang w:eastAsia="en-US"/>
        </w:rPr>
        <w:t xml:space="preserve"> výdaje bude sledovat  pod ÚZ 13 233.</w:t>
      </w:r>
    </w:p>
    <w:p w:rsidR="00D03AD5" w:rsidRDefault="00D03AD5" w:rsidP="00D03AD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D03AD5">
        <w:rPr>
          <w:rFonts w:ascii="Arial" w:hAnsi="Arial"/>
          <w:bCs/>
          <w:noProof/>
          <w:szCs w:val="20"/>
          <w:lang w:eastAsia="en-US"/>
        </w:rPr>
        <w:t xml:space="preserve">Finanční prostředky ve výši </w:t>
      </w:r>
      <w:r>
        <w:rPr>
          <w:rFonts w:ascii="Arial" w:hAnsi="Arial"/>
          <w:bCs/>
          <w:noProof/>
          <w:szCs w:val="20"/>
          <w:lang w:eastAsia="en-US"/>
        </w:rPr>
        <w:t>2 285 277,17</w:t>
      </w:r>
      <w:r w:rsidRPr="00D03AD5">
        <w:rPr>
          <w:rFonts w:ascii="Arial" w:hAnsi="Arial"/>
          <w:bCs/>
          <w:noProof/>
          <w:szCs w:val="20"/>
          <w:lang w:eastAsia="en-US"/>
        </w:rPr>
        <w:t xml:space="preserve"> Kč hrazené z evropského podílu byly označeny v souladu s rozpočtovou skladbou nástrojem 33 a prostorovou jednotkou 5. Finanční prostředky ve výši </w:t>
      </w:r>
      <w:r>
        <w:rPr>
          <w:rFonts w:ascii="Arial" w:hAnsi="Arial"/>
          <w:bCs/>
          <w:noProof/>
          <w:szCs w:val="20"/>
          <w:lang w:eastAsia="en-US"/>
        </w:rPr>
        <w:t>403 284,21</w:t>
      </w:r>
      <w:r w:rsidRPr="00D03AD5">
        <w:rPr>
          <w:rFonts w:ascii="Arial" w:hAnsi="Arial"/>
          <w:bCs/>
          <w:noProof/>
          <w:szCs w:val="20"/>
          <w:lang w:eastAsia="en-US"/>
        </w:rPr>
        <w:t> Kč hrazené z národního podílu byly označeny v souladu s rozpočtovou skladbou nástrojem 33 a prostorovou jednotkou 1.</w:t>
      </w:r>
    </w:p>
    <w:p w:rsidR="00563D17" w:rsidRDefault="00563D17" w:rsidP="004D391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BA11BC" w:rsidRPr="00BA11BC" w:rsidRDefault="00BA11BC" w:rsidP="00BA11BC">
      <w:pPr>
        <w:widowControl w:val="0"/>
        <w:numPr>
          <w:ilvl w:val="0"/>
          <w:numId w:val="25"/>
        </w:numPr>
        <w:tabs>
          <w:tab w:val="clear" w:pos="747"/>
          <w:tab w:val="num" w:pos="56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  <w:r w:rsidRPr="00BA11BC">
        <w:rPr>
          <w:rFonts w:ascii="Arial" w:hAnsi="Arial"/>
          <w:b/>
          <w:noProof/>
          <w:szCs w:val="20"/>
        </w:rPr>
        <w:t xml:space="preserve">Dotace ze státního rozpočtu Statutárnímu městu </w:t>
      </w:r>
      <w:smartTag w:uri="urn:schemas-microsoft-com:office:smarttags" w:element="PersonName">
        <w:r w:rsidRPr="00BA11BC">
          <w:rPr>
            <w:rFonts w:ascii="Arial" w:hAnsi="Arial"/>
            <w:b/>
            <w:noProof/>
            <w:szCs w:val="20"/>
          </w:rPr>
          <w:t>Olomouc</w:t>
        </w:r>
      </w:smartTag>
      <w:r w:rsidRPr="00BA11BC">
        <w:rPr>
          <w:rFonts w:ascii="Arial" w:hAnsi="Arial"/>
          <w:b/>
          <w:noProof/>
          <w:szCs w:val="20"/>
        </w:rPr>
        <w:t xml:space="preserve"> pro Zoologickou zahradu Olomouc</w:t>
      </w:r>
    </w:p>
    <w:p w:rsidR="00BA11BC" w:rsidRPr="00BA11BC" w:rsidRDefault="00BA11BC" w:rsidP="00BA11BC">
      <w:pPr>
        <w:widowControl w:val="0"/>
        <w:tabs>
          <w:tab w:val="left" w:pos="708"/>
        </w:tabs>
        <w:ind w:left="567" w:hanging="567"/>
        <w:jc w:val="both"/>
        <w:rPr>
          <w:rFonts w:ascii="Arial" w:hAnsi="Arial"/>
          <w:b/>
          <w:sz w:val="18"/>
          <w:szCs w:val="18"/>
        </w:rPr>
      </w:pPr>
    </w:p>
    <w:p w:rsidR="00BA11BC" w:rsidRPr="00BA11BC" w:rsidRDefault="00BA11BC" w:rsidP="00BA11BC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  <w:r w:rsidRPr="00BA11BC">
        <w:rPr>
          <w:rFonts w:ascii="Arial" w:hAnsi="Arial"/>
          <w:b/>
          <w:bCs/>
          <w:noProof/>
          <w:szCs w:val="20"/>
          <w:lang w:eastAsia="en-US"/>
        </w:rPr>
        <w:t>Ministerstvo životního prostředí ČR</w:t>
      </w:r>
      <w:r w:rsidRPr="00BA11BC">
        <w:rPr>
          <w:rFonts w:ascii="Arial" w:hAnsi="Arial"/>
          <w:bCs/>
          <w:noProof/>
          <w:szCs w:val="20"/>
          <w:lang w:eastAsia="en-US"/>
        </w:rPr>
        <w:t xml:space="preserve"> na základě dopisu č. j. 6</w:t>
      </w:r>
      <w:r>
        <w:rPr>
          <w:rFonts w:ascii="Arial" w:hAnsi="Arial"/>
          <w:bCs/>
          <w:noProof/>
          <w:szCs w:val="20"/>
          <w:lang w:eastAsia="en-US"/>
        </w:rPr>
        <w:t>7639</w:t>
      </w:r>
      <w:r w:rsidRPr="00BA11BC">
        <w:rPr>
          <w:rFonts w:ascii="Arial" w:hAnsi="Arial"/>
          <w:bCs/>
          <w:noProof/>
          <w:szCs w:val="20"/>
          <w:lang w:eastAsia="en-US"/>
        </w:rPr>
        <w:t>/ENV/1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Pr="00BA11BC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</w:t>
      </w:r>
      <w:r w:rsidRPr="00BA11BC">
        <w:rPr>
          <w:rFonts w:ascii="Arial" w:hAnsi="Arial"/>
          <w:bCs/>
          <w:noProof/>
          <w:szCs w:val="20"/>
          <w:lang w:eastAsia="en-US"/>
        </w:rPr>
        <w:t>9. září 201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Pr="00BA11BC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BA11BC">
        <w:rPr>
          <w:rFonts w:ascii="Arial" w:hAnsi="Arial"/>
          <w:b/>
          <w:bCs/>
          <w:noProof/>
          <w:szCs w:val="20"/>
          <w:lang w:eastAsia="en-US"/>
        </w:rPr>
        <w:t xml:space="preserve">poukázalo na  účet </w:t>
      </w:r>
      <w:smartTag w:uri="urn:schemas-microsoft-com:office:smarttags" w:element="PersonName">
        <w:r w:rsidRPr="00BA11BC">
          <w:rPr>
            <w:rFonts w:ascii="Arial" w:hAnsi="Arial"/>
            <w:b/>
            <w:bCs/>
            <w:noProof/>
            <w:szCs w:val="20"/>
            <w:lang w:eastAsia="en-US"/>
          </w:rPr>
          <w:t>Olomouc</w:t>
        </w:r>
      </w:smartTag>
      <w:r w:rsidRPr="00BA11BC">
        <w:rPr>
          <w:rFonts w:ascii="Arial" w:hAnsi="Arial"/>
          <w:b/>
          <w:bCs/>
          <w:noProof/>
          <w:szCs w:val="20"/>
          <w:lang w:eastAsia="en-US"/>
        </w:rPr>
        <w:t>kého kraje účelovou neinvestiční dotaci ve výši 1 </w:t>
      </w:r>
      <w:r>
        <w:rPr>
          <w:rFonts w:ascii="Arial" w:hAnsi="Arial"/>
          <w:b/>
          <w:bCs/>
          <w:noProof/>
          <w:szCs w:val="20"/>
          <w:lang w:eastAsia="en-US"/>
        </w:rPr>
        <w:t>215</w:t>
      </w:r>
      <w:r w:rsidRPr="00BA11BC">
        <w:rPr>
          <w:rFonts w:ascii="Arial" w:hAnsi="Arial"/>
          <w:b/>
          <w:bCs/>
          <w:noProof/>
          <w:szCs w:val="20"/>
          <w:lang w:eastAsia="en-US"/>
        </w:rPr>
        <w:t> </w:t>
      </w:r>
      <w:r>
        <w:rPr>
          <w:rFonts w:ascii="Arial" w:hAnsi="Arial"/>
          <w:b/>
          <w:bCs/>
          <w:noProof/>
          <w:szCs w:val="20"/>
          <w:lang w:eastAsia="en-US"/>
        </w:rPr>
        <w:t>773</w:t>
      </w:r>
      <w:r w:rsidRPr="00BA11BC">
        <w:rPr>
          <w:rFonts w:ascii="Arial" w:hAnsi="Arial"/>
          <w:b/>
          <w:bCs/>
          <w:noProof/>
          <w:szCs w:val="20"/>
          <w:lang w:eastAsia="en-US"/>
        </w:rPr>
        <w:t xml:space="preserve"> Kč pro Statutární město Olomouc. Finanční prostředky jsou určeny pro Zoologickou zahradu Olomouc, p. o.</w:t>
      </w:r>
    </w:p>
    <w:p w:rsidR="00BA11BC" w:rsidRPr="00BA11BC" w:rsidRDefault="00BA11BC" w:rsidP="00BA11B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BA11BC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</w:t>
      </w:r>
      <w:smartTag w:uri="urn:schemas-microsoft-com:office:smarttags" w:element="metricconverter">
        <w:smartTagPr>
          <w:attr w:name="ProductID" w:val="15 065 a"/>
        </w:smartTagPr>
        <w:r w:rsidRPr="00BA11BC">
          <w:rPr>
            <w:rFonts w:ascii="Arial" w:hAnsi="Arial"/>
            <w:bCs/>
            <w:noProof/>
            <w:szCs w:val="20"/>
            <w:lang w:eastAsia="en-US"/>
          </w:rPr>
          <w:t>15 065 a</w:t>
        </w:r>
      </w:smartTag>
      <w:r w:rsidRPr="00BA11BC">
        <w:rPr>
          <w:rFonts w:ascii="Arial" w:hAnsi="Arial"/>
          <w:bCs/>
          <w:noProof/>
          <w:szCs w:val="20"/>
          <w:lang w:eastAsia="en-US"/>
        </w:rPr>
        <w:t xml:space="preserve"> jejich uvolnění městu na položce 4116 se záporným znaménkem, pod ÚZ 15 065. Město poskytnuté prostředky zaúčtuje v příjmech na položce 4116 pod ÚZ </w:t>
      </w:r>
      <w:smartTag w:uri="urn:schemas-microsoft-com:office:smarttags" w:element="metricconverter">
        <w:smartTagPr>
          <w:attr w:name="ProductID" w:val="15 065 a"/>
        </w:smartTagPr>
        <w:r w:rsidRPr="00BA11BC">
          <w:rPr>
            <w:rFonts w:ascii="Arial" w:hAnsi="Arial"/>
            <w:bCs/>
            <w:noProof/>
            <w:szCs w:val="20"/>
            <w:lang w:eastAsia="en-US"/>
          </w:rPr>
          <w:t>15 065 a</w:t>
        </w:r>
      </w:smartTag>
      <w:r w:rsidRPr="00BA11BC">
        <w:rPr>
          <w:rFonts w:ascii="Arial" w:hAnsi="Arial"/>
          <w:bCs/>
          <w:noProof/>
          <w:szCs w:val="20"/>
          <w:lang w:eastAsia="en-US"/>
        </w:rPr>
        <w:t xml:space="preserve"> výdaje bude sledovat  pod ÚZ 15 065.</w:t>
      </w:r>
    </w:p>
    <w:p w:rsidR="00BA11BC" w:rsidRDefault="00BA11BC" w:rsidP="00BA11B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7F3323" w:rsidRDefault="007F3323" w:rsidP="007F3323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>
        <w:rPr>
          <w:rStyle w:val="Standardntunpsmo"/>
          <w:b/>
        </w:rPr>
        <w:t xml:space="preserve">Dotace ze státního rozpočtu obcím Olomouckého kraje na činnost odborného lesního hospodáře  </w:t>
      </w:r>
    </w:p>
    <w:p w:rsidR="007F3323" w:rsidRDefault="007F3323" w:rsidP="007F3323">
      <w:pPr>
        <w:pStyle w:val="slo1tuntext"/>
        <w:numPr>
          <w:ilvl w:val="0"/>
          <w:numId w:val="0"/>
        </w:numPr>
        <w:tabs>
          <w:tab w:val="left" w:pos="708"/>
        </w:tabs>
        <w:ind w:left="747" w:hanging="567"/>
        <w:rPr>
          <w:rStyle w:val="Standardntunpsmo"/>
          <w:b/>
        </w:rPr>
      </w:pPr>
    </w:p>
    <w:p w:rsidR="007F3323" w:rsidRDefault="007F3323" w:rsidP="007F3323">
      <w:pPr>
        <w:pStyle w:val="Zkladntext"/>
      </w:pPr>
      <w:r>
        <w:rPr>
          <w:b/>
        </w:rPr>
        <w:t>Ministerstvo zemědělství ČR</w:t>
      </w:r>
      <w:r>
        <w:t xml:space="preserve"> na základě dopisu č. j. 40603/2015-MZE-16221  ze dne 14. září 2015 </w:t>
      </w:r>
      <w:r>
        <w:rPr>
          <w:b/>
        </w:rPr>
        <w:t>poukázalo na účet Olomouckého kraje účelovou neinvestiční dotaci ve výši</w:t>
      </w:r>
      <w:r>
        <w:t xml:space="preserve"> </w:t>
      </w:r>
      <w:r>
        <w:rPr>
          <w:b/>
        </w:rPr>
        <w:t>1 523 973 Kč určenou pro obce Olomouckého kraje na činnost odborného lesního</w:t>
      </w:r>
      <w:r>
        <w:t xml:space="preserve"> </w:t>
      </w:r>
      <w:r>
        <w:rPr>
          <w:b/>
        </w:rPr>
        <w:t>hospodáře v případech, kdy jeho činnost hradí stát, za období II. čtvrtletí 2015.</w:t>
      </w:r>
      <w:r>
        <w:t xml:space="preserve"> Rozdělení dotace pro jednotlivé obce Olomouckého kraje je následující:</w:t>
      </w:r>
    </w:p>
    <w:p w:rsidR="007F3323" w:rsidRDefault="007F3323" w:rsidP="007F3323">
      <w:pPr>
        <w:pStyle w:val="Zkladntext"/>
        <w:jc w:val="right"/>
      </w:pPr>
      <w: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677"/>
      </w:tblGrid>
      <w:tr w:rsidR="007F3323" w:rsidTr="00576E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7F3323" w:rsidP="00576E01">
            <w:pPr>
              <w:pStyle w:val="Tabulkatextnasted"/>
            </w:pPr>
            <w:r>
              <w:t>Obec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7F3323" w:rsidP="00576E01">
            <w:pPr>
              <w:pStyle w:val="Tabulkatextnasted"/>
            </w:pPr>
            <w:r>
              <w:t>Částka</w:t>
            </w:r>
          </w:p>
        </w:tc>
      </w:tr>
      <w:tr w:rsidR="007F3323" w:rsidTr="00576E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7F3323" w:rsidP="00576E01">
            <w:pPr>
              <w:pStyle w:val="Tabulkatext"/>
            </w:pPr>
            <w:r>
              <w:t>Jeseník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421AF7" w:rsidP="00576E01">
            <w:pPr>
              <w:pStyle w:val="Tabulkatextvpravo"/>
            </w:pPr>
            <w:r>
              <w:t>79 906</w:t>
            </w:r>
          </w:p>
        </w:tc>
      </w:tr>
      <w:tr w:rsidR="007F3323" w:rsidTr="00576E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7F3323" w:rsidP="00576E01">
            <w:pPr>
              <w:pStyle w:val="Tabulkatext"/>
            </w:pPr>
            <w:r>
              <w:t>Litovel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421AF7" w:rsidP="00576E01">
            <w:pPr>
              <w:pStyle w:val="Tabulkatextvpravo"/>
            </w:pPr>
            <w:r>
              <w:t>84 213</w:t>
            </w:r>
          </w:p>
        </w:tc>
      </w:tr>
      <w:tr w:rsidR="007F3323" w:rsidTr="00576E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7F3323" w:rsidP="00576E01">
            <w:pPr>
              <w:pStyle w:val="Tabulkatext"/>
            </w:pPr>
            <w:r>
              <w:t>Olomouc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421AF7" w:rsidP="00576E01">
            <w:pPr>
              <w:pStyle w:val="Tabulkatextvpravo"/>
            </w:pPr>
            <w:r>
              <w:t>125 008</w:t>
            </w:r>
          </w:p>
        </w:tc>
      </w:tr>
      <w:tr w:rsidR="007F3323" w:rsidTr="00576E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7F3323" w:rsidP="00576E01">
            <w:pPr>
              <w:pStyle w:val="Seznamsodrkami"/>
            </w:pPr>
            <w:r>
              <w:t>Šternberk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7F3323" w:rsidP="00576E01">
            <w:pPr>
              <w:pStyle w:val="Tabulkatextvpravo"/>
            </w:pPr>
            <w:r>
              <w:t>29 920</w:t>
            </w:r>
          </w:p>
        </w:tc>
      </w:tr>
      <w:tr w:rsidR="007F3323" w:rsidTr="00576E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7F3323" w:rsidP="00576E01">
            <w:pPr>
              <w:pStyle w:val="Tabulkatext"/>
            </w:pPr>
            <w:r>
              <w:t>Uničov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421AF7" w:rsidP="00576E01">
            <w:pPr>
              <w:pStyle w:val="Tabulkatextvpravo"/>
            </w:pPr>
            <w:r>
              <w:t>23 392</w:t>
            </w:r>
          </w:p>
        </w:tc>
      </w:tr>
      <w:tr w:rsidR="007F3323" w:rsidTr="00576E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7F3323" w:rsidP="00576E01">
            <w:pPr>
              <w:pStyle w:val="Tabulkatext"/>
            </w:pPr>
            <w:r>
              <w:t>Konice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421AF7" w:rsidP="00576E01">
            <w:pPr>
              <w:pStyle w:val="Tabulkatextvpravo"/>
            </w:pPr>
            <w:r>
              <w:t>150 038</w:t>
            </w:r>
          </w:p>
        </w:tc>
      </w:tr>
      <w:tr w:rsidR="007F3323" w:rsidTr="00576E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7F3323" w:rsidP="00576E01">
            <w:pPr>
              <w:pStyle w:val="Tabulkatext"/>
            </w:pPr>
            <w:r>
              <w:t>Prostějov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421AF7" w:rsidP="00576E01">
            <w:pPr>
              <w:pStyle w:val="Tabulkatextvpravo"/>
            </w:pPr>
            <w:r>
              <w:t>94 980</w:t>
            </w:r>
          </w:p>
        </w:tc>
      </w:tr>
      <w:tr w:rsidR="007F3323" w:rsidTr="00576E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7F3323" w:rsidP="00576E01">
            <w:pPr>
              <w:pStyle w:val="Tabulkatext"/>
            </w:pPr>
            <w:r>
              <w:t>Hranice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421AF7" w:rsidP="00576E01">
            <w:pPr>
              <w:pStyle w:val="Tabulkatextvpravo"/>
            </w:pPr>
            <w:r>
              <w:t>272 932</w:t>
            </w:r>
          </w:p>
        </w:tc>
      </w:tr>
      <w:tr w:rsidR="007F3323" w:rsidTr="00576E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7F3323" w:rsidP="00576E01">
            <w:pPr>
              <w:pStyle w:val="Tabulkatext"/>
            </w:pPr>
            <w:r>
              <w:t>Lipník nad Bečvou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A90562" w:rsidP="00576E01">
            <w:pPr>
              <w:pStyle w:val="Tabulkatextvpravo"/>
            </w:pPr>
            <w:r>
              <w:t>27 540</w:t>
            </w:r>
          </w:p>
        </w:tc>
      </w:tr>
      <w:tr w:rsidR="007F3323" w:rsidTr="00576E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7F3323" w:rsidP="00576E01">
            <w:pPr>
              <w:pStyle w:val="Tabulkatext"/>
            </w:pPr>
            <w:r>
              <w:t>Přerov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A90562" w:rsidP="00576E01">
            <w:pPr>
              <w:pStyle w:val="Tabulkatextvpravo"/>
            </w:pPr>
            <w:r>
              <w:t>76 221</w:t>
            </w:r>
          </w:p>
        </w:tc>
      </w:tr>
      <w:tr w:rsidR="007F3323" w:rsidTr="00576E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7F3323" w:rsidP="00576E01">
            <w:pPr>
              <w:pStyle w:val="Tabulkatext"/>
            </w:pPr>
            <w:r>
              <w:t>Mohelnice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23" w:rsidRDefault="00A90562" w:rsidP="00576E01">
            <w:pPr>
              <w:pStyle w:val="Tabulkatextvpravo"/>
            </w:pPr>
            <w:r>
              <w:t>49 591</w:t>
            </w:r>
          </w:p>
        </w:tc>
      </w:tr>
      <w:tr w:rsidR="00E54421" w:rsidTr="00576E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21" w:rsidRDefault="00E54421" w:rsidP="00576E01">
            <w:pPr>
              <w:pStyle w:val="Tabulkatextnasted"/>
            </w:pPr>
            <w:r>
              <w:t>Obec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21" w:rsidRDefault="00E54421" w:rsidP="00576E01">
            <w:pPr>
              <w:pStyle w:val="Tabulkatextnasted"/>
            </w:pPr>
            <w:r>
              <w:t>Částka</w:t>
            </w:r>
          </w:p>
        </w:tc>
      </w:tr>
      <w:tr w:rsidR="00E54421" w:rsidTr="00576E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21" w:rsidRDefault="00E54421" w:rsidP="00576E01">
            <w:pPr>
              <w:pStyle w:val="Tabulkatext"/>
            </w:pPr>
            <w:r>
              <w:t>Šumperk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21" w:rsidRDefault="00E54421" w:rsidP="00576E01">
            <w:pPr>
              <w:pStyle w:val="Tabulkatextvpravo"/>
            </w:pPr>
            <w:r>
              <w:t>306 837</w:t>
            </w:r>
          </w:p>
        </w:tc>
      </w:tr>
      <w:tr w:rsidR="00E54421" w:rsidTr="00576E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21" w:rsidRDefault="00E54421" w:rsidP="00576E01">
            <w:pPr>
              <w:pStyle w:val="Tabulkatext"/>
            </w:pPr>
            <w:r>
              <w:t>Zábřeh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21" w:rsidRDefault="00E54421" w:rsidP="00576E01">
            <w:pPr>
              <w:pStyle w:val="Tabulkatextvpravo"/>
            </w:pPr>
            <w:r>
              <w:t>203 395</w:t>
            </w:r>
          </w:p>
        </w:tc>
      </w:tr>
      <w:tr w:rsidR="00E54421" w:rsidTr="00576E0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21" w:rsidRDefault="00E54421" w:rsidP="00576E01">
            <w:pPr>
              <w:pStyle w:val="Tabulkatuntext"/>
            </w:pPr>
            <w:r>
              <w:t>Celkem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21" w:rsidRDefault="00E54421" w:rsidP="00576E01">
            <w:pPr>
              <w:pStyle w:val="Tabulkatuntextvpravo"/>
            </w:pPr>
            <w:r>
              <w:t>1 523 973</w:t>
            </w:r>
          </w:p>
        </w:tc>
      </w:tr>
    </w:tbl>
    <w:p w:rsidR="007F3323" w:rsidRDefault="007F3323" w:rsidP="007F3323">
      <w:pPr>
        <w:pStyle w:val="Zkladntext"/>
      </w:pPr>
    </w:p>
    <w:p w:rsidR="007F3323" w:rsidRDefault="007F3323" w:rsidP="007F3323">
      <w:pPr>
        <w:pStyle w:val="Zkladntext"/>
      </w:pPr>
      <w:r>
        <w:t>Olomoucký kraj zaúčtoval přijetí prostředků na položce 4116 –  Ostatní neinvestiční přijaté transfery ze  státního rozpočtu pod ÚZ 29 008 a jejich uvolnění obcím na položce 4116 se záporným znaménkem, pod ÚZ 29 008. Obce poskytnuté prostředky zaúčtují v příjmech na položce 4116 pod ÚZ 29 008 a výdaje budou sledovat  pod ÚZ 29 008.</w:t>
      </w:r>
    </w:p>
    <w:p w:rsidR="007F3323" w:rsidRPr="00BA11BC" w:rsidRDefault="007F3323" w:rsidP="00BA11BC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4F1B48" w:rsidRPr="000C1BD0" w:rsidRDefault="004F1B48" w:rsidP="004F1B48">
      <w:pPr>
        <w:pStyle w:val="slo1tuntext"/>
        <w:tabs>
          <w:tab w:val="clear" w:pos="747"/>
          <w:tab w:val="num" w:pos="540"/>
        </w:tabs>
        <w:ind w:left="540" w:hanging="540"/>
        <w:rPr>
          <w:rFonts w:cs="Arial"/>
          <w:b w:val="0"/>
        </w:rPr>
      </w:pPr>
      <w:r w:rsidRPr="00CF36EE">
        <w:rPr>
          <w:rStyle w:val="Standardntunpsmo"/>
          <w:b/>
        </w:rPr>
        <w:t xml:space="preserve">Dotace ze státního rozpočtu </w:t>
      </w:r>
      <w:r>
        <w:rPr>
          <w:rStyle w:val="Standardntunpsmo"/>
          <w:b/>
        </w:rPr>
        <w:t>obci</w:t>
      </w:r>
      <w:r w:rsidR="0013591B">
        <w:rPr>
          <w:rStyle w:val="Standardntunpsmo"/>
          <w:b/>
        </w:rPr>
        <w:t xml:space="preserve"> Šubířov</w:t>
      </w:r>
      <w:r>
        <w:rPr>
          <w:rStyle w:val="Standardntunpsmo"/>
          <w:b/>
        </w:rPr>
        <w:t xml:space="preserve"> </w:t>
      </w:r>
      <w:r w:rsidRPr="008E2776">
        <w:t>na realizaci programu péče o krajinu</w:t>
      </w:r>
    </w:p>
    <w:p w:rsidR="004F1B48" w:rsidRPr="001A4C2E" w:rsidRDefault="004F1B48" w:rsidP="004F1B48">
      <w:pPr>
        <w:pStyle w:val="slo1tuntext"/>
        <w:numPr>
          <w:ilvl w:val="0"/>
          <w:numId w:val="0"/>
        </w:numPr>
        <w:ind w:left="540"/>
        <w:rPr>
          <w:rFonts w:cs="Arial"/>
          <w:b w:val="0"/>
        </w:rPr>
      </w:pPr>
    </w:p>
    <w:p w:rsidR="004F1B48" w:rsidRDefault="004F1B48" w:rsidP="004F1B48">
      <w:pPr>
        <w:pStyle w:val="Zkladntext"/>
      </w:pPr>
      <w:r w:rsidRPr="00E63A18">
        <w:rPr>
          <w:b/>
        </w:rPr>
        <w:t>Ministerstvo životního prostředí ČR</w:t>
      </w:r>
      <w:r>
        <w:rPr>
          <w:b/>
        </w:rPr>
        <w:t xml:space="preserve"> </w:t>
      </w:r>
      <w:r w:rsidRPr="000C28F8">
        <w:t xml:space="preserve">na základě </w:t>
      </w:r>
      <w:r w:rsidR="004A040C">
        <w:t>dopisu č. j. 64671/ENV/15</w:t>
      </w:r>
      <w:r w:rsidRPr="000C28F8">
        <w:t xml:space="preserve"> ze dne </w:t>
      </w:r>
      <w:r w:rsidR="004A040C">
        <w:t>29</w:t>
      </w:r>
      <w:r w:rsidRPr="000C28F8">
        <w:t>. </w:t>
      </w:r>
      <w:r w:rsidR="004A040C">
        <w:t>září</w:t>
      </w:r>
      <w:r w:rsidRPr="000C28F8">
        <w:t> 201</w:t>
      </w:r>
      <w:r w:rsidR="004A040C">
        <w:t>5</w:t>
      </w:r>
      <w:r>
        <w:t xml:space="preserve"> </w:t>
      </w:r>
      <w:r w:rsidRPr="00E63A18">
        <w:rPr>
          <w:b/>
        </w:rPr>
        <w:t>poukázalo na účet Olomouckého kraje účelovou neinvestiční dotaci ve výši</w:t>
      </w:r>
      <w:r w:rsidR="004A040C">
        <w:rPr>
          <w:b/>
        </w:rPr>
        <w:t xml:space="preserve"> 7 043 Kč určenou pro obec Šubířov</w:t>
      </w:r>
      <w:r>
        <w:rPr>
          <w:b/>
        </w:rPr>
        <w:t xml:space="preserve"> </w:t>
      </w:r>
      <w:r w:rsidRPr="00E63A18">
        <w:rPr>
          <w:b/>
        </w:rPr>
        <w:t>na realizaci programu péče o krajinu</w:t>
      </w:r>
      <w:r>
        <w:t>.</w:t>
      </w:r>
      <w:r w:rsidRPr="00BE1E47">
        <w:t xml:space="preserve"> </w:t>
      </w:r>
    </w:p>
    <w:p w:rsidR="004F1B48" w:rsidRDefault="004F1B48" w:rsidP="004F1B48">
      <w:pPr>
        <w:pStyle w:val="Tabulkatextvpravo"/>
        <w:jc w:val="both"/>
      </w:pPr>
      <w:r>
        <w:t>Olomoucký kraj zaúčtoval přijetí prostředků na položce 4116 –  Ostatní neinvestiční přijaté transfery ze státního rozpočtu pod ÚZ 15 091 a jejich uvolnění obci na položce 4116 se záporným znaménkem, pod ÚZ 15 091. Obec poskytnuté prostředky zaúčtuje v příjmech na položce 4116 pod ÚZ 15 091 a výdaje bude sledovat  pod ÚZ 15</w:t>
      </w:r>
      <w:r w:rsidR="00E54421">
        <w:t> </w:t>
      </w:r>
      <w:r>
        <w:t>091.</w:t>
      </w:r>
    </w:p>
    <w:p w:rsidR="00E54421" w:rsidRDefault="00E54421" w:rsidP="004F1B48">
      <w:pPr>
        <w:pStyle w:val="Tabulkatextvpravo"/>
        <w:jc w:val="both"/>
      </w:pPr>
    </w:p>
    <w:p w:rsidR="00E54421" w:rsidRPr="00E54421" w:rsidRDefault="00E54421" w:rsidP="00E54421">
      <w:pPr>
        <w:widowControl w:val="0"/>
        <w:numPr>
          <w:ilvl w:val="0"/>
          <w:numId w:val="25"/>
        </w:numPr>
        <w:tabs>
          <w:tab w:val="clear" w:pos="747"/>
          <w:tab w:val="num" w:pos="540"/>
        </w:tabs>
        <w:spacing w:after="120"/>
        <w:ind w:left="540" w:hanging="540"/>
        <w:jc w:val="both"/>
        <w:rPr>
          <w:rFonts w:ascii="Arial" w:hAnsi="Arial" w:cs="Arial"/>
          <w:noProof/>
          <w:szCs w:val="20"/>
        </w:rPr>
      </w:pPr>
      <w:r w:rsidRPr="00E54421">
        <w:rPr>
          <w:rFonts w:ascii="Arial" w:hAnsi="Arial"/>
          <w:b/>
          <w:noProof/>
          <w:szCs w:val="20"/>
        </w:rPr>
        <w:t>Dotace ze státního rozpočtu obcím Olomouckého kraje na realizaci programu péče o krajinu</w:t>
      </w:r>
    </w:p>
    <w:p w:rsidR="00E54421" w:rsidRPr="00E54421" w:rsidRDefault="00E54421" w:rsidP="00E54421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E54421" w:rsidRPr="00E54421" w:rsidRDefault="00E54421" w:rsidP="00E5442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54421">
        <w:rPr>
          <w:rFonts w:ascii="Arial" w:hAnsi="Arial"/>
          <w:b/>
          <w:bCs/>
          <w:noProof/>
          <w:szCs w:val="20"/>
          <w:lang w:eastAsia="en-US"/>
        </w:rPr>
        <w:t xml:space="preserve">Ministerstvo životního prostředí ČR </w:t>
      </w:r>
      <w:r w:rsidRPr="00E54421">
        <w:rPr>
          <w:rFonts w:ascii="Arial" w:hAnsi="Arial"/>
          <w:bCs/>
          <w:noProof/>
          <w:szCs w:val="20"/>
          <w:lang w:eastAsia="en-US"/>
        </w:rPr>
        <w:t xml:space="preserve">na základě dopisu č. j. </w:t>
      </w:r>
      <w:r>
        <w:rPr>
          <w:rFonts w:ascii="Arial" w:hAnsi="Arial"/>
          <w:bCs/>
          <w:noProof/>
          <w:szCs w:val="20"/>
          <w:lang w:eastAsia="en-US"/>
        </w:rPr>
        <w:t>71759</w:t>
      </w:r>
      <w:r w:rsidRPr="00E54421">
        <w:rPr>
          <w:rFonts w:ascii="Arial" w:hAnsi="Arial"/>
          <w:bCs/>
          <w:noProof/>
          <w:szCs w:val="20"/>
          <w:lang w:eastAsia="en-US"/>
        </w:rPr>
        <w:t>/ENV/1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Pr="00E54421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14</w:t>
      </w:r>
      <w:r w:rsidRPr="00E54421">
        <w:rPr>
          <w:rFonts w:ascii="Arial" w:hAnsi="Arial"/>
          <w:bCs/>
          <w:noProof/>
          <w:szCs w:val="20"/>
          <w:lang w:eastAsia="en-US"/>
        </w:rPr>
        <w:t>. října 201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Pr="00E5442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54421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27 70</w:t>
      </w:r>
      <w:r w:rsidR="00141C4D">
        <w:rPr>
          <w:rFonts w:ascii="Arial" w:hAnsi="Arial"/>
          <w:b/>
          <w:bCs/>
          <w:noProof/>
          <w:szCs w:val="20"/>
          <w:lang w:eastAsia="en-US"/>
        </w:rPr>
        <w:t>5</w:t>
      </w:r>
      <w:r w:rsidRPr="00E54421">
        <w:rPr>
          <w:rFonts w:ascii="Arial" w:hAnsi="Arial"/>
          <w:b/>
          <w:bCs/>
          <w:noProof/>
          <w:szCs w:val="20"/>
          <w:lang w:eastAsia="en-US"/>
        </w:rPr>
        <w:t xml:space="preserve"> Kč určenou pro obce Olomouckého kraje na realizaci programu péče o krajinu</w:t>
      </w:r>
      <w:r w:rsidRPr="00E54421">
        <w:rPr>
          <w:rFonts w:ascii="Arial" w:hAnsi="Arial"/>
          <w:bCs/>
          <w:noProof/>
          <w:szCs w:val="20"/>
          <w:lang w:eastAsia="en-US"/>
        </w:rPr>
        <w:t>. Rozdělení dotace pro jednotlivé obce Olomouckého kraje  je následující:</w:t>
      </w:r>
    </w:p>
    <w:p w:rsidR="00E54421" w:rsidRPr="00E54421" w:rsidRDefault="00E54421" w:rsidP="00E54421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E54421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E54421" w:rsidRPr="00E54421" w:rsidTr="00576E01">
        <w:tc>
          <w:tcPr>
            <w:tcW w:w="4889" w:type="dxa"/>
            <w:shd w:val="clear" w:color="auto" w:fill="auto"/>
          </w:tcPr>
          <w:p w:rsidR="00E54421" w:rsidRPr="00E54421" w:rsidRDefault="00E54421" w:rsidP="00E54421">
            <w:pPr>
              <w:widowControl w:val="0"/>
              <w:spacing w:after="120"/>
              <w:jc w:val="center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E54421">
              <w:rPr>
                <w:rFonts w:ascii="Arial" w:hAnsi="Arial"/>
                <w:bCs/>
                <w:noProof/>
                <w:szCs w:val="20"/>
                <w:lang w:eastAsia="en-US"/>
              </w:rPr>
              <w:t>Obec</w:t>
            </w:r>
          </w:p>
        </w:tc>
        <w:tc>
          <w:tcPr>
            <w:tcW w:w="4889" w:type="dxa"/>
            <w:shd w:val="clear" w:color="auto" w:fill="auto"/>
          </w:tcPr>
          <w:p w:rsidR="00E54421" w:rsidRPr="00E54421" w:rsidRDefault="00E54421" w:rsidP="00E54421">
            <w:pPr>
              <w:widowControl w:val="0"/>
              <w:spacing w:after="120"/>
              <w:jc w:val="center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E54421">
              <w:rPr>
                <w:rFonts w:ascii="Arial" w:hAnsi="Arial"/>
                <w:bCs/>
                <w:noProof/>
                <w:szCs w:val="20"/>
                <w:lang w:eastAsia="en-US"/>
              </w:rPr>
              <w:t>Částka</w:t>
            </w:r>
          </w:p>
        </w:tc>
      </w:tr>
      <w:tr w:rsidR="00E54421" w:rsidRPr="00E54421" w:rsidTr="00576E01">
        <w:tc>
          <w:tcPr>
            <w:tcW w:w="4889" w:type="dxa"/>
            <w:shd w:val="clear" w:color="auto" w:fill="auto"/>
            <w:vAlign w:val="center"/>
          </w:tcPr>
          <w:p w:rsidR="00E54421" w:rsidRPr="00E54421" w:rsidRDefault="00E54421" w:rsidP="00E54421">
            <w:pPr>
              <w:widowControl w:val="0"/>
              <w:spacing w:after="120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Hrdibořice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54421" w:rsidRPr="00E54421" w:rsidRDefault="00E54421" w:rsidP="00E54421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22 838</w:t>
            </w:r>
          </w:p>
        </w:tc>
      </w:tr>
      <w:tr w:rsidR="00E54421" w:rsidRPr="00E54421" w:rsidTr="00576E01">
        <w:tc>
          <w:tcPr>
            <w:tcW w:w="4889" w:type="dxa"/>
            <w:shd w:val="clear" w:color="auto" w:fill="auto"/>
            <w:vAlign w:val="center"/>
          </w:tcPr>
          <w:p w:rsidR="00E54421" w:rsidRPr="00E54421" w:rsidRDefault="00E54421" w:rsidP="00E54421">
            <w:pPr>
              <w:widowControl w:val="0"/>
              <w:spacing w:after="120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Cholina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54421" w:rsidRPr="00E54421" w:rsidRDefault="00E54421" w:rsidP="00E54421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4 867</w:t>
            </w:r>
          </w:p>
        </w:tc>
      </w:tr>
      <w:tr w:rsidR="00E54421" w:rsidRPr="00E54421" w:rsidTr="00576E01">
        <w:tc>
          <w:tcPr>
            <w:tcW w:w="4889" w:type="dxa"/>
            <w:shd w:val="clear" w:color="auto" w:fill="auto"/>
            <w:vAlign w:val="center"/>
          </w:tcPr>
          <w:p w:rsidR="00E54421" w:rsidRPr="00E54421" w:rsidRDefault="00E54421" w:rsidP="00E54421">
            <w:pPr>
              <w:widowControl w:val="0"/>
              <w:spacing w:after="120"/>
              <w:rPr>
                <w:rFonts w:ascii="Arial" w:hAnsi="Arial"/>
                <w:b/>
                <w:bCs/>
                <w:noProof/>
                <w:szCs w:val="20"/>
                <w:lang w:eastAsia="en-US"/>
              </w:rPr>
            </w:pPr>
            <w:r w:rsidRPr="00E54421"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>Celkem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E54421" w:rsidRPr="00E54421" w:rsidRDefault="00141C4D" w:rsidP="00E54421">
            <w:pPr>
              <w:widowControl w:val="0"/>
              <w:spacing w:after="120"/>
              <w:jc w:val="right"/>
              <w:rPr>
                <w:rFonts w:ascii="Arial" w:hAnsi="Arial"/>
                <w:b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>27 705</w:t>
            </w:r>
          </w:p>
        </w:tc>
      </w:tr>
    </w:tbl>
    <w:p w:rsidR="00E54421" w:rsidRPr="00E54421" w:rsidRDefault="00E54421" w:rsidP="00E54421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E54421" w:rsidRDefault="00E54421" w:rsidP="00E54421">
      <w:pPr>
        <w:pStyle w:val="Tabulkatextvpravo"/>
        <w:jc w:val="both"/>
        <w:rPr>
          <w:bCs/>
        </w:rPr>
      </w:pPr>
      <w:r w:rsidRPr="00E54421">
        <w:t>Olomoucký kraj zaúčtoval přijetí prostředků na položce 4116 – Ostatní neinvestiční přijaté transfery ze státního rozpočtu pod ÚZ 15 091 a jejich uvolnění obcím na položce 4116 se záporným znaménkem, pod ÚZ 15 091. Obce poskytnuté prostředky zaúčtují v příjmech na položce 4116 pod ÚZ 15 091 a výdaje budou sledovat pod ÚZ 15 091.</w:t>
      </w:r>
    </w:p>
    <w:p w:rsidR="00563D17" w:rsidRDefault="00563D17" w:rsidP="004D391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8018A4" w:rsidRDefault="008018A4" w:rsidP="004D391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8018A4" w:rsidRDefault="008018A4" w:rsidP="004D391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8018A4" w:rsidRDefault="008018A4" w:rsidP="004D391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8018A4" w:rsidRDefault="008018A4" w:rsidP="004D391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8018A4" w:rsidRPr="00FA4F14" w:rsidRDefault="008018A4" w:rsidP="008018A4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>
        <w:rPr>
          <w:rStyle w:val="Standardntunpsmo"/>
          <w:b/>
          <w:bCs/>
        </w:rPr>
        <w:t>Dotace ze státního rozpočtu obcím Olomouckého kraje  na realizaci projektů v rámci Operačního programu Vzdělávání pro konkurenceschopnost</w:t>
      </w:r>
    </w:p>
    <w:p w:rsidR="008018A4" w:rsidRPr="00FA4F14" w:rsidRDefault="008018A4" w:rsidP="008018A4">
      <w:pPr>
        <w:pStyle w:val="slo1tuntext"/>
        <w:numPr>
          <w:ilvl w:val="0"/>
          <w:numId w:val="0"/>
        </w:numPr>
        <w:rPr>
          <w:rStyle w:val="Standardntunpsmo"/>
          <w:b/>
        </w:rPr>
      </w:pPr>
    </w:p>
    <w:p w:rsidR="008018A4" w:rsidRDefault="008018A4" w:rsidP="008018A4">
      <w:pPr>
        <w:pStyle w:val="Zkladntext"/>
      </w:pPr>
      <w:r w:rsidRPr="00173B97">
        <w:rPr>
          <w:b/>
        </w:rPr>
        <w:t>Ministerstvo školství, mládeže a tělovýchovy ČR</w:t>
      </w:r>
      <w:r>
        <w:t xml:space="preserve">  na základě dopisu č. j. MŠMT-22196/2015 ze dne </w:t>
      </w:r>
      <w:r w:rsidR="007F72D1">
        <w:t>16</w:t>
      </w:r>
      <w:r>
        <w:t>. </w:t>
      </w:r>
      <w:r w:rsidR="007F72D1">
        <w:t>října</w:t>
      </w:r>
      <w:r>
        <w:t xml:space="preserve"> 2015 </w:t>
      </w:r>
      <w:r w:rsidRPr="00173B97">
        <w:rPr>
          <w:b/>
        </w:rPr>
        <w:t xml:space="preserve">poukázalo na účet  Olomouckého kraje účelovou neinvestiční dotaci ve výši </w:t>
      </w:r>
      <w:r w:rsidR="007F72D1">
        <w:rPr>
          <w:b/>
        </w:rPr>
        <w:t>3 905 293</w:t>
      </w:r>
      <w:r w:rsidRPr="00173B97">
        <w:rPr>
          <w:b/>
        </w:rPr>
        <w:t xml:space="preserve"> Kč určenou pro obce Olomouckého kraje na realizaci </w:t>
      </w:r>
      <w:r>
        <w:rPr>
          <w:b/>
        </w:rPr>
        <w:t>projektů v rámci</w:t>
      </w:r>
      <w:r>
        <w:t xml:space="preserve"> </w:t>
      </w:r>
      <w:r w:rsidRPr="00BA5AB0">
        <w:rPr>
          <w:b/>
        </w:rPr>
        <w:t>Operačního programu Vzdělávání pro konkurenceschopnost</w:t>
      </w:r>
      <w:r>
        <w:t>. Rozdělení dotace pro jednotlivé obce Olomouckého kraje je následující:</w:t>
      </w:r>
    </w:p>
    <w:p w:rsidR="008018A4" w:rsidRDefault="008018A4" w:rsidP="008018A4">
      <w:pPr>
        <w:pStyle w:val="Tabulkatextvpravo"/>
      </w:pPr>
      <w:r>
        <w:t>v Kč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559"/>
        <w:gridCol w:w="2126"/>
      </w:tblGrid>
      <w:tr w:rsidR="008018A4" w:rsidTr="00576E01">
        <w:tc>
          <w:tcPr>
            <w:tcW w:w="1668" w:type="dxa"/>
            <w:shd w:val="clear" w:color="auto" w:fill="auto"/>
          </w:tcPr>
          <w:p w:rsidR="008018A4" w:rsidRDefault="008018A4" w:rsidP="00576E01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8018A4" w:rsidRDefault="008018A4" w:rsidP="00576E01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8018A4" w:rsidRDefault="008018A4" w:rsidP="00576E01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559" w:type="dxa"/>
            <w:shd w:val="clear" w:color="auto" w:fill="auto"/>
          </w:tcPr>
          <w:p w:rsidR="008018A4" w:rsidRDefault="008018A4" w:rsidP="00576E01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2126" w:type="dxa"/>
            <w:shd w:val="clear" w:color="auto" w:fill="auto"/>
          </w:tcPr>
          <w:p w:rsidR="008018A4" w:rsidRDefault="008018A4" w:rsidP="00576E01">
            <w:pPr>
              <w:pStyle w:val="Zkladntext"/>
              <w:jc w:val="center"/>
            </w:pPr>
            <w:r>
              <w:t>Celkem</w:t>
            </w:r>
          </w:p>
        </w:tc>
      </w:tr>
      <w:tr w:rsidR="008018A4" w:rsidTr="00576E01">
        <w:tc>
          <w:tcPr>
            <w:tcW w:w="1668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left"/>
            </w:pPr>
            <w:r>
              <w:t>Zábřeh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left"/>
            </w:pPr>
            <w:r>
              <w:t>Základní škola Zábřeh, Boženy Němcové 1503/15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right"/>
            </w:pPr>
            <w:r>
              <w:t>265 370,85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8A4" w:rsidRDefault="007F72D1" w:rsidP="00C3254F">
            <w:pPr>
              <w:pStyle w:val="Zkladntext"/>
              <w:jc w:val="right"/>
            </w:pPr>
            <w:r>
              <w:t>46 83</w:t>
            </w:r>
            <w:r w:rsidR="00C3254F">
              <w:t>0</w:t>
            </w:r>
            <w:r>
              <w:t>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right"/>
            </w:pPr>
            <w:r>
              <w:t>312 201,00</w:t>
            </w:r>
          </w:p>
        </w:tc>
      </w:tr>
      <w:tr w:rsidR="008018A4" w:rsidTr="00576E01">
        <w:tc>
          <w:tcPr>
            <w:tcW w:w="1668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left"/>
            </w:pPr>
            <w:r>
              <w:t>Slatinice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left"/>
            </w:pPr>
            <w:r>
              <w:t>Základní škola a Mateřská škola Slatinice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right"/>
            </w:pPr>
            <w:r>
              <w:t>420 325,85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right"/>
            </w:pPr>
            <w:r>
              <w:t>74 175,15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right"/>
            </w:pPr>
            <w:r>
              <w:t>494 501,00</w:t>
            </w:r>
          </w:p>
        </w:tc>
      </w:tr>
      <w:tr w:rsidR="008018A4" w:rsidTr="00576E01">
        <w:tc>
          <w:tcPr>
            <w:tcW w:w="1668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left"/>
            </w:pPr>
            <w:r>
              <w:t>Dubicko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18A4" w:rsidRDefault="007F72D1" w:rsidP="00C3254F">
            <w:pPr>
              <w:pStyle w:val="Zkladntext"/>
              <w:jc w:val="left"/>
            </w:pPr>
            <w:r>
              <w:t xml:space="preserve">Základní škola a </w:t>
            </w:r>
            <w:r w:rsidR="00C3254F">
              <w:t>m</w:t>
            </w:r>
            <w:r>
              <w:t>ateřská škola Dubicko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right"/>
            </w:pPr>
            <w:r>
              <w:t>328 450,20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right"/>
            </w:pPr>
            <w:r>
              <w:t>57 961,80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right"/>
            </w:pPr>
            <w:r>
              <w:t>386 412,00</w:t>
            </w:r>
          </w:p>
        </w:tc>
      </w:tr>
      <w:tr w:rsidR="008018A4" w:rsidTr="00576E01">
        <w:tc>
          <w:tcPr>
            <w:tcW w:w="1668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left"/>
            </w:pPr>
            <w:r>
              <w:t>Pňovice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left"/>
            </w:pPr>
            <w:r>
              <w:t>Základní škola a Mateřská škola Pňovice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right"/>
            </w:pPr>
            <w:r>
              <w:t>107 011,60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right"/>
            </w:pPr>
            <w:r>
              <w:t>18 884,40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right"/>
            </w:pPr>
            <w:r>
              <w:t>125 896,00</w:t>
            </w:r>
          </w:p>
        </w:tc>
      </w:tr>
      <w:tr w:rsidR="008018A4" w:rsidTr="00576E01">
        <w:tc>
          <w:tcPr>
            <w:tcW w:w="1668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left"/>
            </w:pPr>
            <w:r>
              <w:t>Velké Losiny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left"/>
            </w:pPr>
            <w:r>
              <w:t>Základní škola a mateřská škola Velké Losiny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right"/>
            </w:pPr>
            <w:r>
              <w:t>289 171,70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right"/>
            </w:pPr>
            <w:r>
              <w:t>51 030,30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right"/>
            </w:pPr>
            <w:r>
              <w:t>340 202,00</w:t>
            </w:r>
          </w:p>
        </w:tc>
      </w:tr>
      <w:tr w:rsidR="008018A4" w:rsidTr="00576E01">
        <w:tc>
          <w:tcPr>
            <w:tcW w:w="1668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left"/>
            </w:pPr>
            <w:r>
              <w:t>Uničov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left"/>
            </w:pPr>
            <w:r>
              <w:t>Základní škola Uničov, Pionýrů 685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right"/>
            </w:pPr>
            <w:r>
              <w:t>512 543,20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8A4" w:rsidRDefault="007F72D1" w:rsidP="00576E01">
            <w:pPr>
              <w:pStyle w:val="Zkladntext"/>
              <w:jc w:val="right"/>
            </w:pPr>
            <w:r>
              <w:t>90 448,80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right"/>
            </w:pPr>
            <w:r>
              <w:t>602 992,00</w:t>
            </w:r>
          </w:p>
        </w:tc>
      </w:tr>
      <w:tr w:rsidR="008018A4" w:rsidTr="00576E01">
        <w:tc>
          <w:tcPr>
            <w:tcW w:w="1668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left"/>
            </w:pPr>
            <w:r>
              <w:t>Dub nad Moravou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left"/>
            </w:pPr>
            <w:r>
              <w:t>Základní škola a Mateřská škola Dub nad Moravou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right"/>
            </w:pPr>
            <w:r>
              <w:t>180 608,85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right"/>
            </w:pPr>
            <w:r>
              <w:t>31 872,15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right"/>
            </w:pPr>
            <w:r>
              <w:t>212 481,00</w:t>
            </w:r>
          </w:p>
        </w:tc>
      </w:tr>
      <w:tr w:rsidR="008018A4" w:rsidTr="00576E01">
        <w:tc>
          <w:tcPr>
            <w:tcW w:w="1668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left"/>
            </w:pPr>
            <w:r>
              <w:t>Základní škola Olomouc, Heyrovského 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right"/>
            </w:pPr>
            <w:r>
              <w:t>204 112,00</w:t>
            </w:r>
          </w:p>
        </w:tc>
      </w:tr>
      <w:tr w:rsidR="008018A4" w:rsidTr="00576E01">
        <w:tc>
          <w:tcPr>
            <w:tcW w:w="1668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left"/>
            </w:pPr>
            <w:r>
              <w:t>Sudkov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left"/>
            </w:pPr>
            <w:r>
              <w:t>Základní škola a Mateřská škola Sudkov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right"/>
            </w:pPr>
            <w:r>
              <w:t>241 228,30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right"/>
            </w:pPr>
            <w:r>
              <w:t>42 569,70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right"/>
            </w:pPr>
            <w:r>
              <w:t>283 798,00</w:t>
            </w:r>
          </w:p>
        </w:tc>
      </w:tr>
      <w:tr w:rsidR="008018A4" w:rsidTr="00576E01">
        <w:tc>
          <w:tcPr>
            <w:tcW w:w="1668" w:type="dxa"/>
            <w:shd w:val="clear" w:color="auto" w:fill="auto"/>
            <w:vAlign w:val="center"/>
          </w:tcPr>
          <w:p w:rsidR="008018A4" w:rsidRDefault="00BD7121" w:rsidP="00BD7121">
            <w:pPr>
              <w:pStyle w:val="Zkladntext"/>
              <w:jc w:val="left"/>
            </w:pPr>
            <w:r>
              <w:t>Šternberk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left"/>
            </w:pPr>
            <w:r>
              <w:t>Základní škola Dr. Hrubého 2, Šternberk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right"/>
            </w:pPr>
            <w:r>
              <w:t>201 949,80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right"/>
            </w:pPr>
            <w:r>
              <w:t>35 638,20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right"/>
            </w:pPr>
            <w:r>
              <w:t>237 588,00</w:t>
            </w:r>
          </w:p>
        </w:tc>
      </w:tr>
      <w:tr w:rsidR="008018A4" w:rsidTr="00576E01">
        <w:tc>
          <w:tcPr>
            <w:tcW w:w="1668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left"/>
            </w:pPr>
            <w:r>
              <w:t>Ptení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left"/>
            </w:pPr>
            <w:r>
              <w:t>Základní škola a mateřská škola Ptení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right"/>
            </w:pPr>
            <w:r>
              <w:t>204 112,00</w:t>
            </w:r>
          </w:p>
        </w:tc>
      </w:tr>
      <w:tr w:rsidR="008018A4" w:rsidTr="00576E01">
        <w:tc>
          <w:tcPr>
            <w:tcW w:w="1668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left"/>
            </w:pPr>
            <w:r>
              <w:t>Česká Ves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left"/>
            </w:pPr>
            <w:r>
              <w:t>Základní škola Česká Ves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right"/>
            </w:pPr>
            <w:r>
              <w:t>245 239,45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right"/>
            </w:pPr>
            <w:r>
              <w:t>43 277,55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right"/>
            </w:pPr>
            <w:r>
              <w:t>288 517,00</w:t>
            </w:r>
          </w:p>
        </w:tc>
      </w:tr>
      <w:tr w:rsidR="008018A4" w:rsidTr="00576E01">
        <w:tc>
          <w:tcPr>
            <w:tcW w:w="1668" w:type="dxa"/>
            <w:shd w:val="clear" w:color="auto" w:fill="auto"/>
            <w:vAlign w:val="center"/>
          </w:tcPr>
          <w:p w:rsidR="008018A4" w:rsidRDefault="00BD7121" w:rsidP="00576E01">
            <w:pPr>
              <w:pStyle w:val="Zkladntext"/>
              <w:jc w:val="left"/>
            </w:pPr>
            <w:r>
              <w:t>Nezamyslice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018A4" w:rsidRDefault="000C7639" w:rsidP="00576E01">
            <w:pPr>
              <w:pStyle w:val="Zkladntext"/>
              <w:jc w:val="left"/>
            </w:pPr>
            <w:r>
              <w:t>Masarykova základní škola a mateřská škola Nezamyslice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18A4" w:rsidRDefault="000C7639" w:rsidP="00576E01">
            <w:pPr>
              <w:pStyle w:val="Zkladntext"/>
              <w:jc w:val="right"/>
            </w:pPr>
            <w:r>
              <w:t>180 608,85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18A4" w:rsidRDefault="000C7639" w:rsidP="00576E01">
            <w:pPr>
              <w:pStyle w:val="Zkladntext"/>
              <w:jc w:val="right"/>
            </w:pPr>
            <w:r>
              <w:t>31 872,15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18A4" w:rsidRDefault="000C7639" w:rsidP="00576E01">
            <w:pPr>
              <w:pStyle w:val="Zkladntext"/>
              <w:jc w:val="right"/>
            </w:pPr>
            <w:r>
              <w:t>212 481,00</w:t>
            </w:r>
          </w:p>
        </w:tc>
      </w:tr>
      <w:tr w:rsidR="008018A4" w:rsidRPr="00270F53" w:rsidTr="008018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8A4" w:rsidRPr="00270F53" w:rsidRDefault="008018A4" w:rsidP="00576E01">
            <w:pPr>
              <w:pStyle w:val="Zkladntext"/>
              <w:jc w:val="left"/>
              <w:rPr>
                <w:b/>
              </w:rPr>
            </w:pPr>
            <w:r w:rsidRPr="00270F53">
              <w:rPr>
                <w:b/>
              </w:rPr>
              <w:t>Celkem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8A4" w:rsidRPr="00270F53" w:rsidRDefault="008018A4" w:rsidP="00576E01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8A4" w:rsidRPr="00270F53" w:rsidRDefault="008018A4" w:rsidP="00576E01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8A4" w:rsidRPr="00270F53" w:rsidRDefault="008018A4" w:rsidP="00576E01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8A4" w:rsidRPr="00270F53" w:rsidRDefault="008018A4" w:rsidP="00576E01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3 905</w:t>
            </w:r>
            <w:r w:rsidR="007F72D1">
              <w:rPr>
                <w:b/>
              </w:rPr>
              <w:t> </w:t>
            </w:r>
            <w:r>
              <w:rPr>
                <w:b/>
              </w:rPr>
              <w:t>293</w:t>
            </w:r>
            <w:r w:rsidR="007F72D1">
              <w:rPr>
                <w:b/>
              </w:rPr>
              <w:t>,00</w:t>
            </w:r>
          </w:p>
        </w:tc>
      </w:tr>
    </w:tbl>
    <w:p w:rsidR="008018A4" w:rsidRDefault="008018A4" w:rsidP="008018A4">
      <w:pPr>
        <w:pStyle w:val="Zkladntext"/>
      </w:pPr>
    </w:p>
    <w:p w:rsidR="008018A4" w:rsidRDefault="008018A4" w:rsidP="008018A4">
      <w:pPr>
        <w:pStyle w:val="Zkladntext"/>
      </w:pPr>
      <w:r>
        <w:t>Olomoucký kraj zaúčtoval přijetí prostředků na položce 4116 –  Ostatní neinvestiční přijaté transfery ze  státního rozpočtu pod ÚZ 33 058 a jejich uvolnění obcím na položce 4116 se záporným znaménkem, pod ÚZ 33 058. Obce poskytnuté prostředky zaúčtují v příjmech na položce 4116 pod ÚZ 33 058 a výdaje budou sledovat  pod ÚZ 33 058.</w:t>
      </w:r>
    </w:p>
    <w:p w:rsidR="008018A4" w:rsidRDefault="008018A4" w:rsidP="000C7639">
      <w:pPr>
        <w:pStyle w:val="Tabulkatextvpravo"/>
        <w:jc w:val="both"/>
      </w:pPr>
      <w:r>
        <w:t>Finanční prostředky hrazené z EU byly zaúčtovány podle Číselníku pro atribut nástroj a zdroj pod kódem 325, finanční prostředky hrazené ze státního rozpočtu byly zaúčtovány podle Číselníku pro atribut nástroj a zdroj pod kódem 321.</w:t>
      </w:r>
    </w:p>
    <w:p w:rsidR="00D968AA" w:rsidRDefault="00D968AA" w:rsidP="000C7639">
      <w:pPr>
        <w:pStyle w:val="Tabulkatextvpravo"/>
        <w:jc w:val="both"/>
      </w:pPr>
    </w:p>
    <w:p w:rsidR="00D968AA" w:rsidRPr="00DC3D42" w:rsidRDefault="00D968AA" w:rsidP="00D968AA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 w:rsidRPr="00DC3D42">
        <w:rPr>
          <w:rStyle w:val="Standardntunpsmo"/>
          <w:b/>
        </w:rPr>
        <w:t xml:space="preserve">Dotace ze státního rozpočtu </w:t>
      </w:r>
      <w:r>
        <w:rPr>
          <w:rStyle w:val="Standardntunpsmo"/>
          <w:b/>
        </w:rPr>
        <w:t>městu Šternberk</w:t>
      </w:r>
      <w:r w:rsidRPr="00DC3D42">
        <w:rPr>
          <w:rStyle w:val="Standardntunpsmo"/>
          <w:b/>
        </w:rPr>
        <w:t xml:space="preserve"> z Operačního programu Lidské zdroje a zaměstnanost</w:t>
      </w:r>
    </w:p>
    <w:p w:rsidR="00D968AA" w:rsidRDefault="00D968AA" w:rsidP="00D968AA">
      <w:pPr>
        <w:pStyle w:val="Obdrslo1text"/>
        <w:numPr>
          <w:ilvl w:val="0"/>
          <w:numId w:val="0"/>
        </w:numPr>
        <w:tabs>
          <w:tab w:val="left" w:pos="708"/>
        </w:tabs>
        <w:ind w:left="567" w:hanging="567"/>
        <w:rPr>
          <w:rStyle w:val="Standardntunpsmo"/>
        </w:rPr>
      </w:pPr>
    </w:p>
    <w:p w:rsidR="00D968AA" w:rsidRDefault="00D968AA" w:rsidP="00D968AA">
      <w:pPr>
        <w:pStyle w:val="Zkladntext"/>
      </w:pPr>
      <w:r>
        <w:rPr>
          <w:b/>
        </w:rPr>
        <w:t>Ministerstvo vnitra ČR</w:t>
      </w:r>
      <w:r>
        <w:t xml:space="preserve"> na základě dopisu č. j. MV-54825-32/EKO-2013  ze dne 15. října 2015 </w:t>
      </w:r>
      <w:r>
        <w:rPr>
          <w:b/>
        </w:rPr>
        <w:t>poukázalo</w:t>
      </w:r>
      <w:r>
        <w:t xml:space="preserve"> </w:t>
      </w:r>
      <w:r>
        <w:rPr>
          <w:b/>
        </w:rPr>
        <w:t>na  účet Olomouckého kraje</w:t>
      </w:r>
      <w:r>
        <w:t xml:space="preserve"> </w:t>
      </w:r>
      <w:r>
        <w:rPr>
          <w:b/>
        </w:rPr>
        <w:t>účelovou neinvestiční dotaci ve výši 170 236,88 Kč pro město Šternberk na projekty realizované v rámci Operačního programu Lidské zdroje a zaměstnanost</w:t>
      </w:r>
      <w:r>
        <w:t xml:space="preserve">. </w:t>
      </w:r>
    </w:p>
    <w:p w:rsidR="00D968AA" w:rsidRDefault="00D968AA" w:rsidP="00D968AA">
      <w:pPr>
        <w:pStyle w:val="Tabulkatextvpravo"/>
        <w:jc w:val="both"/>
        <w:rPr>
          <w:bCs/>
        </w:rPr>
      </w:pPr>
      <w:r>
        <w:rPr>
          <w:bCs/>
        </w:rPr>
        <w:t>Olomoucký kraj zaúčtoval přijetí prostředků na položce 4116 –  Ostatní neinvestiční přijaté transfery ze  státního rozpočtu pod ÚZ 14 013 a jejich uvolnění městu na položce 4116 se záporným znaménkem, pod ÚZ 14 013. Město poskytnuté prostředky zaúčtuje v příjmech na položce 4116 pod ÚZ 14 013 a výdaje bude sledovat  pod ÚZ 14</w:t>
      </w:r>
      <w:r w:rsidR="00312A73">
        <w:rPr>
          <w:bCs/>
        </w:rPr>
        <w:t> </w:t>
      </w:r>
      <w:r>
        <w:rPr>
          <w:bCs/>
        </w:rPr>
        <w:t>013.</w:t>
      </w:r>
    </w:p>
    <w:p w:rsidR="00312A73" w:rsidRDefault="00312A73" w:rsidP="00D968AA">
      <w:pPr>
        <w:pStyle w:val="Tabulkatextvpravo"/>
        <w:jc w:val="both"/>
        <w:rPr>
          <w:bCs/>
        </w:rPr>
      </w:pPr>
    </w:p>
    <w:p w:rsidR="00312A73" w:rsidRPr="00FA4F14" w:rsidRDefault="00312A73" w:rsidP="00312A73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>
        <w:rPr>
          <w:rStyle w:val="Standardntunpsmo"/>
          <w:b/>
          <w:bCs/>
        </w:rPr>
        <w:t>Dotace ze státního rozpočtu obcím Olomouckého kraje  na realizaci projektů v rámci Operačního programu Vzdělávání pro konkurenceschopnost</w:t>
      </w:r>
    </w:p>
    <w:p w:rsidR="00312A73" w:rsidRPr="00FA4F14" w:rsidRDefault="00312A73" w:rsidP="00312A73">
      <w:pPr>
        <w:pStyle w:val="slo1tuntext"/>
        <w:numPr>
          <w:ilvl w:val="0"/>
          <w:numId w:val="0"/>
        </w:numPr>
        <w:rPr>
          <w:rStyle w:val="Standardntunpsmo"/>
          <w:b/>
        </w:rPr>
      </w:pPr>
    </w:p>
    <w:p w:rsidR="00312A73" w:rsidRDefault="00312A73" w:rsidP="00312A73">
      <w:pPr>
        <w:pStyle w:val="Zkladntext"/>
      </w:pPr>
      <w:r w:rsidRPr="00173B97">
        <w:rPr>
          <w:b/>
        </w:rPr>
        <w:t>Ministerstvo školství, mládeže a tělovýchovy ČR</w:t>
      </w:r>
      <w:r>
        <w:t xml:space="preserve">  na základě dopisu č. j. MŠMT-22196/2015 ze dne 20. října 2015 </w:t>
      </w:r>
      <w:r w:rsidRPr="00173B97">
        <w:rPr>
          <w:b/>
        </w:rPr>
        <w:t xml:space="preserve">poukázalo na účet  Olomouckého kraje účelovou neinvestiční dotaci ve výši </w:t>
      </w:r>
      <w:r>
        <w:rPr>
          <w:b/>
        </w:rPr>
        <w:t>5 796 927</w:t>
      </w:r>
      <w:r w:rsidRPr="00173B97">
        <w:rPr>
          <w:b/>
        </w:rPr>
        <w:t xml:space="preserve"> Kč určenou pro obce Olomouckého kraje na realizaci </w:t>
      </w:r>
      <w:r>
        <w:rPr>
          <w:b/>
        </w:rPr>
        <w:t>projektů v rámci</w:t>
      </w:r>
      <w:r>
        <w:t xml:space="preserve"> </w:t>
      </w:r>
      <w:r w:rsidRPr="00BA5AB0">
        <w:rPr>
          <w:b/>
        </w:rPr>
        <w:t>Operačního programu Vzdělávání pro konkurenceschopnost</w:t>
      </w:r>
      <w:r>
        <w:t>. Rozdělení dotace pro jednotlivé obce Olomouckého kraje je následující:</w:t>
      </w:r>
    </w:p>
    <w:p w:rsidR="00312A73" w:rsidRDefault="00312A73" w:rsidP="00312A73">
      <w:pPr>
        <w:pStyle w:val="Tabulkatextvpravo"/>
      </w:pPr>
      <w:r>
        <w:t>v Kč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842"/>
        <w:gridCol w:w="1701"/>
      </w:tblGrid>
      <w:tr w:rsidR="00312A73" w:rsidTr="00312A73">
        <w:tc>
          <w:tcPr>
            <w:tcW w:w="1668" w:type="dxa"/>
            <w:shd w:val="clear" w:color="auto" w:fill="auto"/>
          </w:tcPr>
          <w:p w:rsidR="00312A73" w:rsidRDefault="00312A73" w:rsidP="00576E01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312A73" w:rsidRDefault="00312A73" w:rsidP="00576E01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312A73" w:rsidRDefault="00312A73" w:rsidP="00576E01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842" w:type="dxa"/>
            <w:shd w:val="clear" w:color="auto" w:fill="auto"/>
          </w:tcPr>
          <w:p w:rsidR="00312A73" w:rsidRDefault="00312A73" w:rsidP="00576E01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701" w:type="dxa"/>
            <w:shd w:val="clear" w:color="auto" w:fill="auto"/>
          </w:tcPr>
          <w:p w:rsidR="00312A73" w:rsidRDefault="00312A73" w:rsidP="00576E01">
            <w:pPr>
              <w:pStyle w:val="Zkladntext"/>
              <w:jc w:val="center"/>
            </w:pPr>
            <w:r>
              <w:t>Celkem</w:t>
            </w:r>
          </w:p>
        </w:tc>
      </w:tr>
      <w:tr w:rsidR="00312A73" w:rsidTr="00312A73">
        <w:tc>
          <w:tcPr>
            <w:tcW w:w="1668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left"/>
            </w:pPr>
            <w:r>
              <w:t>Zábřeh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left"/>
            </w:pPr>
            <w:r>
              <w:t>Základní škola Zábřeh, Severovýchod 484/26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right"/>
            </w:pPr>
            <w:r>
              <w:t>204 112,00</w:t>
            </w:r>
          </w:p>
        </w:tc>
      </w:tr>
      <w:tr w:rsidR="00312A73" w:rsidTr="00312A73">
        <w:tc>
          <w:tcPr>
            <w:tcW w:w="1668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left"/>
            </w:pPr>
            <w:r>
              <w:t>Bílá Lhota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left"/>
            </w:pPr>
            <w:r>
              <w:t>Základní škola Bílá Lhota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right"/>
            </w:pPr>
            <w:r>
              <w:t>282 058,05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right"/>
            </w:pPr>
            <w:r>
              <w:t>49 774,95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right"/>
            </w:pPr>
            <w:r>
              <w:t>331 833,00</w:t>
            </w:r>
          </w:p>
        </w:tc>
      </w:tr>
      <w:tr w:rsidR="00312A73" w:rsidTr="00312A73">
        <w:tc>
          <w:tcPr>
            <w:tcW w:w="1668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left"/>
            </w:pPr>
            <w:r>
              <w:t>Troubelice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left"/>
            </w:pPr>
            <w:r>
              <w:t>Základní škola Troubelice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right"/>
            </w:pPr>
            <w:r>
              <w:t>180 608,85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right"/>
            </w:pPr>
            <w:r>
              <w:t>31 872,15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right"/>
            </w:pPr>
            <w:r>
              <w:t>212 481,00</w:t>
            </w:r>
          </w:p>
        </w:tc>
      </w:tr>
      <w:tr w:rsidR="00312A73" w:rsidTr="00312A73">
        <w:tc>
          <w:tcPr>
            <w:tcW w:w="1668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left"/>
            </w:pPr>
            <w:r>
              <w:t>Těšetice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left"/>
            </w:pPr>
            <w:r>
              <w:t>Základní škola a mateřská škola Těšetice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right"/>
            </w:pPr>
            <w:r>
              <w:t>330 001,45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right"/>
            </w:pPr>
            <w:r>
              <w:t>58 235,55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right"/>
            </w:pPr>
            <w:r>
              <w:t>388 237,00</w:t>
            </w:r>
          </w:p>
        </w:tc>
      </w:tr>
      <w:tr w:rsidR="00312A73" w:rsidTr="00312A73">
        <w:tc>
          <w:tcPr>
            <w:tcW w:w="1668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left"/>
            </w:pPr>
            <w:r>
              <w:t>Potštát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left"/>
            </w:pPr>
            <w:r>
              <w:t>Základní škola a Mateřská škola Potštát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right"/>
            </w:pPr>
            <w:r>
              <w:t>234 114,65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right"/>
            </w:pPr>
            <w:r>
              <w:t>41 314,35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right"/>
            </w:pPr>
            <w:r>
              <w:t>275 429,00</w:t>
            </w:r>
          </w:p>
        </w:tc>
      </w:tr>
      <w:tr w:rsidR="00312A73" w:rsidTr="00312A73">
        <w:tc>
          <w:tcPr>
            <w:tcW w:w="1668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left"/>
            </w:pPr>
            <w:r>
              <w:t>Bělotín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A73" w:rsidRDefault="00312A73" w:rsidP="00312A73">
            <w:pPr>
              <w:pStyle w:val="Zkladntext"/>
              <w:jc w:val="left"/>
            </w:pPr>
            <w:r>
              <w:t xml:space="preserve">Základní škola a Mateřská škola Bělotín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right"/>
            </w:pPr>
            <w:r>
              <w:t>414 763,45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right"/>
            </w:pPr>
            <w:r>
              <w:t>73 193,55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right"/>
            </w:pPr>
            <w:r>
              <w:t>487 957,00</w:t>
            </w:r>
          </w:p>
        </w:tc>
      </w:tr>
      <w:tr w:rsidR="00312A73" w:rsidTr="00312A73">
        <w:tc>
          <w:tcPr>
            <w:tcW w:w="1668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left"/>
            </w:pPr>
            <w:r>
              <w:t>Hranice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left"/>
            </w:pPr>
            <w:r>
              <w:t>Základní škola a mateřská škola Hranice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A73" w:rsidRDefault="00312A73" w:rsidP="00576E01">
            <w:pPr>
              <w:pStyle w:val="Zkladntext"/>
              <w:jc w:val="right"/>
            </w:pPr>
            <w:r>
              <w:t>204 112,00</w:t>
            </w:r>
          </w:p>
        </w:tc>
      </w:tr>
    </w:tbl>
    <w:p w:rsidR="00312A73" w:rsidRDefault="00312A73">
      <w:r>
        <w:rPr>
          <w:bCs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842"/>
        <w:gridCol w:w="1701"/>
      </w:tblGrid>
      <w:tr w:rsidR="00312A73" w:rsidTr="00576E01">
        <w:tc>
          <w:tcPr>
            <w:tcW w:w="1668" w:type="dxa"/>
            <w:shd w:val="clear" w:color="auto" w:fill="auto"/>
          </w:tcPr>
          <w:p w:rsidR="00312A73" w:rsidRDefault="00312A73" w:rsidP="00576E01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312A73" w:rsidRDefault="00312A73" w:rsidP="00576E01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312A73" w:rsidRDefault="00312A73" w:rsidP="00576E01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842" w:type="dxa"/>
            <w:shd w:val="clear" w:color="auto" w:fill="auto"/>
          </w:tcPr>
          <w:p w:rsidR="00312A73" w:rsidRDefault="00312A73" w:rsidP="00576E01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701" w:type="dxa"/>
            <w:shd w:val="clear" w:color="auto" w:fill="auto"/>
          </w:tcPr>
          <w:p w:rsidR="00312A73" w:rsidRDefault="00312A73" w:rsidP="00576E01">
            <w:pPr>
              <w:pStyle w:val="Zkladntext"/>
              <w:jc w:val="center"/>
            </w:pPr>
            <w:r>
              <w:t>Celkem</w:t>
            </w:r>
          </w:p>
        </w:tc>
      </w:tr>
      <w:tr w:rsidR="00312A73" w:rsidTr="00312A73">
        <w:tc>
          <w:tcPr>
            <w:tcW w:w="1668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Přerov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Základní škola Přerov, Velká Dlážka 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204 112,00</w:t>
            </w:r>
          </w:p>
        </w:tc>
      </w:tr>
      <w:tr w:rsidR="00312A73" w:rsidTr="00312A73">
        <w:tc>
          <w:tcPr>
            <w:tcW w:w="1668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Fakultní základní škola Olomouc, Hálkova 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254 286,00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44 874,00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299 160,00</w:t>
            </w:r>
          </w:p>
        </w:tc>
      </w:tr>
      <w:tr w:rsidR="00312A73" w:rsidTr="00312A73">
        <w:tc>
          <w:tcPr>
            <w:tcW w:w="1668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Vápenná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Základní škola Vápenná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180 608,85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31 872,15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212 481,00</w:t>
            </w:r>
          </w:p>
        </w:tc>
      </w:tr>
      <w:tr w:rsidR="00312A73" w:rsidTr="00312A73">
        <w:tc>
          <w:tcPr>
            <w:tcW w:w="1668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Brodek u Přerova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Základní škola Brodek u Přerova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228 552,25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40 332,75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268 885,00</w:t>
            </w:r>
          </w:p>
        </w:tc>
      </w:tr>
      <w:tr w:rsidR="00312A73" w:rsidTr="00312A73">
        <w:tc>
          <w:tcPr>
            <w:tcW w:w="1668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Litovel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Základní škola Litovel, Jungmannova 655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269 382,00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47 538,00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316 920,00</w:t>
            </w:r>
          </w:p>
        </w:tc>
      </w:tr>
      <w:tr w:rsidR="00312A73" w:rsidTr="00312A73">
        <w:tc>
          <w:tcPr>
            <w:tcW w:w="1668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Hranice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Základní škola a mateřská škola Hranice, Struhlovsko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187 722,50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33 127,50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220 850,00</w:t>
            </w:r>
          </w:p>
        </w:tc>
      </w:tr>
      <w:tr w:rsidR="00312A73" w:rsidTr="00312A73">
        <w:tc>
          <w:tcPr>
            <w:tcW w:w="1668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Staré Město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Základní škola a Mateřská škola Staré Město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204 112,00</w:t>
            </w:r>
          </w:p>
        </w:tc>
      </w:tr>
      <w:tr w:rsidR="00312A73" w:rsidTr="00312A73">
        <w:tc>
          <w:tcPr>
            <w:tcW w:w="1668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Hněvotín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Základní škola a Mateřská škola Hněvotín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180 608,85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31 872,15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212 481,00</w:t>
            </w:r>
          </w:p>
        </w:tc>
      </w:tr>
      <w:tr w:rsidR="00312A73" w:rsidTr="00312A73">
        <w:tc>
          <w:tcPr>
            <w:tcW w:w="1668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Velký Újezd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Základní škola a Mateřská škola Velký Újezd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334 012,60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58 943,40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392 956,00</w:t>
            </w:r>
          </w:p>
        </w:tc>
      </w:tr>
      <w:tr w:rsidR="00312A73" w:rsidTr="00312A73">
        <w:tc>
          <w:tcPr>
            <w:tcW w:w="1668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Příkazy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Základní škola a Mateřská škola Příkazy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47 943,40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8 460,60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56 404,00</w:t>
            </w:r>
          </w:p>
        </w:tc>
      </w:tr>
      <w:tr w:rsidR="00312A73" w:rsidTr="00312A73">
        <w:tc>
          <w:tcPr>
            <w:tcW w:w="1668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Šternberk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Základní škola Svatoplukova 7, Šternberk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269 382,00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47 538,00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316 920,00</w:t>
            </w:r>
          </w:p>
        </w:tc>
      </w:tr>
      <w:tr w:rsidR="00312A73" w:rsidTr="00312A73">
        <w:tc>
          <w:tcPr>
            <w:tcW w:w="1668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Vidnava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Základní škola Vidnava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227 001,00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40 059,00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267 060,00</w:t>
            </w:r>
          </w:p>
        </w:tc>
      </w:tr>
      <w:tr w:rsidR="00312A73" w:rsidTr="00312A73">
        <w:tc>
          <w:tcPr>
            <w:tcW w:w="1668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Supíkovice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Základní škola a Mateřská škola Supíkovice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204 112,00</w:t>
            </w:r>
          </w:p>
        </w:tc>
      </w:tr>
      <w:tr w:rsidR="00312A73" w:rsidTr="00312A73">
        <w:tc>
          <w:tcPr>
            <w:tcW w:w="1668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Rohle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Základní škola a mateřská škola Rohle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30 616,80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204 112,00</w:t>
            </w:r>
          </w:p>
        </w:tc>
      </w:tr>
      <w:tr w:rsidR="00312A73" w:rsidTr="00312A73">
        <w:tc>
          <w:tcPr>
            <w:tcW w:w="1668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Štíty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left"/>
            </w:pPr>
            <w:r>
              <w:t>Základní škola a mateřská škola Štíty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265 370,85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46 830,15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A73" w:rsidRDefault="005C6E46" w:rsidP="00576E01">
            <w:pPr>
              <w:pStyle w:val="Zkladntext"/>
              <w:jc w:val="right"/>
            </w:pPr>
            <w:r>
              <w:t>312 201,00</w:t>
            </w:r>
          </w:p>
        </w:tc>
      </w:tr>
      <w:tr w:rsidR="00312A73" w:rsidRPr="00270F53" w:rsidTr="00312A7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A73" w:rsidRPr="00270F53" w:rsidRDefault="00312A73" w:rsidP="00576E01">
            <w:pPr>
              <w:pStyle w:val="Zkladntext"/>
              <w:jc w:val="left"/>
              <w:rPr>
                <w:b/>
              </w:rPr>
            </w:pPr>
            <w:r w:rsidRPr="00270F53">
              <w:rPr>
                <w:b/>
              </w:rPr>
              <w:t>Celkem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A73" w:rsidRPr="00270F53" w:rsidRDefault="00312A73" w:rsidP="00576E01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A73" w:rsidRPr="00270F53" w:rsidRDefault="00312A73" w:rsidP="00576E01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A73" w:rsidRPr="00270F53" w:rsidRDefault="00312A73" w:rsidP="00576E01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2A73" w:rsidRPr="00270F53" w:rsidRDefault="001C3C24" w:rsidP="00576E01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5 796 927,00</w:t>
            </w:r>
          </w:p>
        </w:tc>
      </w:tr>
    </w:tbl>
    <w:p w:rsidR="00312A73" w:rsidRDefault="00312A73" w:rsidP="00312A73">
      <w:pPr>
        <w:pStyle w:val="Zkladntext"/>
      </w:pPr>
    </w:p>
    <w:p w:rsidR="00312A73" w:rsidRDefault="00312A73" w:rsidP="00312A73">
      <w:pPr>
        <w:pStyle w:val="Zkladntext"/>
      </w:pPr>
      <w:r>
        <w:t>Olomoucký kraj zaúčtoval přijetí prostředků na položce 4116 –  Ostatní neinvestiční přijaté transfery ze  státního rozpočtu pod ÚZ 33 058 a jejich uvolnění obcím na položce 4116 se záporným znaménkem, pod ÚZ 33 058. Obce poskytnuté prostředky zaúčtují v příjmech na položce 4116 pod ÚZ 33 058 a výdaje budou sledovat  pod ÚZ 33</w:t>
      </w:r>
      <w:r w:rsidR="005C6E46">
        <w:t> </w:t>
      </w:r>
      <w:r>
        <w:t>058.</w:t>
      </w:r>
    </w:p>
    <w:p w:rsidR="005C6E46" w:rsidRDefault="005C6E46" w:rsidP="00312A73">
      <w:pPr>
        <w:pStyle w:val="Zkladntext"/>
      </w:pPr>
    </w:p>
    <w:p w:rsidR="00312A73" w:rsidRDefault="00312A73" w:rsidP="00312A73">
      <w:pPr>
        <w:pStyle w:val="Tabulkatextvpravo"/>
        <w:jc w:val="both"/>
      </w:pPr>
      <w:r>
        <w:t>Finanční prostředky hrazené z EU byly zaúčtovány podle Číselníku pro atribut nástroj a zdroj pod kódem 325, finanční prostředky hrazené ze státního rozpočtu byly zaúčtovány podle Číselníku pro atribut nástroj a zdroj pod kódem 321.</w:t>
      </w:r>
    </w:p>
    <w:p w:rsidR="00576E01" w:rsidRDefault="00576E01" w:rsidP="00312A73">
      <w:pPr>
        <w:pStyle w:val="Tabulkatextvpravo"/>
        <w:jc w:val="both"/>
      </w:pPr>
    </w:p>
    <w:p w:rsidR="00576E01" w:rsidRPr="00FA4F14" w:rsidRDefault="00576E01" w:rsidP="00576E01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>
        <w:rPr>
          <w:rStyle w:val="Standardntunpsmo"/>
          <w:b/>
          <w:bCs/>
        </w:rPr>
        <w:t>Dotace ze státního rozpočtu obcím Olomouckého kraje  na realizaci projektů v rámci Operačního programu Vzdělávání pro konkurenceschopnost</w:t>
      </w:r>
    </w:p>
    <w:p w:rsidR="00576E01" w:rsidRPr="00FA4F14" w:rsidRDefault="00576E01" w:rsidP="00576E01">
      <w:pPr>
        <w:pStyle w:val="slo1tuntext"/>
        <w:numPr>
          <w:ilvl w:val="0"/>
          <w:numId w:val="0"/>
        </w:numPr>
        <w:rPr>
          <w:rStyle w:val="Standardntunpsmo"/>
          <w:b/>
        </w:rPr>
      </w:pPr>
    </w:p>
    <w:p w:rsidR="00576E01" w:rsidRDefault="00576E01" w:rsidP="00576E01">
      <w:pPr>
        <w:pStyle w:val="Zkladntext"/>
      </w:pPr>
      <w:r w:rsidRPr="00173B97">
        <w:rPr>
          <w:b/>
        </w:rPr>
        <w:t>Ministerstvo školství, mládeže a tělovýchovy ČR</w:t>
      </w:r>
      <w:r>
        <w:t xml:space="preserve">  na základě dopisu č. j. MŠMT-22196/2015 ze dne 21. října 2015 </w:t>
      </w:r>
      <w:r w:rsidRPr="00173B97">
        <w:rPr>
          <w:b/>
        </w:rPr>
        <w:t xml:space="preserve">poukázalo na účet  Olomouckého kraje účelovou neinvestiční dotaci ve výši </w:t>
      </w:r>
      <w:r>
        <w:rPr>
          <w:b/>
        </w:rPr>
        <w:t>3 228 356</w:t>
      </w:r>
      <w:r w:rsidRPr="00173B97">
        <w:rPr>
          <w:b/>
        </w:rPr>
        <w:t xml:space="preserve"> Kč určenou pro obce Olomouckého kraje na realizaci </w:t>
      </w:r>
      <w:r>
        <w:rPr>
          <w:b/>
        </w:rPr>
        <w:t>projektů v rámci</w:t>
      </w:r>
      <w:r>
        <w:t xml:space="preserve"> </w:t>
      </w:r>
      <w:r w:rsidRPr="00BA5AB0">
        <w:rPr>
          <w:b/>
        </w:rPr>
        <w:t>Operačního programu Vzdělávání pro konkurenceschopnost</w:t>
      </w:r>
      <w:r>
        <w:t>. Rozdělení dotace pro jednotlivé obce Olomouckého kraje je následující:</w:t>
      </w:r>
    </w:p>
    <w:p w:rsidR="00576E01" w:rsidRDefault="00576E01" w:rsidP="00576E01">
      <w:pPr>
        <w:pStyle w:val="Tabulkatextvpravo"/>
      </w:pPr>
      <w:r>
        <w:t>v Kč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842"/>
        <w:gridCol w:w="1701"/>
      </w:tblGrid>
      <w:tr w:rsidR="00576E01" w:rsidTr="00576E01">
        <w:tc>
          <w:tcPr>
            <w:tcW w:w="1668" w:type="dxa"/>
            <w:shd w:val="clear" w:color="auto" w:fill="auto"/>
          </w:tcPr>
          <w:p w:rsidR="00576E01" w:rsidRDefault="00576E01" w:rsidP="00576E01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576E01" w:rsidRDefault="00576E01" w:rsidP="00576E01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576E01" w:rsidRDefault="00576E01" w:rsidP="00576E01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842" w:type="dxa"/>
            <w:shd w:val="clear" w:color="auto" w:fill="auto"/>
          </w:tcPr>
          <w:p w:rsidR="00576E01" w:rsidRDefault="00576E01" w:rsidP="00576E01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701" w:type="dxa"/>
            <w:shd w:val="clear" w:color="auto" w:fill="auto"/>
          </w:tcPr>
          <w:p w:rsidR="00576E01" w:rsidRDefault="00576E01" w:rsidP="00576E01">
            <w:pPr>
              <w:pStyle w:val="Zkladntext"/>
              <w:jc w:val="center"/>
            </w:pPr>
            <w:r>
              <w:t>Celkem</w:t>
            </w:r>
          </w:p>
        </w:tc>
      </w:tr>
      <w:tr w:rsidR="00576E01" w:rsidTr="00576E01">
        <w:tc>
          <w:tcPr>
            <w:tcW w:w="1668" w:type="dxa"/>
            <w:shd w:val="clear" w:color="auto" w:fill="auto"/>
            <w:vAlign w:val="center"/>
          </w:tcPr>
          <w:p w:rsidR="00576E01" w:rsidRDefault="00576E01" w:rsidP="00576E01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6E01" w:rsidRDefault="00576E01" w:rsidP="00576E01">
            <w:pPr>
              <w:pStyle w:val="Zkladntext"/>
              <w:jc w:val="left"/>
            </w:pPr>
            <w:r>
              <w:t>Základní škola a Mateřská škola Olomouc-Holice, Náves Svobody 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6E01" w:rsidRDefault="00576E01" w:rsidP="00576E01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6E01" w:rsidRDefault="00576E01" w:rsidP="00576E01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01" w:rsidRDefault="00576E01" w:rsidP="00576E01">
            <w:pPr>
              <w:pStyle w:val="Zkladntext"/>
              <w:jc w:val="right"/>
            </w:pPr>
            <w:r>
              <w:t>204 112,00</w:t>
            </w:r>
          </w:p>
        </w:tc>
      </w:tr>
      <w:tr w:rsidR="00576E01" w:rsidTr="00576E01">
        <w:tc>
          <w:tcPr>
            <w:tcW w:w="1668" w:type="dxa"/>
            <w:shd w:val="clear" w:color="auto" w:fill="auto"/>
            <w:vAlign w:val="center"/>
          </w:tcPr>
          <w:p w:rsidR="00576E01" w:rsidRDefault="00576E01" w:rsidP="00576E01">
            <w:pPr>
              <w:pStyle w:val="Zkladntext"/>
              <w:jc w:val="left"/>
            </w:pPr>
            <w:r>
              <w:t>Bystročice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6E01" w:rsidRDefault="00576E01" w:rsidP="00576E01">
            <w:pPr>
              <w:pStyle w:val="Zkladntext"/>
              <w:jc w:val="left"/>
            </w:pPr>
            <w:r>
              <w:t>Základní škola a Mateřská škola Bystročice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6E01" w:rsidRDefault="00576E01" w:rsidP="00576E01">
            <w:pPr>
              <w:pStyle w:val="Zkladntext"/>
              <w:jc w:val="right"/>
            </w:pPr>
            <w:r>
              <w:t>59 068,20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6E01" w:rsidRDefault="00576E01" w:rsidP="00576E01">
            <w:pPr>
              <w:pStyle w:val="Zkladntext"/>
              <w:jc w:val="right"/>
            </w:pPr>
            <w:r>
              <w:t>10 423,80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01" w:rsidRDefault="00EC78B2" w:rsidP="00576E01">
            <w:pPr>
              <w:pStyle w:val="Zkladntext"/>
              <w:jc w:val="right"/>
            </w:pPr>
            <w:r>
              <w:t>69 492,00</w:t>
            </w:r>
          </w:p>
        </w:tc>
      </w:tr>
      <w:tr w:rsidR="00576E01" w:rsidTr="00576E01">
        <w:tc>
          <w:tcPr>
            <w:tcW w:w="1668" w:type="dxa"/>
            <w:shd w:val="clear" w:color="auto" w:fill="auto"/>
            <w:vAlign w:val="center"/>
          </w:tcPr>
          <w:p w:rsidR="00576E01" w:rsidRDefault="00EC78B2" w:rsidP="00576E01">
            <w:pPr>
              <w:pStyle w:val="Zkladntext"/>
              <w:jc w:val="left"/>
            </w:pPr>
            <w:r>
              <w:t>Velký Týnec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6E01" w:rsidRDefault="00EC78B2" w:rsidP="00576E01">
            <w:pPr>
              <w:pStyle w:val="Zkladntext"/>
              <w:jc w:val="left"/>
            </w:pPr>
            <w:r>
              <w:t>Základní škola Milady Petřkové Velký Týnec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6E01" w:rsidRDefault="00EC78B2" w:rsidP="00576E01">
            <w:pPr>
              <w:pStyle w:val="Zkladntext"/>
              <w:jc w:val="right"/>
            </w:pPr>
            <w:r>
              <w:t>383 507,25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6E01" w:rsidRDefault="00EC78B2" w:rsidP="00576E01">
            <w:pPr>
              <w:pStyle w:val="Zkladntext"/>
              <w:jc w:val="right"/>
            </w:pPr>
            <w:r>
              <w:t>67 677,75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01" w:rsidRDefault="00EC78B2" w:rsidP="00576E01">
            <w:pPr>
              <w:pStyle w:val="Zkladntext"/>
              <w:jc w:val="right"/>
            </w:pPr>
            <w:r>
              <w:t>451 185,00</w:t>
            </w:r>
          </w:p>
        </w:tc>
      </w:tr>
      <w:tr w:rsidR="00576E01" w:rsidTr="00576E01">
        <w:tc>
          <w:tcPr>
            <w:tcW w:w="1668" w:type="dxa"/>
            <w:shd w:val="clear" w:color="auto" w:fill="auto"/>
            <w:vAlign w:val="center"/>
          </w:tcPr>
          <w:p w:rsidR="00576E01" w:rsidRDefault="00EC78B2" w:rsidP="00576E01">
            <w:pPr>
              <w:pStyle w:val="Zkladntext"/>
              <w:jc w:val="left"/>
            </w:pPr>
            <w:r>
              <w:t>Šternberk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6E01" w:rsidRDefault="00EC78B2" w:rsidP="00576E01">
            <w:pPr>
              <w:pStyle w:val="Zkladntext"/>
              <w:jc w:val="left"/>
            </w:pPr>
            <w:r>
              <w:t xml:space="preserve">Základní škola náměstí Svobody 3, Šternberk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6E01" w:rsidRDefault="00EC78B2" w:rsidP="00576E01">
            <w:pPr>
              <w:pStyle w:val="Zkladntext"/>
              <w:jc w:val="right"/>
            </w:pPr>
            <w:r>
              <w:t>44 499,20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6E01" w:rsidRDefault="00EC78B2" w:rsidP="00576E01">
            <w:pPr>
              <w:pStyle w:val="Zkladntext"/>
              <w:jc w:val="right"/>
            </w:pPr>
            <w:r>
              <w:t>7 852,80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01" w:rsidRDefault="00EC78B2" w:rsidP="00576E01">
            <w:pPr>
              <w:pStyle w:val="Zkladntext"/>
              <w:jc w:val="right"/>
            </w:pPr>
            <w:r>
              <w:t>52 352,00</w:t>
            </w:r>
          </w:p>
        </w:tc>
      </w:tr>
      <w:tr w:rsidR="00576E01" w:rsidTr="00576E01">
        <w:tc>
          <w:tcPr>
            <w:tcW w:w="1668" w:type="dxa"/>
            <w:shd w:val="clear" w:color="auto" w:fill="auto"/>
            <w:vAlign w:val="center"/>
          </w:tcPr>
          <w:p w:rsidR="00576E01" w:rsidRDefault="006C786A" w:rsidP="00576E01">
            <w:pPr>
              <w:pStyle w:val="Zkladntext"/>
              <w:jc w:val="left"/>
            </w:pPr>
            <w:r>
              <w:t>Loštice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6E01" w:rsidRDefault="006C786A" w:rsidP="00576E01">
            <w:pPr>
              <w:pStyle w:val="Zkladntext"/>
              <w:jc w:val="left"/>
            </w:pPr>
            <w:r>
              <w:t>Základní škola Loštice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6E01" w:rsidRDefault="006C786A" w:rsidP="00576E01">
            <w:pPr>
              <w:pStyle w:val="Zkladntext"/>
              <w:jc w:val="right"/>
            </w:pPr>
            <w:r>
              <w:t>180 608,85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6E01" w:rsidRDefault="006C786A" w:rsidP="00576E01">
            <w:pPr>
              <w:pStyle w:val="Zkladntext"/>
              <w:jc w:val="right"/>
            </w:pPr>
            <w:r>
              <w:t>31 872,15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01" w:rsidRDefault="006C786A" w:rsidP="00576E01">
            <w:pPr>
              <w:pStyle w:val="Zkladntext"/>
              <w:jc w:val="right"/>
            </w:pPr>
            <w:r>
              <w:t>212 481,00</w:t>
            </w:r>
          </w:p>
        </w:tc>
      </w:tr>
      <w:tr w:rsidR="00576E01" w:rsidTr="00576E01">
        <w:tc>
          <w:tcPr>
            <w:tcW w:w="1668" w:type="dxa"/>
            <w:shd w:val="clear" w:color="auto" w:fill="auto"/>
            <w:vAlign w:val="center"/>
          </w:tcPr>
          <w:p w:rsidR="00576E01" w:rsidRDefault="00F11996" w:rsidP="00576E01">
            <w:pPr>
              <w:pStyle w:val="Zkladntext"/>
              <w:jc w:val="left"/>
            </w:pPr>
            <w:r>
              <w:t>Štěpánov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6E01" w:rsidRDefault="00F11996" w:rsidP="00576E01">
            <w:pPr>
              <w:pStyle w:val="Zkladntext"/>
              <w:jc w:val="left"/>
            </w:pPr>
            <w:r>
              <w:t>Základní škola Štěpánov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6E01" w:rsidRDefault="00F11996" w:rsidP="00576E01">
            <w:pPr>
              <w:pStyle w:val="Zkladntext"/>
              <w:jc w:val="right"/>
            </w:pPr>
            <w:r>
              <w:t>228 552,25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6E01" w:rsidRDefault="00F11996" w:rsidP="00576E01">
            <w:pPr>
              <w:pStyle w:val="Zkladntext"/>
              <w:jc w:val="right"/>
            </w:pPr>
            <w:r>
              <w:t>40 332,75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01" w:rsidRDefault="00F11996" w:rsidP="00576E01">
            <w:pPr>
              <w:pStyle w:val="Zkladntext"/>
              <w:jc w:val="right"/>
            </w:pPr>
            <w:r>
              <w:t>268 885,00</w:t>
            </w:r>
          </w:p>
        </w:tc>
      </w:tr>
      <w:tr w:rsidR="00576E01" w:rsidTr="00576E01">
        <w:tc>
          <w:tcPr>
            <w:tcW w:w="1668" w:type="dxa"/>
            <w:shd w:val="clear" w:color="auto" w:fill="auto"/>
            <w:vAlign w:val="center"/>
          </w:tcPr>
          <w:p w:rsidR="00576E01" w:rsidRDefault="00F11996" w:rsidP="00576E01">
            <w:pPr>
              <w:pStyle w:val="Zkladntext"/>
              <w:jc w:val="left"/>
            </w:pPr>
            <w:r>
              <w:t>Přerov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6E01" w:rsidRDefault="00F11996" w:rsidP="00576E01">
            <w:pPr>
              <w:pStyle w:val="Zkladntext"/>
              <w:jc w:val="left"/>
            </w:pPr>
            <w:r>
              <w:t>Základní škola Přerov, Boženy Němcové 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6E01" w:rsidRDefault="00F11996" w:rsidP="00576E01">
            <w:pPr>
              <w:pStyle w:val="Zkladntext"/>
              <w:jc w:val="right"/>
            </w:pPr>
            <w:r>
              <w:t>217 085,75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6E01" w:rsidRDefault="00F11996" w:rsidP="00576E01">
            <w:pPr>
              <w:pStyle w:val="Zkladntext"/>
              <w:jc w:val="right"/>
            </w:pPr>
            <w:r>
              <w:t>38 309,25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01" w:rsidRDefault="00F11996" w:rsidP="00576E01">
            <w:pPr>
              <w:pStyle w:val="Zkladntext"/>
              <w:jc w:val="right"/>
            </w:pPr>
            <w:r>
              <w:t>255 395,00</w:t>
            </w:r>
          </w:p>
        </w:tc>
      </w:tr>
      <w:tr w:rsidR="00576E01" w:rsidTr="00576E01">
        <w:tc>
          <w:tcPr>
            <w:tcW w:w="1668" w:type="dxa"/>
            <w:shd w:val="clear" w:color="auto" w:fill="auto"/>
            <w:vAlign w:val="center"/>
          </w:tcPr>
          <w:p w:rsidR="00576E01" w:rsidRDefault="00F11996" w:rsidP="00576E01">
            <w:pPr>
              <w:pStyle w:val="Zkladntext"/>
              <w:jc w:val="left"/>
            </w:pPr>
            <w:r>
              <w:t>Hrabišín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6E01" w:rsidRDefault="00F11996" w:rsidP="00576E01">
            <w:pPr>
              <w:pStyle w:val="Zkladntext"/>
              <w:jc w:val="left"/>
            </w:pPr>
            <w:r>
              <w:t>Základní škola a Mateřská škola Hrabišín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6E01" w:rsidRDefault="00F11996" w:rsidP="00576E01">
            <w:pPr>
              <w:pStyle w:val="Zkladntext"/>
              <w:jc w:val="right"/>
            </w:pPr>
            <w:r>
              <w:t>222 989,85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6E01" w:rsidRDefault="00F11996" w:rsidP="00576E01">
            <w:pPr>
              <w:pStyle w:val="Zkladntext"/>
              <w:jc w:val="right"/>
            </w:pPr>
            <w:r>
              <w:t>39 351,15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01" w:rsidRDefault="00F11996" w:rsidP="00576E01">
            <w:pPr>
              <w:pStyle w:val="Zkladntext"/>
              <w:jc w:val="right"/>
            </w:pPr>
            <w:r>
              <w:t>262 341,00</w:t>
            </w:r>
          </w:p>
        </w:tc>
      </w:tr>
      <w:tr w:rsidR="00576E01" w:rsidTr="00576E01">
        <w:tc>
          <w:tcPr>
            <w:tcW w:w="1668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left"/>
            </w:pPr>
            <w:r>
              <w:t>Šumperk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left"/>
            </w:pPr>
            <w:r>
              <w:t>Základní škola Šumperk, Šumavská 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right"/>
            </w:pPr>
            <w:r>
              <w:t>204 112,00</w:t>
            </w:r>
          </w:p>
        </w:tc>
      </w:tr>
      <w:tr w:rsidR="00576E01" w:rsidTr="00576E01">
        <w:tc>
          <w:tcPr>
            <w:tcW w:w="1668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left"/>
            </w:pPr>
            <w:r>
              <w:t>Základní škola Olomouc, Mozartova 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right"/>
            </w:pPr>
            <w:r>
              <w:t>359 706,40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right"/>
            </w:pPr>
            <w:r>
              <w:t>63 477,60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right"/>
            </w:pPr>
            <w:r>
              <w:t>423 184,00</w:t>
            </w:r>
          </w:p>
        </w:tc>
      </w:tr>
      <w:tr w:rsidR="00576E01" w:rsidTr="00576E01">
        <w:tc>
          <w:tcPr>
            <w:tcW w:w="1668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left"/>
            </w:pPr>
            <w:r>
              <w:t>Šumvald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6E01" w:rsidRDefault="00EC1DED" w:rsidP="00EC1DED">
            <w:pPr>
              <w:pStyle w:val="Zkladntext"/>
              <w:jc w:val="left"/>
            </w:pPr>
            <w:r>
              <w:t>Základní škola Šumvald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right"/>
            </w:pPr>
            <w:r>
              <w:t>204 112,00</w:t>
            </w:r>
          </w:p>
        </w:tc>
      </w:tr>
      <w:tr w:rsidR="00576E01" w:rsidTr="00576E01">
        <w:tc>
          <w:tcPr>
            <w:tcW w:w="1668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left"/>
            </w:pPr>
            <w:r>
              <w:t>Prostějov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left"/>
            </w:pPr>
            <w:r>
              <w:t>Základní škola a mateřská škola Prostějov, Kollárova ul. 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right"/>
            </w:pPr>
            <w:r>
              <w:t>204 112,00</w:t>
            </w:r>
          </w:p>
        </w:tc>
      </w:tr>
      <w:tr w:rsidR="00576E01" w:rsidTr="00576E01">
        <w:tc>
          <w:tcPr>
            <w:tcW w:w="1668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left"/>
            </w:pPr>
            <w:r>
              <w:t>Úsov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left"/>
            </w:pPr>
            <w:r>
              <w:t>Základní škola a Mateřská škola Úsov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01" w:rsidRDefault="00EC1DED" w:rsidP="00576E01">
            <w:pPr>
              <w:pStyle w:val="Zkladntext"/>
              <w:jc w:val="right"/>
            </w:pPr>
            <w:r>
              <w:t>204 112,00</w:t>
            </w:r>
          </w:p>
        </w:tc>
      </w:tr>
    </w:tbl>
    <w:p w:rsidR="00EC1DED" w:rsidRDefault="00EC1DED">
      <w:r>
        <w:rPr>
          <w:bCs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842"/>
        <w:gridCol w:w="1701"/>
      </w:tblGrid>
      <w:tr w:rsidR="00EC1DED" w:rsidTr="00887D1E">
        <w:tc>
          <w:tcPr>
            <w:tcW w:w="1668" w:type="dxa"/>
            <w:shd w:val="clear" w:color="auto" w:fill="auto"/>
          </w:tcPr>
          <w:p w:rsidR="00EC1DED" w:rsidRDefault="00EC1DED" w:rsidP="00887D1E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EC1DED" w:rsidRDefault="00EC1DED" w:rsidP="00887D1E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EC1DED" w:rsidRDefault="00EC1DED" w:rsidP="00887D1E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842" w:type="dxa"/>
            <w:shd w:val="clear" w:color="auto" w:fill="auto"/>
          </w:tcPr>
          <w:p w:rsidR="00EC1DED" w:rsidRDefault="00EC1DED" w:rsidP="00887D1E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701" w:type="dxa"/>
            <w:shd w:val="clear" w:color="auto" w:fill="auto"/>
          </w:tcPr>
          <w:p w:rsidR="00EC1DED" w:rsidRDefault="00EC1DED" w:rsidP="00887D1E">
            <w:pPr>
              <w:pStyle w:val="Zkladntext"/>
              <w:jc w:val="center"/>
            </w:pPr>
            <w:r>
              <w:t>Celkem</w:t>
            </w:r>
          </w:p>
        </w:tc>
      </w:tr>
      <w:tr w:rsidR="00EC1DED" w:rsidTr="00576E01">
        <w:tc>
          <w:tcPr>
            <w:tcW w:w="1668" w:type="dxa"/>
            <w:shd w:val="clear" w:color="auto" w:fill="auto"/>
            <w:vAlign w:val="center"/>
          </w:tcPr>
          <w:p w:rsidR="00EC1DED" w:rsidRDefault="00EC1DED" w:rsidP="00576E01">
            <w:pPr>
              <w:pStyle w:val="Zkladntext"/>
              <w:jc w:val="left"/>
            </w:pPr>
            <w:r>
              <w:t>Určice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C1DED" w:rsidRDefault="00EC1DED" w:rsidP="00576E01">
            <w:pPr>
              <w:pStyle w:val="Zkladntext"/>
              <w:jc w:val="left"/>
            </w:pPr>
            <w:r>
              <w:t>Základní škola a Mateřská škola Určice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1DED" w:rsidRDefault="00EC1DED" w:rsidP="00576E01">
            <w:pPr>
              <w:pStyle w:val="Zkladntext"/>
              <w:jc w:val="right"/>
            </w:pPr>
            <w:r>
              <w:t>180 608,85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C1DED" w:rsidRDefault="00EC1DED" w:rsidP="00576E01">
            <w:pPr>
              <w:pStyle w:val="Zkladntext"/>
              <w:jc w:val="right"/>
            </w:pPr>
            <w:r>
              <w:t>31 872,15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ED" w:rsidRDefault="00EC1DED" w:rsidP="00576E01">
            <w:pPr>
              <w:pStyle w:val="Zkladntext"/>
              <w:jc w:val="right"/>
            </w:pPr>
            <w:r>
              <w:t>212 481,00</w:t>
            </w:r>
          </w:p>
        </w:tc>
      </w:tr>
      <w:tr w:rsidR="00EC1DED" w:rsidRPr="00270F53" w:rsidTr="00576E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DED" w:rsidRPr="00270F53" w:rsidRDefault="00EC1DED" w:rsidP="00576E01">
            <w:pPr>
              <w:pStyle w:val="Zkladntext"/>
              <w:jc w:val="left"/>
              <w:rPr>
                <w:b/>
              </w:rPr>
            </w:pPr>
            <w:r w:rsidRPr="00270F53">
              <w:rPr>
                <w:b/>
              </w:rPr>
              <w:t>Celkem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DED" w:rsidRPr="00270F53" w:rsidRDefault="00EC1DED" w:rsidP="00576E01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DED" w:rsidRPr="00270F53" w:rsidRDefault="00EC1DED" w:rsidP="00576E01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ED" w:rsidRPr="00270F53" w:rsidRDefault="00EC1DED" w:rsidP="00576E01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1DED" w:rsidRPr="00270F53" w:rsidRDefault="00EC1DED" w:rsidP="00576E01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3 228 356,00</w:t>
            </w:r>
          </w:p>
        </w:tc>
      </w:tr>
    </w:tbl>
    <w:p w:rsidR="00576E01" w:rsidRDefault="00576E01" w:rsidP="00576E01">
      <w:pPr>
        <w:pStyle w:val="Zkladntext"/>
      </w:pPr>
    </w:p>
    <w:p w:rsidR="00576E01" w:rsidRDefault="00576E01" w:rsidP="00576E01">
      <w:pPr>
        <w:pStyle w:val="Zkladntext"/>
      </w:pPr>
      <w:r>
        <w:t>Olomoucký kraj zaúčtoval přijetí prostředků na položce 4116 –  Ostatní neinvestiční přijaté transfery ze  státního rozpočtu pod ÚZ 33 058 a jejich uvolnění obcím na položce 4116 se záporným znaménkem, pod ÚZ 33 058. Obce poskytnuté prostředky zaúčtují v příjmech na položce 4116 pod ÚZ 33 058 a výdaje budou sledovat  pod ÚZ 33 058.</w:t>
      </w:r>
    </w:p>
    <w:p w:rsidR="00576E01" w:rsidRDefault="00576E01" w:rsidP="00576E01">
      <w:pPr>
        <w:pStyle w:val="Tabulkatextvpravo"/>
        <w:jc w:val="both"/>
      </w:pPr>
      <w:r>
        <w:t>Finanční prostředky hrazené z EU byly zaúčtovány podle Číselníku pro atribut nástroj a zdroj pod kódem 325, finanční prostředky hrazené ze státního rozpočtu byly zaúčtovány podle Číselníku pro atribut nástroj a zdroj pod kódem 321.</w:t>
      </w:r>
    </w:p>
    <w:p w:rsidR="00887D1E" w:rsidRPr="00E7036E" w:rsidRDefault="00887D1E" w:rsidP="00887D1E">
      <w:pPr>
        <w:pStyle w:val="Zkladntext"/>
        <w:rPr>
          <w:bCs w:val="0"/>
          <w:sz w:val="18"/>
          <w:szCs w:val="18"/>
        </w:rPr>
      </w:pPr>
    </w:p>
    <w:p w:rsidR="00887D1E" w:rsidRPr="00CD7B38" w:rsidRDefault="00887D1E" w:rsidP="00887D1E">
      <w:pPr>
        <w:pStyle w:val="slo1tuntext"/>
        <w:tabs>
          <w:tab w:val="clear" w:pos="747"/>
          <w:tab w:val="num" w:pos="540"/>
          <w:tab w:val="num" w:pos="993"/>
        </w:tabs>
        <w:ind w:left="540" w:hanging="540"/>
        <w:rPr>
          <w:rStyle w:val="Standardntunpsmo"/>
          <w:rFonts w:cs="Arial"/>
        </w:rPr>
      </w:pPr>
      <w:r w:rsidRPr="001D5854">
        <w:rPr>
          <w:rStyle w:val="Standardntunpsmo"/>
          <w:rFonts w:cs="Arial"/>
          <w:b/>
        </w:rPr>
        <w:t xml:space="preserve">Dotace </w:t>
      </w:r>
      <w:r w:rsidRPr="001D5854">
        <w:rPr>
          <w:rStyle w:val="Standardntunpsmo"/>
          <w:b/>
        </w:rPr>
        <w:t xml:space="preserve">ze státního rozpočtu </w:t>
      </w:r>
      <w:r>
        <w:rPr>
          <w:rStyle w:val="Standardntunpsmo"/>
          <w:b/>
        </w:rPr>
        <w:t>obcím Olomouckého kraje na realizaci projektů</w:t>
      </w:r>
      <w:r w:rsidRPr="001D5854">
        <w:rPr>
          <w:rStyle w:val="Standardntunpsmo"/>
          <w:b/>
        </w:rPr>
        <w:t xml:space="preserve"> </w:t>
      </w:r>
      <w:r>
        <w:rPr>
          <w:rStyle w:val="Standardntunpsmo"/>
          <w:b/>
        </w:rPr>
        <w:t>v rámci programu Kulturní aktivity</w:t>
      </w:r>
    </w:p>
    <w:p w:rsidR="00887D1E" w:rsidRPr="00E54421" w:rsidRDefault="00887D1E" w:rsidP="00887D1E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887D1E" w:rsidRPr="00E54421" w:rsidRDefault="00887D1E" w:rsidP="00887D1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54421">
        <w:rPr>
          <w:rFonts w:ascii="Arial" w:hAnsi="Arial"/>
          <w:b/>
          <w:bCs/>
          <w:noProof/>
          <w:szCs w:val="20"/>
          <w:lang w:eastAsia="en-US"/>
        </w:rPr>
        <w:t xml:space="preserve">Ministerstvo </w:t>
      </w:r>
      <w:r>
        <w:rPr>
          <w:rFonts w:ascii="Arial" w:hAnsi="Arial"/>
          <w:b/>
          <w:bCs/>
          <w:noProof/>
          <w:szCs w:val="20"/>
          <w:lang w:eastAsia="en-US"/>
        </w:rPr>
        <w:t>kultury</w:t>
      </w:r>
      <w:r w:rsidRPr="00E54421">
        <w:rPr>
          <w:rFonts w:ascii="Arial" w:hAnsi="Arial"/>
          <w:b/>
          <w:bCs/>
          <w:noProof/>
          <w:szCs w:val="20"/>
          <w:lang w:eastAsia="en-US"/>
        </w:rPr>
        <w:t xml:space="preserve"> ČR </w:t>
      </w:r>
      <w:r w:rsidRPr="00E54421">
        <w:rPr>
          <w:rFonts w:ascii="Arial" w:hAnsi="Arial"/>
          <w:bCs/>
          <w:noProof/>
          <w:szCs w:val="20"/>
          <w:lang w:eastAsia="en-US"/>
        </w:rPr>
        <w:t xml:space="preserve">na základě dopisu č. j. </w:t>
      </w:r>
      <w:r>
        <w:rPr>
          <w:rFonts w:ascii="Arial" w:hAnsi="Arial"/>
          <w:bCs/>
          <w:noProof/>
          <w:szCs w:val="20"/>
          <w:lang w:eastAsia="en-US"/>
        </w:rPr>
        <w:t>MK 62 207/2015 ORNK</w:t>
      </w:r>
      <w:r w:rsidRPr="00E54421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19</w:t>
      </w:r>
      <w:r w:rsidRPr="00E54421">
        <w:rPr>
          <w:rFonts w:ascii="Arial" w:hAnsi="Arial"/>
          <w:bCs/>
          <w:noProof/>
          <w:szCs w:val="20"/>
          <w:lang w:eastAsia="en-US"/>
        </w:rPr>
        <w:t>. října 201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Pr="00E5442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54421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40 000</w:t>
      </w:r>
      <w:r w:rsidRPr="00E54421">
        <w:rPr>
          <w:rFonts w:ascii="Arial" w:hAnsi="Arial"/>
          <w:b/>
          <w:bCs/>
          <w:noProof/>
          <w:szCs w:val="20"/>
          <w:lang w:eastAsia="en-US"/>
        </w:rPr>
        <w:t xml:space="preserve"> Kč určenou pro obce Olomouckého kraje na realizaci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projektů v rámci</w:t>
      </w:r>
      <w:r w:rsidRPr="00E54421">
        <w:rPr>
          <w:rFonts w:ascii="Arial" w:hAnsi="Arial"/>
          <w:b/>
          <w:bCs/>
          <w:noProof/>
          <w:szCs w:val="20"/>
          <w:lang w:eastAsia="en-US"/>
        </w:rPr>
        <w:t xml:space="preserve"> programu </w:t>
      </w:r>
      <w:r>
        <w:rPr>
          <w:rFonts w:ascii="Arial" w:hAnsi="Arial"/>
          <w:b/>
          <w:bCs/>
          <w:noProof/>
          <w:szCs w:val="20"/>
          <w:lang w:eastAsia="en-US"/>
        </w:rPr>
        <w:t>Kulturní aktivity</w:t>
      </w:r>
      <w:r w:rsidRPr="00E54421">
        <w:rPr>
          <w:rFonts w:ascii="Arial" w:hAnsi="Arial"/>
          <w:bCs/>
          <w:noProof/>
          <w:szCs w:val="20"/>
          <w:lang w:eastAsia="en-US"/>
        </w:rPr>
        <w:t>. Rozdělení dotace pro jednotlivé obce Olomouckého kraje  je následující:</w:t>
      </w:r>
    </w:p>
    <w:p w:rsidR="00887D1E" w:rsidRPr="00E54421" w:rsidRDefault="00887D1E" w:rsidP="00887D1E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E54421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969"/>
        <w:gridCol w:w="2693"/>
      </w:tblGrid>
      <w:tr w:rsidR="00887D1E" w:rsidRPr="00E54421" w:rsidTr="00887D1E">
        <w:tc>
          <w:tcPr>
            <w:tcW w:w="3085" w:type="dxa"/>
            <w:shd w:val="clear" w:color="auto" w:fill="auto"/>
          </w:tcPr>
          <w:p w:rsidR="00887D1E" w:rsidRPr="00E54421" w:rsidRDefault="00887D1E" w:rsidP="00887D1E">
            <w:pPr>
              <w:widowControl w:val="0"/>
              <w:spacing w:after="120"/>
              <w:jc w:val="center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E54421">
              <w:rPr>
                <w:rFonts w:ascii="Arial" w:hAnsi="Arial"/>
                <w:bCs/>
                <w:noProof/>
                <w:szCs w:val="20"/>
                <w:lang w:eastAsia="en-US"/>
              </w:rPr>
              <w:t>Obec</w:t>
            </w:r>
          </w:p>
        </w:tc>
        <w:tc>
          <w:tcPr>
            <w:tcW w:w="3969" w:type="dxa"/>
          </w:tcPr>
          <w:p w:rsidR="00887D1E" w:rsidRPr="00E54421" w:rsidRDefault="00887D1E" w:rsidP="00887D1E">
            <w:pPr>
              <w:widowControl w:val="0"/>
              <w:spacing w:after="120"/>
              <w:jc w:val="center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Příjemce dotace</w:t>
            </w:r>
          </w:p>
        </w:tc>
        <w:tc>
          <w:tcPr>
            <w:tcW w:w="2693" w:type="dxa"/>
            <w:shd w:val="clear" w:color="auto" w:fill="auto"/>
          </w:tcPr>
          <w:p w:rsidR="00887D1E" w:rsidRPr="00E54421" w:rsidRDefault="00887D1E" w:rsidP="00887D1E">
            <w:pPr>
              <w:widowControl w:val="0"/>
              <w:spacing w:after="120"/>
              <w:jc w:val="center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E54421">
              <w:rPr>
                <w:rFonts w:ascii="Arial" w:hAnsi="Arial"/>
                <w:bCs/>
                <w:noProof/>
                <w:szCs w:val="20"/>
                <w:lang w:eastAsia="en-US"/>
              </w:rPr>
              <w:t>Částka</w:t>
            </w:r>
          </w:p>
        </w:tc>
      </w:tr>
      <w:tr w:rsidR="00887D1E" w:rsidRPr="00E54421" w:rsidTr="00887D1E">
        <w:tc>
          <w:tcPr>
            <w:tcW w:w="3085" w:type="dxa"/>
            <w:shd w:val="clear" w:color="auto" w:fill="auto"/>
            <w:vAlign w:val="center"/>
          </w:tcPr>
          <w:p w:rsidR="00887D1E" w:rsidRPr="00E54421" w:rsidRDefault="00887D1E" w:rsidP="00887D1E">
            <w:pPr>
              <w:widowControl w:val="0"/>
              <w:spacing w:after="120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Velká Bystřice</w:t>
            </w:r>
          </w:p>
        </w:tc>
        <w:tc>
          <w:tcPr>
            <w:tcW w:w="3969" w:type="dxa"/>
          </w:tcPr>
          <w:p w:rsidR="00887D1E" w:rsidRDefault="00887D1E" w:rsidP="00887D1E">
            <w:pPr>
              <w:widowControl w:val="0"/>
              <w:spacing w:after="120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Město Velká Bystřice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7D1E" w:rsidRPr="00E54421" w:rsidRDefault="00717FEE" w:rsidP="00887D1E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20 000</w:t>
            </w:r>
          </w:p>
        </w:tc>
      </w:tr>
      <w:tr w:rsidR="00887D1E" w:rsidRPr="00E54421" w:rsidTr="00717FEE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D1E" w:rsidRPr="00E54421" w:rsidRDefault="00717FEE" w:rsidP="00887D1E">
            <w:pPr>
              <w:widowControl w:val="0"/>
              <w:spacing w:after="120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Uničov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87D1E" w:rsidRDefault="00717FEE" w:rsidP="00717FEE">
            <w:pPr>
              <w:widowControl w:val="0"/>
              <w:spacing w:after="120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Městské kulturní zařízení Uničov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7D1E" w:rsidRPr="00E54421" w:rsidRDefault="00717FEE" w:rsidP="00887D1E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Cs/>
                <w:noProof/>
                <w:szCs w:val="20"/>
                <w:lang w:eastAsia="en-US"/>
              </w:rPr>
              <w:t>20 000</w:t>
            </w:r>
          </w:p>
        </w:tc>
      </w:tr>
      <w:tr w:rsidR="00887D1E" w:rsidRPr="00E54421" w:rsidTr="00717FE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D1E" w:rsidRPr="00E54421" w:rsidRDefault="00887D1E" w:rsidP="00887D1E">
            <w:pPr>
              <w:widowControl w:val="0"/>
              <w:spacing w:after="120"/>
              <w:rPr>
                <w:rFonts w:ascii="Arial" w:hAnsi="Arial"/>
                <w:b/>
                <w:bCs/>
                <w:noProof/>
                <w:szCs w:val="20"/>
                <w:lang w:eastAsia="en-US"/>
              </w:rPr>
            </w:pPr>
            <w:r w:rsidRPr="00E54421"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>Celkem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D1E" w:rsidRDefault="00887D1E" w:rsidP="00887D1E">
            <w:pPr>
              <w:widowControl w:val="0"/>
              <w:spacing w:after="120"/>
              <w:jc w:val="right"/>
              <w:rPr>
                <w:rFonts w:ascii="Arial" w:hAnsi="Arial"/>
                <w:b/>
                <w:bCs/>
                <w:noProof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D1E" w:rsidRPr="00E54421" w:rsidRDefault="00717FEE" w:rsidP="00887D1E">
            <w:pPr>
              <w:widowControl w:val="0"/>
              <w:spacing w:after="120"/>
              <w:jc w:val="right"/>
              <w:rPr>
                <w:rFonts w:ascii="Arial" w:hAnsi="Arial"/>
                <w:b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>40 000</w:t>
            </w:r>
          </w:p>
        </w:tc>
      </w:tr>
    </w:tbl>
    <w:p w:rsidR="00887D1E" w:rsidRPr="00E54421" w:rsidRDefault="00887D1E" w:rsidP="00887D1E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887D1E" w:rsidRDefault="00887D1E" w:rsidP="00887D1E">
      <w:pPr>
        <w:pStyle w:val="Tabulkatextvpravo"/>
        <w:jc w:val="both"/>
      </w:pPr>
      <w:r w:rsidRPr="00E54421">
        <w:t xml:space="preserve">Olomoucký kraj zaúčtoval přijetí prostředků na položce 4116 – Ostatní neinvestiční přijaté transfery ze státního rozpočtu pod ÚZ </w:t>
      </w:r>
      <w:r w:rsidR="00717FEE">
        <w:t>34</w:t>
      </w:r>
      <w:r w:rsidRPr="00E54421">
        <w:t xml:space="preserve"> 0</w:t>
      </w:r>
      <w:r w:rsidR="00717FEE">
        <w:t>70</w:t>
      </w:r>
      <w:r w:rsidRPr="00E54421">
        <w:t xml:space="preserve"> a jejich uvolnění obcím na položce 4116 se záporným znaménkem, pod ÚZ </w:t>
      </w:r>
      <w:r w:rsidR="00717FEE">
        <w:t>34</w:t>
      </w:r>
      <w:r w:rsidRPr="00E54421">
        <w:t xml:space="preserve"> </w:t>
      </w:r>
      <w:r w:rsidR="00717FEE">
        <w:t>070</w:t>
      </w:r>
      <w:r w:rsidRPr="00E54421">
        <w:t xml:space="preserve">. Obce poskytnuté prostředky zaúčtují v příjmech na položce 4116 pod ÚZ </w:t>
      </w:r>
      <w:r w:rsidR="00717FEE">
        <w:t>34</w:t>
      </w:r>
      <w:r w:rsidRPr="00E54421">
        <w:t> 0</w:t>
      </w:r>
      <w:r w:rsidR="00717FEE">
        <w:t>70</w:t>
      </w:r>
      <w:r w:rsidRPr="00E54421">
        <w:t xml:space="preserve"> a výdaje budou sledovat pod ÚZ </w:t>
      </w:r>
      <w:r w:rsidR="00717FEE">
        <w:t>34</w:t>
      </w:r>
      <w:r w:rsidR="004F03ED">
        <w:t> </w:t>
      </w:r>
      <w:r w:rsidRPr="00E54421">
        <w:t>0</w:t>
      </w:r>
      <w:r w:rsidR="00717FEE">
        <w:t>70</w:t>
      </w:r>
      <w:r w:rsidRPr="00E54421">
        <w:t>.</w:t>
      </w:r>
    </w:p>
    <w:p w:rsidR="004F03ED" w:rsidRDefault="004F03ED" w:rsidP="00887D1E">
      <w:pPr>
        <w:pStyle w:val="Tabulkatextvpravo"/>
        <w:jc w:val="both"/>
      </w:pPr>
    </w:p>
    <w:p w:rsidR="004F03ED" w:rsidRPr="00FA4F14" w:rsidRDefault="004F03ED" w:rsidP="004F03ED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>
        <w:rPr>
          <w:rStyle w:val="Standardntunpsmo"/>
          <w:b/>
          <w:bCs/>
        </w:rPr>
        <w:t>Dotace ze státního rozpočtu obcím Olomouckého kraje  na realizaci projektů v rámci Operačního programu Vzdělávání pro konkurenceschopnost</w:t>
      </w:r>
    </w:p>
    <w:p w:rsidR="004F03ED" w:rsidRPr="00FA4F14" w:rsidRDefault="004F03ED" w:rsidP="004F03ED">
      <w:pPr>
        <w:pStyle w:val="slo1tuntext"/>
        <w:numPr>
          <w:ilvl w:val="0"/>
          <w:numId w:val="0"/>
        </w:numPr>
        <w:rPr>
          <w:rStyle w:val="Standardntunpsmo"/>
          <w:b/>
        </w:rPr>
      </w:pPr>
    </w:p>
    <w:p w:rsidR="004F03ED" w:rsidRDefault="004F03ED" w:rsidP="004F03ED">
      <w:pPr>
        <w:pStyle w:val="Zkladntext"/>
      </w:pPr>
      <w:r w:rsidRPr="00173B97">
        <w:rPr>
          <w:b/>
        </w:rPr>
        <w:t>Ministerstvo školství, mládeže a tělovýchovy ČR</w:t>
      </w:r>
      <w:r>
        <w:t xml:space="preserve">  na základě dopisu č. j. MŠMT-22196/2015 ze dne 23. října 2015 </w:t>
      </w:r>
      <w:r w:rsidRPr="00173B97">
        <w:rPr>
          <w:b/>
        </w:rPr>
        <w:t xml:space="preserve">poukázalo na účet  Olomouckého kraje účelovou neinvestiční dotaci ve výši </w:t>
      </w:r>
      <w:r>
        <w:rPr>
          <w:b/>
        </w:rPr>
        <w:t>3 317 835</w:t>
      </w:r>
      <w:r w:rsidRPr="00173B97">
        <w:rPr>
          <w:b/>
        </w:rPr>
        <w:t xml:space="preserve"> Kč určenou pro obce Olomouckého kraje na realizaci </w:t>
      </w:r>
      <w:r>
        <w:rPr>
          <w:b/>
        </w:rPr>
        <w:t>projektů v rámci</w:t>
      </w:r>
      <w:r>
        <w:t xml:space="preserve"> </w:t>
      </w:r>
      <w:r w:rsidRPr="00BA5AB0">
        <w:rPr>
          <w:b/>
        </w:rPr>
        <w:t>Operačního programu Vzdělávání pro konkurenceschopnost</w:t>
      </w:r>
      <w:r>
        <w:t>. Rozdělení dotace pro jednotlivé obce Olomouckého kraje je následující:</w:t>
      </w:r>
    </w:p>
    <w:p w:rsidR="000D6721" w:rsidRDefault="000D6721" w:rsidP="004F03ED">
      <w:pPr>
        <w:pStyle w:val="Zkladntext"/>
      </w:pPr>
    </w:p>
    <w:p w:rsidR="004F03ED" w:rsidRDefault="004F03ED" w:rsidP="004F03ED">
      <w:pPr>
        <w:pStyle w:val="Tabulkatextvpravo"/>
      </w:pPr>
      <w:r>
        <w:t>v Kč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842"/>
        <w:gridCol w:w="1701"/>
      </w:tblGrid>
      <w:tr w:rsidR="004F03ED" w:rsidTr="000D6721">
        <w:tc>
          <w:tcPr>
            <w:tcW w:w="1668" w:type="dxa"/>
            <w:shd w:val="clear" w:color="auto" w:fill="auto"/>
          </w:tcPr>
          <w:p w:rsidR="004F03ED" w:rsidRDefault="004F03ED" w:rsidP="000D6721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4F03ED" w:rsidRDefault="004F03ED" w:rsidP="000D6721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4F03ED" w:rsidRDefault="004F03ED" w:rsidP="000D6721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842" w:type="dxa"/>
            <w:shd w:val="clear" w:color="auto" w:fill="auto"/>
          </w:tcPr>
          <w:p w:rsidR="004F03ED" w:rsidRDefault="004F03ED" w:rsidP="000D6721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701" w:type="dxa"/>
            <w:shd w:val="clear" w:color="auto" w:fill="auto"/>
          </w:tcPr>
          <w:p w:rsidR="004F03ED" w:rsidRDefault="004F03ED" w:rsidP="000D6721">
            <w:pPr>
              <w:pStyle w:val="Zkladntext"/>
              <w:jc w:val="center"/>
            </w:pPr>
            <w:r>
              <w:t>Celkem</w:t>
            </w:r>
          </w:p>
        </w:tc>
      </w:tr>
      <w:tr w:rsidR="004F03ED" w:rsidTr="000D6721">
        <w:tc>
          <w:tcPr>
            <w:tcW w:w="1668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left"/>
            </w:pPr>
            <w:r>
              <w:t>Senice na Hané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left"/>
            </w:pPr>
            <w:r>
              <w:t>Základní škola Senice na Hané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right"/>
            </w:pPr>
            <w:r>
              <w:t>315 432,45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right"/>
            </w:pPr>
            <w:r>
              <w:t>55 664,55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right"/>
            </w:pPr>
            <w:r>
              <w:t>371 097,00</w:t>
            </w:r>
          </w:p>
        </w:tc>
      </w:tr>
      <w:tr w:rsidR="004F03ED" w:rsidTr="000D6721">
        <w:tc>
          <w:tcPr>
            <w:tcW w:w="1668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left"/>
            </w:pPr>
            <w:r>
              <w:t>Plumlov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left"/>
            </w:pPr>
            <w:r>
              <w:t>Základní škola Plumlov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right"/>
            </w:pPr>
            <w:r>
              <w:t>324 439,05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right"/>
            </w:pPr>
            <w:r>
              <w:t>57 253,95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right"/>
            </w:pPr>
            <w:r>
              <w:t>381 693,00</w:t>
            </w:r>
          </w:p>
        </w:tc>
      </w:tr>
      <w:tr w:rsidR="004F03ED" w:rsidTr="000D6721">
        <w:tc>
          <w:tcPr>
            <w:tcW w:w="1668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left"/>
            </w:pPr>
            <w:r>
              <w:t>Svazek obcí údolí Desné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left"/>
            </w:pPr>
            <w:r>
              <w:t>Základní škola a Mateřská škola Údolí Desné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right"/>
            </w:pPr>
            <w:r>
              <w:t>187 722,50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right"/>
            </w:pPr>
            <w:r>
              <w:t>33 127,50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right"/>
            </w:pPr>
            <w:r>
              <w:t>220 850,00</w:t>
            </w:r>
          </w:p>
        </w:tc>
      </w:tr>
      <w:tr w:rsidR="004F03ED" w:rsidTr="000D6721">
        <w:tc>
          <w:tcPr>
            <w:tcW w:w="1668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left"/>
            </w:pPr>
            <w:r>
              <w:t>Přerov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left"/>
            </w:pPr>
            <w:r>
              <w:t>Základní škola Přerov, Za Mlýnem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right"/>
            </w:pPr>
            <w:r>
              <w:t>180 608,85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right"/>
            </w:pPr>
            <w:r>
              <w:t>31 872,15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right"/>
            </w:pPr>
            <w:r>
              <w:t>212 481,00</w:t>
            </w:r>
          </w:p>
        </w:tc>
      </w:tr>
      <w:tr w:rsidR="004F03ED" w:rsidTr="000D6721">
        <w:tc>
          <w:tcPr>
            <w:tcW w:w="1668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left"/>
            </w:pPr>
            <w:r>
              <w:t>Šumperk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left"/>
            </w:pPr>
            <w:r>
              <w:t>Základní škola Šumperk, Sluneční 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right"/>
            </w:pPr>
            <w:r>
              <w:t>204 112,00</w:t>
            </w:r>
          </w:p>
        </w:tc>
      </w:tr>
      <w:tr w:rsidR="004F03ED" w:rsidTr="000D6721">
        <w:tc>
          <w:tcPr>
            <w:tcW w:w="1668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left"/>
            </w:pPr>
            <w:r>
              <w:t>Brodek u Prostějova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left"/>
            </w:pPr>
            <w:r>
              <w:t>Základní škola Brodek u Prostějova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right"/>
            </w:pPr>
            <w:r>
              <w:t>191 733,65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right"/>
            </w:pPr>
            <w:r>
              <w:t>33 835,35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right"/>
            </w:pPr>
            <w:r>
              <w:t>225 569,00</w:t>
            </w:r>
          </w:p>
        </w:tc>
      </w:tr>
      <w:tr w:rsidR="004F03ED" w:rsidTr="000D6721">
        <w:tc>
          <w:tcPr>
            <w:tcW w:w="1668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left"/>
            </w:pPr>
            <w:r>
              <w:t>Přerov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03ED" w:rsidRDefault="004F03ED" w:rsidP="000D6721">
            <w:pPr>
              <w:pStyle w:val="Zkladntext"/>
              <w:jc w:val="left"/>
            </w:pPr>
            <w:r>
              <w:t>Základní škola J.A.Komenského</w:t>
            </w:r>
            <w:r w:rsidR="00761551">
              <w:t xml:space="preserve"> a Mateřská škola, Přerov-Předmostí, Hranická 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right"/>
            </w:pPr>
            <w:r>
              <w:t>204 112,00</w:t>
            </w:r>
          </w:p>
        </w:tc>
      </w:tr>
      <w:tr w:rsidR="004F03ED" w:rsidTr="000D6721">
        <w:tc>
          <w:tcPr>
            <w:tcW w:w="1668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left"/>
            </w:pPr>
            <w:r>
              <w:t>Základní škola a Mateřská škola Olomouc, Demlova 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right"/>
            </w:pPr>
            <w:r>
              <w:t>204 112,00</w:t>
            </w:r>
          </w:p>
        </w:tc>
      </w:tr>
      <w:tr w:rsidR="004F03ED" w:rsidTr="000D6721">
        <w:tc>
          <w:tcPr>
            <w:tcW w:w="1668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left"/>
            </w:pPr>
            <w:r>
              <w:t>Němčice nad Hanou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left"/>
            </w:pPr>
            <w:r>
              <w:t>Základní škola Němčice nad Hanou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right"/>
            </w:pPr>
            <w:r>
              <w:t>180 608,85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right"/>
            </w:pPr>
            <w:r>
              <w:t>31 872,15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right"/>
            </w:pPr>
            <w:r>
              <w:t>212 481,00</w:t>
            </w:r>
          </w:p>
        </w:tc>
      </w:tr>
      <w:tr w:rsidR="004F03ED" w:rsidTr="000D6721">
        <w:tc>
          <w:tcPr>
            <w:tcW w:w="1668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left"/>
            </w:pPr>
            <w:r>
              <w:t>Tršice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left"/>
            </w:pPr>
            <w:r>
              <w:t>Základní škola a Mateřská škola Tršice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right"/>
            </w:pPr>
            <w:r>
              <w:t>204 112,00</w:t>
            </w:r>
          </w:p>
        </w:tc>
      </w:tr>
      <w:tr w:rsidR="004F03ED" w:rsidTr="000D6721">
        <w:tc>
          <w:tcPr>
            <w:tcW w:w="1668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left"/>
            </w:pPr>
            <w:r>
              <w:t>Fakultní základní škola Olomouc, Tererovo nám.1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right"/>
            </w:pPr>
            <w:r>
              <w:t>286 069,20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right"/>
            </w:pPr>
            <w:r>
              <w:t>50 482,80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right"/>
            </w:pPr>
            <w:r>
              <w:t>336 552,00</w:t>
            </w:r>
          </w:p>
        </w:tc>
      </w:tr>
      <w:tr w:rsidR="004F03ED" w:rsidTr="000D6721">
        <w:tc>
          <w:tcPr>
            <w:tcW w:w="1668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left"/>
            </w:pPr>
            <w:r>
              <w:t>Základní škola Komenium Olomouc, 8.května 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right"/>
            </w:pPr>
            <w:r>
              <w:t>286 069,20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right"/>
            </w:pPr>
            <w:r>
              <w:t>50 482,80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right"/>
            </w:pPr>
            <w:r>
              <w:t>336 552,00</w:t>
            </w:r>
          </w:p>
        </w:tc>
      </w:tr>
      <w:tr w:rsidR="004F03ED" w:rsidTr="000D6721">
        <w:tc>
          <w:tcPr>
            <w:tcW w:w="1668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left"/>
            </w:pPr>
            <w:r>
              <w:t>Zábřeh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left"/>
            </w:pPr>
            <w:r>
              <w:t>Základní škola Zábřeh, Školská 406/11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03ED" w:rsidRDefault="00761551" w:rsidP="000D6721">
            <w:pPr>
              <w:pStyle w:val="Zkladntext"/>
              <w:jc w:val="right"/>
            </w:pPr>
            <w:r>
              <w:t>204 112,00</w:t>
            </w:r>
          </w:p>
        </w:tc>
      </w:tr>
      <w:tr w:rsidR="004F03ED" w:rsidRPr="00270F53" w:rsidTr="000D67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3ED" w:rsidRPr="00270F53" w:rsidRDefault="004F03ED" w:rsidP="000D6721">
            <w:pPr>
              <w:pStyle w:val="Zkladntext"/>
              <w:jc w:val="left"/>
              <w:rPr>
                <w:b/>
              </w:rPr>
            </w:pPr>
            <w:r w:rsidRPr="00270F53">
              <w:rPr>
                <w:b/>
              </w:rPr>
              <w:t>Celkem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3ED" w:rsidRPr="00270F53" w:rsidRDefault="004F03ED" w:rsidP="000D6721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3ED" w:rsidRPr="00270F53" w:rsidRDefault="004F03ED" w:rsidP="000D6721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ED" w:rsidRPr="00270F53" w:rsidRDefault="004F03ED" w:rsidP="000D6721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03ED" w:rsidRPr="00270F53" w:rsidRDefault="004F03ED" w:rsidP="000D6721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3 317 835,00</w:t>
            </w:r>
          </w:p>
        </w:tc>
      </w:tr>
    </w:tbl>
    <w:p w:rsidR="004F03ED" w:rsidRDefault="004F03ED" w:rsidP="004F03ED">
      <w:pPr>
        <w:pStyle w:val="Zkladntext"/>
      </w:pPr>
    </w:p>
    <w:p w:rsidR="004F03ED" w:rsidRDefault="004F03ED" w:rsidP="004F03ED">
      <w:pPr>
        <w:pStyle w:val="Zkladntext"/>
      </w:pPr>
      <w:r>
        <w:t>Olomoucký kraj zaúčtoval přijetí prostředků na položce 4116 –  Ostatní neinvestiční přijaté transfery ze  státního rozpočtu pod ÚZ 33 058 a jejich uvolnění obcím na položce 4116 se záporným znaménkem, pod ÚZ 33 058. Obce poskytnuté prostředky zaúčtují v příjmech na položce 4116 pod ÚZ 33 058 a výdaje budou sledovat  pod ÚZ 33 058.</w:t>
      </w:r>
    </w:p>
    <w:p w:rsidR="004F03ED" w:rsidRDefault="004F03ED" w:rsidP="004F03ED">
      <w:pPr>
        <w:pStyle w:val="Tabulkatextvpravo"/>
        <w:jc w:val="both"/>
      </w:pPr>
      <w:r>
        <w:t>Finanční prostředky hrazené z EU byly zaúčtovány podle Číselníku pro atribut nástroj a zdroj pod kódem 325, finanční prostředky hrazené ze státního rozpočtu byly zaúčtovány podle Číselníku pro atribut nástroj a zdroj pod kódem 321.</w:t>
      </w:r>
    </w:p>
    <w:p w:rsidR="000D6721" w:rsidRDefault="000D6721" w:rsidP="004F03ED">
      <w:pPr>
        <w:pStyle w:val="Tabulkatextvpravo"/>
        <w:jc w:val="both"/>
      </w:pPr>
    </w:p>
    <w:p w:rsidR="000D6721" w:rsidRPr="00FA4F14" w:rsidRDefault="000D6721" w:rsidP="000D6721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>
        <w:rPr>
          <w:rStyle w:val="Standardntunpsmo"/>
          <w:b/>
          <w:bCs/>
        </w:rPr>
        <w:t>Dotace ze státního rozpočtu obcím Olomouckého kraje  na realizaci projektů v rámci Operačního programu Vzdělávání pro konkurenceschopnost</w:t>
      </w:r>
    </w:p>
    <w:p w:rsidR="000D6721" w:rsidRPr="00FA4F14" w:rsidRDefault="000D6721" w:rsidP="000D6721">
      <w:pPr>
        <w:pStyle w:val="slo1tuntext"/>
        <w:numPr>
          <w:ilvl w:val="0"/>
          <w:numId w:val="0"/>
        </w:numPr>
        <w:rPr>
          <w:rStyle w:val="Standardntunpsmo"/>
          <w:b/>
        </w:rPr>
      </w:pPr>
    </w:p>
    <w:p w:rsidR="000D6721" w:rsidRDefault="000D6721" w:rsidP="000D6721">
      <w:pPr>
        <w:pStyle w:val="Zkladntext"/>
      </w:pPr>
      <w:r w:rsidRPr="00173B97">
        <w:rPr>
          <w:b/>
        </w:rPr>
        <w:t>Ministerstvo školství, mládeže a tělovýchovy ČR</w:t>
      </w:r>
      <w:r>
        <w:t xml:space="preserve">  na základě dopisu č. j. MŠMT-22196/2015 ze dne 2</w:t>
      </w:r>
      <w:r w:rsidR="006A0002">
        <w:t>7</w:t>
      </w:r>
      <w:r>
        <w:t xml:space="preserve">. října 2015 </w:t>
      </w:r>
      <w:r w:rsidRPr="00173B97">
        <w:rPr>
          <w:b/>
        </w:rPr>
        <w:t xml:space="preserve">poukázalo na účet  Olomouckého kraje účelovou neinvestiční dotaci ve výši </w:t>
      </w:r>
      <w:r w:rsidR="006A0002">
        <w:rPr>
          <w:b/>
        </w:rPr>
        <w:t>1 724 246</w:t>
      </w:r>
      <w:r w:rsidRPr="00173B97">
        <w:rPr>
          <w:b/>
        </w:rPr>
        <w:t xml:space="preserve"> Kč určenou pro obce Olomouckého kraje na realizaci </w:t>
      </w:r>
      <w:r>
        <w:rPr>
          <w:b/>
        </w:rPr>
        <w:t>projektů v rámci</w:t>
      </w:r>
      <w:r>
        <w:t xml:space="preserve"> </w:t>
      </w:r>
      <w:r w:rsidRPr="00BA5AB0">
        <w:rPr>
          <w:b/>
        </w:rPr>
        <w:t>Operačního programu Vzdělávání pro konkurenceschopnost</w:t>
      </w:r>
      <w:r>
        <w:t>. Rozdělení dotace pro jednotlivé obce Olomouckého kraje je následující:</w:t>
      </w:r>
    </w:p>
    <w:p w:rsidR="000D6721" w:rsidRDefault="000D6721" w:rsidP="000D6721">
      <w:pPr>
        <w:pStyle w:val="Tabulkatextvpravo"/>
      </w:pPr>
      <w:r>
        <w:t>v Kč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842"/>
        <w:gridCol w:w="1701"/>
      </w:tblGrid>
      <w:tr w:rsidR="000D6721" w:rsidTr="000D6721">
        <w:tc>
          <w:tcPr>
            <w:tcW w:w="1668" w:type="dxa"/>
            <w:shd w:val="clear" w:color="auto" w:fill="auto"/>
          </w:tcPr>
          <w:p w:rsidR="000D6721" w:rsidRDefault="000D6721" w:rsidP="000D6721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0D6721" w:rsidRDefault="000D6721" w:rsidP="000D6721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0D6721" w:rsidRDefault="000D6721" w:rsidP="000D6721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842" w:type="dxa"/>
            <w:shd w:val="clear" w:color="auto" w:fill="auto"/>
          </w:tcPr>
          <w:p w:rsidR="000D6721" w:rsidRDefault="000D6721" w:rsidP="000D6721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701" w:type="dxa"/>
            <w:shd w:val="clear" w:color="auto" w:fill="auto"/>
          </w:tcPr>
          <w:p w:rsidR="000D6721" w:rsidRDefault="000D6721" w:rsidP="000D6721">
            <w:pPr>
              <w:pStyle w:val="Zkladntext"/>
              <w:jc w:val="center"/>
            </w:pPr>
            <w:r>
              <w:t>Celkem</w:t>
            </w:r>
          </w:p>
        </w:tc>
      </w:tr>
      <w:tr w:rsidR="000D6721" w:rsidTr="000D6721">
        <w:tc>
          <w:tcPr>
            <w:tcW w:w="1668" w:type="dxa"/>
            <w:shd w:val="clear" w:color="auto" w:fill="auto"/>
            <w:vAlign w:val="center"/>
          </w:tcPr>
          <w:p w:rsidR="000D6721" w:rsidRDefault="006A2762" w:rsidP="000D6721">
            <w:pPr>
              <w:pStyle w:val="Zkladntext"/>
              <w:jc w:val="left"/>
            </w:pPr>
            <w:r>
              <w:t>Loučná nad Desnou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6721" w:rsidRDefault="006A2762" w:rsidP="000D6721">
            <w:pPr>
              <w:pStyle w:val="Zkladntext"/>
              <w:jc w:val="left"/>
            </w:pPr>
            <w:r>
              <w:t>Základní škola a Mateřská škola Loučná nad Desnou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721" w:rsidRDefault="006A2762" w:rsidP="000D6721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721" w:rsidRDefault="006A2762" w:rsidP="000D6721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721" w:rsidRDefault="006A2762" w:rsidP="000D6721">
            <w:pPr>
              <w:pStyle w:val="Zkladntext"/>
              <w:jc w:val="right"/>
            </w:pPr>
            <w:r>
              <w:t>204 112,00</w:t>
            </w:r>
          </w:p>
        </w:tc>
      </w:tr>
      <w:tr w:rsidR="000D6721" w:rsidTr="000D6721">
        <w:tc>
          <w:tcPr>
            <w:tcW w:w="1668" w:type="dxa"/>
            <w:shd w:val="clear" w:color="auto" w:fill="auto"/>
            <w:vAlign w:val="center"/>
          </w:tcPr>
          <w:p w:rsidR="000D6721" w:rsidRDefault="006A2762" w:rsidP="000D6721">
            <w:pPr>
              <w:pStyle w:val="Zkladntext"/>
              <w:jc w:val="left"/>
            </w:pPr>
            <w:r>
              <w:t>Prostějov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6721" w:rsidRDefault="006A2762" w:rsidP="000D6721">
            <w:pPr>
              <w:pStyle w:val="Zkladntext"/>
              <w:jc w:val="left"/>
            </w:pPr>
            <w:r>
              <w:t>Základní škola a mateřská škola Prostějov, Melantrichova 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721" w:rsidRDefault="006A2762" w:rsidP="000D6721">
            <w:pPr>
              <w:pStyle w:val="Zkladntext"/>
              <w:jc w:val="right"/>
            </w:pPr>
            <w:r>
              <w:t>186 171,25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721" w:rsidRDefault="006A2762" w:rsidP="000D6721">
            <w:pPr>
              <w:pStyle w:val="Zkladntext"/>
              <w:jc w:val="right"/>
            </w:pPr>
            <w:r>
              <w:t>32 853,75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721" w:rsidRDefault="006A2762" w:rsidP="000D6721">
            <w:pPr>
              <w:pStyle w:val="Zkladntext"/>
              <w:jc w:val="right"/>
            </w:pPr>
            <w:r>
              <w:t>219 025,00</w:t>
            </w:r>
          </w:p>
        </w:tc>
      </w:tr>
      <w:tr w:rsidR="000D6721" w:rsidTr="000D6721">
        <w:tc>
          <w:tcPr>
            <w:tcW w:w="1668" w:type="dxa"/>
            <w:shd w:val="clear" w:color="auto" w:fill="auto"/>
            <w:vAlign w:val="center"/>
          </w:tcPr>
          <w:p w:rsidR="000D6721" w:rsidRDefault="006A2762" w:rsidP="000D6721">
            <w:pPr>
              <w:pStyle w:val="Zkladntext"/>
              <w:jc w:val="left"/>
            </w:pPr>
            <w:r>
              <w:t>Uničov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6721" w:rsidRDefault="006A2762" w:rsidP="000D6721">
            <w:pPr>
              <w:pStyle w:val="Zkladntext"/>
              <w:jc w:val="left"/>
            </w:pPr>
            <w:r>
              <w:t>Základní škola Uničov, U Stadionu 849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721" w:rsidRDefault="006A2762" w:rsidP="000D6721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721" w:rsidRDefault="006A2762" w:rsidP="000D6721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721" w:rsidRDefault="006A2762" w:rsidP="000D6721">
            <w:pPr>
              <w:pStyle w:val="Zkladntext"/>
              <w:jc w:val="right"/>
            </w:pPr>
            <w:r>
              <w:t>204 112,00</w:t>
            </w:r>
          </w:p>
        </w:tc>
      </w:tr>
      <w:tr w:rsidR="000D6721" w:rsidTr="000D6721">
        <w:tc>
          <w:tcPr>
            <w:tcW w:w="1668" w:type="dxa"/>
            <w:shd w:val="clear" w:color="auto" w:fill="auto"/>
            <w:vAlign w:val="center"/>
          </w:tcPr>
          <w:p w:rsidR="000D6721" w:rsidRDefault="006A2762" w:rsidP="000D6721">
            <w:pPr>
              <w:pStyle w:val="Zkladntext"/>
              <w:jc w:val="left"/>
            </w:pPr>
            <w:r>
              <w:t>Přerov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6721" w:rsidRDefault="006A2762" w:rsidP="000D6721">
            <w:pPr>
              <w:pStyle w:val="Zkladntext"/>
              <w:jc w:val="left"/>
            </w:pPr>
            <w:r>
              <w:t>Základní škola Přerov, Svisle 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721" w:rsidRDefault="006A2762" w:rsidP="000D6721">
            <w:pPr>
              <w:pStyle w:val="Zkladntext"/>
              <w:jc w:val="right"/>
            </w:pPr>
            <w:r>
              <w:t>180 608,85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721" w:rsidRDefault="006A2762" w:rsidP="000D6721">
            <w:pPr>
              <w:pStyle w:val="Zkladntext"/>
              <w:jc w:val="right"/>
            </w:pPr>
            <w:r>
              <w:t>31 872,15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721" w:rsidRDefault="006A2762" w:rsidP="000D6721">
            <w:pPr>
              <w:pStyle w:val="Zkladntext"/>
              <w:jc w:val="right"/>
            </w:pPr>
            <w:r>
              <w:t>212 481,00</w:t>
            </w:r>
          </w:p>
        </w:tc>
      </w:tr>
      <w:tr w:rsidR="000D6721" w:rsidTr="000D6721">
        <w:tc>
          <w:tcPr>
            <w:tcW w:w="1668" w:type="dxa"/>
            <w:shd w:val="clear" w:color="auto" w:fill="auto"/>
            <w:vAlign w:val="center"/>
          </w:tcPr>
          <w:p w:rsidR="000D6721" w:rsidRDefault="00A6116D" w:rsidP="000D6721">
            <w:pPr>
              <w:pStyle w:val="Zkladntext"/>
              <w:jc w:val="left"/>
            </w:pPr>
            <w:r>
              <w:t>Šumperk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6721" w:rsidRDefault="00A6116D" w:rsidP="000D6721">
            <w:pPr>
              <w:pStyle w:val="Zkladntext"/>
              <w:jc w:val="left"/>
            </w:pPr>
            <w:r>
              <w:t>Základní škola Šumperk, Dr.E.Beneše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721" w:rsidRDefault="00A6116D" w:rsidP="000D6721">
            <w:pPr>
              <w:pStyle w:val="Zkladntext"/>
              <w:jc w:val="right"/>
            </w:pPr>
            <w:r>
              <w:t>180 608,85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721" w:rsidRDefault="00A6116D" w:rsidP="000D6721">
            <w:pPr>
              <w:pStyle w:val="Zkladntext"/>
              <w:jc w:val="right"/>
            </w:pPr>
            <w:r>
              <w:t>31 872,15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721" w:rsidRDefault="00A6116D" w:rsidP="000D6721">
            <w:pPr>
              <w:pStyle w:val="Zkladntext"/>
              <w:jc w:val="right"/>
            </w:pPr>
            <w:r>
              <w:t>212 481,00</w:t>
            </w:r>
          </w:p>
        </w:tc>
      </w:tr>
      <w:tr w:rsidR="000D6721" w:rsidTr="000D6721">
        <w:tc>
          <w:tcPr>
            <w:tcW w:w="1668" w:type="dxa"/>
            <w:shd w:val="clear" w:color="auto" w:fill="auto"/>
            <w:vAlign w:val="center"/>
          </w:tcPr>
          <w:p w:rsidR="000D6721" w:rsidRDefault="00A6116D" w:rsidP="000D6721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6721" w:rsidRDefault="00A6116D" w:rsidP="000D6721">
            <w:pPr>
              <w:pStyle w:val="Zkladntext"/>
              <w:jc w:val="left"/>
            </w:pPr>
            <w:r>
              <w:t>Základní škola a Mateřská škola Olomouc, Dvorského 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721" w:rsidRDefault="00A6116D" w:rsidP="000D6721">
            <w:pPr>
              <w:pStyle w:val="Zkladntext"/>
              <w:jc w:val="right"/>
            </w:pPr>
            <w:r>
              <w:t>280 506,80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721" w:rsidRDefault="00A6116D" w:rsidP="000D6721">
            <w:pPr>
              <w:pStyle w:val="Zkladntext"/>
              <w:jc w:val="right"/>
            </w:pPr>
            <w:r>
              <w:t>49 501,20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721" w:rsidRDefault="00A6116D" w:rsidP="000D6721">
            <w:pPr>
              <w:pStyle w:val="Zkladntext"/>
              <w:jc w:val="right"/>
            </w:pPr>
            <w:r>
              <w:t>330 008,00</w:t>
            </w:r>
          </w:p>
        </w:tc>
      </w:tr>
      <w:tr w:rsidR="000D6721" w:rsidTr="000D6721">
        <w:tc>
          <w:tcPr>
            <w:tcW w:w="1668" w:type="dxa"/>
            <w:shd w:val="clear" w:color="auto" w:fill="auto"/>
            <w:vAlign w:val="center"/>
          </w:tcPr>
          <w:p w:rsidR="000D6721" w:rsidRDefault="00A6116D" w:rsidP="000D6721">
            <w:pPr>
              <w:pStyle w:val="Zkladntext"/>
              <w:jc w:val="left"/>
            </w:pPr>
            <w:r>
              <w:t>Hustopeče nad Bečvou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6721" w:rsidRDefault="00A6116D" w:rsidP="000D6721">
            <w:pPr>
              <w:pStyle w:val="Zkladntext"/>
              <w:jc w:val="left"/>
            </w:pPr>
            <w:r>
              <w:t>Základní škola Hustopeče nad Bečvou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6721" w:rsidRDefault="00A6116D" w:rsidP="000D6721">
            <w:pPr>
              <w:pStyle w:val="Zkladntext"/>
              <w:jc w:val="right"/>
            </w:pPr>
            <w:r>
              <w:t>290 722,95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6721" w:rsidRDefault="00A6116D" w:rsidP="000D6721">
            <w:pPr>
              <w:pStyle w:val="Zkladntext"/>
              <w:jc w:val="right"/>
            </w:pPr>
            <w:r>
              <w:t>51 304,05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6721" w:rsidRDefault="00A6116D" w:rsidP="000D6721">
            <w:pPr>
              <w:pStyle w:val="Zkladntext"/>
              <w:jc w:val="right"/>
            </w:pPr>
            <w:r>
              <w:t>342 027,00</w:t>
            </w:r>
          </w:p>
        </w:tc>
      </w:tr>
      <w:tr w:rsidR="000D6721" w:rsidRPr="00270F53" w:rsidTr="000D67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721" w:rsidRPr="00270F53" w:rsidRDefault="000D6721" w:rsidP="000D6721">
            <w:pPr>
              <w:pStyle w:val="Zkladntext"/>
              <w:jc w:val="left"/>
              <w:rPr>
                <w:b/>
              </w:rPr>
            </w:pPr>
            <w:r w:rsidRPr="00270F53">
              <w:rPr>
                <w:b/>
              </w:rPr>
              <w:t>Celkem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721" w:rsidRPr="00270F53" w:rsidRDefault="000D6721" w:rsidP="000D6721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721" w:rsidRPr="00270F53" w:rsidRDefault="000D6721" w:rsidP="000D6721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21" w:rsidRPr="00270F53" w:rsidRDefault="000D6721" w:rsidP="000D6721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6721" w:rsidRPr="00270F53" w:rsidRDefault="00FF4044" w:rsidP="000D6721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1 724 246,00</w:t>
            </w:r>
          </w:p>
        </w:tc>
      </w:tr>
    </w:tbl>
    <w:p w:rsidR="000D6721" w:rsidRDefault="000D6721" w:rsidP="000D6721">
      <w:pPr>
        <w:pStyle w:val="Zkladntext"/>
      </w:pPr>
    </w:p>
    <w:p w:rsidR="000D6721" w:rsidRDefault="000D6721" w:rsidP="000D6721">
      <w:pPr>
        <w:pStyle w:val="Zkladntext"/>
      </w:pPr>
      <w:r>
        <w:t>Olomoucký kraj zaúčtoval přijetí prostředků na položce 4116 –  Ostatní neinvestiční přijaté transfery ze  státního rozpočtu pod ÚZ 33 058 a jejich uvolnění obcím na položce 4116 se záporným znaménkem, pod ÚZ 33 058. Obce poskytnuté prostředky zaúčtují v příjmech na položce 4116 pod ÚZ 33 058 a výdaje budou sledovat  pod ÚZ 33 058.</w:t>
      </w:r>
    </w:p>
    <w:p w:rsidR="000D6721" w:rsidRDefault="000D6721" w:rsidP="000D6721">
      <w:pPr>
        <w:pStyle w:val="Tabulkatextvpravo"/>
        <w:jc w:val="both"/>
      </w:pPr>
      <w:r>
        <w:t>Finanční prostředky hrazené z EU byly zaúčtovány podle Číselníku pro atribut nástroj a zdroj pod kódem 325, finanční prostředky hrazené ze státního rozpočtu byly zaúčtovány podle Číselníku pro atribut nástroj a zdroj pod kódem 321.</w:t>
      </w:r>
    </w:p>
    <w:p w:rsidR="001B4BA4" w:rsidRDefault="001B4BA4" w:rsidP="000D6721">
      <w:pPr>
        <w:pStyle w:val="Tabulkatextvpravo"/>
        <w:jc w:val="both"/>
      </w:pPr>
    </w:p>
    <w:p w:rsidR="001B4BA4" w:rsidRDefault="001B4BA4" w:rsidP="000D6721">
      <w:pPr>
        <w:pStyle w:val="Tabulkatextvpravo"/>
        <w:jc w:val="both"/>
      </w:pPr>
    </w:p>
    <w:p w:rsidR="001B4BA4" w:rsidRDefault="001B4BA4" w:rsidP="000D6721">
      <w:pPr>
        <w:pStyle w:val="Tabulkatextvpravo"/>
        <w:jc w:val="both"/>
      </w:pPr>
    </w:p>
    <w:p w:rsidR="001B4BA4" w:rsidRDefault="001B4BA4" w:rsidP="000D6721">
      <w:pPr>
        <w:pStyle w:val="Tabulkatextvpravo"/>
        <w:jc w:val="both"/>
      </w:pPr>
    </w:p>
    <w:p w:rsidR="001B4BA4" w:rsidRDefault="001B4BA4" w:rsidP="000D6721">
      <w:pPr>
        <w:pStyle w:val="Tabulkatextvpravo"/>
        <w:jc w:val="both"/>
      </w:pPr>
    </w:p>
    <w:p w:rsidR="001B4BA4" w:rsidRDefault="001B4BA4" w:rsidP="000D6721">
      <w:pPr>
        <w:pStyle w:val="Tabulkatextvpravo"/>
        <w:jc w:val="both"/>
      </w:pPr>
    </w:p>
    <w:p w:rsidR="001B4BA4" w:rsidRDefault="001B4BA4" w:rsidP="000D6721">
      <w:pPr>
        <w:pStyle w:val="Tabulkatextvpravo"/>
        <w:jc w:val="both"/>
        <w:rPr>
          <w:bCs/>
          <w:lang w:eastAsia="en-US"/>
        </w:rPr>
      </w:pPr>
    </w:p>
    <w:p w:rsidR="001B4BA4" w:rsidRPr="00FA4F14" w:rsidRDefault="001B4BA4" w:rsidP="001B4BA4">
      <w:pPr>
        <w:pStyle w:val="slo1tuntext"/>
        <w:rPr>
          <w:rStyle w:val="Standardntunpsmo"/>
          <w:b/>
        </w:rPr>
      </w:pPr>
      <w:r>
        <w:rPr>
          <w:rStyle w:val="Standardntunpsmo"/>
          <w:b/>
          <w:bCs/>
        </w:rPr>
        <w:t>Dotace ze státního rozpočtu obcím Olomouckého kraje  na realizaci projektů v rámci Operačního programu Vzdělávání pro konkurenceschopnost</w:t>
      </w:r>
    </w:p>
    <w:p w:rsidR="001B4BA4" w:rsidRPr="00FA4F14" w:rsidRDefault="001B4BA4" w:rsidP="001B4BA4">
      <w:pPr>
        <w:pStyle w:val="slo1tuntext"/>
        <w:numPr>
          <w:ilvl w:val="0"/>
          <w:numId w:val="0"/>
        </w:numPr>
        <w:rPr>
          <w:rStyle w:val="Standardntunpsmo"/>
          <w:b/>
        </w:rPr>
      </w:pPr>
    </w:p>
    <w:p w:rsidR="001B4BA4" w:rsidRDefault="001B4BA4" w:rsidP="001B4BA4">
      <w:pPr>
        <w:pStyle w:val="Zkladntext"/>
      </w:pPr>
      <w:r w:rsidRPr="00173B97">
        <w:rPr>
          <w:b/>
        </w:rPr>
        <w:t>Ministerstvo školství, mládeže a tělovýchovy ČR</w:t>
      </w:r>
      <w:r>
        <w:t xml:space="preserve">  na základě dopisu č. j. MŠMT-22196/2015 ze dne 27. října 2015 </w:t>
      </w:r>
      <w:r w:rsidRPr="00173B97">
        <w:rPr>
          <w:b/>
        </w:rPr>
        <w:t xml:space="preserve">poukázalo na účet  Olomouckého kraje účelovou neinvestiční dotaci ve výši </w:t>
      </w:r>
      <w:r>
        <w:rPr>
          <w:b/>
        </w:rPr>
        <w:t>5 007 985</w:t>
      </w:r>
      <w:r w:rsidRPr="00173B97">
        <w:rPr>
          <w:b/>
        </w:rPr>
        <w:t xml:space="preserve"> Kč určenou pro obce Olomouckého kraje na realizaci </w:t>
      </w:r>
      <w:r>
        <w:rPr>
          <w:b/>
        </w:rPr>
        <w:t>projektů v rámci</w:t>
      </w:r>
      <w:r>
        <w:t xml:space="preserve"> </w:t>
      </w:r>
      <w:r w:rsidRPr="00BA5AB0">
        <w:rPr>
          <w:b/>
        </w:rPr>
        <w:t>Operačního programu Vzdělávání pro konkurenceschopnost</w:t>
      </w:r>
      <w:r>
        <w:t>. Rozdělení dotace pro jednotlivé obce Olomouckého kraje je následující:</w:t>
      </w:r>
    </w:p>
    <w:p w:rsidR="001B4BA4" w:rsidRDefault="001B4BA4" w:rsidP="001B4BA4">
      <w:pPr>
        <w:pStyle w:val="Tabulkatextvpravo"/>
      </w:pPr>
      <w:r>
        <w:t>v Kč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842"/>
        <w:gridCol w:w="1701"/>
      </w:tblGrid>
      <w:tr w:rsidR="001B4BA4" w:rsidTr="00AD47C6">
        <w:tc>
          <w:tcPr>
            <w:tcW w:w="1668" w:type="dxa"/>
            <w:shd w:val="clear" w:color="auto" w:fill="auto"/>
          </w:tcPr>
          <w:p w:rsidR="001B4BA4" w:rsidRDefault="001B4BA4" w:rsidP="00AD47C6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1B4BA4" w:rsidRDefault="001B4BA4" w:rsidP="00AD47C6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1B4BA4" w:rsidRDefault="001B4BA4" w:rsidP="00AD47C6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842" w:type="dxa"/>
            <w:shd w:val="clear" w:color="auto" w:fill="auto"/>
          </w:tcPr>
          <w:p w:rsidR="001B4BA4" w:rsidRDefault="001B4BA4" w:rsidP="00AD47C6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701" w:type="dxa"/>
            <w:shd w:val="clear" w:color="auto" w:fill="auto"/>
          </w:tcPr>
          <w:p w:rsidR="001B4BA4" w:rsidRDefault="001B4BA4" w:rsidP="00AD47C6">
            <w:pPr>
              <w:pStyle w:val="Zkladntext"/>
              <w:jc w:val="center"/>
            </w:pPr>
            <w:r>
              <w:t>Celkem</w:t>
            </w:r>
          </w:p>
        </w:tc>
      </w:tr>
      <w:tr w:rsidR="001B4BA4" w:rsidTr="00AD47C6">
        <w:tc>
          <w:tcPr>
            <w:tcW w:w="1668" w:type="dxa"/>
            <w:shd w:val="clear" w:color="auto" w:fill="auto"/>
            <w:vAlign w:val="center"/>
          </w:tcPr>
          <w:p w:rsidR="001B4BA4" w:rsidRDefault="006F037B" w:rsidP="00AD47C6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4BA4" w:rsidRDefault="006F037B" w:rsidP="00AD47C6">
            <w:pPr>
              <w:pStyle w:val="Zkladntext"/>
              <w:jc w:val="left"/>
            </w:pPr>
            <w:r>
              <w:t>Základní škola a Mateřská škola Olomouc, Řezníčkova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BA4" w:rsidRDefault="006F037B" w:rsidP="00AD47C6">
            <w:pPr>
              <w:pStyle w:val="Zkladntext"/>
              <w:jc w:val="right"/>
            </w:pPr>
            <w:r>
              <w:t>637 793,25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4BA4" w:rsidRDefault="006F037B" w:rsidP="00AD47C6">
            <w:pPr>
              <w:pStyle w:val="Zkladntext"/>
              <w:jc w:val="right"/>
            </w:pPr>
            <w:r>
              <w:t>112 551,75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4BA4" w:rsidRDefault="006F037B" w:rsidP="00AD47C6">
            <w:pPr>
              <w:pStyle w:val="Zkladntext"/>
              <w:jc w:val="right"/>
            </w:pPr>
            <w:r>
              <w:t>750 345,00</w:t>
            </w:r>
          </w:p>
        </w:tc>
      </w:tr>
      <w:tr w:rsidR="001B4BA4" w:rsidTr="00AD47C6">
        <w:tc>
          <w:tcPr>
            <w:tcW w:w="1668" w:type="dxa"/>
            <w:shd w:val="clear" w:color="auto" w:fill="auto"/>
            <w:vAlign w:val="center"/>
          </w:tcPr>
          <w:p w:rsidR="001B4BA4" w:rsidRDefault="006F037B" w:rsidP="00AD47C6">
            <w:pPr>
              <w:pStyle w:val="Zkladntext"/>
              <w:jc w:val="left"/>
            </w:pPr>
            <w:r>
              <w:t>Dolany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4BA4" w:rsidRDefault="006F037B" w:rsidP="00AD47C6">
            <w:pPr>
              <w:pStyle w:val="Zkladntext"/>
              <w:jc w:val="left"/>
            </w:pPr>
            <w:r>
              <w:t>Základní škola a Mateřská škola Aloise Štěpánka, Dolany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BA4" w:rsidRDefault="006F037B" w:rsidP="00AD47C6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4BA4" w:rsidRDefault="006F037B" w:rsidP="00AD47C6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4BA4" w:rsidRDefault="006F037B" w:rsidP="00AD47C6">
            <w:pPr>
              <w:pStyle w:val="Zkladntext"/>
              <w:jc w:val="right"/>
            </w:pPr>
            <w:r>
              <w:t>204 112,00</w:t>
            </w:r>
          </w:p>
        </w:tc>
      </w:tr>
      <w:tr w:rsidR="001B4BA4" w:rsidTr="00AD47C6">
        <w:tc>
          <w:tcPr>
            <w:tcW w:w="1668" w:type="dxa"/>
            <w:shd w:val="clear" w:color="auto" w:fill="auto"/>
            <w:vAlign w:val="center"/>
          </w:tcPr>
          <w:p w:rsidR="001B4BA4" w:rsidRDefault="006F037B" w:rsidP="00AD47C6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4BA4" w:rsidRDefault="006F037B" w:rsidP="00AD47C6">
            <w:pPr>
              <w:pStyle w:val="Zkladntext"/>
              <w:jc w:val="left"/>
            </w:pPr>
            <w:r>
              <w:t>Fakultní základní škola dr.Milady Horákové a Mateřská škola Olomouc, Rožňavská 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BA4" w:rsidRDefault="006F037B" w:rsidP="00AD47C6">
            <w:pPr>
              <w:pStyle w:val="Zkladntext"/>
              <w:jc w:val="right"/>
            </w:pPr>
            <w:r>
              <w:t>286 069,20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4BA4" w:rsidRDefault="006F037B" w:rsidP="00AD47C6">
            <w:pPr>
              <w:pStyle w:val="Zkladntext"/>
              <w:jc w:val="right"/>
            </w:pPr>
            <w:r>
              <w:t>50 482,80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4BA4" w:rsidRDefault="006F037B" w:rsidP="00AD47C6">
            <w:pPr>
              <w:pStyle w:val="Zkladntext"/>
              <w:jc w:val="right"/>
            </w:pPr>
            <w:r>
              <w:t>336 552,00</w:t>
            </w:r>
          </w:p>
        </w:tc>
      </w:tr>
      <w:tr w:rsidR="001B4BA4" w:rsidTr="00AD47C6">
        <w:tc>
          <w:tcPr>
            <w:tcW w:w="1668" w:type="dxa"/>
            <w:shd w:val="clear" w:color="auto" w:fill="auto"/>
            <w:vAlign w:val="center"/>
          </w:tcPr>
          <w:p w:rsidR="001B4BA4" w:rsidRDefault="00B65E6B" w:rsidP="00AD47C6">
            <w:pPr>
              <w:pStyle w:val="Zkladntext"/>
              <w:jc w:val="left"/>
            </w:pPr>
            <w:r>
              <w:t>Přerov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4BA4" w:rsidRDefault="00B65E6B" w:rsidP="00AD47C6">
            <w:pPr>
              <w:pStyle w:val="Zkladntext"/>
              <w:jc w:val="left"/>
            </w:pPr>
            <w:r>
              <w:t>Základní škola Přerov, Želatovská 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BA4" w:rsidRDefault="00B65E6B" w:rsidP="00AD47C6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4BA4" w:rsidRDefault="00B65E6B" w:rsidP="00AD47C6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4BA4" w:rsidRDefault="00B65E6B" w:rsidP="00AD47C6">
            <w:pPr>
              <w:pStyle w:val="Zkladntext"/>
              <w:jc w:val="right"/>
            </w:pPr>
            <w:r>
              <w:t>204 112,00</w:t>
            </w:r>
          </w:p>
        </w:tc>
      </w:tr>
      <w:tr w:rsidR="001B4BA4" w:rsidTr="00AD47C6">
        <w:tc>
          <w:tcPr>
            <w:tcW w:w="1668" w:type="dxa"/>
            <w:shd w:val="clear" w:color="auto" w:fill="auto"/>
            <w:vAlign w:val="center"/>
          </w:tcPr>
          <w:p w:rsidR="001B4BA4" w:rsidRDefault="00450975" w:rsidP="00AD47C6">
            <w:pPr>
              <w:pStyle w:val="Zkladntext"/>
              <w:jc w:val="left"/>
            </w:pPr>
            <w:r>
              <w:t>Bohuslavice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4BA4" w:rsidRDefault="00450975" w:rsidP="00AD47C6">
            <w:pPr>
              <w:pStyle w:val="Zkladntext"/>
              <w:jc w:val="left"/>
            </w:pPr>
            <w:r>
              <w:t>Základní škola a Mateřská škola Bohuslavice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BA4" w:rsidRDefault="00450975" w:rsidP="00AD47C6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4BA4" w:rsidRDefault="00450975" w:rsidP="00AD47C6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4BA4" w:rsidRDefault="00450975" w:rsidP="00AD47C6">
            <w:pPr>
              <w:pStyle w:val="Zkladntext"/>
              <w:jc w:val="right"/>
            </w:pPr>
            <w:r>
              <w:t>204 112,00</w:t>
            </w:r>
          </w:p>
        </w:tc>
      </w:tr>
      <w:tr w:rsidR="001B4BA4" w:rsidTr="00AD47C6">
        <w:tc>
          <w:tcPr>
            <w:tcW w:w="1668" w:type="dxa"/>
            <w:shd w:val="clear" w:color="auto" w:fill="auto"/>
            <w:vAlign w:val="center"/>
          </w:tcPr>
          <w:p w:rsidR="001B4BA4" w:rsidRDefault="001F286E" w:rsidP="00AD47C6">
            <w:pPr>
              <w:pStyle w:val="Zkladntext"/>
              <w:jc w:val="left"/>
            </w:pPr>
            <w:r>
              <w:t>Náklo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4BA4" w:rsidRDefault="001F286E" w:rsidP="00AD47C6">
            <w:pPr>
              <w:pStyle w:val="Zkladntext"/>
              <w:jc w:val="left"/>
            </w:pPr>
            <w:r>
              <w:t>Základní škola a Mateřská škola Náklo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BA4" w:rsidRDefault="001F286E" w:rsidP="00AD47C6">
            <w:pPr>
              <w:pStyle w:val="Zkladntext"/>
              <w:jc w:val="right"/>
            </w:pPr>
            <w:r>
              <w:t>324 439,05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4BA4" w:rsidRDefault="001F286E" w:rsidP="00F94791">
            <w:pPr>
              <w:pStyle w:val="Zkladntext"/>
              <w:jc w:val="right"/>
            </w:pPr>
            <w:r>
              <w:t>57 253,</w:t>
            </w:r>
            <w:r w:rsidR="00F94791">
              <w:t>9</w:t>
            </w:r>
            <w: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4BA4" w:rsidRDefault="001F286E" w:rsidP="00AD47C6">
            <w:pPr>
              <w:pStyle w:val="Zkladntext"/>
              <w:jc w:val="right"/>
            </w:pPr>
            <w:r>
              <w:t>381 693,00</w:t>
            </w:r>
          </w:p>
        </w:tc>
      </w:tr>
      <w:tr w:rsidR="001B4BA4" w:rsidTr="00AD47C6">
        <w:tc>
          <w:tcPr>
            <w:tcW w:w="1668" w:type="dxa"/>
            <w:shd w:val="clear" w:color="auto" w:fill="auto"/>
            <w:vAlign w:val="center"/>
          </w:tcPr>
          <w:p w:rsidR="001B4BA4" w:rsidRDefault="001F286E" w:rsidP="00AD47C6">
            <w:pPr>
              <w:pStyle w:val="Zkladntext"/>
              <w:jc w:val="left"/>
            </w:pPr>
            <w:r>
              <w:t>Kojetín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4BA4" w:rsidRDefault="001F286E" w:rsidP="00AD47C6">
            <w:pPr>
              <w:pStyle w:val="Zkladntext"/>
              <w:jc w:val="left"/>
            </w:pPr>
            <w:r>
              <w:t>Základní škola Kojetín, Svatopluka Čecha 586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BA4" w:rsidRDefault="001F286E" w:rsidP="00AD47C6">
            <w:pPr>
              <w:pStyle w:val="Zkladntext"/>
              <w:jc w:val="right"/>
            </w:pPr>
            <w:r>
              <w:t>191 733,65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4BA4" w:rsidRDefault="001F286E" w:rsidP="00AD47C6">
            <w:pPr>
              <w:pStyle w:val="Zkladntext"/>
              <w:jc w:val="right"/>
            </w:pPr>
            <w:r>
              <w:t>33 835,35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4BA4" w:rsidRDefault="001F286E" w:rsidP="00AD47C6">
            <w:pPr>
              <w:pStyle w:val="Zkladntext"/>
              <w:jc w:val="right"/>
            </w:pPr>
            <w:r>
              <w:t>225 569,00</w:t>
            </w:r>
          </w:p>
        </w:tc>
      </w:tr>
      <w:tr w:rsidR="001B4BA4" w:rsidTr="00AD47C6">
        <w:tc>
          <w:tcPr>
            <w:tcW w:w="1668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left"/>
            </w:pPr>
            <w:r>
              <w:t>Tovačov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left"/>
            </w:pPr>
            <w:r>
              <w:t>Základní škola a Mateřská škola Tovačov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right"/>
            </w:pPr>
            <w:r>
              <w:t>204 112,00</w:t>
            </w:r>
          </w:p>
        </w:tc>
      </w:tr>
      <w:tr w:rsidR="001B4BA4" w:rsidTr="00AD47C6">
        <w:tc>
          <w:tcPr>
            <w:tcW w:w="1668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left"/>
            </w:pPr>
            <w:r>
              <w:t>Prostějov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left"/>
            </w:pPr>
            <w:r>
              <w:t>Základní škola Prostějov, ul. Vl. Majakovského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right"/>
            </w:pPr>
            <w:r>
              <w:t>204 112,00</w:t>
            </w:r>
          </w:p>
        </w:tc>
      </w:tr>
      <w:tr w:rsidR="001B4BA4" w:rsidTr="00AD47C6">
        <w:tc>
          <w:tcPr>
            <w:tcW w:w="1668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left"/>
            </w:pPr>
            <w:r>
              <w:t>Újezd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left"/>
            </w:pPr>
            <w:r>
              <w:t>Základní škola a mateřská škola Újezd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right"/>
            </w:pPr>
            <w:r>
              <w:t>204 112,00</w:t>
            </w:r>
          </w:p>
        </w:tc>
      </w:tr>
      <w:tr w:rsidR="001B4BA4" w:rsidTr="00AD47C6">
        <w:tc>
          <w:tcPr>
            <w:tcW w:w="1668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left"/>
            </w:pPr>
            <w:r>
              <w:t>Dřevohostice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left"/>
            </w:pPr>
            <w:r>
              <w:t>Základní škola Dřevohostice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right"/>
            </w:pPr>
            <w:r>
              <w:t>204 112,00</w:t>
            </w:r>
          </w:p>
        </w:tc>
      </w:tr>
      <w:tr w:rsidR="001B4BA4" w:rsidTr="00AD47C6">
        <w:tc>
          <w:tcPr>
            <w:tcW w:w="1668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left"/>
            </w:pPr>
            <w:r>
              <w:t>Nový Malín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left"/>
            </w:pPr>
            <w:r>
              <w:t>Základní škola a Mateřská škola Nový Malín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right"/>
            </w:pPr>
            <w:r>
              <w:t>204 112,00</w:t>
            </w:r>
          </w:p>
        </w:tc>
      </w:tr>
      <w:tr w:rsidR="001B4BA4" w:rsidTr="00AD47C6">
        <w:tc>
          <w:tcPr>
            <w:tcW w:w="1668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left"/>
            </w:pPr>
            <w:r>
              <w:t>Lobodice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left"/>
            </w:pPr>
            <w:r>
              <w:t>Základní škola a mateřská škola Lobodice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right"/>
            </w:pPr>
            <w:r>
              <w:t>80 409,15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right"/>
            </w:pPr>
            <w:r>
              <w:t>14 189,85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4BA4" w:rsidRDefault="00FF45CA" w:rsidP="00AD47C6">
            <w:pPr>
              <w:pStyle w:val="Zkladntext"/>
              <w:jc w:val="right"/>
            </w:pPr>
            <w:r>
              <w:t>94 599,00</w:t>
            </w:r>
          </w:p>
        </w:tc>
      </w:tr>
      <w:tr w:rsidR="00FF45CA" w:rsidTr="00AD47C6">
        <w:tc>
          <w:tcPr>
            <w:tcW w:w="1668" w:type="dxa"/>
            <w:shd w:val="clear" w:color="auto" w:fill="auto"/>
          </w:tcPr>
          <w:p w:rsidR="00FF45CA" w:rsidRDefault="00FF45CA" w:rsidP="00AD47C6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FF45CA" w:rsidRDefault="00FF45CA" w:rsidP="00AD47C6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FF45CA" w:rsidRDefault="00FF45CA" w:rsidP="00AD47C6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842" w:type="dxa"/>
            <w:shd w:val="clear" w:color="auto" w:fill="auto"/>
          </w:tcPr>
          <w:p w:rsidR="00FF45CA" w:rsidRDefault="00FF45CA" w:rsidP="00AD47C6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701" w:type="dxa"/>
            <w:shd w:val="clear" w:color="auto" w:fill="auto"/>
          </w:tcPr>
          <w:p w:rsidR="00FF45CA" w:rsidRDefault="00FF45CA" w:rsidP="00AD47C6">
            <w:pPr>
              <w:pStyle w:val="Zkladntext"/>
              <w:jc w:val="center"/>
            </w:pPr>
            <w:r>
              <w:t>Celkem</w:t>
            </w:r>
          </w:p>
        </w:tc>
      </w:tr>
      <w:tr w:rsidR="00FF45CA" w:rsidTr="00AD47C6">
        <w:tc>
          <w:tcPr>
            <w:tcW w:w="1668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left"/>
            </w:pPr>
            <w:r>
              <w:t>Střítež nad Ludinou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left"/>
            </w:pPr>
            <w:r>
              <w:t>Základní škola a mateřská škola Střítež nad Ludinou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right"/>
            </w:pPr>
            <w:r>
              <w:t>187 722,50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right"/>
            </w:pPr>
            <w:r>
              <w:t>33 127,50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right"/>
            </w:pPr>
            <w:r>
              <w:t>220 850,00</w:t>
            </w:r>
          </w:p>
        </w:tc>
      </w:tr>
      <w:tr w:rsidR="00FF45CA" w:rsidTr="00AD47C6">
        <w:tc>
          <w:tcPr>
            <w:tcW w:w="1668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left"/>
            </w:pPr>
            <w:r>
              <w:t>Moravský Beroun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left"/>
            </w:pPr>
            <w:r>
              <w:t>Základní škola Moravský Beroun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right"/>
            </w:pPr>
            <w:r>
              <w:t>204 112,00</w:t>
            </w:r>
          </w:p>
        </w:tc>
      </w:tr>
      <w:tr w:rsidR="00FF45CA" w:rsidTr="00AD47C6">
        <w:tc>
          <w:tcPr>
            <w:tcW w:w="1668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left"/>
            </w:pPr>
            <w:r>
              <w:t>Horní Štěpánov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left"/>
            </w:pPr>
            <w:r>
              <w:t>Masarykova jubilejní základní škola a Mateřská škola Horní Štěpánov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right"/>
            </w:pPr>
            <w:r>
              <w:t>204 112,00</w:t>
            </w:r>
          </w:p>
        </w:tc>
      </w:tr>
      <w:tr w:rsidR="00FF45CA" w:rsidTr="00AD47C6">
        <w:tc>
          <w:tcPr>
            <w:tcW w:w="1668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left"/>
            </w:pPr>
            <w:r>
              <w:t>Jeseník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left"/>
            </w:pPr>
            <w:r>
              <w:t>Základní škola Jeseník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right"/>
            </w:pPr>
            <w:r>
              <w:t>180 608,85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right"/>
            </w:pPr>
            <w:r>
              <w:t>31 872,15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right"/>
            </w:pPr>
            <w:r>
              <w:t>212 481,00</w:t>
            </w:r>
          </w:p>
        </w:tc>
      </w:tr>
      <w:tr w:rsidR="00FF45CA" w:rsidTr="00AD47C6">
        <w:tc>
          <w:tcPr>
            <w:tcW w:w="1668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left"/>
            </w:pPr>
            <w:r>
              <w:t>Javorník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left"/>
            </w:pPr>
            <w:r>
              <w:t>Základní škola Javorník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right"/>
            </w:pPr>
            <w:r>
              <w:t>204 112,00</w:t>
            </w:r>
          </w:p>
        </w:tc>
      </w:tr>
      <w:tr w:rsidR="00FF45CA" w:rsidTr="00AD47C6">
        <w:tc>
          <w:tcPr>
            <w:tcW w:w="1668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left"/>
            </w:pPr>
            <w:r>
              <w:t>Pavlovice u Přerova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left"/>
            </w:pPr>
            <w:r>
              <w:t>Základní škola a mateřská škola Pavlovice u Přerova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right"/>
            </w:pPr>
            <w:r>
              <w:t>204 112,00</w:t>
            </w:r>
          </w:p>
        </w:tc>
      </w:tr>
      <w:tr w:rsidR="00FF45CA" w:rsidTr="00AD47C6">
        <w:tc>
          <w:tcPr>
            <w:tcW w:w="1668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left"/>
            </w:pPr>
            <w:r>
              <w:t>Základní škola a Mateřská škola Olomouc, Nedvědova 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right"/>
            </w:pPr>
            <w:r>
              <w:t>286 069,20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right"/>
            </w:pPr>
            <w:r>
              <w:t>50 482,80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45CA" w:rsidRDefault="00FF45CA" w:rsidP="00AD47C6">
            <w:pPr>
              <w:pStyle w:val="Zkladntext"/>
              <w:jc w:val="right"/>
            </w:pPr>
            <w:r>
              <w:t>336 552,00</w:t>
            </w:r>
          </w:p>
        </w:tc>
      </w:tr>
      <w:tr w:rsidR="00FF45CA" w:rsidRPr="00270F53" w:rsidTr="00AD47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5CA" w:rsidRPr="00270F53" w:rsidRDefault="00FF45CA" w:rsidP="00AD47C6">
            <w:pPr>
              <w:pStyle w:val="Zkladntext"/>
              <w:jc w:val="left"/>
              <w:rPr>
                <w:b/>
              </w:rPr>
            </w:pPr>
            <w:r w:rsidRPr="00270F53">
              <w:rPr>
                <w:b/>
              </w:rPr>
              <w:t>Celkem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5CA" w:rsidRPr="00270F53" w:rsidRDefault="00FF45CA" w:rsidP="00AD47C6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5CA" w:rsidRPr="00270F53" w:rsidRDefault="00FF45CA" w:rsidP="00AD47C6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CA" w:rsidRPr="00270F53" w:rsidRDefault="00FF45CA" w:rsidP="00AD47C6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5CA" w:rsidRPr="00270F53" w:rsidRDefault="00FF45CA" w:rsidP="00AD47C6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5 007 985,00</w:t>
            </w:r>
          </w:p>
        </w:tc>
      </w:tr>
    </w:tbl>
    <w:p w:rsidR="001B4BA4" w:rsidRDefault="001B4BA4" w:rsidP="001B4BA4">
      <w:pPr>
        <w:pStyle w:val="Zkladntext"/>
      </w:pPr>
    </w:p>
    <w:p w:rsidR="001B4BA4" w:rsidRDefault="001B4BA4" w:rsidP="001B4BA4">
      <w:pPr>
        <w:pStyle w:val="Zkladntext"/>
      </w:pPr>
      <w:r>
        <w:t>Olomoucký kraj zaúčtoval přijetí prostředků na položce 4116 –  Ostatní neinvestiční přijaté transfery ze  státního rozpočtu pod ÚZ 33 058 a jejich uvolnění obcím na položce 4116 se záporným znaménkem, pod ÚZ 33 058. Obce poskytnuté prostředky zaúčtují v příjmech na položce 4116 pod ÚZ 33 058 a výdaje budou sledovat  pod ÚZ 33 058.</w:t>
      </w:r>
    </w:p>
    <w:p w:rsidR="000D6721" w:rsidRDefault="001B4BA4" w:rsidP="001B4BA4">
      <w:pPr>
        <w:pStyle w:val="Tabulkatextvpravo"/>
        <w:jc w:val="both"/>
      </w:pPr>
      <w:r>
        <w:t>Finanční prostředky hrazené z EU byly zaúčtovány podle Číselníku pro atribut nástroj a zdroj pod kódem 325, finanční prostředky hrazené ze státního rozpočtu byly zaúčtovány podle Číselníku pro atribut nástroj a zdroj pod kódem 321.</w:t>
      </w:r>
    </w:p>
    <w:p w:rsidR="00AD47C6" w:rsidRDefault="00AD47C6" w:rsidP="001B4BA4">
      <w:pPr>
        <w:pStyle w:val="Tabulkatextvpravo"/>
        <w:jc w:val="both"/>
      </w:pPr>
    </w:p>
    <w:p w:rsidR="00AD47C6" w:rsidRPr="00F21718" w:rsidRDefault="00AD47C6" w:rsidP="00AD47C6">
      <w:pPr>
        <w:pStyle w:val="slo1tuntext"/>
        <w:tabs>
          <w:tab w:val="clear" w:pos="747"/>
          <w:tab w:val="num" w:pos="567"/>
        </w:tabs>
        <w:ind w:left="567"/>
      </w:pPr>
      <w:r w:rsidRPr="00F21718">
        <w:t>Dotace ze státního rozpočtu městu Šternberk z Operačního programu Lidské zdroje a zaměstnanost</w:t>
      </w:r>
    </w:p>
    <w:p w:rsidR="00AD47C6" w:rsidRPr="00F21718" w:rsidRDefault="00AD47C6" w:rsidP="00AD47C6">
      <w:pPr>
        <w:widowControl w:val="0"/>
        <w:tabs>
          <w:tab w:val="left" w:pos="708"/>
        </w:tabs>
        <w:ind w:left="567" w:hanging="567"/>
        <w:jc w:val="both"/>
        <w:rPr>
          <w:rFonts w:ascii="Arial" w:hAnsi="Arial"/>
          <w:b/>
          <w:sz w:val="18"/>
          <w:szCs w:val="18"/>
        </w:rPr>
      </w:pPr>
    </w:p>
    <w:p w:rsidR="00AD47C6" w:rsidRPr="00F21718" w:rsidRDefault="00AD47C6" w:rsidP="00AD47C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F21718">
        <w:rPr>
          <w:rFonts w:ascii="Arial" w:hAnsi="Arial"/>
          <w:b/>
          <w:bCs/>
          <w:noProof/>
          <w:szCs w:val="20"/>
          <w:lang w:eastAsia="en-US"/>
        </w:rPr>
        <w:t>Ministerstvo vnitra ČR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 na základě dopisu č. j. MV-154587-</w:t>
      </w:r>
      <w:r>
        <w:rPr>
          <w:rFonts w:ascii="Arial" w:hAnsi="Arial"/>
          <w:bCs/>
          <w:noProof/>
          <w:szCs w:val="20"/>
          <w:lang w:eastAsia="en-US"/>
        </w:rPr>
        <w:t>168</w:t>
      </w:r>
      <w:r w:rsidRPr="00F21718">
        <w:rPr>
          <w:rFonts w:ascii="Arial" w:hAnsi="Arial"/>
          <w:bCs/>
          <w:noProof/>
          <w:szCs w:val="20"/>
          <w:lang w:eastAsia="en-US"/>
        </w:rPr>
        <w:t>/O</w:t>
      </w:r>
      <w:r>
        <w:rPr>
          <w:rFonts w:ascii="Arial" w:hAnsi="Arial"/>
          <w:bCs/>
          <w:noProof/>
          <w:szCs w:val="20"/>
          <w:lang w:eastAsia="en-US"/>
        </w:rPr>
        <w:t>B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P-2014  ze dne </w:t>
      </w:r>
      <w:r>
        <w:rPr>
          <w:rFonts w:ascii="Arial" w:hAnsi="Arial"/>
          <w:bCs/>
          <w:noProof/>
          <w:szCs w:val="20"/>
          <w:lang w:eastAsia="en-US"/>
        </w:rPr>
        <w:t>30</w:t>
      </w:r>
      <w:r w:rsidRPr="00F21718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října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 2015 </w:t>
      </w:r>
      <w:r w:rsidRPr="00F21718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F21718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F21718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44 977 </w:t>
      </w:r>
      <w:r w:rsidRPr="00F21718">
        <w:rPr>
          <w:rFonts w:ascii="Arial" w:hAnsi="Arial"/>
          <w:b/>
          <w:bCs/>
          <w:noProof/>
          <w:szCs w:val="20"/>
          <w:lang w:eastAsia="en-US"/>
        </w:rPr>
        <w:t>Kč pro město Šternberk na realizaci projektu CZ.1.04/3.3.00/C5.00001 Asistent prevence kriminality II, poskytnutého v rámci Operačního programu Lidské zdroje a zaměstnanost</w:t>
      </w:r>
      <w:r w:rsidRPr="00F21718">
        <w:rPr>
          <w:rFonts w:ascii="Arial" w:hAnsi="Arial"/>
          <w:bCs/>
          <w:noProof/>
          <w:szCs w:val="20"/>
          <w:lang w:eastAsia="en-US"/>
        </w:rPr>
        <w:t xml:space="preserve">. </w:t>
      </w:r>
    </w:p>
    <w:p w:rsidR="00AD47C6" w:rsidRDefault="00AD47C6" w:rsidP="00AD47C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C2F5C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státního rozpočtu pod ÚZ 14 023 a jejich uvolnění městu na položce 4116 se záporným znaménkem, pod ÚZ 14 023. Město poskytnuté prostředky zaúčtuje v příjmech na položce 4116 pod ÚZ 14 023 a výdaje bude sledovat pod ÚZ 14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4C2F5C">
        <w:rPr>
          <w:rFonts w:ascii="Arial" w:hAnsi="Arial"/>
          <w:bCs/>
          <w:noProof/>
          <w:szCs w:val="20"/>
          <w:lang w:eastAsia="en-US"/>
        </w:rPr>
        <w:t>023.</w:t>
      </w:r>
    </w:p>
    <w:p w:rsidR="00AD47C6" w:rsidRDefault="00AD47C6" w:rsidP="00AD47C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AD47C6" w:rsidRDefault="00AD47C6" w:rsidP="00AD47C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AD47C6" w:rsidRDefault="00AD47C6" w:rsidP="00AD47C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AD47C6" w:rsidRDefault="00AD47C6" w:rsidP="00AD47C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AD47C6" w:rsidRPr="00AD47C6" w:rsidRDefault="00AD47C6" w:rsidP="00101899">
      <w:pPr>
        <w:pStyle w:val="slo1tuntext"/>
        <w:tabs>
          <w:tab w:val="clear" w:pos="747"/>
          <w:tab w:val="num" w:pos="567"/>
        </w:tabs>
        <w:ind w:left="567"/>
        <w:rPr>
          <w:rStyle w:val="Standardntunpsmo"/>
          <w:b/>
        </w:rPr>
      </w:pPr>
      <w:r w:rsidRPr="00AD47C6">
        <w:rPr>
          <w:rStyle w:val="Standardntunpsmo"/>
          <w:b/>
          <w:bCs/>
        </w:rPr>
        <w:t>Dotace ze státního rozpočtu obcím Olomouckého kraje  na realizaci projektů v rámci Operačního programu Vzdělávání pro konkurenceschopnost</w:t>
      </w:r>
    </w:p>
    <w:p w:rsidR="00AD47C6" w:rsidRPr="00FA4F14" w:rsidRDefault="00AD47C6" w:rsidP="00AD47C6">
      <w:pPr>
        <w:pStyle w:val="slo1tuntext"/>
        <w:numPr>
          <w:ilvl w:val="0"/>
          <w:numId w:val="0"/>
        </w:numPr>
        <w:rPr>
          <w:rStyle w:val="Standardntunpsmo"/>
          <w:b/>
        </w:rPr>
      </w:pPr>
    </w:p>
    <w:p w:rsidR="00AD47C6" w:rsidRDefault="00AD47C6" w:rsidP="00AD47C6">
      <w:pPr>
        <w:pStyle w:val="Zkladntext"/>
      </w:pPr>
      <w:r w:rsidRPr="00173B97">
        <w:rPr>
          <w:b/>
        </w:rPr>
        <w:t>Ministerstvo školství, mládeže a tělovýchovy ČR</w:t>
      </w:r>
      <w:r>
        <w:t xml:space="preserve">  na základě dopisu č. j. MŠMT-22196/2015 ze dne 2. listopadu 2015 </w:t>
      </w:r>
      <w:r w:rsidRPr="00173B97">
        <w:rPr>
          <w:b/>
        </w:rPr>
        <w:t xml:space="preserve">poukázalo na účet  Olomouckého kraje účelovou neinvestiční dotaci ve výši </w:t>
      </w:r>
      <w:r w:rsidR="00B1215C">
        <w:rPr>
          <w:b/>
        </w:rPr>
        <w:t>2 930 05</w:t>
      </w:r>
      <w:r>
        <w:rPr>
          <w:b/>
        </w:rPr>
        <w:t>1</w:t>
      </w:r>
      <w:r w:rsidRPr="00173B97">
        <w:rPr>
          <w:b/>
        </w:rPr>
        <w:t xml:space="preserve"> Kč určenou pro obce Olomouckého kraje na realizaci </w:t>
      </w:r>
      <w:r>
        <w:rPr>
          <w:b/>
        </w:rPr>
        <w:t>projektů v rámci</w:t>
      </w:r>
      <w:r>
        <w:t xml:space="preserve"> </w:t>
      </w:r>
      <w:r w:rsidRPr="00BA5AB0">
        <w:rPr>
          <w:b/>
        </w:rPr>
        <w:t>Operačního programu Vzdělávání pro konkurenceschopnost</w:t>
      </w:r>
      <w:r>
        <w:t>. Rozdělení dotace pro jednotlivé obce Olomouckého kraje je následující:</w:t>
      </w:r>
    </w:p>
    <w:p w:rsidR="00AD47C6" w:rsidRDefault="00AD47C6" w:rsidP="00AD47C6">
      <w:pPr>
        <w:pStyle w:val="Tabulkatextvpravo"/>
      </w:pPr>
      <w:r>
        <w:t>v Kč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842"/>
        <w:gridCol w:w="1701"/>
      </w:tblGrid>
      <w:tr w:rsidR="00AD47C6" w:rsidTr="00AD47C6">
        <w:tc>
          <w:tcPr>
            <w:tcW w:w="1668" w:type="dxa"/>
            <w:shd w:val="clear" w:color="auto" w:fill="auto"/>
          </w:tcPr>
          <w:p w:rsidR="00AD47C6" w:rsidRDefault="00AD47C6" w:rsidP="00AD47C6">
            <w:pPr>
              <w:pStyle w:val="Zkladntext"/>
              <w:jc w:val="center"/>
            </w:pPr>
            <w:r>
              <w:t>Obec</w:t>
            </w:r>
          </w:p>
        </w:tc>
        <w:tc>
          <w:tcPr>
            <w:tcW w:w="2976" w:type="dxa"/>
            <w:shd w:val="clear" w:color="auto" w:fill="auto"/>
          </w:tcPr>
          <w:p w:rsidR="00AD47C6" w:rsidRDefault="00AD47C6" w:rsidP="00AD47C6">
            <w:pPr>
              <w:pStyle w:val="Zkladntext"/>
              <w:jc w:val="center"/>
            </w:pPr>
            <w:r>
              <w:t>Příjemce dotace</w:t>
            </w:r>
          </w:p>
        </w:tc>
        <w:tc>
          <w:tcPr>
            <w:tcW w:w="1560" w:type="dxa"/>
            <w:shd w:val="clear" w:color="auto" w:fill="auto"/>
          </w:tcPr>
          <w:p w:rsidR="00AD47C6" w:rsidRDefault="00AD47C6" w:rsidP="00AD47C6">
            <w:pPr>
              <w:pStyle w:val="Zkladntext"/>
              <w:jc w:val="center"/>
            </w:pPr>
            <w:r>
              <w:t>Podíl dotace z EU</w:t>
            </w:r>
          </w:p>
        </w:tc>
        <w:tc>
          <w:tcPr>
            <w:tcW w:w="1842" w:type="dxa"/>
            <w:shd w:val="clear" w:color="auto" w:fill="auto"/>
          </w:tcPr>
          <w:p w:rsidR="00AD47C6" w:rsidRDefault="00AD47C6" w:rsidP="00AD47C6">
            <w:pPr>
              <w:pStyle w:val="Zkladntext"/>
              <w:jc w:val="center"/>
            </w:pPr>
            <w:r>
              <w:t>Podíl dotace ze SR</w:t>
            </w:r>
          </w:p>
        </w:tc>
        <w:tc>
          <w:tcPr>
            <w:tcW w:w="1701" w:type="dxa"/>
            <w:shd w:val="clear" w:color="auto" w:fill="auto"/>
          </w:tcPr>
          <w:p w:rsidR="00AD47C6" w:rsidRDefault="00AD47C6" w:rsidP="00AD47C6">
            <w:pPr>
              <w:pStyle w:val="Zkladntext"/>
              <w:jc w:val="center"/>
            </w:pPr>
            <w:r>
              <w:t>Celkem</w:t>
            </w:r>
          </w:p>
        </w:tc>
      </w:tr>
      <w:tr w:rsidR="00AD47C6" w:rsidTr="00AD47C6">
        <w:tc>
          <w:tcPr>
            <w:tcW w:w="1668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left"/>
            </w:pPr>
            <w:r>
              <w:t>Olšany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left"/>
            </w:pPr>
            <w:r>
              <w:t>Základní škola a mateřská škola Olšany, okres Šumperk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right"/>
            </w:pPr>
            <w:r>
              <w:t>47 943,40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right"/>
            </w:pPr>
            <w:r>
              <w:t>8 460,60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right"/>
            </w:pPr>
            <w:r>
              <w:t>56 404,00</w:t>
            </w:r>
          </w:p>
        </w:tc>
      </w:tr>
      <w:tr w:rsidR="00AD47C6" w:rsidTr="00AD47C6">
        <w:tc>
          <w:tcPr>
            <w:tcW w:w="1668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left"/>
            </w:pPr>
            <w:r>
              <w:t>Bělá pod Pradědem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left"/>
            </w:pPr>
            <w:r>
              <w:t>Základní škola a Mateřská škola Bělá pod Pradědem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right"/>
            </w:pPr>
            <w:r>
              <w:t>166 079,80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right"/>
            </w:pPr>
            <w:r>
              <w:t>29 308,20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7C6" w:rsidRDefault="00AD47C6" w:rsidP="00B1215C">
            <w:pPr>
              <w:pStyle w:val="Zkladntext"/>
              <w:jc w:val="right"/>
            </w:pPr>
            <w:r>
              <w:t>195 3</w:t>
            </w:r>
            <w:r w:rsidR="00B1215C">
              <w:t>88</w:t>
            </w:r>
            <w:r>
              <w:t>,00</w:t>
            </w:r>
          </w:p>
        </w:tc>
      </w:tr>
      <w:tr w:rsidR="00AD47C6" w:rsidTr="00AD47C6">
        <w:tc>
          <w:tcPr>
            <w:tcW w:w="1668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left"/>
            </w:pPr>
            <w:r>
              <w:t>Bedihošť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left"/>
            </w:pPr>
            <w:r>
              <w:t>Základní škola a mateřská škola Bedihošť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right"/>
            </w:pPr>
            <w:r>
              <w:t>204 112,00</w:t>
            </w:r>
          </w:p>
        </w:tc>
      </w:tr>
      <w:tr w:rsidR="00AD47C6" w:rsidTr="00AD47C6">
        <w:tc>
          <w:tcPr>
            <w:tcW w:w="1668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left"/>
            </w:pPr>
            <w:r>
              <w:t>Hranice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left"/>
            </w:pPr>
            <w:r>
              <w:t>Základní škola a</w:t>
            </w:r>
            <w:r w:rsidR="00B1215C">
              <w:t xml:space="preserve"> </w:t>
            </w:r>
            <w:r>
              <w:t>mateřská škola Hranice, Šromotovo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right"/>
            </w:pPr>
            <w:r>
              <w:t>239 717,00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right"/>
            </w:pPr>
            <w:r>
              <w:t>42 303,00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right"/>
            </w:pPr>
            <w:r>
              <w:t>282 020,00</w:t>
            </w:r>
          </w:p>
        </w:tc>
      </w:tr>
      <w:tr w:rsidR="00AD47C6" w:rsidTr="00AD47C6">
        <w:tc>
          <w:tcPr>
            <w:tcW w:w="1668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left"/>
            </w:pPr>
            <w:r>
              <w:t>Hranice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left"/>
            </w:pPr>
            <w:r>
              <w:t xml:space="preserve">Základní škola Hranice, Tř.1.máje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right"/>
            </w:pPr>
            <w:r>
              <w:t>343 469,70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right"/>
            </w:pPr>
            <w:r>
              <w:t>60 612,30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right"/>
            </w:pPr>
            <w:r>
              <w:t>404 082,00</w:t>
            </w:r>
          </w:p>
        </w:tc>
      </w:tr>
      <w:tr w:rsidR="00AD47C6" w:rsidTr="00AD47C6">
        <w:tc>
          <w:tcPr>
            <w:tcW w:w="1668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left"/>
            </w:pPr>
            <w:r>
              <w:t>Troubky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left"/>
            </w:pPr>
            <w:r>
              <w:t>Základní škola a Mateřská škola Troubky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right"/>
            </w:pPr>
            <w:r>
              <w:t>204 112,00</w:t>
            </w:r>
          </w:p>
        </w:tc>
      </w:tr>
      <w:tr w:rsidR="00AD47C6" w:rsidTr="00AD47C6">
        <w:tc>
          <w:tcPr>
            <w:tcW w:w="1668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left"/>
            </w:pPr>
            <w:r>
              <w:t>Mohelnice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left"/>
            </w:pPr>
            <w:r>
              <w:t>Základní škola Mohelnice, Mlýnská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right"/>
            </w:pPr>
            <w:r>
              <w:t>215 876,20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right"/>
            </w:pPr>
            <w:r>
              <w:t>38 095,80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right"/>
            </w:pPr>
            <w:r>
              <w:t>253 972,00</w:t>
            </w:r>
          </w:p>
        </w:tc>
      </w:tr>
      <w:tr w:rsidR="00AD47C6" w:rsidTr="00AD47C6">
        <w:tc>
          <w:tcPr>
            <w:tcW w:w="1668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left"/>
            </w:pPr>
            <w:r>
              <w:t>Olomouc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left"/>
            </w:pPr>
            <w:r>
              <w:t>Základní škola Olomouc, Stupkova 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right"/>
            </w:pPr>
            <w:r>
              <w:t>204 112,00</w:t>
            </w:r>
          </w:p>
        </w:tc>
      </w:tr>
      <w:tr w:rsidR="00AD47C6" w:rsidTr="00AD47C6">
        <w:tc>
          <w:tcPr>
            <w:tcW w:w="1668" w:type="dxa"/>
            <w:shd w:val="clear" w:color="auto" w:fill="auto"/>
            <w:vAlign w:val="center"/>
          </w:tcPr>
          <w:p w:rsidR="00AD47C6" w:rsidRDefault="00AD47C6" w:rsidP="00AD47C6">
            <w:pPr>
              <w:pStyle w:val="Zkladntext"/>
              <w:jc w:val="left"/>
            </w:pPr>
            <w:r>
              <w:t>Domaželice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47C6" w:rsidRDefault="00A71AE7" w:rsidP="00AD47C6">
            <w:pPr>
              <w:pStyle w:val="Zkladntext"/>
              <w:jc w:val="left"/>
            </w:pPr>
            <w:r>
              <w:t>Základní škola a mateřská škola Domaželice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47C6" w:rsidRDefault="00A71AE7" w:rsidP="00AD47C6">
            <w:pPr>
              <w:pStyle w:val="Zkladntext"/>
              <w:jc w:val="right"/>
            </w:pPr>
            <w:r>
              <w:t>47 943,40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7C6" w:rsidRDefault="00A71AE7" w:rsidP="00AD47C6">
            <w:pPr>
              <w:pStyle w:val="Zkladntext"/>
              <w:jc w:val="right"/>
            </w:pPr>
            <w:r>
              <w:t>8 460,60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7C6" w:rsidRDefault="00A71AE7" w:rsidP="00AD47C6">
            <w:pPr>
              <w:pStyle w:val="Zkladntext"/>
              <w:jc w:val="right"/>
            </w:pPr>
            <w:r>
              <w:t>56 404,00</w:t>
            </w:r>
          </w:p>
        </w:tc>
      </w:tr>
      <w:tr w:rsidR="00AD47C6" w:rsidTr="00AD47C6">
        <w:tc>
          <w:tcPr>
            <w:tcW w:w="1668" w:type="dxa"/>
            <w:shd w:val="clear" w:color="auto" w:fill="auto"/>
            <w:vAlign w:val="center"/>
          </w:tcPr>
          <w:p w:rsidR="00AD47C6" w:rsidRDefault="00A71AE7" w:rsidP="00AD47C6">
            <w:pPr>
              <w:pStyle w:val="Zkladntext"/>
              <w:jc w:val="left"/>
            </w:pPr>
            <w:r>
              <w:t>Lipová-lázně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47C6" w:rsidRDefault="00A71AE7" w:rsidP="00AD47C6">
            <w:pPr>
              <w:pStyle w:val="Zkladntext"/>
              <w:jc w:val="left"/>
            </w:pPr>
            <w:r>
              <w:t>Základní škola a mateřská škola J.Schrotha, Lipová-lázně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47C6" w:rsidRDefault="00A71AE7" w:rsidP="00AD47C6">
            <w:pPr>
              <w:pStyle w:val="Zkladntext"/>
              <w:jc w:val="right"/>
            </w:pPr>
            <w:r>
              <w:t>222 989,85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7C6" w:rsidRDefault="00A71AE7" w:rsidP="00AD47C6">
            <w:pPr>
              <w:pStyle w:val="Zkladntext"/>
              <w:jc w:val="right"/>
            </w:pPr>
            <w:r>
              <w:t>39 351,15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7C6" w:rsidRDefault="00A71AE7" w:rsidP="00AD47C6">
            <w:pPr>
              <w:pStyle w:val="Zkladntext"/>
              <w:jc w:val="right"/>
            </w:pPr>
            <w:r>
              <w:t>262 341,00</w:t>
            </w:r>
          </w:p>
        </w:tc>
      </w:tr>
      <w:tr w:rsidR="00AD47C6" w:rsidTr="00AD47C6">
        <w:tc>
          <w:tcPr>
            <w:tcW w:w="1668" w:type="dxa"/>
            <w:shd w:val="clear" w:color="auto" w:fill="auto"/>
            <w:vAlign w:val="center"/>
          </w:tcPr>
          <w:p w:rsidR="00AD47C6" w:rsidRDefault="00A71AE7" w:rsidP="00AD47C6">
            <w:pPr>
              <w:pStyle w:val="Zkladntext"/>
              <w:jc w:val="left"/>
            </w:pPr>
            <w:r>
              <w:t>Konice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47C6" w:rsidRDefault="00A71AE7" w:rsidP="00AD47C6">
            <w:pPr>
              <w:pStyle w:val="Zkladntext"/>
              <w:jc w:val="left"/>
            </w:pPr>
            <w:r>
              <w:t>Základní škola a gymnázium města Konice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47C6" w:rsidRDefault="00A71AE7" w:rsidP="00AD47C6">
            <w:pPr>
              <w:pStyle w:val="Zkladntext"/>
              <w:jc w:val="right"/>
            </w:pPr>
            <w:r>
              <w:t>173 495,20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7C6" w:rsidRDefault="00A71AE7" w:rsidP="00AD47C6">
            <w:pPr>
              <w:pStyle w:val="Zkladntext"/>
              <w:jc w:val="right"/>
            </w:pPr>
            <w:r>
              <w:t>30 616,80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7C6" w:rsidRDefault="00A71AE7" w:rsidP="00AD47C6">
            <w:pPr>
              <w:pStyle w:val="Zkladntext"/>
              <w:jc w:val="right"/>
            </w:pPr>
            <w:r>
              <w:t>204 112,00</w:t>
            </w:r>
          </w:p>
        </w:tc>
      </w:tr>
      <w:tr w:rsidR="00AD47C6" w:rsidTr="00AD47C6">
        <w:tc>
          <w:tcPr>
            <w:tcW w:w="1668" w:type="dxa"/>
            <w:shd w:val="clear" w:color="auto" w:fill="auto"/>
            <w:vAlign w:val="center"/>
          </w:tcPr>
          <w:p w:rsidR="00AD47C6" w:rsidRDefault="00A71AE7" w:rsidP="00AD47C6">
            <w:pPr>
              <w:pStyle w:val="Zkladntext"/>
              <w:jc w:val="left"/>
            </w:pPr>
            <w:r>
              <w:t>Šumperk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D47C6" w:rsidRDefault="00A71AE7" w:rsidP="00AD47C6">
            <w:pPr>
              <w:pStyle w:val="Zkladntext"/>
              <w:jc w:val="left"/>
            </w:pPr>
            <w:r>
              <w:t>Základní škola Šumperk, Vrchlického 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47C6" w:rsidRDefault="00A71AE7" w:rsidP="00AD47C6">
            <w:pPr>
              <w:pStyle w:val="Zkladntext"/>
              <w:jc w:val="right"/>
            </w:pPr>
            <w:r>
              <w:t>512 543,20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47C6" w:rsidRDefault="00A71AE7" w:rsidP="00AD47C6">
            <w:pPr>
              <w:pStyle w:val="Zkladntext"/>
              <w:jc w:val="right"/>
            </w:pPr>
            <w:r>
              <w:t>90 448,80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7C6" w:rsidRDefault="00A71AE7" w:rsidP="00AD47C6">
            <w:pPr>
              <w:pStyle w:val="Zkladntext"/>
              <w:jc w:val="right"/>
            </w:pPr>
            <w:r>
              <w:t>602 992,00</w:t>
            </w:r>
          </w:p>
        </w:tc>
      </w:tr>
      <w:tr w:rsidR="00AD47C6" w:rsidRPr="00270F53" w:rsidTr="00AD47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7C6" w:rsidRPr="00270F53" w:rsidRDefault="00AD47C6" w:rsidP="00AD47C6">
            <w:pPr>
              <w:pStyle w:val="Zkladntext"/>
              <w:jc w:val="left"/>
              <w:rPr>
                <w:b/>
              </w:rPr>
            </w:pPr>
            <w:r w:rsidRPr="00270F53">
              <w:rPr>
                <w:b/>
              </w:rPr>
              <w:t>Celkem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7C6" w:rsidRPr="00270F53" w:rsidRDefault="00AD47C6" w:rsidP="00AD47C6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7C6" w:rsidRPr="00270F53" w:rsidRDefault="00AD47C6" w:rsidP="00AD47C6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7C6" w:rsidRPr="00270F53" w:rsidRDefault="00AD47C6" w:rsidP="00AD47C6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47C6" w:rsidRPr="00270F53" w:rsidRDefault="00AD47C6" w:rsidP="00B1215C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2 930 0</w:t>
            </w:r>
            <w:r w:rsidR="00B1215C">
              <w:rPr>
                <w:b/>
              </w:rPr>
              <w:t>5</w:t>
            </w:r>
            <w:r>
              <w:rPr>
                <w:b/>
              </w:rPr>
              <w:t>1,00</w:t>
            </w:r>
          </w:p>
        </w:tc>
      </w:tr>
    </w:tbl>
    <w:p w:rsidR="00AD47C6" w:rsidRDefault="00AD47C6" w:rsidP="00AD47C6">
      <w:pPr>
        <w:pStyle w:val="Zkladntext"/>
      </w:pPr>
    </w:p>
    <w:p w:rsidR="00A71AE7" w:rsidRDefault="00A71AE7" w:rsidP="00AD47C6">
      <w:pPr>
        <w:pStyle w:val="Zkladntext"/>
      </w:pPr>
    </w:p>
    <w:p w:rsidR="00A71AE7" w:rsidRDefault="00A71AE7" w:rsidP="00AD47C6">
      <w:pPr>
        <w:pStyle w:val="Zkladntext"/>
      </w:pPr>
    </w:p>
    <w:p w:rsidR="00AD47C6" w:rsidRDefault="00AD47C6" w:rsidP="00AD47C6">
      <w:pPr>
        <w:pStyle w:val="Zkladntext"/>
      </w:pPr>
      <w:r>
        <w:t>Olomoucký kraj zaúčtoval přijetí prostředků na položce 4116 –  Ostatní neinvestiční přijaté transfery ze  státního rozpočtu pod ÚZ 33 058 a jejich uvolnění obcím na položce 4116 se záporným znaménkem, pod ÚZ 33 058. Obce poskytnuté prostředky zaúčtují v příjmech na položce 4116 pod ÚZ 33 058 a výdaje budou sledovat  pod ÚZ 33 058.</w:t>
      </w:r>
    </w:p>
    <w:p w:rsidR="00AD47C6" w:rsidRPr="00AD47C6" w:rsidRDefault="00AD47C6" w:rsidP="00AD47C6">
      <w:pPr>
        <w:pStyle w:val="Tabulkatextvpravo"/>
        <w:jc w:val="both"/>
      </w:pPr>
      <w:r>
        <w:t>Finanční prostředky hrazené z EU byly zaúčtovány podle Číselníku pro atribut nástroj a zdroj pod kódem 325, finanční prostředky hrazené ze státního rozpočtu byly zaúčtovány podle Číselníku pro atribut nástroj a zdroj pod kódem 321.</w:t>
      </w:r>
    </w:p>
    <w:p w:rsidR="00AD47C6" w:rsidRDefault="00AD47C6" w:rsidP="00AD47C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7B0144" w:rsidRPr="00A7026F" w:rsidRDefault="007B0144" w:rsidP="007B0144">
      <w:pPr>
        <w:pStyle w:val="slo1tuntext"/>
        <w:tabs>
          <w:tab w:val="clear" w:pos="747"/>
          <w:tab w:val="num" w:pos="567"/>
        </w:tabs>
        <w:ind w:left="567"/>
        <w:rPr>
          <w:rFonts w:cs="Arial"/>
        </w:rPr>
      </w:pPr>
      <w:r w:rsidRPr="00A7026F">
        <w:rPr>
          <w:rStyle w:val="Standardntunpsmo"/>
          <w:b/>
        </w:rPr>
        <w:t>Dotace ze</w:t>
      </w:r>
      <w:r>
        <w:rPr>
          <w:rStyle w:val="Standardntunpsmo"/>
        </w:rPr>
        <w:t xml:space="preserve"> </w:t>
      </w:r>
      <w:r>
        <w:t>státního rozpočtu Statutárnímu městu Olomouc pro Moravskou filharmonii Olomouc</w:t>
      </w:r>
    </w:p>
    <w:p w:rsidR="007B0144" w:rsidRPr="003F2F79" w:rsidRDefault="007B0144" w:rsidP="007B0144">
      <w:pPr>
        <w:pStyle w:val="slo1tuntext"/>
        <w:numPr>
          <w:ilvl w:val="0"/>
          <w:numId w:val="0"/>
        </w:numPr>
        <w:tabs>
          <w:tab w:val="left" w:pos="708"/>
        </w:tabs>
        <w:rPr>
          <w:rFonts w:cs="Arial"/>
          <w:b w:val="0"/>
          <w:sz w:val="18"/>
          <w:szCs w:val="18"/>
        </w:rPr>
      </w:pPr>
    </w:p>
    <w:p w:rsidR="007B0144" w:rsidRDefault="007B0144" w:rsidP="007B0144">
      <w:pPr>
        <w:pStyle w:val="Zkladntext"/>
        <w:rPr>
          <w:b/>
        </w:rPr>
      </w:pPr>
      <w:r>
        <w:rPr>
          <w:b/>
        </w:rPr>
        <w:t>Ministerstvo kultury ČR</w:t>
      </w:r>
      <w:r>
        <w:t xml:space="preserve"> na základě dopisu č. j. MK-S 4490/2015 ze dne 1. října 2015 </w:t>
      </w:r>
      <w:r w:rsidRPr="00A7026F">
        <w:rPr>
          <w:b/>
        </w:rPr>
        <w:t>poukázalo na účet Olomouckého kraje</w:t>
      </w:r>
      <w:r>
        <w:t xml:space="preserve"> </w:t>
      </w:r>
      <w:r>
        <w:rPr>
          <w:b/>
        </w:rPr>
        <w:t>účelovou neinvestiční dotaci ve výši 150 000 Kč pro Statutární město Olomouc.</w:t>
      </w:r>
      <w:r>
        <w:t xml:space="preserve"> </w:t>
      </w:r>
      <w:r>
        <w:rPr>
          <w:b/>
        </w:rPr>
        <w:t>Finanční prostředky jsou určeny pro Moravskou filharmonii Olomouc.</w:t>
      </w:r>
    </w:p>
    <w:p w:rsidR="007B0144" w:rsidRDefault="007B0144" w:rsidP="007B0144">
      <w:pPr>
        <w:pStyle w:val="Zkladntext"/>
        <w:rPr>
          <w:bCs w:val="0"/>
        </w:rPr>
      </w:pPr>
      <w:r>
        <w:t>Olomoucký kraj zaúčtoval přijetí prostředků na položce 4116 – Ostatní neinvestiční přijaté transfery ze státního rozpočtu pod ÚZ 34 070 a jejich uvolnění městu na položce 4116 se záporným znaménkem, pod ÚZ 34 070. Město poskytnuté prostředky zaúčtuje v příjmech na položce 4116 pod ÚZ 34 070 a výdaje bude sledovat  pod ÚZ 34 070.</w:t>
      </w:r>
    </w:p>
    <w:p w:rsidR="00AD47C6" w:rsidRDefault="00AD47C6" w:rsidP="00AD47C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AD47C6" w:rsidRDefault="00AD47C6" w:rsidP="001B4BA4">
      <w:pPr>
        <w:pStyle w:val="Tabulkatextvpravo"/>
        <w:jc w:val="both"/>
        <w:rPr>
          <w:bCs/>
          <w:lang w:eastAsia="en-US"/>
        </w:rPr>
      </w:pPr>
    </w:p>
    <w:sectPr w:rsidR="00AD47C6" w:rsidSect="003F2F79">
      <w:footerReference w:type="default" r:id="rId10"/>
      <w:pgSz w:w="11906" w:h="16838" w:code="9"/>
      <w:pgMar w:top="993" w:right="1134" w:bottom="1134" w:left="1134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C6" w:rsidRDefault="00AD47C6">
      <w:r>
        <w:separator/>
      </w:r>
    </w:p>
  </w:endnote>
  <w:endnote w:type="continuationSeparator" w:id="0">
    <w:p w:rsidR="00AD47C6" w:rsidRDefault="00AD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C6" w:rsidRDefault="00E95A2E">
    <w:pPr>
      <w:pStyle w:val="Zpat"/>
      <w:pBdr>
        <w:top w:val="single" w:sz="4" w:space="1" w:color="auto"/>
      </w:pBdr>
    </w:pPr>
    <w:r>
      <w:t>Zastupitelstvo</w:t>
    </w:r>
    <w:r w:rsidR="00AD47C6">
      <w:t xml:space="preserve"> Olomouckého kraje </w:t>
    </w:r>
    <w:r>
      <w:t>18</w:t>
    </w:r>
    <w:r w:rsidR="00AD47C6">
      <w:t>. 1</w:t>
    </w:r>
    <w:r>
      <w:t>2</w:t>
    </w:r>
    <w:r w:rsidR="00AD47C6">
      <w:t>. 2015</w:t>
    </w:r>
    <w:r w:rsidR="00AD47C6">
      <w:tab/>
    </w:r>
    <w:r w:rsidR="00AD47C6">
      <w:tab/>
      <w:t xml:space="preserve">                                                       Strana  </w:t>
    </w:r>
    <w:r w:rsidR="00AD47C6">
      <w:rPr>
        <w:rStyle w:val="slostrnky"/>
      </w:rPr>
      <w:fldChar w:fldCharType="begin"/>
    </w:r>
    <w:r w:rsidR="00AD47C6">
      <w:rPr>
        <w:rStyle w:val="slostrnky"/>
      </w:rPr>
      <w:instrText xml:space="preserve"> PAGE </w:instrText>
    </w:r>
    <w:r w:rsidR="00AD47C6">
      <w:rPr>
        <w:rStyle w:val="slostrnky"/>
      </w:rPr>
      <w:fldChar w:fldCharType="separate"/>
    </w:r>
    <w:r>
      <w:rPr>
        <w:rStyle w:val="slostrnky"/>
        <w:noProof/>
      </w:rPr>
      <w:t>1</w:t>
    </w:r>
    <w:r w:rsidR="00AD47C6">
      <w:rPr>
        <w:rStyle w:val="slostrnky"/>
      </w:rPr>
      <w:fldChar w:fldCharType="end"/>
    </w:r>
    <w:r w:rsidR="00AD47C6">
      <w:rPr>
        <w:rStyle w:val="slostrnky"/>
      </w:rPr>
      <w:t xml:space="preserve"> </w:t>
    </w:r>
    <w:r w:rsidR="00AD47C6">
      <w:t xml:space="preserve">(celkem </w:t>
    </w:r>
    <w:r w:rsidR="0087356A">
      <w:t>1</w:t>
    </w:r>
    <w:r w:rsidR="00AD47C6">
      <w:t>5)</w:t>
    </w:r>
  </w:p>
  <w:p w:rsidR="00AD47C6" w:rsidRDefault="00E95A2E">
    <w:pPr>
      <w:pStyle w:val="Zpat"/>
      <w:pBdr>
        <w:top w:val="single" w:sz="4" w:space="1" w:color="auto"/>
      </w:pBdr>
    </w:pPr>
    <w:r>
      <w:t>4</w:t>
    </w:r>
    <w:r w:rsidR="00175B06">
      <w:t>.2</w:t>
    </w:r>
    <w:r w:rsidR="00AD47C6">
      <w:t>. – Rozpočet Olomouckého kraje 2015 – účelové dotace ze státního rozpočtu obcím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C6" w:rsidRDefault="00AD47C6">
      <w:r>
        <w:separator/>
      </w:r>
    </w:p>
  </w:footnote>
  <w:footnote w:type="continuationSeparator" w:id="0">
    <w:p w:rsidR="00AD47C6" w:rsidRDefault="00AD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502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3CC"/>
    <w:multiLevelType w:val="multilevel"/>
    <w:tmpl w:val="48DA55F2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3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04CE4"/>
    <w:multiLevelType w:val="hybridMultilevel"/>
    <w:tmpl w:val="5A6ECB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604779"/>
    <w:multiLevelType w:val="hybridMultilevel"/>
    <w:tmpl w:val="712AD8B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2F46A8"/>
    <w:multiLevelType w:val="hybridMultilevel"/>
    <w:tmpl w:val="C400CAC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4A5CD4"/>
    <w:multiLevelType w:val="hybridMultilevel"/>
    <w:tmpl w:val="0708266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ED18B4"/>
    <w:multiLevelType w:val="hybridMultilevel"/>
    <w:tmpl w:val="374812B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413A63"/>
    <w:multiLevelType w:val="hybridMultilevel"/>
    <w:tmpl w:val="78F25A58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622F7B"/>
    <w:multiLevelType w:val="hybridMultilevel"/>
    <w:tmpl w:val="3A02D7B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C1764"/>
    <w:multiLevelType w:val="hybridMultilevel"/>
    <w:tmpl w:val="E73A1E3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AF0F09"/>
    <w:multiLevelType w:val="hybridMultilevel"/>
    <w:tmpl w:val="CBAACC3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7F702C"/>
    <w:multiLevelType w:val="hybridMultilevel"/>
    <w:tmpl w:val="2DA2FF1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11"/>
  </w:num>
  <w:num w:numId="5">
    <w:abstractNumId w:val="25"/>
  </w:num>
  <w:num w:numId="6">
    <w:abstractNumId w:val="33"/>
  </w:num>
  <w:num w:numId="7">
    <w:abstractNumId w:val="3"/>
  </w:num>
  <w:num w:numId="8">
    <w:abstractNumId w:val="15"/>
  </w:num>
  <w:num w:numId="9">
    <w:abstractNumId w:val="4"/>
  </w:num>
  <w:num w:numId="10">
    <w:abstractNumId w:val="28"/>
  </w:num>
  <w:num w:numId="11">
    <w:abstractNumId w:val="27"/>
  </w:num>
  <w:num w:numId="12">
    <w:abstractNumId w:val="32"/>
  </w:num>
  <w:num w:numId="13">
    <w:abstractNumId w:val="26"/>
  </w:num>
  <w:num w:numId="14">
    <w:abstractNumId w:val="30"/>
  </w:num>
  <w:num w:numId="15">
    <w:abstractNumId w:val="9"/>
  </w:num>
  <w:num w:numId="16">
    <w:abstractNumId w:val="16"/>
  </w:num>
  <w:num w:numId="17">
    <w:abstractNumId w:val="14"/>
  </w:num>
  <w:num w:numId="18">
    <w:abstractNumId w:val="5"/>
  </w:num>
  <w:num w:numId="19">
    <w:abstractNumId w:val="24"/>
  </w:num>
  <w:num w:numId="20">
    <w:abstractNumId w:val="1"/>
  </w:num>
  <w:num w:numId="21">
    <w:abstractNumId w:val="8"/>
  </w:num>
  <w:num w:numId="22">
    <w:abstractNumId w:val="17"/>
  </w:num>
  <w:num w:numId="23">
    <w:abstractNumId w:val="12"/>
  </w:num>
  <w:num w:numId="24">
    <w:abstractNumId w:val="20"/>
  </w:num>
  <w:num w:numId="25">
    <w:abstractNumId w:val="19"/>
  </w:num>
  <w:num w:numId="26">
    <w:abstractNumId w:val="23"/>
  </w:num>
  <w:num w:numId="27">
    <w:abstractNumId w:val="34"/>
  </w:num>
  <w:num w:numId="28">
    <w:abstractNumId w:val="10"/>
  </w:num>
  <w:num w:numId="29">
    <w:abstractNumId w:val="31"/>
  </w:num>
  <w:num w:numId="30">
    <w:abstractNumId w:val="18"/>
  </w:num>
  <w:num w:numId="31">
    <w:abstractNumId w:val="22"/>
  </w:num>
  <w:num w:numId="32">
    <w:abstractNumId w:val="29"/>
  </w:num>
  <w:num w:numId="33">
    <w:abstractNumId w:val="2"/>
  </w:num>
  <w:num w:numId="34">
    <w:abstractNumId w:val="7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CB4"/>
    <w:rsid w:val="000000C5"/>
    <w:rsid w:val="00000EB1"/>
    <w:rsid w:val="00002AE0"/>
    <w:rsid w:val="000062F2"/>
    <w:rsid w:val="000069A1"/>
    <w:rsid w:val="00011866"/>
    <w:rsid w:val="00011FC2"/>
    <w:rsid w:val="00012896"/>
    <w:rsid w:val="00012C61"/>
    <w:rsid w:val="00014CB4"/>
    <w:rsid w:val="000214EC"/>
    <w:rsid w:val="00024EAC"/>
    <w:rsid w:val="00025882"/>
    <w:rsid w:val="0002603D"/>
    <w:rsid w:val="0003041E"/>
    <w:rsid w:val="0003192D"/>
    <w:rsid w:val="000320D4"/>
    <w:rsid w:val="00032D64"/>
    <w:rsid w:val="00032F63"/>
    <w:rsid w:val="000353F4"/>
    <w:rsid w:val="000354D2"/>
    <w:rsid w:val="00036606"/>
    <w:rsid w:val="00036F10"/>
    <w:rsid w:val="00037263"/>
    <w:rsid w:val="000376E1"/>
    <w:rsid w:val="0004054C"/>
    <w:rsid w:val="00040AA7"/>
    <w:rsid w:val="00040F82"/>
    <w:rsid w:val="00041107"/>
    <w:rsid w:val="00042ABC"/>
    <w:rsid w:val="0004332B"/>
    <w:rsid w:val="000437EC"/>
    <w:rsid w:val="000438AA"/>
    <w:rsid w:val="00045445"/>
    <w:rsid w:val="00045C48"/>
    <w:rsid w:val="00045C97"/>
    <w:rsid w:val="00051B7E"/>
    <w:rsid w:val="00051D34"/>
    <w:rsid w:val="0005229B"/>
    <w:rsid w:val="000548AA"/>
    <w:rsid w:val="00054C67"/>
    <w:rsid w:val="000573A4"/>
    <w:rsid w:val="000614DE"/>
    <w:rsid w:val="00061E57"/>
    <w:rsid w:val="00070856"/>
    <w:rsid w:val="00070AE1"/>
    <w:rsid w:val="00071208"/>
    <w:rsid w:val="00073DC1"/>
    <w:rsid w:val="00073E10"/>
    <w:rsid w:val="0007646B"/>
    <w:rsid w:val="00076AEA"/>
    <w:rsid w:val="00081C3E"/>
    <w:rsid w:val="000820A1"/>
    <w:rsid w:val="00082907"/>
    <w:rsid w:val="00082F55"/>
    <w:rsid w:val="000852ED"/>
    <w:rsid w:val="00085768"/>
    <w:rsid w:val="0008781E"/>
    <w:rsid w:val="00087F98"/>
    <w:rsid w:val="00092E76"/>
    <w:rsid w:val="000A2328"/>
    <w:rsid w:val="000A4C27"/>
    <w:rsid w:val="000B3B4D"/>
    <w:rsid w:val="000B68A3"/>
    <w:rsid w:val="000C1720"/>
    <w:rsid w:val="000C1BD0"/>
    <w:rsid w:val="000C2CE3"/>
    <w:rsid w:val="000C6C3D"/>
    <w:rsid w:val="000C7639"/>
    <w:rsid w:val="000D137F"/>
    <w:rsid w:val="000D6721"/>
    <w:rsid w:val="000D6ACF"/>
    <w:rsid w:val="000D7A54"/>
    <w:rsid w:val="000E2309"/>
    <w:rsid w:val="000E2C08"/>
    <w:rsid w:val="000E6EC3"/>
    <w:rsid w:val="000E7D53"/>
    <w:rsid w:val="000F1880"/>
    <w:rsid w:val="000F1CC5"/>
    <w:rsid w:val="000F5C34"/>
    <w:rsid w:val="000F7451"/>
    <w:rsid w:val="000F7FF8"/>
    <w:rsid w:val="00100E71"/>
    <w:rsid w:val="00101899"/>
    <w:rsid w:val="001026B6"/>
    <w:rsid w:val="00105086"/>
    <w:rsid w:val="00106623"/>
    <w:rsid w:val="00107B80"/>
    <w:rsid w:val="00112CE7"/>
    <w:rsid w:val="00115331"/>
    <w:rsid w:val="00115432"/>
    <w:rsid w:val="00116934"/>
    <w:rsid w:val="0011709B"/>
    <w:rsid w:val="00117A9C"/>
    <w:rsid w:val="001260C1"/>
    <w:rsid w:val="001260D7"/>
    <w:rsid w:val="00127EF2"/>
    <w:rsid w:val="0013285F"/>
    <w:rsid w:val="00132993"/>
    <w:rsid w:val="0013591B"/>
    <w:rsid w:val="00135989"/>
    <w:rsid w:val="00141C4D"/>
    <w:rsid w:val="00142D46"/>
    <w:rsid w:val="00143608"/>
    <w:rsid w:val="001502DF"/>
    <w:rsid w:val="0015055B"/>
    <w:rsid w:val="00150768"/>
    <w:rsid w:val="001525FD"/>
    <w:rsid w:val="00153A57"/>
    <w:rsid w:val="001545EE"/>
    <w:rsid w:val="00155E47"/>
    <w:rsid w:val="00160B70"/>
    <w:rsid w:val="001633CB"/>
    <w:rsid w:val="00163A4E"/>
    <w:rsid w:val="001667EE"/>
    <w:rsid w:val="00170F1C"/>
    <w:rsid w:val="0017428F"/>
    <w:rsid w:val="001749A7"/>
    <w:rsid w:val="001758A0"/>
    <w:rsid w:val="00175B06"/>
    <w:rsid w:val="001760BF"/>
    <w:rsid w:val="00176AFC"/>
    <w:rsid w:val="00180559"/>
    <w:rsid w:val="00185094"/>
    <w:rsid w:val="001873C8"/>
    <w:rsid w:val="001907FB"/>
    <w:rsid w:val="00191718"/>
    <w:rsid w:val="00191931"/>
    <w:rsid w:val="00196D54"/>
    <w:rsid w:val="00197AFB"/>
    <w:rsid w:val="001A1345"/>
    <w:rsid w:val="001A2098"/>
    <w:rsid w:val="001A27EA"/>
    <w:rsid w:val="001A655D"/>
    <w:rsid w:val="001B4A9B"/>
    <w:rsid w:val="001B4BA4"/>
    <w:rsid w:val="001B5847"/>
    <w:rsid w:val="001B6CF9"/>
    <w:rsid w:val="001C0EF3"/>
    <w:rsid w:val="001C1BF0"/>
    <w:rsid w:val="001C2846"/>
    <w:rsid w:val="001C3C24"/>
    <w:rsid w:val="001C784A"/>
    <w:rsid w:val="001D0503"/>
    <w:rsid w:val="001D100E"/>
    <w:rsid w:val="001D3EBD"/>
    <w:rsid w:val="001D4607"/>
    <w:rsid w:val="001D5060"/>
    <w:rsid w:val="001D5F53"/>
    <w:rsid w:val="001D7546"/>
    <w:rsid w:val="001E0AAA"/>
    <w:rsid w:val="001E0F36"/>
    <w:rsid w:val="001E3D6A"/>
    <w:rsid w:val="001E43AC"/>
    <w:rsid w:val="001E478A"/>
    <w:rsid w:val="001E62EF"/>
    <w:rsid w:val="001E6364"/>
    <w:rsid w:val="001E7F70"/>
    <w:rsid w:val="001F0ECD"/>
    <w:rsid w:val="001F1809"/>
    <w:rsid w:val="001F286E"/>
    <w:rsid w:val="001F50F2"/>
    <w:rsid w:val="001F741F"/>
    <w:rsid w:val="00200319"/>
    <w:rsid w:val="002017D0"/>
    <w:rsid w:val="002042A8"/>
    <w:rsid w:val="00205CBA"/>
    <w:rsid w:val="00207351"/>
    <w:rsid w:val="00210333"/>
    <w:rsid w:val="00211BE3"/>
    <w:rsid w:val="0021511B"/>
    <w:rsid w:val="0022120B"/>
    <w:rsid w:val="002217FE"/>
    <w:rsid w:val="00222982"/>
    <w:rsid w:val="0022561A"/>
    <w:rsid w:val="00232407"/>
    <w:rsid w:val="00232997"/>
    <w:rsid w:val="00233335"/>
    <w:rsid w:val="00235628"/>
    <w:rsid w:val="00236CA4"/>
    <w:rsid w:val="00236CD2"/>
    <w:rsid w:val="00241595"/>
    <w:rsid w:val="002447B1"/>
    <w:rsid w:val="002468D4"/>
    <w:rsid w:val="002530A1"/>
    <w:rsid w:val="00255A4C"/>
    <w:rsid w:val="00255A98"/>
    <w:rsid w:val="00260A19"/>
    <w:rsid w:val="00260E58"/>
    <w:rsid w:val="0026162F"/>
    <w:rsid w:val="002665DD"/>
    <w:rsid w:val="002676EC"/>
    <w:rsid w:val="002728D8"/>
    <w:rsid w:val="0027511C"/>
    <w:rsid w:val="00276260"/>
    <w:rsid w:val="00276361"/>
    <w:rsid w:val="00276544"/>
    <w:rsid w:val="00276A7C"/>
    <w:rsid w:val="00277032"/>
    <w:rsid w:val="002805A0"/>
    <w:rsid w:val="0028448E"/>
    <w:rsid w:val="002903F2"/>
    <w:rsid w:val="002905D8"/>
    <w:rsid w:val="002910A9"/>
    <w:rsid w:val="00292B1E"/>
    <w:rsid w:val="00293640"/>
    <w:rsid w:val="002960FA"/>
    <w:rsid w:val="00296D50"/>
    <w:rsid w:val="002A4156"/>
    <w:rsid w:val="002A4B5C"/>
    <w:rsid w:val="002B4232"/>
    <w:rsid w:val="002B7344"/>
    <w:rsid w:val="002B7D6F"/>
    <w:rsid w:val="002C078D"/>
    <w:rsid w:val="002C0A27"/>
    <w:rsid w:val="002C1889"/>
    <w:rsid w:val="002C1CD6"/>
    <w:rsid w:val="002C27CF"/>
    <w:rsid w:val="002C76E7"/>
    <w:rsid w:val="002D25BB"/>
    <w:rsid w:val="002D519B"/>
    <w:rsid w:val="002D75FC"/>
    <w:rsid w:val="002E41AC"/>
    <w:rsid w:val="002E6686"/>
    <w:rsid w:val="002F44F1"/>
    <w:rsid w:val="00300A0D"/>
    <w:rsid w:val="0030182B"/>
    <w:rsid w:val="00303DDD"/>
    <w:rsid w:val="003049DA"/>
    <w:rsid w:val="0030533D"/>
    <w:rsid w:val="00305CC6"/>
    <w:rsid w:val="00312A73"/>
    <w:rsid w:val="003157B5"/>
    <w:rsid w:val="00316AA8"/>
    <w:rsid w:val="00320E28"/>
    <w:rsid w:val="00322328"/>
    <w:rsid w:val="00323CB3"/>
    <w:rsid w:val="00327C12"/>
    <w:rsid w:val="00327E44"/>
    <w:rsid w:val="003306FB"/>
    <w:rsid w:val="00332C75"/>
    <w:rsid w:val="00332E45"/>
    <w:rsid w:val="00335F22"/>
    <w:rsid w:val="003361C4"/>
    <w:rsid w:val="00340467"/>
    <w:rsid w:val="00341CB2"/>
    <w:rsid w:val="00344022"/>
    <w:rsid w:val="00345716"/>
    <w:rsid w:val="00345B99"/>
    <w:rsid w:val="00345C73"/>
    <w:rsid w:val="00351247"/>
    <w:rsid w:val="00354A74"/>
    <w:rsid w:val="00354EF1"/>
    <w:rsid w:val="00356FA7"/>
    <w:rsid w:val="00357DF4"/>
    <w:rsid w:val="00361442"/>
    <w:rsid w:val="003639F2"/>
    <w:rsid w:val="00363D6C"/>
    <w:rsid w:val="00367612"/>
    <w:rsid w:val="00371701"/>
    <w:rsid w:val="00372530"/>
    <w:rsid w:val="00377261"/>
    <w:rsid w:val="00377FFC"/>
    <w:rsid w:val="003813CB"/>
    <w:rsid w:val="00382EA2"/>
    <w:rsid w:val="003840DA"/>
    <w:rsid w:val="003843C7"/>
    <w:rsid w:val="003917AA"/>
    <w:rsid w:val="00392A29"/>
    <w:rsid w:val="00392EBD"/>
    <w:rsid w:val="003937A5"/>
    <w:rsid w:val="003939A4"/>
    <w:rsid w:val="003959A5"/>
    <w:rsid w:val="00397CCA"/>
    <w:rsid w:val="003A131B"/>
    <w:rsid w:val="003B4FA2"/>
    <w:rsid w:val="003B64D5"/>
    <w:rsid w:val="003B6639"/>
    <w:rsid w:val="003C2239"/>
    <w:rsid w:val="003D410D"/>
    <w:rsid w:val="003D4EA5"/>
    <w:rsid w:val="003D69D7"/>
    <w:rsid w:val="003E0554"/>
    <w:rsid w:val="003E3200"/>
    <w:rsid w:val="003F09D9"/>
    <w:rsid w:val="003F2F79"/>
    <w:rsid w:val="003F39E5"/>
    <w:rsid w:val="003F4636"/>
    <w:rsid w:val="003F7219"/>
    <w:rsid w:val="003F79E8"/>
    <w:rsid w:val="004016C4"/>
    <w:rsid w:val="004041E2"/>
    <w:rsid w:val="00404633"/>
    <w:rsid w:val="004108B1"/>
    <w:rsid w:val="00412051"/>
    <w:rsid w:val="0041240A"/>
    <w:rsid w:val="00414044"/>
    <w:rsid w:val="00414186"/>
    <w:rsid w:val="00421879"/>
    <w:rsid w:val="00421AF7"/>
    <w:rsid w:val="004226F6"/>
    <w:rsid w:val="00422CB4"/>
    <w:rsid w:val="00423C5C"/>
    <w:rsid w:val="0042646C"/>
    <w:rsid w:val="004309B8"/>
    <w:rsid w:val="00431950"/>
    <w:rsid w:val="004334EC"/>
    <w:rsid w:val="004346DA"/>
    <w:rsid w:val="00435058"/>
    <w:rsid w:val="004363F0"/>
    <w:rsid w:val="00437445"/>
    <w:rsid w:val="00437924"/>
    <w:rsid w:val="004407EF"/>
    <w:rsid w:val="00440BDA"/>
    <w:rsid w:val="004438A9"/>
    <w:rsid w:val="004461B9"/>
    <w:rsid w:val="00447CAE"/>
    <w:rsid w:val="00450975"/>
    <w:rsid w:val="00453A64"/>
    <w:rsid w:val="00455E1F"/>
    <w:rsid w:val="004567EB"/>
    <w:rsid w:val="004644EE"/>
    <w:rsid w:val="00465E89"/>
    <w:rsid w:val="0047004E"/>
    <w:rsid w:val="00470B9C"/>
    <w:rsid w:val="004712CE"/>
    <w:rsid w:val="00471628"/>
    <w:rsid w:val="00473892"/>
    <w:rsid w:val="00474E85"/>
    <w:rsid w:val="0047591B"/>
    <w:rsid w:val="00475EB9"/>
    <w:rsid w:val="00477FA3"/>
    <w:rsid w:val="00480B5E"/>
    <w:rsid w:val="00480C8F"/>
    <w:rsid w:val="00482427"/>
    <w:rsid w:val="0048530B"/>
    <w:rsid w:val="00485368"/>
    <w:rsid w:val="004908CD"/>
    <w:rsid w:val="004926EB"/>
    <w:rsid w:val="00493187"/>
    <w:rsid w:val="004951FB"/>
    <w:rsid w:val="00497646"/>
    <w:rsid w:val="004A02BB"/>
    <w:rsid w:val="004A040C"/>
    <w:rsid w:val="004A0E47"/>
    <w:rsid w:val="004A148B"/>
    <w:rsid w:val="004A173E"/>
    <w:rsid w:val="004A3721"/>
    <w:rsid w:val="004A3F86"/>
    <w:rsid w:val="004B08A8"/>
    <w:rsid w:val="004B28C4"/>
    <w:rsid w:val="004B5E7A"/>
    <w:rsid w:val="004B79F0"/>
    <w:rsid w:val="004C00F0"/>
    <w:rsid w:val="004C20CF"/>
    <w:rsid w:val="004C2331"/>
    <w:rsid w:val="004C2F5C"/>
    <w:rsid w:val="004C3505"/>
    <w:rsid w:val="004C3FFB"/>
    <w:rsid w:val="004C442A"/>
    <w:rsid w:val="004C64E5"/>
    <w:rsid w:val="004C6BFC"/>
    <w:rsid w:val="004C785A"/>
    <w:rsid w:val="004C7A96"/>
    <w:rsid w:val="004C7D96"/>
    <w:rsid w:val="004D0A66"/>
    <w:rsid w:val="004D3914"/>
    <w:rsid w:val="004D4B2F"/>
    <w:rsid w:val="004D4E27"/>
    <w:rsid w:val="004D5A10"/>
    <w:rsid w:val="004D61AD"/>
    <w:rsid w:val="004E0802"/>
    <w:rsid w:val="004E2A4F"/>
    <w:rsid w:val="004E4E0B"/>
    <w:rsid w:val="004E5671"/>
    <w:rsid w:val="004E5897"/>
    <w:rsid w:val="004F03ED"/>
    <w:rsid w:val="004F1B48"/>
    <w:rsid w:val="004F2750"/>
    <w:rsid w:val="004F46FE"/>
    <w:rsid w:val="005010F1"/>
    <w:rsid w:val="00501934"/>
    <w:rsid w:val="00502CC8"/>
    <w:rsid w:val="005031C6"/>
    <w:rsid w:val="00505F68"/>
    <w:rsid w:val="00507586"/>
    <w:rsid w:val="00511E76"/>
    <w:rsid w:val="00513DB9"/>
    <w:rsid w:val="0051548C"/>
    <w:rsid w:val="00515D95"/>
    <w:rsid w:val="005174D8"/>
    <w:rsid w:val="005179AC"/>
    <w:rsid w:val="00520C75"/>
    <w:rsid w:val="0052124F"/>
    <w:rsid w:val="005263F7"/>
    <w:rsid w:val="005310F2"/>
    <w:rsid w:val="00532DD5"/>
    <w:rsid w:val="0053626D"/>
    <w:rsid w:val="00542D98"/>
    <w:rsid w:val="00545AC0"/>
    <w:rsid w:val="00550176"/>
    <w:rsid w:val="005518CA"/>
    <w:rsid w:val="00552FAE"/>
    <w:rsid w:val="00553193"/>
    <w:rsid w:val="005545AD"/>
    <w:rsid w:val="005563B6"/>
    <w:rsid w:val="00556813"/>
    <w:rsid w:val="005625BE"/>
    <w:rsid w:val="0056312A"/>
    <w:rsid w:val="00563D17"/>
    <w:rsid w:val="0056657C"/>
    <w:rsid w:val="00567CC3"/>
    <w:rsid w:val="00571D30"/>
    <w:rsid w:val="00572B2C"/>
    <w:rsid w:val="00575754"/>
    <w:rsid w:val="0057664A"/>
    <w:rsid w:val="00576E01"/>
    <w:rsid w:val="00581A8B"/>
    <w:rsid w:val="00583597"/>
    <w:rsid w:val="0058562F"/>
    <w:rsid w:val="00592524"/>
    <w:rsid w:val="00594152"/>
    <w:rsid w:val="0059497C"/>
    <w:rsid w:val="00594F05"/>
    <w:rsid w:val="00596853"/>
    <w:rsid w:val="005A0707"/>
    <w:rsid w:val="005A0EA1"/>
    <w:rsid w:val="005A1ACE"/>
    <w:rsid w:val="005A78F1"/>
    <w:rsid w:val="005B0B2D"/>
    <w:rsid w:val="005B20FD"/>
    <w:rsid w:val="005B41F7"/>
    <w:rsid w:val="005B4878"/>
    <w:rsid w:val="005B53A7"/>
    <w:rsid w:val="005B631D"/>
    <w:rsid w:val="005B6BF6"/>
    <w:rsid w:val="005C00D1"/>
    <w:rsid w:val="005C52BF"/>
    <w:rsid w:val="005C6E46"/>
    <w:rsid w:val="005C7724"/>
    <w:rsid w:val="005D1513"/>
    <w:rsid w:val="005D1B24"/>
    <w:rsid w:val="005D2070"/>
    <w:rsid w:val="005D2B9F"/>
    <w:rsid w:val="005D5823"/>
    <w:rsid w:val="005D6445"/>
    <w:rsid w:val="005D781C"/>
    <w:rsid w:val="005D78F3"/>
    <w:rsid w:val="005D79AC"/>
    <w:rsid w:val="005E0ECE"/>
    <w:rsid w:val="005E195C"/>
    <w:rsid w:val="005E1FE2"/>
    <w:rsid w:val="005E2A60"/>
    <w:rsid w:val="005E4AAA"/>
    <w:rsid w:val="005E5B43"/>
    <w:rsid w:val="005F0B3D"/>
    <w:rsid w:val="005F1033"/>
    <w:rsid w:val="005F1FAF"/>
    <w:rsid w:val="005F74C2"/>
    <w:rsid w:val="0060038D"/>
    <w:rsid w:val="00601D20"/>
    <w:rsid w:val="0060628A"/>
    <w:rsid w:val="0061064A"/>
    <w:rsid w:val="00610C20"/>
    <w:rsid w:val="00611D0A"/>
    <w:rsid w:val="0061374D"/>
    <w:rsid w:val="00613BC0"/>
    <w:rsid w:val="0061424A"/>
    <w:rsid w:val="006179FE"/>
    <w:rsid w:val="00620D82"/>
    <w:rsid w:val="006228E6"/>
    <w:rsid w:val="00624FC9"/>
    <w:rsid w:val="006259A8"/>
    <w:rsid w:val="0062752A"/>
    <w:rsid w:val="006279FD"/>
    <w:rsid w:val="0063401B"/>
    <w:rsid w:val="00634E22"/>
    <w:rsid w:val="00636F6F"/>
    <w:rsid w:val="00637FA4"/>
    <w:rsid w:val="00640201"/>
    <w:rsid w:val="00640231"/>
    <w:rsid w:val="00640D3E"/>
    <w:rsid w:val="006419A5"/>
    <w:rsid w:val="00642D88"/>
    <w:rsid w:val="00644E19"/>
    <w:rsid w:val="006455D7"/>
    <w:rsid w:val="006479FE"/>
    <w:rsid w:val="00650177"/>
    <w:rsid w:val="006511C4"/>
    <w:rsid w:val="0065212C"/>
    <w:rsid w:val="00653FCD"/>
    <w:rsid w:val="006553C1"/>
    <w:rsid w:val="006578F7"/>
    <w:rsid w:val="006631B4"/>
    <w:rsid w:val="0066729E"/>
    <w:rsid w:val="006720FB"/>
    <w:rsid w:val="00672788"/>
    <w:rsid w:val="00672A64"/>
    <w:rsid w:val="0067316B"/>
    <w:rsid w:val="00673FA2"/>
    <w:rsid w:val="00675DAE"/>
    <w:rsid w:val="00684456"/>
    <w:rsid w:val="00684D19"/>
    <w:rsid w:val="006856C7"/>
    <w:rsid w:val="00686916"/>
    <w:rsid w:val="006879E7"/>
    <w:rsid w:val="00687D61"/>
    <w:rsid w:val="006920F4"/>
    <w:rsid w:val="006928E2"/>
    <w:rsid w:val="006952A4"/>
    <w:rsid w:val="00695629"/>
    <w:rsid w:val="00696443"/>
    <w:rsid w:val="006A0002"/>
    <w:rsid w:val="006A07FC"/>
    <w:rsid w:val="006A0A79"/>
    <w:rsid w:val="006A1750"/>
    <w:rsid w:val="006A2762"/>
    <w:rsid w:val="006A325B"/>
    <w:rsid w:val="006A4A0D"/>
    <w:rsid w:val="006A53C8"/>
    <w:rsid w:val="006A7D69"/>
    <w:rsid w:val="006B209C"/>
    <w:rsid w:val="006B75E7"/>
    <w:rsid w:val="006C4197"/>
    <w:rsid w:val="006C5174"/>
    <w:rsid w:val="006C5B5F"/>
    <w:rsid w:val="006C67AE"/>
    <w:rsid w:val="006C786A"/>
    <w:rsid w:val="006D33CC"/>
    <w:rsid w:val="006D68C3"/>
    <w:rsid w:val="006D6DB9"/>
    <w:rsid w:val="006D6EDF"/>
    <w:rsid w:val="006D6F0F"/>
    <w:rsid w:val="006D74D6"/>
    <w:rsid w:val="006D76D5"/>
    <w:rsid w:val="006E0F07"/>
    <w:rsid w:val="006E3733"/>
    <w:rsid w:val="006E630A"/>
    <w:rsid w:val="006E7805"/>
    <w:rsid w:val="006F02A4"/>
    <w:rsid w:val="006F037B"/>
    <w:rsid w:val="006F1477"/>
    <w:rsid w:val="006F37AD"/>
    <w:rsid w:val="006F4914"/>
    <w:rsid w:val="006F6704"/>
    <w:rsid w:val="006F7888"/>
    <w:rsid w:val="00700559"/>
    <w:rsid w:val="00700D48"/>
    <w:rsid w:val="00701603"/>
    <w:rsid w:val="007056A0"/>
    <w:rsid w:val="00705C45"/>
    <w:rsid w:val="00705E3E"/>
    <w:rsid w:val="00710709"/>
    <w:rsid w:val="007111F3"/>
    <w:rsid w:val="00712A1A"/>
    <w:rsid w:val="00713052"/>
    <w:rsid w:val="00714769"/>
    <w:rsid w:val="00714C76"/>
    <w:rsid w:val="00717FEE"/>
    <w:rsid w:val="00721B3A"/>
    <w:rsid w:val="007230E0"/>
    <w:rsid w:val="0072620D"/>
    <w:rsid w:val="00727E91"/>
    <w:rsid w:val="00727F77"/>
    <w:rsid w:val="00730049"/>
    <w:rsid w:val="00730207"/>
    <w:rsid w:val="00731AC4"/>
    <w:rsid w:val="007325D8"/>
    <w:rsid w:val="00740137"/>
    <w:rsid w:val="00741A06"/>
    <w:rsid w:val="007447F8"/>
    <w:rsid w:val="007455A4"/>
    <w:rsid w:val="007455CB"/>
    <w:rsid w:val="00745DB9"/>
    <w:rsid w:val="00747DC0"/>
    <w:rsid w:val="00751C2F"/>
    <w:rsid w:val="0075200E"/>
    <w:rsid w:val="007522B2"/>
    <w:rsid w:val="007525B1"/>
    <w:rsid w:val="007528CF"/>
    <w:rsid w:val="00753B9D"/>
    <w:rsid w:val="007552B6"/>
    <w:rsid w:val="007558B8"/>
    <w:rsid w:val="00755B66"/>
    <w:rsid w:val="007601BB"/>
    <w:rsid w:val="00760AB8"/>
    <w:rsid w:val="00761551"/>
    <w:rsid w:val="00761C36"/>
    <w:rsid w:val="00764D59"/>
    <w:rsid w:val="00765DF9"/>
    <w:rsid w:val="00766399"/>
    <w:rsid w:val="00766FE0"/>
    <w:rsid w:val="00767563"/>
    <w:rsid w:val="00770D08"/>
    <w:rsid w:val="00770D0B"/>
    <w:rsid w:val="00771681"/>
    <w:rsid w:val="00771881"/>
    <w:rsid w:val="0077232D"/>
    <w:rsid w:val="00773014"/>
    <w:rsid w:val="00775DD4"/>
    <w:rsid w:val="007820C8"/>
    <w:rsid w:val="00783649"/>
    <w:rsid w:val="007846D3"/>
    <w:rsid w:val="00785F0A"/>
    <w:rsid w:val="007873D3"/>
    <w:rsid w:val="00787AFE"/>
    <w:rsid w:val="00790D79"/>
    <w:rsid w:val="00791DA1"/>
    <w:rsid w:val="00791EE2"/>
    <w:rsid w:val="00791F64"/>
    <w:rsid w:val="007963F4"/>
    <w:rsid w:val="007973AB"/>
    <w:rsid w:val="007A0233"/>
    <w:rsid w:val="007A034D"/>
    <w:rsid w:val="007A1E83"/>
    <w:rsid w:val="007A500C"/>
    <w:rsid w:val="007A5105"/>
    <w:rsid w:val="007A6EF7"/>
    <w:rsid w:val="007A7FA0"/>
    <w:rsid w:val="007B0144"/>
    <w:rsid w:val="007B053A"/>
    <w:rsid w:val="007B35DE"/>
    <w:rsid w:val="007B5434"/>
    <w:rsid w:val="007B6C6D"/>
    <w:rsid w:val="007B6E25"/>
    <w:rsid w:val="007B7077"/>
    <w:rsid w:val="007C0355"/>
    <w:rsid w:val="007C3FBB"/>
    <w:rsid w:val="007C742E"/>
    <w:rsid w:val="007C794C"/>
    <w:rsid w:val="007D6990"/>
    <w:rsid w:val="007D726E"/>
    <w:rsid w:val="007E2389"/>
    <w:rsid w:val="007E4159"/>
    <w:rsid w:val="007E65E0"/>
    <w:rsid w:val="007E687A"/>
    <w:rsid w:val="007F3323"/>
    <w:rsid w:val="007F3BFC"/>
    <w:rsid w:val="007F51B9"/>
    <w:rsid w:val="007F5607"/>
    <w:rsid w:val="007F6041"/>
    <w:rsid w:val="007F72D1"/>
    <w:rsid w:val="007F7645"/>
    <w:rsid w:val="00800438"/>
    <w:rsid w:val="008018A4"/>
    <w:rsid w:val="00803C94"/>
    <w:rsid w:val="008041E1"/>
    <w:rsid w:val="0080495D"/>
    <w:rsid w:val="00805337"/>
    <w:rsid w:val="00806930"/>
    <w:rsid w:val="00811A3A"/>
    <w:rsid w:val="00811C5B"/>
    <w:rsid w:val="00811D4C"/>
    <w:rsid w:val="00813465"/>
    <w:rsid w:val="008137D1"/>
    <w:rsid w:val="00813806"/>
    <w:rsid w:val="00813C5A"/>
    <w:rsid w:val="00814056"/>
    <w:rsid w:val="0081518F"/>
    <w:rsid w:val="00820C11"/>
    <w:rsid w:val="00821065"/>
    <w:rsid w:val="0082115F"/>
    <w:rsid w:val="0082142B"/>
    <w:rsid w:val="00824EA9"/>
    <w:rsid w:val="00824EF5"/>
    <w:rsid w:val="00825481"/>
    <w:rsid w:val="0082741F"/>
    <w:rsid w:val="00827CFB"/>
    <w:rsid w:val="00830555"/>
    <w:rsid w:val="00831E35"/>
    <w:rsid w:val="0083395E"/>
    <w:rsid w:val="008339B2"/>
    <w:rsid w:val="00833AD9"/>
    <w:rsid w:val="00834823"/>
    <w:rsid w:val="00840A9F"/>
    <w:rsid w:val="00843843"/>
    <w:rsid w:val="00843B0C"/>
    <w:rsid w:val="00844499"/>
    <w:rsid w:val="0084493B"/>
    <w:rsid w:val="0084796C"/>
    <w:rsid w:val="00851D90"/>
    <w:rsid w:val="00852201"/>
    <w:rsid w:val="00853026"/>
    <w:rsid w:val="008552E8"/>
    <w:rsid w:val="0085557D"/>
    <w:rsid w:val="008564FA"/>
    <w:rsid w:val="008573CA"/>
    <w:rsid w:val="0086201B"/>
    <w:rsid w:val="008631D5"/>
    <w:rsid w:val="00863948"/>
    <w:rsid w:val="00864369"/>
    <w:rsid w:val="008653C9"/>
    <w:rsid w:val="00865A81"/>
    <w:rsid w:val="0086635C"/>
    <w:rsid w:val="00867E5B"/>
    <w:rsid w:val="0087090E"/>
    <w:rsid w:val="00870A97"/>
    <w:rsid w:val="00871FF4"/>
    <w:rsid w:val="0087356A"/>
    <w:rsid w:val="00874AC9"/>
    <w:rsid w:val="00875580"/>
    <w:rsid w:val="008766C1"/>
    <w:rsid w:val="00876F5E"/>
    <w:rsid w:val="00884B1C"/>
    <w:rsid w:val="00884B8A"/>
    <w:rsid w:val="008866A2"/>
    <w:rsid w:val="008871B7"/>
    <w:rsid w:val="00887D1E"/>
    <w:rsid w:val="008908B5"/>
    <w:rsid w:val="00891616"/>
    <w:rsid w:val="0089381D"/>
    <w:rsid w:val="00893D8D"/>
    <w:rsid w:val="0089590D"/>
    <w:rsid w:val="008969D4"/>
    <w:rsid w:val="008A2C09"/>
    <w:rsid w:val="008A7C1E"/>
    <w:rsid w:val="008B098C"/>
    <w:rsid w:val="008B0ADA"/>
    <w:rsid w:val="008B22F5"/>
    <w:rsid w:val="008B3D0F"/>
    <w:rsid w:val="008B748B"/>
    <w:rsid w:val="008C3968"/>
    <w:rsid w:val="008C3A74"/>
    <w:rsid w:val="008C61C7"/>
    <w:rsid w:val="008C63A3"/>
    <w:rsid w:val="008C69DF"/>
    <w:rsid w:val="008C77E8"/>
    <w:rsid w:val="008D1D09"/>
    <w:rsid w:val="008D1E2D"/>
    <w:rsid w:val="008D58B8"/>
    <w:rsid w:val="008D7A62"/>
    <w:rsid w:val="008E15BB"/>
    <w:rsid w:val="008E304A"/>
    <w:rsid w:val="008E509F"/>
    <w:rsid w:val="008E53E2"/>
    <w:rsid w:val="008E6B09"/>
    <w:rsid w:val="008E7F41"/>
    <w:rsid w:val="008F03A3"/>
    <w:rsid w:val="008F10B7"/>
    <w:rsid w:val="008F2DA8"/>
    <w:rsid w:val="008F37F6"/>
    <w:rsid w:val="008F4186"/>
    <w:rsid w:val="008F78AA"/>
    <w:rsid w:val="00901587"/>
    <w:rsid w:val="0090322D"/>
    <w:rsid w:val="00905938"/>
    <w:rsid w:val="00910FD4"/>
    <w:rsid w:val="009142F1"/>
    <w:rsid w:val="00917CA2"/>
    <w:rsid w:val="00921320"/>
    <w:rsid w:val="00921B4C"/>
    <w:rsid w:val="00922F5A"/>
    <w:rsid w:val="009236D3"/>
    <w:rsid w:val="00924C5E"/>
    <w:rsid w:val="009258A4"/>
    <w:rsid w:val="00925A48"/>
    <w:rsid w:val="0092638E"/>
    <w:rsid w:val="0092791E"/>
    <w:rsid w:val="00927EE9"/>
    <w:rsid w:val="009342BB"/>
    <w:rsid w:val="00934819"/>
    <w:rsid w:val="00936E0A"/>
    <w:rsid w:val="00940D59"/>
    <w:rsid w:val="00940EE2"/>
    <w:rsid w:val="00947D71"/>
    <w:rsid w:val="00951402"/>
    <w:rsid w:val="00951A63"/>
    <w:rsid w:val="00952562"/>
    <w:rsid w:val="00952C1B"/>
    <w:rsid w:val="009536C2"/>
    <w:rsid w:val="00956B93"/>
    <w:rsid w:val="00963F4B"/>
    <w:rsid w:val="00964485"/>
    <w:rsid w:val="0096559C"/>
    <w:rsid w:val="0097237B"/>
    <w:rsid w:val="00975756"/>
    <w:rsid w:val="00980051"/>
    <w:rsid w:val="00980226"/>
    <w:rsid w:val="00980971"/>
    <w:rsid w:val="00982F5C"/>
    <w:rsid w:val="00984076"/>
    <w:rsid w:val="00984997"/>
    <w:rsid w:val="0098636A"/>
    <w:rsid w:val="00987215"/>
    <w:rsid w:val="0099051A"/>
    <w:rsid w:val="00991822"/>
    <w:rsid w:val="00992B42"/>
    <w:rsid w:val="00993266"/>
    <w:rsid w:val="0099447B"/>
    <w:rsid w:val="00994E66"/>
    <w:rsid w:val="00995139"/>
    <w:rsid w:val="009960AB"/>
    <w:rsid w:val="00996886"/>
    <w:rsid w:val="009A1779"/>
    <w:rsid w:val="009A22B3"/>
    <w:rsid w:val="009A45E5"/>
    <w:rsid w:val="009A7077"/>
    <w:rsid w:val="009B06DF"/>
    <w:rsid w:val="009B2692"/>
    <w:rsid w:val="009B3255"/>
    <w:rsid w:val="009B513B"/>
    <w:rsid w:val="009B54BD"/>
    <w:rsid w:val="009B6547"/>
    <w:rsid w:val="009C171B"/>
    <w:rsid w:val="009C1A3E"/>
    <w:rsid w:val="009C3B70"/>
    <w:rsid w:val="009C4304"/>
    <w:rsid w:val="009C46A2"/>
    <w:rsid w:val="009C5FBB"/>
    <w:rsid w:val="009C7C39"/>
    <w:rsid w:val="009D0735"/>
    <w:rsid w:val="009D221C"/>
    <w:rsid w:val="009D2E52"/>
    <w:rsid w:val="009D4F83"/>
    <w:rsid w:val="009D5A58"/>
    <w:rsid w:val="009D71C0"/>
    <w:rsid w:val="009E30B5"/>
    <w:rsid w:val="009E51FC"/>
    <w:rsid w:val="009E5FAE"/>
    <w:rsid w:val="009E64AE"/>
    <w:rsid w:val="009E6D11"/>
    <w:rsid w:val="009E6D29"/>
    <w:rsid w:val="009F00E5"/>
    <w:rsid w:val="009F147B"/>
    <w:rsid w:val="009F261C"/>
    <w:rsid w:val="009F2E25"/>
    <w:rsid w:val="009F40E5"/>
    <w:rsid w:val="009F763D"/>
    <w:rsid w:val="00A001F2"/>
    <w:rsid w:val="00A00FCE"/>
    <w:rsid w:val="00A05623"/>
    <w:rsid w:val="00A06A55"/>
    <w:rsid w:val="00A0745F"/>
    <w:rsid w:val="00A1047E"/>
    <w:rsid w:val="00A13D9A"/>
    <w:rsid w:val="00A14C49"/>
    <w:rsid w:val="00A204C6"/>
    <w:rsid w:val="00A20C97"/>
    <w:rsid w:val="00A22532"/>
    <w:rsid w:val="00A2291E"/>
    <w:rsid w:val="00A236DB"/>
    <w:rsid w:val="00A25AA5"/>
    <w:rsid w:val="00A25AC2"/>
    <w:rsid w:val="00A2685A"/>
    <w:rsid w:val="00A26E73"/>
    <w:rsid w:val="00A34009"/>
    <w:rsid w:val="00A34BFD"/>
    <w:rsid w:val="00A34E24"/>
    <w:rsid w:val="00A3624C"/>
    <w:rsid w:val="00A366EF"/>
    <w:rsid w:val="00A47FA1"/>
    <w:rsid w:val="00A5072C"/>
    <w:rsid w:val="00A50FF9"/>
    <w:rsid w:val="00A51B9E"/>
    <w:rsid w:val="00A5287B"/>
    <w:rsid w:val="00A529AC"/>
    <w:rsid w:val="00A52B75"/>
    <w:rsid w:val="00A53A27"/>
    <w:rsid w:val="00A54509"/>
    <w:rsid w:val="00A558DB"/>
    <w:rsid w:val="00A6116D"/>
    <w:rsid w:val="00A6121D"/>
    <w:rsid w:val="00A62660"/>
    <w:rsid w:val="00A636EE"/>
    <w:rsid w:val="00A640EA"/>
    <w:rsid w:val="00A7026F"/>
    <w:rsid w:val="00A717BA"/>
    <w:rsid w:val="00A71AE7"/>
    <w:rsid w:val="00A74DD5"/>
    <w:rsid w:val="00A76388"/>
    <w:rsid w:val="00A8107C"/>
    <w:rsid w:val="00A81958"/>
    <w:rsid w:val="00A836A6"/>
    <w:rsid w:val="00A83964"/>
    <w:rsid w:val="00A83F9C"/>
    <w:rsid w:val="00A90562"/>
    <w:rsid w:val="00A94F57"/>
    <w:rsid w:val="00A9599D"/>
    <w:rsid w:val="00A960FF"/>
    <w:rsid w:val="00A972B0"/>
    <w:rsid w:val="00AA3B83"/>
    <w:rsid w:val="00AA3D43"/>
    <w:rsid w:val="00AB0353"/>
    <w:rsid w:val="00AB1075"/>
    <w:rsid w:val="00AB1190"/>
    <w:rsid w:val="00AB2457"/>
    <w:rsid w:val="00AB27F7"/>
    <w:rsid w:val="00AB2B70"/>
    <w:rsid w:val="00AB3380"/>
    <w:rsid w:val="00AB430B"/>
    <w:rsid w:val="00AB43F3"/>
    <w:rsid w:val="00AB4CF5"/>
    <w:rsid w:val="00AB6BCB"/>
    <w:rsid w:val="00AB734C"/>
    <w:rsid w:val="00AB75D1"/>
    <w:rsid w:val="00AC22AE"/>
    <w:rsid w:val="00AC425C"/>
    <w:rsid w:val="00AC42F5"/>
    <w:rsid w:val="00AD2FD1"/>
    <w:rsid w:val="00AD3CAC"/>
    <w:rsid w:val="00AD47C6"/>
    <w:rsid w:val="00AE7C61"/>
    <w:rsid w:val="00AF17F6"/>
    <w:rsid w:val="00AF3320"/>
    <w:rsid w:val="00AF37B2"/>
    <w:rsid w:val="00AF6AA4"/>
    <w:rsid w:val="00AF6E79"/>
    <w:rsid w:val="00B0035D"/>
    <w:rsid w:val="00B04285"/>
    <w:rsid w:val="00B0667F"/>
    <w:rsid w:val="00B06F36"/>
    <w:rsid w:val="00B12015"/>
    <w:rsid w:val="00B1215C"/>
    <w:rsid w:val="00B177D0"/>
    <w:rsid w:val="00B23D14"/>
    <w:rsid w:val="00B25C68"/>
    <w:rsid w:val="00B32101"/>
    <w:rsid w:val="00B36E63"/>
    <w:rsid w:val="00B37610"/>
    <w:rsid w:val="00B37E63"/>
    <w:rsid w:val="00B41046"/>
    <w:rsid w:val="00B45A38"/>
    <w:rsid w:val="00B469BD"/>
    <w:rsid w:val="00B508D9"/>
    <w:rsid w:val="00B522E3"/>
    <w:rsid w:val="00B56193"/>
    <w:rsid w:val="00B5642F"/>
    <w:rsid w:val="00B56A3B"/>
    <w:rsid w:val="00B6008F"/>
    <w:rsid w:val="00B619D4"/>
    <w:rsid w:val="00B65E6B"/>
    <w:rsid w:val="00B66207"/>
    <w:rsid w:val="00B6648E"/>
    <w:rsid w:val="00B66F81"/>
    <w:rsid w:val="00B66FB9"/>
    <w:rsid w:val="00B67E20"/>
    <w:rsid w:val="00B71B81"/>
    <w:rsid w:val="00B72977"/>
    <w:rsid w:val="00B746FB"/>
    <w:rsid w:val="00B7623D"/>
    <w:rsid w:val="00B76987"/>
    <w:rsid w:val="00B76AC1"/>
    <w:rsid w:val="00B770AB"/>
    <w:rsid w:val="00B82ABF"/>
    <w:rsid w:val="00B84968"/>
    <w:rsid w:val="00B85697"/>
    <w:rsid w:val="00B90508"/>
    <w:rsid w:val="00B91B18"/>
    <w:rsid w:val="00B92C3D"/>
    <w:rsid w:val="00B94015"/>
    <w:rsid w:val="00B959B9"/>
    <w:rsid w:val="00B973E2"/>
    <w:rsid w:val="00BA11BC"/>
    <w:rsid w:val="00BA326A"/>
    <w:rsid w:val="00BA3DC1"/>
    <w:rsid w:val="00BA5AB0"/>
    <w:rsid w:val="00BB0A86"/>
    <w:rsid w:val="00BB5170"/>
    <w:rsid w:val="00BC05D2"/>
    <w:rsid w:val="00BC18B3"/>
    <w:rsid w:val="00BC202B"/>
    <w:rsid w:val="00BD10E1"/>
    <w:rsid w:val="00BD2787"/>
    <w:rsid w:val="00BD5259"/>
    <w:rsid w:val="00BD5E62"/>
    <w:rsid w:val="00BD695B"/>
    <w:rsid w:val="00BD7121"/>
    <w:rsid w:val="00BE175D"/>
    <w:rsid w:val="00BE2647"/>
    <w:rsid w:val="00BE2A3F"/>
    <w:rsid w:val="00BE72C4"/>
    <w:rsid w:val="00BE7F76"/>
    <w:rsid w:val="00BF1CAB"/>
    <w:rsid w:val="00BF28B0"/>
    <w:rsid w:val="00BF3CE4"/>
    <w:rsid w:val="00BF5743"/>
    <w:rsid w:val="00BF79E3"/>
    <w:rsid w:val="00C00998"/>
    <w:rsid w:val="00C01F25"/>
    <w:rsid w:val="00C04F7E"/>
    <w:rsid w:val="00C067CA"/>
    <w:rsid w:val="00C07FF8"/>
    <w:rsid w:val="00C12725"/>
    <w:rsid w:val="00C14050"/>
    <w:rsid w:val="00C15230"/>
    <w:rsid w:val="00C15C13"/>
    <w:rsid w:val="00C160FF"/>
    <w:rsid w:val="00C211E1"/>
    <w:rsid w:val="00C23952"/>
    <w:rsid w:val="00C240B6"/>
    <w:rsid w:val="00C27F08"/>
    <w:rsid w:val="00C27FC5"/>
    <w:rsid w:val="00C3254F"/>
    <w:rsid w:val="00C334DF"/>
    <w:rsid w:val="00C43694"/>
    <w:rsid w:val="00C4410C"/>
    <w:rsid w:val="00C45302"/>
    <w:rsid w:val="00C505E1"/>
    <w:rsid w:val="00C62152"/>
    <w:rsid w:val="00C65F8E"/>
    <w:rsid w:val="00C7088A"/>
    <w:rsid w:val="00C72581"/>
    <w:rsid w:val="00C72ABB"/>
    <w:rsid w:val="00C76526"/>
    <w:rsid w:val="00C7762D"/>
    <w:rsid w:val="00C80007"/>
    <w:rsid w:val="00C815C8"/>
    <w:rsid w:val="00C84CD4"/>
    <w:rsid w:val="00C8768B"/>
    <w:rsid w:val="00C900A9"/>
    <w:rsid w:val="00C92C88"/>
    <w:rsid w:val="00C94CBA"/>
    <w:rsid w:val="00C95F0C"/>
    <w:rsid w:val="00C966A8"/>
    <w:rsid w:val="00C97707"/>
    <w:rsid w:val="00C97868"/>
    <w:rsid w:val="00CA068D"/>
    <w:rsid w:val="00CA12A8"/>
    <w:rsid w:val="00CA1E67"/>
    <w:rsid w:val="00CA427B"/>
    <w:rsid w:val="00CA4DC2"/>
    <w:rsid w:val="00CA72DC"/>
    <w:rsid w:val="00CA7C3A"/>
    <w:rsid w:val="00CB3EA3"/>
    <w:rsid w:val="00CB5AD9"/>
    <w:rsid w:val="00CB6915"/>
    <w:rsid w:val="00CC06D7"/>
    <w:rsid w:val="00CC073B"/>
    <w:rsid w:val="00CC089E"/>
    <w:rsid w:val="00CD0501"/>
    <w:rsid w:val="00CD0AA1"/>
    <w:rsid w:val="00CD19E9"/>
    <w:rsid w:val="00CD31C9"/>
    <w:rsid w:val="00CE166B"/>
    <w:rsid w:val="00CE29FE"/>
    <w:rsid w:val="00CE5D53"/>
    <w:rsid w:val="00CF0C81"/>
    <w:rsid w:val="00CF36EE"/>
    <w:rsid w:val="00CF6913"/>
    <w:rsid w:val="00D0003F"/>
    <w:rsid w:val="00D02FC8"/>
    <w:rsid w:val="00D0307E"/>
    <w:rsid w:val="00D03AD5"/>
    <w:rsid w:val="00D06294"/>
    <w:rsid w:val="00D10E15"/>
    <w:rsid w:val="00D15599"/>
    <w:rsid w:val="00D164D6"/>
    <w:rsid w:val="00D169FA"/>
    <w:rsid w:val="00D16ADC"/>
    <w:rsid w:val="00D17D6E"/>
    <w:rsid w:val="00D23ED8"/>
    <w:rsid w:val="00D24B33"/>
    <w:rsid w:val="00D27E09"/>
    <w:rsid w:val="00D33A20"/>
    <w:rsid w:val="00D342CF"/>
    <w:rsid w:val="00D3484B"/>
    <w:rsid w:val="00D35708"/>
    <w:rsid w:val="00D35DA8"/>
    <w:rsid w:val="00D36255"/>
    <w:rsid w:val="00D40F77"/>
    <w:rsid w:val="00D4397E"/>
    <w:rsid w:val="00D439A2"/>
    <w:rsid w:val="00D44380"/>
    <w:rsid w:val="00D50BD9"/>
    <w:rsid w:val="00D52B69"/>
    <w:rsid w:val="00D552D3"/>
    <w:rsid w:val="00D55BD4"/>
    <w:rsid w:val="00D6403D"/>
    <w:rsid w:val="00D70331"/>
    <w:rsid w:val="00D70390"/>
    <w:rsid w:val="00D70658"/>
    <w:rsid w:val="00D72524"/>
    <w:rsid w:val="00D73695"/>
    <w:rsid w:val="00D758E2"/>
    <w:rsid w:val="00D77E4F"/>
    <w:rsid w:val="00D82F48"/>
    <w:rsid w:val="00D84300"/>
    <w:rsid w:val="00D86FB8"/>
    <w:rsid w:val="00D876D0"/>
    <w:rsid w:val="00D93629"/>
    <w:rsid w:val="00D938F5"/>
    <w:rsid w:val="00D9661C"/>
    <w:rsid w:val="00D968AA"/>
    <w:rsid w:val="00D96FE1"/>
    <w:rsid w:val="00DA3A13"/>
    <w:rsid w:val="00DA3E15"/>
    <w:rsid w:val="00DA59DF"/>
    <w:rsid w:val="00DA6FB8"/>
    <w:rsid w:val="00DA794A"/>
    <w:rsid w:val="00DB22EC"/>
    <w:rsid w:val="00DB42B0"/>
    <w:rsid w:val="00DB43D9"/>
    <w:rsid w:val="00DB6E70"/>
    <w:rsid w:val="00DB71E1"/>
    <w:rsid w:val="00DC0A4D"/>
    <w:rsid w:val="00DC3074"/>
    <w:rsid w:val="00DC3D42"/>
    <w:rsid w:val="00DC3F47"/>
    <w:rsid w:val="00DC48E2"/>
    <w:rsid w:val="00DC5772"/>
    <w:rsid w:val="00DC5E8E"/>
    <w:rsid w:val="00DC6FD7"/>
    <w:rsid w:val="00DC768C"/>
    <w:rsid w:val="00DD3FBF"/>
    <w:rsid w:val="00DD5A08"/>
    <w:rsid w:val="00DD6CFC"/>
    <w:rsid w:val="00DD79D0"/>
    <w:rsid w:val="00DE1860"/>
    <w:rsid w:val="00DE60A4"/>
    <w:rsid w:val="00DE666C"/>
    <w:rsid w:val="00DF1D15"/>
    <w:rsid w:val="00DF2C44"/>
    <w:rsid w:val="00DF3638"/>
    <w:rsid w:val="00DF3AA0"/>
    <w:rsid w:val="00DF3C06"/>
    <w:rsid w:val="00DF4066"/>
    <w:rsid w:val="00DF53D9"/>
    <w:rsid w:val="00DF6A74"/>
    <w:rsid w:val="00DF7FE0"/>
    <w:rsid w:val="00E01AD0"/>
    <w:rsid w:val="00E02262"/>
    <w:rsid w:val="00E02D3E"/>
    <w:rsid w:val="00E04D15"/>
    <w:rsid w:val="00E050FF"/>
    <w:rsid w:val="00E078FB"/>
    <w:rsid w:val="00E103F5"/>
    <w:rsid w:val="00E110A6"/>
    <w:rsid w:val="00E1412C"/>
    <w:rsid w:val="00E16194"/>
    <w:rsid w:val="00E163C7"/>
    <w:rsid w:val="00E17087"/>
    <w:rsid w:val="00E21630"/>
    <w:rsid w:val="00E21997"/>
    <w:rsid w:val="00E22254"/>
    <w:rsid w:val="00E23778"/>
    <w:rsid w:val="00E23CE7"/>
    <w:rsid w:val="00E24387"/>
    <w:rsid w:val="00E27AD0"/>
    <w:rsid w:val="00E33FE0"/>
    <w:rsid w:val="00E35513"/>
    <w:rsid w:val="00E373B8"/>
    <w:rsid w:val="00E40703"/>
    <w:rsid w:val="00E4557F"/>
    <w:rsid w:val="00E4723B"/>
    <w:rsid w:val="00E50194"/>
    <w:rsid w:val="00E54421"/>
    <w:rsid w:val="00E54B8E"/>
    <w:rsid w:val="00E55208"/>
    <w:rsid w:val="00E5548B"/>
    <w:rsid w:val="00E55A5A"/>
    <w:rsid w:val="00E648BA"/>
    <w:rsid w:val="00E65FA1"/>
    <w:rsid w:val="00E677E6"/>
    <w:rsid w:val="00E756C8"/>
    <w:rsid w:val="00E763D1"/>
    <w:rsid w:val="00E82EF7"/>
    <w:rsid w:val="00E8539F"/>
    <w:rsid w:val="00E8610E"/>
    <w:rsid w:val="00E90198"/>
    <w:rsid w:val="00E92791"/>
    <w:rsid w:val="00E9284C"/>
    <w:rsid w:val="00E93BCF"/>
    <w:rsid w:val="00E93D9D"/>
    <w:rsid w:val="00E9404F"/>
    <w:rsid w:val="00E943A9"/>
    <w:rsid w:val="00E95A2E"/>
    <w:rsid w:val="00E95D87"/>
    <w:rsid w:val="00E970CE"/>
    <w:rsid w:val="00EA239B"/>
    <w:rsid w:val="00EA335B"/>
    <w:rsid w:val="00EA3974"/>
    <w:rsid w:val="00EA61E6"/>
    <w:rsid w:val="00EB05B6"/>
    <w:rsid w:val="00EB3223"/>
    <w:rsid w:val="00EB6D0B"/>
    <w:rsid w:val="00EB7C02"/>
    <w:rsid w:val="00EC1DED"/>
    <w:rsid w:val="00EC46AF"/>
    <w:rsid w:val="00EC78B2"/>
    <w:rsid w:val="00EC7F3E"/>
    <w:rsid w:val="00ED0AF4"/>
    <w:rsid w:val="00ED54DF"/>
    <w:rsid w:val="00EE39A1"/>
    <w:rsid w:val="00EF1CD6"/>
    <w:rsid w:val="00EF4F04"/>
    <w:rsid w:val="00EF5B16"/>
    <w:rsid w:val="00EF7146"/>
    <w:rsid w:val="00EF7507"/>
    <w:rsid w:val="00EF7DC2"/>
    <w:rsid w:val="00F00379"/>
    <w:rsid w:val="00F00805"/>
    <w:rsid w:val="00F06422"/>
    <w:rsid w:val="00F11996"/>
    <w:rsid w:val="00F1318E"/>
    <w:rsid w:val="00F16098"/>
    <w:rsid w:val="00F16F91"/>
    <w:rsid w:val="00F17C7A"/>
    <w:rsid w:val="00F200F1"/>
    <w:rsid w:val="00F216E2"/>
    <w:rsid w:val="00F21718"/>
    <w:rsid w:val="00F24F19"/>
    <w:rsid w:val="00F24F7D"/>
    <w:rsid w:val="00F25B64"/>
    <w:rsid w:val="00F25DD0"/>
    <w:rsid w:val="00F260FB"/>
    <w:rsid w:val="00F26873"/>
    <w:rsid w:val="00F26C63"/>
    <w:rsid w:val="00F26E95"/>
    <w:rsid w:val="00F304B7"/>
    <w:rsid w:val="00F32751"/>
    <w:rsid w:val="00F334D3"/>
    <w:rsid w:val="00F347BE"/>
    <w:rsid w:val="00F34BCD"/>
    <w:rsid w:val="00F34CBF"/>
    <w:rsid w:val="00F37002"/>
    <w:rsid w:val="00F42509"/>
    <w:rsid w:val="00F449DE"/>
    <w:rsid w:val="00F45572"/>
    <w:rsid w:val="00F47D11"/>
    <w:rsid w:val="00F51873"/>
    <w:rsid w:val="00F5519D"/>
    <w:rsid w:val="00F56306"/>
    <w:rsid w:val="00F568D5"/>
    <w:rsid w:val="00F57E2C"/>
    <w:rsid w:val="00F66DE5"/>
    <w:rsid w:val="00F710F9"/>
    <w:rsid w:val="00F71B4B"/>
    <w:rsid w:val="00F71FB6"/>
    <w:rsid w:val="00F73CCC"/>
    <w:rsid w:val="00F74D5A"/>
    <w:rsid w:val="00F7702A"/>
    <w:rsid w:val="00F77E8F"/>
    <w:rsid w:val="00F84675"/>
    <w:rsid w:val="00F91E92"/>
    <w:rsid w:val="00F94791"/>
    <w:rsid w:val="00F953A9"/>
    <w:rsid w:val="00F97B54"/>
    <w:rsid w:val="00FA0A9E"/>
    <w:rsid w:val="00FA2499"/>
    <w:rsid w:val="00FA2535"/>
    <w:rsid w:val="00FA3F36"/>
    <w:rsid w:val="00FA44DE"/>
    <w:rsid w:val="00FA4B76"/>
    <w:rsid w:val="00FA6B52"/>
    <w:rsid w:val="00FB22D6"/>
    <w:rsid w:val="00FB375E"/>
    <w:rsid w:val="00FB5523"/>
    <w:rsid w:val="00FB60E7"/>
    <w:rsid w:val="00FB6A12"/>
    <w:rsid w:val="00FB707D"/>
    <w:rsid w:val="00FC1765"/>
    <w:rsid w:val="00FC3563"/>
    <w:rsid w:val="00FC4E50"/>
    <w:rsid w:val="00FC6234"/>
    <w:rsid w:val="00FC6805"/>
    <w:rsid w:val="00FC7946"/>
    <w:rsid w:val="00FD020A"/>
    <w:rsid w:val="00FD199F"/>
    <w:rsid w:val="00FD23AC"/>
    <w:rsid w:val="00FD2C59"/>
    <w:rsid w:val="00FD373D"/>
    <w:rsid w:val="00FD3F7E"/>
    <w:rsid w:val="00FD449A"/>
    <w:rsid w:val="00FD59CD"/>
    <w:rsid w:val="00FD6331"/>
    <w:rsid w:val="00FE162C"/>
    <w:rsid w:val="00FE1D23"/>
    <w:rsid w:val="00FE6A22"/>
    <w:rsid w:val="00FF233F"/>
    <w:rsid w:val="00FF2D22"/>
    <w:rsid w:val="00FF3BD0"/>
    <w:rsid w:val="00FF4044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54DF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"/>
    <w:basedOn w:val="Text"/>
    <w:link w:val="ZkladntextChar1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link w:val="Obdrslo1textChar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customStyle="1" w:styleId="TextChar">
    <w:name w:val="Text Char"/>
    <w:link w:val="Text"/>
    <w:rsid w:val="0060628A"/>
    <w:rPr>
      <w:rFonts w:ascii="Arial" w:hAnsi="Arial"/>
      <w:noProof/>
      <w:sz w:val="24"/>
      <w:lang w:val="cs-CZ" w:eastAsia="cs-CZ" w:bidi="ar-SA"/>
    </w:rPr>
  </w:style>
  <w:style w:type="character" w:customStyle="1" w:styleId="Obdrslo1textChar">
    <w:name w:val="Obdrží číslo1 text Char"/>
    <w:link w:val="Obdrslo1text"/>
    <w:rsid w:val="0060628A"/>
    <w:rPr>
      <w:rFonts w:ascii="Arial" w:hAnsi="Arial"/>
      <w:noProof/>
      <w:sz w:val="24"/>
      <w:lang w:val="cs-CZ" w:eastAsia="cs-CZ" w:bidi="ar-SA"/>
    </w:rPr>
  </w:style>
  <w:style w:type="table" w:styleId="Mkatabulky">
    <w:name w:val="Table Grid"/>
    <w:basedOn w:val="Normlntabulka"/>
    <w:rsid w:val="00BE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0F2"/>
    <w:rPr>
      <w:rFonts w:ascii="Tahoma" w:hAnsi="Tahoma" w:cs="Tahoma"/>
      <w:sz w:val="16"/>
      <w:szCs w:val="16"/>
    </w:rPr>
  </w:style>
  <w:style w:type="character" w:customStyle="1" w:styleId="ZkladntextChar1">
    <w:name w:val="Základní text Char1"/>
    <w:aliases w:val="Základní text Char Char"/>
    <w:link w:val="Zkladntext"/>
    <w:rsid w:val="00987215"/>
    <w:rPr>
      <w:rFonts w:ascii="Arial" w:hAnsi="Arial"/>
      <w:bCs/>
      <w:noProof/>
      <w:sz w:val="24"/>
      <w:lang w:val="cs-CZ" w:eastAsia="en-US" w:bidi="ar-SA"/>
    </w:rPr>
  </w:style>
  <w:style w:type="paragraph" w:styleId="Seznamsodrkami">
    <w:name w:val="List Bullet"/>
    <w:basedOn w:val="Normln"/>
    <w:autoRedefine/>
    <w:rsid w:val="0070160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35F7-5751-4A78-914D-2A601BF5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15</Pages>
  <Words>4182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28803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305DSKW2K</dc:creator>
  <cp:lastModifiedBy>Zbožínek Jiří</cp:lastModifiedBy>
  <cp:revision>57</cp:revision>
  <cp:lastPrinted>2015-11-16T14:14:00Z</cp:lastPrinted>
  <dcterms:created xsi:type="dcterms:W3CDTF">2015-08-24T10:17:00Z</dcterms:created>
  <dcterms:modified xsi:type="dcterms:W3CDTF">2015-11-25T14:35:00Z</dcterms:modified>
</cp:coreProperties>
</file>