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</w:p>
    <w:p w:rsidR="004B72B5" w:rsidRDefault="004B72B5" w:rsidP="00AC1C7C">
      <w:pPr>
        <w:jc w:val="both"/>
        <w:rPr>
          <w:rFonts w:ascii="Arial" w:hAnsi="Arial"/>
        </w:rPr>
      </w:pPr>
    </w:p>
    <w:p w:rsidR="00151BEE" w:rsidRDefault="00CE5627" w:rsidP="00151BEE">
      <w:pPr>
        <w:pStyle w:val="Zkladntextodsazendek"/>
        <w:ind w:left="0"/>
      </w:pPr>
      <w:r w:rsidRPr="00ED7961">
        <w:t xml:space="preserve">Zastupitelstvo Olomouckého kraje usnesením č. </w:t>
      </w:r>
      <w:r w:rsidRPr="00BF775D">
        <w:t>UZ/</w:t>
      </w:r>
      <w:r>
        <w:t>13/12/2014</w:t>
      </w:r>
      <w:r w:rsidRPr="00ED7961">
        <w:t xml:space="preserve"> ze dne</w:t>
      </w:r>
      <w:r>
        <w:t xml:space="preserve"> </w:t>
      </w:r>
      <w:proofErr w:type="gramStart"/>
      <w:r>
        <w:t>12.12.2014</w:t>
      </w:r>
      <w:proofErr w:type="gramEnd"/>
      <w:r w:rsidRPr="00ED7961">
        <w:t xml:space="preserve"> schválilo rozpočet Olomouckého kraje na rok 201</w:t>
      </w:r>
      <w:r>
        <w:t>5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2015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 </w:t>
      </w:r>
      <w:r w:rsidRPr="00402728">
        <w:t>v rámci jednotlivých oblastí</w:t>
      </w:r>
      <w:r>
        <w:t>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</w:t>
      </w:r>
      <w:r w:rsidRPr="000C435F">
        <w:t xml:space="preserve"> </w:t>
      </w:r>
      <w:r w:rsidRPr="00402728">
        <w:t>a to ve všech případech,</w:t>
      </w:r>
      <w:r>
        <w:t xml:space="preserve"> ke schvalování investic pro zastupitele Olomouckého kraje a Krajský úřad Olomouckého kraje,</w:t>
      </w:r>
      <w:r w:rsidRPr="000C435F">
        <w:t xml:space="preserve"> </w:t>
      </w:r>
      <w:r>
        <w:t xml:space="preserve">a to ve všech případech. </w:t>
      </w:r>
      <w:r w:rsidRPr="00ED7961">
        <w:t xml:space="preserve">Dále zmocnilo Radu Olomouckého kraje </w:t>
      </w:r>
      <w:r>
        <w:t>k rozdělování dotací na přímé náklady na vzdělávání, které budou poukazovány zálohově školským příspěvkovým organizacím zřizovanými obcemi Olomouckého kraje a příspěvkovým organizacím z oblasti školství zřizovanými Olomouckým krajem.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31.12.2014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a k zapojení zůstatků k 31.12.2014 </w:t>
      </w:r>
      <w:r w:rsidRPr="001F32E2">
        <w:t>na zvláštních bankovních účtech určených pro financování z úvěru EIB</w:t>
      </w:r>
      <w:r>
        <w:t xml:space="preserve"> do rozpočtu Olomouckého kraje roku 2015.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</w:t>
      </w:r>
      <w:r w:rsidRPr="00151BEE">
        <w:t xml:space="preserve">kraje a k provádění změn závazných ukazatelů pro příspěvkové organizace zřizované Olomouckým krajem. </w:t>
      </w:r>
      <w:r w:rsidR="00151BEE" w:rsidRPr="00151BEE">
        <w:t>Zastupitelstvo</w:t>
      </w:r>
      <w:r w:rsidR="00151BEE" w:rsidRPr="00ED7961">
        <w:t xml:space="preserve"> Olomouckého kraje usnesením č. </w:t>
      </w:r>
      <w:r w:rsidR="00151BEE" w:rsidRPr="001D0F50">
        <w:t>UZ/16/6/2015</w:t>
      </w:r>
      <w:r w:rsidR="00151BEE" w:rsidRPr="00ED7961">
        <w:t xml:space="preserve"> ze dne</w:t>
      </w:r>
      <w:r w:rsidR="00151BEE">
        <w:t xml:space="preserve"> </w:t>
      </w:r>
      <w:proofErr w:type="gramStart"/>
      <w:r w:rsidR="00151BEE">
        <w:t>26.6.2015</w:t>
      </w:r>
      <w:proofErr w:type="gramEnd"/>
      <w:r w:rsidR="00151BEE" w:rsidRPr="00ED7961">
        <w:t xml:space="preserve"> </w:t>
      </w:r>
      <w:r w:rsidR="00151BEE" w:rsidRPr="001D0F50">
        <w:t>zmocnilo</w:t>
      </w:r>
      <w:r w:rsidR="00151BEE">
        <w:t xml:space="preserve"> Radu Olomouckého kraje k provádění rozpočtových změn, kterými jsou zapojovány finanční prostředky přijaté od krajů.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CE5627" w:rsidRPr="00CE5627">
        <w:t xml:space="preserve">UZ/13/12/2014 ze dne </w:t>
      </w:r>
      <w:proofErr w:type="gramStart"/>
      <w:r w:rsidR="00CE5627" w:rsidRPr="00CE5627">
        <w:t>12.12.2014</w:t>
      </w:r>
      <w:proofErr w:type="gramEnd"/>
      <w:r w:rsidR="00CE5627" w:rsidRPr="00CE5627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660CC3">
        <w:rPr>
          <w:rFonts w:ascii="Arial" w:hAnsi="Arial" w:cs="Arial"/>
        </w:rPr>
        <w:t>10.12</w:t>
      </w:r>
      <w:r w:rsidR="001C7A6D">
        <w:rPr>
          <w:rFonts w:ascii="Arial" w:hAnsi="Arial" w:cs="Arial"/>
        </w:rPr>
        <w:t>.2015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660CC3">
        <w:rPr>
          <w:rFonts w:ascii="Arial" w:hAnsi="Arial" w:cs="Arial"/>
        </w:rPr>
        <w:t>727/</w:t>
      </w:r>
      <w:r w:rsidR="00151BEE">
        <w:rPr>
          <w:rFonts w:ascii="Arial" w:hAnsi="Arial" w:cs="Arial"/>
        </w:rPr>
        <w:t xml:space="preserve">15 - </w:t>
      </w:r>
      <w:r w:rsidR="00660CC3">
        <w:rPr>
          <w:rFonts w:ascii="Arial" w:hAnsi="Arial" w:cs="Arial"/>
        </w:rPr>
        <w:t>785</w:t>
      </w:r>
      <w:r w:rsidR="001C7A6D">
        <w:rPr>
          <w:rFonts w:ascii="Arial" w:hAnsi="Arial" w:cs="Arial"/>
        </w:rPr>
        <w:t xml:space="preserve">/15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  <w:bookmarkStart w:id="0" w:name="_GoBack"/>
      <w:bookmarkEnd w:id="0"/>
    </w:p>
    <w:p w:rsidR="0016339C" w:rsidRDefault="0016339C" w:rsidP="00ED02F0">
      <w:pPr>
        <w:jc w:val="both"/>
        <w:rPr>
          <w:rFonts w:ascii="Arial" w:hAnsi="Arial" w:cs="Arial"/>
        </w:rPr>
      </w:pPr>
    </w:p>
    <w:p w:rsidR="00660CC3" w:rsidRDefault="00660CC3" w:rsidP="00ED02F0">
      <w:pPr>
        <w:jc w:val="both"/>
        <w:rPr>
          <w:rFonts w:ascii="Arial" w:hAnsi="Arial" w:cs="Arial"/>
        </w:rPr>
      </w:pPr>
    </w:p>
    <w:p w:rsidR="00660CC3" w:rsidRDefault="00660CC3" w:rsidP="00ED02F0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lastRenderedPageBreak/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660CC3">
        <w:rPr>
          <w:rFonts w:ascii="Arial" w:hAnsi="Arial" w:cs="Arial"/>
        </w:rPr>
        <w:t>10.12</w:t>
      </w:r>
      <w:r w:rsidR="00574A41">
        <w:rPr>
          <w:rFonts w:ascii="Arial" w:hAnsi="Arial" w:cs="Arial"/>
        </w:rPr>
        <w:t>.2015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151BEE">
        <w:rPr>
          <w:rFonts w:ascii="Arial" w:hAnsi="Arial" w:cs="Arial"/>
        </w:rPr>
        <w:t xml:space="preserve"> - </w:t>
      </w:r>
      <w:r w:rsidR="00460323">
        <w:rPr>
          <w:rFonts w:ascii="Arial" w:hAnsi="Arial" w:cs="Arial"/>
        </w:rPr>
        <w:t>33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587068" w:rsidRDefault="00587068" w:rsidP="0058706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574A41">
        <w:rPr>
          <w:rFonts w:ascii="Arial" w:hAnsi="Arial" w:cs="Arial"/>
        </w:rPr>
        <w:t>5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660CC3">
        <w:rPr>
          <w:rFonts w:ascii="Arial" w:hAnsi="Arial" w:cs="Arial"/>
        </w:rPr>
        <w:t>34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460323">
      <w:rPr>
        <w:rFonts w:ascii="Arial" w:hAnsi="Arial" w:cs="Arial"/>
        <w:i/>
        <w:sz w:val="20"/>
        <w:szCs w:val="20"/>
      </w:rPr>
      <w:t>18.12</w:t>
    </w:r>
    <w:r w:rsidR="001C7A6D">
      <w:rPr>
        <w:rFonts w:ascii="Arial" w:hAnsi="Arial" w:cs="Arial"/>
        <w:i/>
        <w:sz w:val="20"/>
        <w:szCs w:val="20"/>
      </w:rPr>
      <w:t>.2015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660CC3">
      <w:rPr>
        <w:rStyle w:val="slostrnky"/>
        <w:rFonts w:ascii="Arial" w:hAnsi="Arial" w:cs="Arial"/>
        <w:i/>
        <w:noProof/>
        <w:sz w:val="20"/>
        <w:szCs w:val="20"/>
      </w:rPr>
      <w:t>2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151BEE">
      <w:rPr>
        <w:rFonts w:ascii="Arial" w:hAnsi="Arial" w:cs="Arial"/>
        <w:i/>
        <w:sz w:val="20"/>
        <w:szCs w:val="20"/>
      </w:rPr>
      <w:t xml:space="preserve"> </w:t>
    </w:r>
    <w:r w:rsidR="00660CC3">
      <w:rPr>
        <w:rFonts w:ascii="Arial" w:hAnsi="Arial" w:cs="Arial"/>
        <w:i/>
        <w:sz w:val="20"/>
        <w:szCs w:val="20"/>
      </w:rPr>
      <w:t>34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473CC8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</w:t>
    </w:r>
    <w:r w:rsidR="00B5202F">
      <w:rPr>
        <w:rFonts w:ascii="Arial" w:hAnsi="Arial" w:cs="Arial"/>
        <w:i/>
        <w:sz w:val="20"/>
        <w:szCs w:val="20"/>
      </w:rPr>
      <w:t>.1</w:t>
    </w:r>
    <w:r w:rsidR="00EE5F19">
      <w:rPr>
        <w:rFonts w:ascii="Arial" w:hAnsi="Arial" w:cs="Arial"/>
        <w:i/>
        <w:sz w:val="20"/>
        <w:szCs w:val="20"/>
      </w:rPr>
      <w:t>.</w:t>
    </w:r>
    <w:r w:rsidR="00660CC3">
      <w:rPr>
        <w:rFonts w:ascii="Arial" w:hAnsi="Arial" w:cs="Arial"/>
        <w:i/>
        <w:sz w:val="20"/>
        <w:szCs w:val="20"/>
      </w:rPr>
      <w:t>1.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1C7A6D">
      <w:rPr>
        <w:rFonts w:ascii="Arial" w:hAnsi="Arial" w:cs="Arial"/>
        <w:i/>
        <w:sz w:val="20"/>
        <w:szCs w:val="20"/>
      </w:rPr>
      <w:t>5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EE5F19">
      <w:rPr>
        <w:rFonts w:ascii="Arial" w:hAnsi="Arial" w:cs="Arial"/>
        <w:i/>
        <w:sz w:val="20"/>
        <w:szCs w:val="20"/>
      </w:rPr>
      <w:t>rozpočtové změny</w:t>
    </w:r>
    <w:r w:rsidR="00660CC3">
      <w:rPr>
        <w:rFonts w:ascii="Arial" w:hAnsi="Arial" w:cs="Arial"/>
        <w:i/>
        <w:sz w:val="20"/>
        <w:szCs w:val="20"/>
      </w:rPr>
      <w:t xml:space="preserve"> DODATEK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D2831"/>
    <w:rsid w:val="004D401C"/>
    <w:rsid w:val="004D552F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4FA5"/>
    <w:rsid w:val="00A1547A"/>
    <w:rsid w:val="00A23CEE"/>
    <w:rsid w:val="00A247D1"/>
    <w:rsid w:val="00A2627F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80FC6-50F1-4550-8A95-3DD6CF33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463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3</cp:revision>
  <cp:lastPrinted>2015-11-30T12:21:00Z</cp:lastPrinted>
  <dcterms:created xsi:type="dcterms:W3CDTF">2015-12-09T14:04:00Z</dcterms:created>
  <dcterms:modified xsi:type="dcterms:W3CDTF">2015-12-09T14:10:00Z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