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C" w:rsidRPr="00773F5C" w:rsidRDefault="00773F5C" w:rsidP="00773F5C">
      <w:pPr>
        <w:jc w:val="right"/>
      </w:pPr>
    </w:p>
    <w:p w:rsidR="00C11BC4" w:rsidRDefault="00EA5B02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18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EA5B02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18. 12. 2015</w:t>
      </w:r>
      <w:r w:rsidR="00700FC0">
        <w:rPr>
          <w:rFonts w:ascii="Century Schoolbook" w:hAnsi="Century Schoolbook"/>
          <w:b/>
          <w:sz w:val="32"/>
        </w:rPr>
        <w:t xml:space="preserve"> </w:t>
      </w:r>
      <w:r w:rsidR="00F558D9">
        <w:rPr>
          <w:rFonts w:ascii="Century Schoolbook" w:hAnsi="Century Schoolbook"/>
          <w:b/>
          <w:sz w:val="32"/>
        </w:rPr>
        <w:t>–</w:t>
      </w:r>
      <w:r w:rsidR="00700FC0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EA5B02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Budova Magistrátu města Olomouce </w:t>
      </w:r>
      <w:r w:rsidR="00F558D9">
        <w:rPr>
          <w:rFonts w:ascii="Century Schoolbook" w:hAnsi="Century Schoolbook"/>
          <w:b/>
        </w:rPr>
        <w:t>–</w:t>
      </w:r>
      <w:r>
        <w:rPr>
          <w:rFonts w:ascii="Century Schoolbook" w:hAnsi="Century Schoolbook"/>
          <w:b/>
        </w:rPr>
        <w:t xml:space="preserve"> velký zasedací sál,</w:t>
      </w:r>
    </w:p>
    <w:p w:rsidR="00EA5B02" w:rsidRPr="00EA5B02" w:rsidRDefault="00EA5B02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Hynaisova 10,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12177E" w:rsidRPr="0012177E" w:rsidTr="0012177E">
        <w:tc>
          <w:tcPr>
            <w:tcW w:w="648" w:type="dxa"/>
            <w:shd w:val="clear" w:color="auto" w:fill="auto"/>
          </w:tcPr>
          <w:p w:rsidR="00D1017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shd w:val="clear" w:color="auto" w:fill="auto"/>
          </w:tcPr>
          <w:p w:rsidR="00D1017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  <w:shd w:val="clear" w:color="auto" w:fill="auto"/>
          </w:tcPr>
          <w:p w:rsidR="00D1017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Rozpočet Olomouckého kraje 2015 – rozpočtové změny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  <w:hideMark/>
          </w:tcPr>
          <w:p w:rsidR="00897CFF" w:rsidRPr="0012177E" w:rsidRDefault="00897CFF" w:rsidP="008B2CDF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4.1.1.</w:t>
            </w:r>
          </w:p>
        </w:tc>
        <w:tc>
          <w:tcPr>
            <w:tcW w:w="6552" w:type="dxa"/>
            <w:shd w:val="clear" w:color="auto" w:fill="auto"/>
            <w:hideMark/>
          </w:tcPr>
          <w:p w:rsidR="00897CFF" w:rsidRPr="0012177E" w:rsidRDefault="00897CFF" w:rsidP="00897CFF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Rozpočet Olomouckého kraje 2015 – rozpočtové změny – DODATEK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  <w:hideMark/>
          </w:tcPr>
          <w:p w:rsidR="00897CFF" w:rsidRPr="0012177E" w:rsidRDefault="00897CFF" w:rsidP="008B2CDF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  <w:hideMark/>
          </w:tcPr>
          <w:p w:rsidR="00DC5D51" w:rsidRPr="0012177E" w:rsidRDefault="00897CFF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4.1.2</w:t>
            </w:r>
            <w:r w:rsidR="00DC5D51" w:rsidRPr="0012177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  <w:hideMark/>
          </w:tcPr>
          <w:p w:rsidR="00DC5D51" w:rsidRPr="0012177E" w:rsidRDefault="00DC5D51" w:rsidP="00897CFF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Rozpočet Olomouckého kraje 2015 – rozpočtové změny – </w:t>
            </w:r>
            <w:r w:rsidR="00897CFF" w:rsidRPr="0012177E">
              <w:rPr>
                <w:rFonts w:ascii="Arial" w:hAnsi="Arial" w:cs="Arial"/>
              </w:rPr>
              <w:t>DODATEK č. 2</w:t>
            </w:r>
            <w:r w:rsidRPr="0012177E">
              <w:rPr>
                <w:rFonts w:ascii="Arial" w:hAnsi="Arial" w:cs="Arial"/>
              </w:rPr>
              <w:t xml:space="preserve">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  <w:hideMark/>
          </w:tcPr>
          <w:p w:rsidR="00DC5D51" w:rsidRPr="0012177E" w:rsidRDefault="00DC5D51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Rozpočet Olomouckého kraje 2015 – účelové dotace ze státního rozpočtu obcím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Rozpočet Olomouckého kraje 2015 – plnění rozpočtu k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31. 10. 2015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Rozpočet Olomouckého kraje 2015 – čerpání revolvingového úvěru na předfinancování investičních akcí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Rozpočet Olomouckého kraje 2015 – splátka revolvingového úvěru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3741E0" w:rsidRPr="0012177E" w:rsidRDefault="003741E0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4.5.1.</w:t>
            </w:r>
          </w:p>
        </w:tc>
        <w:tc>
          <w:tcPr>
            <w:tcW w:w="6552" w:type="dxa"/>
            <w:shd w:val="clear" w:color="auto" w:fill="auto"/>
          </w:tcPr>
          <w:p w:rsidR="003741E0" w:rsidRPr="0012177E" w:rsidRDefault="003741E0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Rozpočet Olomouckého kraje 2015 – splátka revolvingového úvěru – DODATEK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3741E0" w:rsidRPr="0012177E" w:rsidRDefault="003741E0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3741E0" w:rsidRPr="0012177E" w:rsidRDefault="003741E0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4.7.</w:t>
            </w:r>
          </w:p>
        </w:tc>
        <w:tc>
          <w:tcPr>
            <w:tcW w:w="6552" w:type="dxa"/>
            <w:shd w:val="clear" w:color="auto" w:fill="auto"/>
          </w:tcPr>
          <w:p w:rsidR="003741E0" w:rsidRPr="0012177E" w:rsidRDefault="003741E0" w:rsidP="00173893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Smlouva o úvěru s Českou spořitelnou, a.s. </w:t>
            </w:r>
            <w:r w:rsidR="00173893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</w:t>
            </w:r>
            <w:r w:rsidR="0001432B" w:rsidRPr="0012177E">
              <w:rPr>
                <w:rFonts w:ascii="Arial" w:hAnsi="Arial" w:cs="Arial"/>
              </w:rPr>
              <w:t>D</w:t>
            </w:r>
            <w:r w:rsidRPr="0012177E">
              <w:rPr>
                <w:rFonts w:ascii="Arial" w:hAnsi="Arial" w:cs="Arial"/>
              </w:rPr>
              <w:t xml:space="preserve">odatek č. 1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3741E0" w:rsidRPr="0012177E" w:rsidRDefault="003741E0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Rozpočet Olomouckého kraje 2016 – návrh rozpočtu </w:t>
            </w:r>
          </w:p>
        </w:tc>
        <w:tc>
          <w:tcPr>
            <w:tcW w:w="1980" w:type="dxa"/>
            <w:shd w:val="clear" w:color="auto" w:fill="auto"/>
          </w:tcPr>
          <w:p w:rsidR="00897CFF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Podpora výstavby a oprav cyklostezek 2016 – vyhlášení</w:t>
            </w:r>
          </w:p>
        </w:tc>
        <w:tc>
          <w:tcPr>
            <w:tcW w:w="1980" w:type="dxa"/>
            <w:shd w:val="clear" w:color="auto" w:fill="auto"/>
          </w:tcPr>
          <w:p w:rsidR="007E661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(Růžička)</w:t>
            </w:r>
          </w:p>
          <w:p w:rsidR="00164FA8" w:rsidRPr="0012177E" w:rsidRDefault="00164FA8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lastRenderedPageBreak/>
              <w:t>6.2.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Opatření pro zvýšení bezpečnosti provozu na pozemních komunikacích 2016 – vyhlášení</w:t>
            </w:r>
          </w:p>
        </w:tc>
        <w:tc>
          <w:tcPr>
            <w:tcW w:w="1980" w:type="dxa"/>
            <w:shd w:val="clear" w:color="auto" w:fill="auto"/>
          </w:tcPr>
          <w:p w:rsidR="001F282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Podpora budování a rekonstrukce přechodů pro chodce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podnikání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místních produktů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obnovy venkova Olomouckého kraje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6.7.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volnočasových a tělovýchovných aktivit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roce 2016 – vyhlášení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6.8.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Olomouckého kraje Program památkové péče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roce 2016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6.9.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Olomouckého kraje „Program na podporu JSDH“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6.10.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Studijní stipendium Olomouckého kraje na studium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zahraničí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roce 2016 – vyhlášení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Švec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mezinárodních výměnných pobytů mládeže a mezinárodních vzdělávacích programů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roce 2016 – vyhlášení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Švec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polytechnického vzdělávání a řemesel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roce 2016 – vyhlášení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Švec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terciárního vzdělávaní na vysokých školách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roce 2016 – vyhlášení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Švec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sportu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roce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Olomouckého kraje Program podpory kultury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roce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Dotační program „Dotace na činnost, akce a projekty hasičů (fyzických osob), spolků a pobočných spolků hasičů Olomouckého kraje 2016“ – vyhlášení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6.17.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Fond na podporu výstavby a obnovy vodohospodářské infrastruktury na území Olomouckého kraje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6.18.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začínajících včelařů na území Olomouckého kraje pro rok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6.19.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Dotace obcím na území Olomouckého kraje na řešení mimořádných událostí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oblasti vodohospodářské infrastruktury 2016 – vyhlášení</w:t>
            </w:r>
          </w:p>
        </w:tc>
        <w:tc>
          <w:tcPr>
            <w:tcW w:w="1980" w:type="dxa"/>
            <w:shd w:val="clear" w:color="auto" w:fill="auto"/>
          </w:tcPr>
          <w:p w:rsidR="00821EDB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  <w:p w:rsidR="00897CFF" w:rsidRPr="0012177E" w:rsidRDefault="00897CFF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6.20.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aktivit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oblasti životního prostředí a zemědělství 2016 – vyhlášení</w:t>
            </w:r>
          </w:p>
        </w:tc>
        <w:tc>
          <w:tcPr>
            <w:tcW w:w="1980" w:type="dxa"/>
            <w:shd w:val="clear" w:color="auto" w:fill="auto"/>
          </w:tcPr>
          <w:p w:rsidR="007E661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lastRenderedPageBreak/>
              <w:t>6.21.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pro sociální oblast 2016 – vyhlášení</w:t>
            </w:r>
          </w:p>
        </w:tc>
        <w:tc>
          <w:tcPr>
            <w:tcW w:w="1980" w:type="dxa"/>
            <w:shd w:val="clear" w:color="auto" w:fill="auto"/>
          </w:tcPr>
          <w:p w:rsidR="001F282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6.22.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Olomouckého kraje „Program na podporu zdraví a zdravého životního stylu“ pro rok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Fischer (Kolář)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6.23.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na podporu cestovního ruchu a zahraničních vztahů 2016 – vyhlášení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804266" w:rsidRPr="0012177E" w:rsidRDefault="00804266" w:rsidP="006F14C0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6.24.</w:t>
            </w:r>
          </w:p>
        </w:tc>
        <w:tc>
          <w:tcPr>
            <w:tcW w:w="6552" w:type="dxa"/>
            <w:shd w:val="clear" w:color="auto" w:fill="auto"/>
          </w:tcPr>
          <w:p w:rsidR="00804266" w:rsidRPr="0012177E" w:rsidRDefault="009A0045" w:rsidP="006F14C0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Dotační program Kotlíkové dotace v Olomouckém kraji I. v rámci projektu „Snížení emisí z lokálního vytápění rodinných domů v Olomouckém kraji“</w:t>
            </w:r>
            <w:r w:rsidR="00804266" w:rsidRPr="0012177E">
              <w:rPr>
                <w:rFonts w:ascii="Arial" w:hAnsi="Arial" w:cs="Arial"/>
              </w:rPr>
              <w:t xml:space="preserve"> – </w:t>
            </w:r>
            <w:r w:rsidR="00804266"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804266" w:rsidRPr="0012177E" w:rsidRDefault="00804266" w:rsidP="006F14C0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17 zřizovací listiny Správy silnic Olomouckého kraje, příspěvkové organizace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Darovací smlouva o poskytnutí daru ČR – Krajskému ředitelství policie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3 ke zřizovací listině Koordinátora Integrovaného dopravního systému Olomouckého kraje, příspěvkové organizace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(Růžička)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Zajištění dopravní obslužnosti veřejnou linkovou dopravou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roce 2016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(Tomík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KIDSOK)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Zajištění dopravní obslužnosti drážní osobní regionální dopravou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roce 2016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(Tomík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KIDSOK)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Zajištění veřejných soutěží na autobusové dopravce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Olomouckém kraji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(Tomík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KIDSOK)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Smlouva o poskytnutí příspěvku na zajištění dopravní obslužnosti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(Tomík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KIDSOK)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Mezikrajská  Smlouva o úhradě kompenzace na zajištění dopravní obslužnosti veřejnou linkovou osobní dopravou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rámci Integrovaného dopravního systému Jihomoravského kraje na území Olomouckého kraje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(Tomík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KIDSOK)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věcná břemena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25835" w:rsidRPr="0012177E" w:rsidRDefault="00E25835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15.2.1.</w:t>
            </w:r>
          </w:p>
        </w:tc>
        <w:tc>
          <w:tcPr>
            <w:tcW w:w="6552" w:type="dxa"/>
            <w:shd w:val="clear" w:color="auto" w:fill="auto"/>
          </w:tcPr>
          <w:p w:rsidR="00E25835" w:rsidRPr="0012177E" w:rsidRDefault="00E25835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Majetkoprávní záležitosti – odprodej nemovitého majetku – DODATEK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E25835" w:rsidRPr="0012177E" w:rsidRDefault="00E25835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000E4F" w:rsidRPr="0012177E" w:rsidRDefault="00000E4F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15.4.1.</w:t>
            </w:r>
          </w:p>
        </w:tc>
        <w:tc>
          <w:tcPr>
            <w:tcW w:w="6552" w:type="dxa"/>
            <w:shd w:val="clear" w:color="auto" w:fill="auto"/>
          </w:tcPr>
          <w:p w:rsidR="00000E4F" w:rsidRPr="0012177E" w:rsidRDefault="00000E4F" w:rsidP="00A630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2177E">
              <w:rPr>
                <w:rFonts w:ascii="Arial" w:hAnsi="Arial" w:cs="Arial"/>
              </w:rPr>
              <w:t xml:space="preserve">Majetkoprávní záležitosti – bezúplatné převody nemovitého majetku – DODATEK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000E4F" w:rsidRPr="0012177E" w:rsidRDefault="00000E4F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lastRenderedPageBreak/>
              <w:t>15.6.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  <w:shd w:val="clear" w:color="auto" w:fill="auto"/>
          </w:tcPr>
          <w:p w:rsidR="00C42440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C34817" w:rsidRPr="0012177E" w:rsidRDefault="00C34817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15.6.1.</w:t>
            </w:r>
          </w:p>
        </w:tc>
        <w:tc>
          <w:tcPr>
            <w:tcW w:w="6552" w:type="dxa"/>
            <w:shd w:val="clear" w:color="auto" w:fill="auto"/>
          </w:tcPr>
          <w:p w:rsidR="00C42440" w:rsidRPr="0012177E" w:rsidRDefault="00C34817" w:rsidP="00C42440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Majetkoprávní záležitosti – vzájemné bezúplatné převody nemovitého</w:t>
            </w:r>
          </w:p>
          <w:p w:rsidR="00C34817" w:rsidRPr="0012177E" w:rsidRDefault="00C34817" w:rsidP="00C42440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majetku – DODATEK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C34817" w:rsidRPr="0012177E" w:rsidRDefault="00C34817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Symerský (Kamasová)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Dodatky zřizovacích listin školských příspěvkových organizací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Švec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Veřejnoprávní smlouva o poskytnutí dotace mezi Olomouckým krajem a Sportovním klubem Univerzity Palackého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Olomouci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Smlouva o poskytnutí příspěvku na zajištění účasti na Hrách VII. zimní olympiády dětí a mládeže 2016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Dodatky zřizovacích listin příspěvkových organizací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oblasti kultury</w:t>
            </w:r>
          </w:p>
        </w:tc>
        <w:tc>
          <w:tcPr>
            <w:tcW w:w="1980" w:type="dxa"/>
            <w:shd w:val="clear" w:color="auto" w:fill="auto"/>
          </w:tcPr>
          <w:p w:rsidR="00C9773C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1 k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veřejnoprávní smlouvě o poskytnutí dotace – Vlastenecké sdružení antifašistů</w:t>
            </w:r>
          </w:p>
        </w:tc>
        <w:tc>
          <w:tcPr>
            <w:tcW w:w="1980" w:type="dxa"/>
            <w:shd w:val="clear" w:color="auto" w:fill="auto"/>
          </w:tcPr>
          <w:p w:rsidR="00976B15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1 k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veřejnoprávní smlouvě o poskytnutí dotace – Muzeum umění Olomouc, státní příspěvková organizace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Prostějov olympijský, z. </w:t>
            </w:r>
            <w:proofErr w:type="gramStart"/>
            <w:r w:rsidRPr="0012177E">
              <w:rPr>
                <w:rFonts w:ascii="Arial" w:hAnsi="Arial" w:cs="Arial"/>
              </w:rPr>
              <w:t>s.</w:t>
            </w:r>
            <w:proofErr w:type="gramEnd"/>
            <w:r w:rsidRPr="0012177E">
              <w:rPr>
                <w:rFonts w:ascii="Arial" w:hAnsi="Arial" w:cs="Arial"/>
              </w:rPr>
              <w:t xml:space="preserve"> – nominace zástupce Olomouckého kraje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(Štěpánková)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1 ke smlouvě o poskytnutí dotace obci Suchdol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Poskytnutí dotace obci Kožušany – </w:t>
            </w:r>
            <w:proofErr w:type="spellStart"/>
            <w:r w:rsidRPr="0012177E">
              <w:rPr>
                <w:rFonts w:ascii="Arial" w:hAnsi="Arial" w:cs="Arial"/>
              </w:rPr>
              <w:t>Tážaly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Plán odpadového hospodářství Olomouckého kraje pro období 2016 až 2025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Pověření příspěvkových organizací Olomouckého kraje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sociální oblasti poskytováním služby obecného hospodářského zájmu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1 ke smlouvám o poskytnutí dotace na zajištění sociálních služeb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Cena GOAL 2015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Síť sociálních služeb Olomouckého kraje na rok 2016 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Dodatky zřizovacích listin příspěvkových organizací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sociální oblasti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zřizovací listiny Odborného léčebného ústavu Paseka, příspěvková organizace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Fischer (Kolář)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Projekty Olomouckého kraje spolufinancované z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evropských fondů předkládané ke schválení financování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obnovy venkova Olomouckého kraje 2015 – obec Jakubovice</w:t>
            </w:r>
          </w:p>
        </w:tc>
        <w:tc>
          <w:tcPr>
            <w:tcW w:w="1980" w:type="dxa"/>
            <w:shd w:val="clear" w:color="auto" w:fill="auto"/>
          </w:tcPr>
          <w:p w:rsidR="001F282E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Globální granty Olomouckého kraje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rámci Operačního programu Vzdělávání pro konkurenceschopnost – dodatky ke Smlouvám o realizaci grantového projektu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Plnění podmínek Smluv o realizaci grantových projektů u příjemců finanční podpory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rámci globálních grantů Operačního programu Vzdělávání pro konkurenceschopnost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Globální granty Olomouckého kraje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 xml:space="preserve">rámci Operačního programu Vzdělávání pro konkurenceschopnost – licenční smlouvy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F07BC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</w:t>
            </w:r>
            <w:r w:rsidR="00EA5B02" w:rsidRPr="0012177E">
              <w:rPr>
                <w:rFonts w:ascii="Arial" w:hAnsi="Arial" w:cs="Arial"/>
              </w:rPr>
              <w:t xml:space="preserve"> návratné finanční výpomoci místním akčním skupinám se sídlem v</w:t>
            </w:r>
            <w:r w:rsidR="00F558D9" w:rsidRPr="0012177E">
              <w:rPr>
                <w:rFonts w:ascii="Arial" w:hAnsi="Arial" w:cs="Arial"/>
              </w:rPr>
              <w:t> </w:t>
            </w:r>
            <w:r w:rsidR="00EA5B02" w:rsidRPr="0012177E">
              <w:rPr>
                <w:rFonts w:ascii="Arial" w:hAnsi="Arial" w:cs="Arial"/>
              </w:rPr>
              <w:t>Olomouckém kraji v</w:t>
            </w:r>
            <w:r w:rsidR="00F558D9" w:rsidRPr="0012177E">
              <w:rPr>
                <w:rFonts w:ascii="Arial" w:hAnsi="Arial" w:cs="Arial"/>
              </w:rPr>
              <w:t> </w:t>
            </w:r>
            <w:r w:rsidR="00EA5B02" w:rsidRPr="0012177E">
              <w:rPr>
                <w:rFonts w:ascii="Arial" w:hAnsi="Arial" w:cs="Arial"/>
              </w:rPr>
              <w:t xml:space="preserve">roce 2016  - </w:t>
            </w:r>
            <w:r w:rsidR="00EA5B02"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Šoltys (Dosoudil)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(Březinová)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Zřízení předkupního práva ve prospěch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Program účelové neinvestiční dotace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požární ochraně na výdaje jednotek sboru dobrovolných hasičů obcí Olomouckého kraje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roce 2015 – II. etapa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B83006" w:rsidRPr="0012177E" w:rsidRDefault="00B83006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40.1.</w:t>
            </w:r>
          </w:p>
        </w:tc>
        <w:tc>
          <w:tcPr>
            <w:tcW w:w="6552" w:type="dxa"/>
            <w:shd w:val="clear" w:color="auto" w:fill="auto"/>
          </w:tcPr>
          <w:p w:rsidR="00B83006" w:rsidRPr="0012177E" w:rsidRDefault="00B83006" w:rsidP="00B8300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Dodatek č. 1 ke smlouvám o poskytnutí účelové neinvestiční dotace v požární ochraně na výdaje jednotek sboru dobrovolných hasičů obcí Olomouckého kraje v roce 2015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B83006" w:rsidRPr="0012177E" w:rsidRDefault="00B83006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08494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Dodatek č. 2 ke Smlouvě o poskytnutí dotace pro jednot</w:t>
            </w:r>
            <w:r w:rsidR="0008494C" w:rsidRPr="0012177E">
              <w:rPr>
                <w:rFonts w:ascii="Arial" w:hAnsi="Arial" w:cs="Arial"/>
              </w:rPr>
              <w:t>ku sboru dobrovolných hasičů – městys</w:t>
            </w:r>
            <w:r w:rsidRPr="0012177E">
              <w:rPr>
                <w:rFonts w:ascii="Arial" w:hAnsi="Arial" w:cs="Arial"/>
              </w:rPr>
              <w:t xml:space="preserve"> Protivanov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  <w:hideMark/>
          </w:tcPr>
          <w:p w:rsidR="00895D41" w:rsidRPr="0012177E" w:rsidRDefault="00895D41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41.1.</w:t>
            </w:r>
          </w:p>
        </w:tc>
        <w:tc>
          <w:tcPr>
            <w:tcW w:w="6552" w:type="dxa"/>
            <w:shd w:val="clear" w:color="auto" w:fill="auto"/>
            <w:hideMark/>
          </w:tcPr>
          <w:p w:rsidR="00895D41" w:rsidRPr="0012177E" w:rsidRDefault="00895D41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Dodatek č. 2 ke Smlouvě o poskytnutí dotace pro jednotku sboru dobrovolných hasičů – město Žulová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  <w:hideMark/>
          </w:tcPr>
          <w:p w:rsidR="00895D41" w:rsidRPr="0012177E" w:rsidRDefault="00895D41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(Chovanec)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předsedové výborů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87541D" w:rsidRPr="0012177E" w:rsidRDefault="0087541D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42.1.</w:t>
            </w:r>
          </w:p>
        </w:tc>
        <w:tc>
          <w:tcPr>
            <w:tcW w:w="6552" w:type="dxa"/>
            <w:shd w:val="clear" w:color="auto" w:fill="auto"/>
          </w:tcPr>
          <w:p w:rsidR="0087541D" w:rsidRPr="0012177E" w:rsidRDefault="00AE63F5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Zápis ze zasedání výboru</w:t>
            </w:r>
            <w:r w:rsidR="0013652A" w:rsidRPr="0012177E">
              <w:rPr>
                <w:rFonts w:ascii="Arial" w:hAnsi="Arial" w:cs="Arial"/>
              </w:rPr>
              <w:t xml:space="preserve"> Zastupitelstva Olomouckého kraje – Výbor pro regionální rozvoj </w:t>
            </w:r>
            <w:r w:rsidR="0087541D" w:rsidRPr="0012177E">
              <w:rPr>
                <w:rFonts w:ascii="Arial" w:hAnsi="Arial" w:cs="Arial"/>
              </w:rPr>
              <w:t xml:space="preserve">– </w:t>
            </w:r>
            <w:r w:rsidR="0087541D"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87541D" w:rsidRPr="0012177E" w:rsidRDefault="0087541D" w:rsidP="0013652A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předsed</w:t>
            </w:r>
            <w:r w:rsidR="0013652A" w:rsidRPr="0012177E">
              <w:rPr>
                <w:rFonts w:ascii="Arial" w:hAnsi="Arial" w:cs="Arial"/>
              </w:rPr>
              <w:t>ové</w:t>
            </w:r>
            <w:r w:rsidRPr="0012177E">
              <w:rPr>
                <w:rFonts w:ascii="Arial" w:hAnsi="Arial" w:cs="Arial"/>
              </w:rPr>
              <w:t xml:space="preserve"> výbor</w:t>
            </w:r>
            <w:r w:rsidR="0013652A" w:rsidRPr="0012177E">
              <w:rPr>
                <w:rFonts w:ascii="Arial" w:hAnsi="Arial" w:cs="Arial"/>
              </w:rPr>
              <w:t>ů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Vzdání se funkce a zánik mandátu přísedícího Krajského soudu v</w:t>
            </w:r>
            <w:r w:rsidR="00F558D9" w:rsidRPr="0012177E">
              <w:rPr>
                <w:rFonts w:ascii="Arial" w:hAnsi="Arial" w:cs="Arial"/>
              </w:rPr>
              <w:t> </w:t>
            </w:r>
            <w:r w:rsidRPr="0012177E">
              <w:rPr>
                <w:rFonts w:ascii="Arial" w:hAnsi="Arial" w:cs="Arial"/>
              </w:rPr>
              <w:t>Ostravě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Smlouva o poskytnutí individuální dotace na zajištění fungování Olomouc region </w:t>
            </w:r>
            <w:proofErr w:type="spellStart"/>
            <w:r w:rsidRPr="0012177E">
              <w:rPr>
                <w:rFonts w:ascii="Arial" w:hAnsi="Arial" w:cs="Arial"/>
              </w:rPr>
              <w:t>Card</w:t>
            </w:r>
            <w:proofErr w:type="spellEnd"/>
            <w:r w:rsidRPr="0012177E">
              <w:rPr>
                <w:rFonts w:ascii="Arial" w:hAnsi="Arial" w:cs="Arial"/>
              </w:rPr>
              <w:t xml:space="preserve"> mezi Olomouckým krajem a RNDr. Ivanem Markem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Kubjátová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Volba člena Výboru Regionální rady regionu soudržnosti Střední Morava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ROK </w:t>
            </w:r>
            <w:r w:rsidR="00F558D9" w:rsidRPr="0012177E">
              <w:rPr>
                <w:rFonts w:ascii="Arial" w:hAnsi="Arial" w:cs="Arial"/>
              </w:rPr>
              <w:t>–</w:t>
            </w:r>
            <w:r w:rsidRPr="0012177E">
              <w:rPr>
                <w:rFonts w:ascii="Arial" w:hAnsi="Arial" w:cs="Arial"/>
              </w:rPr>
              <w:t xml:space="preserve"> Rozbořil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F558D9" w:rsidRPr="0012177E" w:rsidRDefault="00F558D9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  <w:shd w:val="clear" w:color="auto" w:fill="auto"/>
          </w:tcPr>
          <w:p w:rsidR="00F558D9" w:rsidRPr="0012177E" w:rsidRDefault="00F558D9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Dodatek ke zřizovací listině Muzea a galerie v Prostějově, příspěvkové organizace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F558D9" w:rsidRPr="0012177E" w:rsidRDefault="00F558D9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F558D9" w:rsidRPr="0012177E" w:rsidRDefault="00F558D9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  <w:shd w:val="clear" w:color="auto" w:fill="auto"/>
          </w:tcPr>
          <w:p w:rsidR="00F558D9" w:rsidRPr="0012177E" w:rsidRDefault="00F558D9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Navýšení dotace Sdružení přátel folkloru Severní Hané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F558D9" w:rsidRPr="0012177E" w:rsidRDefault="00F558D9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Rašťák (Garčic)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3741E0" w:rsidRPr="0012177E" w:rsidRDefault="003741E0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  <w:shd w:val="clear" w:color="auto" w:fill="auto"/>
          </w:tcPr>
          <w:p w:rsidR="003741E0" w:rsidRPr="0012177E" w:rsidRDefault="003741E0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Dodatek č. 1 k veřejnoprávní smlouvě o poskytnutí dotace – Muzeum Olomoucké pevnosti, </w:t>
            </w:r>
            <w:proofErr w:type="spellStart"/>
            <w:proofErr w:type="gramStart"/>
            <w:r w:rsidRPr="0012177E">
              <w:rPr>
                <w:rFonts w:ascii="Arial" w:hAnsi="Arial" w:cs="Arial"/>
              </w:rPr>
              <w:t>o.s</w:t>
            </w:r>
            <w:proofErr w:type="spellEnd"/>
            <w:r w:rsidRPr="0012177E">
              <w:rPr>
                <w:rFonts w:ascii="Arial" w:hAnsi="Arial" w:cs="Arial"/>
              </w:rPr>
              <w:t>.</w:t>
            </w:r>
            <w:proofErr w:type="gramEnd"/>
            <w:r w:rsidRPr="0012177E">
              <w:rPr>
                <w:rFonts w:ascii="Arial" w:hAnsi="Arial" w:cs="Arial"/>
              </w:rPr>
              <w:t xml:space="preserve">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897CFF" w:rsidRPr="0012177E" w:rsidRDefault="003741E0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Rašťák (Garčic)</w:t>
            </w:r>
          </w:p>
          <w:p w:rsidR="00522982" w:rsidRPr="0012177E" w:rsidRDefault="00522982" w:rsidP="00A60F5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F3133B" w:rsidRPr="0012177E" w:rsidRDefault="00F3133B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lastRenderedPageBreak/>
              <w:t>49.</w:t>
            </w:r>
          </w:p>
        </w:tc>
        <w:tc>
          <w:tcPr>
            <w:tcW w:w="6552" w:type="dxa"/>
            <w:shd w:val="clear" w:color="auto" w:fill="auto"/>
          </w:tcPr>
          <w:p w:rsidR="00F3133B" w:rsidRPr="0012177E" w:rsidRDefault="00F3133B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Dodatek č. 1 smlouvy o poskytnutí příspěvku č. 2015/00117/OŠMT/DSM uzavřené mezi Olomouckým krajem a SK OLOMOUC SIGMA </w:t>
            </w:r>
            <w:proofErr w:type="gramStart"/>
            <w:r w:rsidRPr="0012177E">
              <w:rPr>
                <w:rFonts w:ascii="Arial" w:hAnsi="Arial" w:cs="Arial"/>
              </w:rPr>
              <w:t xml:space="preserve">MŽ, </w:t>
            </w:r>
            <w:proofErr w:type="spellStart"/>
            <w:r w:rsidRPr="0012177E">
              <w:rPr>
                <w:rFonts w:ascii="Arial" w:hAnsi="Arial" w:cs="Arial"/>
              </w:rPr>
              <w:t>z.s</w:t>
            </w:r>
            <w:proofErr w:type="spellEnd"/>
            <w:r w:rsidRPr="0012177E">
              <w:rPr>
                <w:rFonts w:ascii="Arial" w:hAnsi="Arial" w:cs="Arial"/>
              </w:rPr>
              <w:t>.</w:t>
            </w:r>
            <w:proofErr w:type="gramEnd"/>
            <w:r w:rsidRPr="0012177E">
              <w:rPr>
                <w:rFonts w:ascii="Arial" w:hAnsi="Arial" w:cs="Arial"/>
              </w:rPr>
              <w:t xml:space="preserve">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F3133B" w:rsidRPr="0012177E" w:rsidRDefault="00F3133B" w:rsidP="00A60F5C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Rašťák (Gajdůšek)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13652A" w:rsidRPr="0012177E" w:rsidRDefault="0013652A" w:rsidP="00C8464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  <w:shd w:val="clear" w:color="auto" w:fill="auto"/>
          </w:tcPr>
          <w:p w:rsidR="0013652A" w:rsidRPr="0012177E" w:rsidRDefault="0013652A" w:rsidP="00C8464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Personální záležitosti Kontrolního výboru Zastupitelstva Olomouckého kraje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13652A" w:rsidRPr="0012177E" w:rsidRDefault="0013652A" w:rsidP="00C8464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(Niče)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0A172F" w:rsidRPr="0012177E" w:rsidRDefault="000A172F" w:rsidP="00C8464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  <w:shd w:val="clear" w:color="auto" w:fill="auto"/>
          </w:tcPr>
          <w:p w:rsidR="000A172F" w:rsidRPr="0012177E" w:rsidRDefault="000A172F" w:rsidP="00C8464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Poskytnutí dotace obci Zvole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0A172F" w:rsidRPr="0012177E" w:rsidRDefault="000A172F" w:rsidP="00C84646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Symerský (Veselský)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0A172F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52</w:t>
            </w:r>
            <w:r w:rsidR="00EA5B02" w:rsidRPr="0012177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7E661E" w:rsidRPr="0012177E" w:rsidRDefault="007E661E" w:rsidP="00610BFD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52.1.</w:t>
            </w:r>
          </w:p>
        </w:tc>
        <w:tc>
          <w:tcPr>
            <w:tcW w:w="6552" w:type="dxa"/>
            <w:shd w:val="clear" w:color="auto" w:fill="auto"/>
          </w:tcPr>
          <w:p w:rsidR="007E661E" w:rsidRPr="0012177E" w:rsidRDefault="007E661E" w:rsidP="00610BFD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 xml:space="preserve">Různé – Rozpočet Olomouckého kraje 2016 – odměny za výkon funkce členům Zastupitelstva Olomouckého kraje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7E661E" w:rsidRPr="0012177E" w:rsidRDefault="007E661E" w:rsidP="00610BFD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D60A27" w:rsidRPr="0012177E" w:rsidRDefault="00D60A27" w:rsidP="00610BFD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52.2</w:t>
            </w:r>
          </w:p>
        </w:tc>
        <w:tc>
          <w:tcPr>
            <w:tcW w:w="6552" w:type="dxa"/>
            <w:shd w:val="clear" w:color="auto" w:fill="auto"/>
          </w:tcPr>
          <w:p w:rsidR="00D60A27" w:rsidRPr="0012177E" w:rsidRDefault="00D60A27" w:rsidP="00610BFD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Různé – Smlouva o ú</w:t>
            </w:r>
            <w:r w:rsidR="005D6771" w:rsidRPr="0012177E">
              <w:rPr>
                <w:rFonts w:ascii="Arial" w:hAnsi="Arial" w:cs="Arial"/>
              </w:rPr>
              <w:t>věru s Komerční bankou, a.s. – D</w:t>
            </w:r>
            <w:r w:rsidRPr="0012177E">
              <w:rPr>
                <w:rFonts w:ascii="Arial" w:hAnsi="Arial" w:cs="Arial"/>
              </w:rPr>
              <w:t xml:space="preserve">odatek č. 1 – </w:t>
            </w:r>
            <w:r w:rsidRPr="0012177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  <w:shd w:val="clear" w:color="auto" w:fill="auto"/>
          </w:tcPr>
          <w:p w:rsidR="00D60A27" w:rsidRPr="0012177E" w:rsidRDefault="00D60A27" w:rsidP="00610BFD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ROK – Rozbořil (Juřena)</w:t>
            </w:r>
          </w:p>
        </w:tc>
      </w:tr>
      <w:tr w:rsidR="0012177E" w:rsidRPr="0012177E" w:rsidTr="0012177E">
        <w:tc>
          <w:tcPr>
            <w:tcW w:w="648" w:type="dxa"/>
            <w:shd w:val="clear" w:color="auto" w:fill="auto"/>
          </w:tcPr>
          <w:p w:rsidR="00EA5B02" w:rsidRPr="0012177E" w:rsidRDefault="000A172F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53</w:t>
            </w:r>
            <w:r w:rsidR="00EA5B02" w:rsidRPr="0012177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  <w:r w:rsidRPr="0012177E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  <w:shd w:val="clear" w:color="auto" w:fill="auto"/>
          </w:tcPr>
          <w:p w:rsidR="00EA5B02" w:rsidRPr="0012177E" w:rsidRDefault="00EA5B02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42440" w:rsidRDefault="00C42440" w:rsidP="00C42440">
      <w:bookmarkStart w:id="0" w:name="_GoBack"/>
      <w:bookmarkEnd w:id="0"/>
    </w:p>
    <w:p w:rsidR="00C11BC4" w:rsidRDefault="00C11BC4" w:rsidP="006E6532"/>
    <w:sectPr w:rsidR="00C11BC4" w:rsidSect="008057D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02" w:rsidRDefault="00EA5B02">
      <w:r>
        <w:separator/>
      </w:r>
    </w:p>
  </w:endnote>
  <w:endnote w:type="continuationSeparator" w:id="0">
    <w:p w:rsidR="00EA5B02" w:rsidRDefault="00EA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5C" w:rsidRPr="0012177E" w:rsidRDefault="00773F5C" w:rsidP="00773F5C">
    <w:pPr>
      <w:pStyle w:val="Zpat"/>
      <w:rPr>
        <w:sz w:val="24"/>
        <w:szCs w:val="24"/>
      </w:rPr>
    </w:pPr>
    <w:r w:rsidRPr="0012177E">
      <w:rPr>
        <w:sz w:val="24"/>
        <w:szCs w:val="24"/>
      </w:rPr>
      <w:t>R</w:t>
    </w:r>
    <w:r w:rsidR="001F282E" w:rsidRPr="0012177E">
      <w:rPr>
        <w:sz w:val="24"/>
        <w:szCs w:val="24"/>
      </w:rPr>
      <w:t>OK 18</w:t>
    </w:r>
    <w:r w:rsidRPr="0012177E">
      <w:rPr>
        <w:sz w:val="24"/>
        <w:szCs w:val="24"/>
      </w:rPr>
      <w:t>. 12. 2015</w:t>
    </w:r>
  </w:p>
  <w:p w:rsidR="0002653C" w:rsidRDefault="0002653C" w:rsidP="0002653C">
    <w:pPr>
      <w:pStyle w:val="Zpat"/>
      <w:rPr>
        <w:sz w:val="24"/>
        <w:szCs w:val="24"/>
      </w:rPr>
    </w:pPr>
    <w:r w:rsidRPr="0012177E">
      <w:rPr>
        <w:sz w:val="24"/>
        <w:szCs w:val="24"/>
      </w:rPr>
      <w:t>Aktualizováno na mimořádné schůzi Rady Olomouckého kraje dne 18. 12. 2015</w:t>
    </w:r>
  </w:p>
  <w:p w:rsidR="00545FED" w:rsidRPr="00773F5C" w:rsidRDefault="00773F5C" w:rsidP="00773F5C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2177E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02" w:rsidRDefault="00EA5B02">
      <w:r>
        <w:separator/>
      </w:r>
    </w:p>
  </w:footnote>
  <w:footnote w:type="continuationSeparator" w:id="0">
    <w:p w:rsidR="00EA5B02" w:rsidRDefault="00EA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3B1963E6"/>
    <w:multiLevelType w:val="hybridMultilevel"/>
    <w:tmpl w:val="8EDAD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02"/>
    <w:rsid w:val="00000600"/>
    <w:rsid w:val="00000E4F"/>
    <w:rsid w:val="00006FB0"/>
    <w:rsid w:val="0001432B"/>
    <w:rsid w:val="0002653C"/>
    <w:rsid w:val="00032EBC"/>
    <w:rsid w:val="00077127"/>
    <w:rsid w:val="00077177"/>
    <w:rsid w:val="0008494C"/>
    <w:rsid w:val="000A002A"/>
    <w:rsid w:val="000A172F"/>
    <w:rsid w:val="000B058B"/>
    <w:rsid w:val="000B1060"/>
    <w:rsid w:val="000E00ED"/>
    <w:rsid w:val="000E75E5"/>
    <w:rsid w:val="0011304E"/>
    <w:rsid w:val="00120B90"/>
    <w:rsid w:val="0012177E"/>
    <w:rsid w:val="001316C4"/>
    <w:rsid w:val="0013652A"/>
    <w:rsid w:val="00152308"/>
    <w:rsid w:val="00164FA8"/>
    <w:rsid w:val="00173893"/>
    <w:rsid w:val="00183A18"/>
    <w:rsid w:val="001903BD"/>
    <w:rsid w:val="00193353"/>
    <w:rsid w:val="001C38EF"/>
    <w:rsid w:val="001C796A"/>
    <w:rsid w:val="001D657E"/>
    <w:rsid w:val="001E5282"/>
    <w:rsid w:val="001F282E"/>
    <w:rsid w:val="001F7DDA"/>
    <w:rsid w:val="002026EE"/>
    <w:rsid w:val="0022423D"/>
    <w:rsid w:val="0022726B"/>
    <w:rsid w:val="00244FDA"/>
    <w:rsid w:val="00252AF6"/>
    <w:rsid w:val="00256E50"/>
    <w:rsid w:val="002745F3"/>
    <w:rsid w:val="00286069"/>
    <w:rsid w:val="0029126A"/>
    <w:rsid w:val="002965AC"/>
    <w:rsid w:val="002A44A1"/>
    <w:rsid w:val="002A5C43"/>
    <w:rsid w:val="00332015"/>
    <w:rsid w:val="00352A63"/>
    <w:rsid w:val="00353F33"/>
    <w:rsid w:val="003741E0"/>
    <w:rsid w:val="003758AD"/>
    <w:rsid w:val="003B20EB"/>
    <w:rsid w:val="003B3101"/>
    <w:rsid w:val="003E4151"/>
    <w:rsid w:val="003F0B74"/>
    <w:rsid w:val="003F2568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2982"/>
    <w:rsid w:val="00523C0B"/>
    <w:rsid w:val="00545FED"/>
    <w:rsid w:val="005D6771"/>
    <w:rsid w:val="005E3968"/>
    <w:rsid w:val="005F3587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6632"/>
    <w:rsid w:val="0074791F"/>
    <w:rsid w:val="00773F5C"/>
    <w:rsid w:val="0078189B"/>
    <w:rsid w:val="007C11F5"/>
    <w:rsid w:val="007E661E"/>
    <w:rsid w:val="007E71BB"/>
    <w:rsid w:val="00804266"/>
    <w:rsid w:val="008057D7"/>
    <w:rsid w:val="00821EDB"/>
    <w:rsid w:val="0087541D"/>
    <w:rsid w:val="00885D10"/>
    <w:rsid w:val="00895D41"/>
    <w:rsid w:val="00897CFF"/>
    <w:rsid w:val="008B3609"/>
    <w:rsid w:val="008F1DE4"/>
    <w:rsid w:val="008F26CC"/>
    <w:rsid w:val="00904791"/>
    <w:rsid w:val="0091220F"/>
    <w:rsid w:val="00917C19"/>
    <w:rsid w:val="00934507"/>
    <w:rsid w:val="00947663"/>
    <w:rsid w:val="00966C39"/>
    <w:rsid w:val="00976B15"/>
    <w:rsid w:val="009876CC"/>
    <w:rsid w:val="009A0045"/>
    <w:rsid w:val="009A380E"/>
    <w:rsid w:val="00A10D97"/>
    <w:rsid w:val="00A337F6"/>
    <w:rsid w:val="00A379E1"/>
    <w:rsid w:val="00A62744"/>
    <w:rsid w:val="00A63045"/>
    <w:rsid w:val="00AE63F5"/>
    <w:rsid w:val="00AF6D35"/>
    <w:rsid w:val="00B030A5"/>
    <w:rsid w:val="00B040C7"/>
    <w:rsid w:val="00B12A51"/>
    <w:rsid w:val="00B31EDE"/>
    <w:rsid w:val="00B34241"/>
    <w:rsid w:val="00B7551B"/>
    <w:rsid w:val="00B83006"/>
    <w:rsid w:val="00B92935"/>
    <w:rsid w:val="00BA046E"/>
    <w:rsid w:val="00BA1847"/>
    <w:rsid w:val="00BA52C6"/>
    <w:rsid w:val="00BC0B97"/>
    <w:rsid w:val="00BC2B1D"/>
    <w:rsid w:val="00BD5B1C"/>
    <w:rsid w:val="00C11BC4"/>
    <w:rsid w:val="00C22F21"/>
    <w:rsid w:val="00C261EA"/>
    <w:rsid w:val="00C34817"/>
    <w:rsid w:val="00C42440"/>
    <w:rsid w:val="00C57F70"/>
    <w:rsid w:val="00C70E2C"/>
    <w:rsid w:val="00C94709"/>
    <w:rsid w:val="00C96649"/>
    <w:rsid w:val="00C9773C"/>
    <w:rsid w:val="00CB4A38"/>
    <w:rsid w:val="00CD0530"/>
    <w:rsid w:val="00CE46B3"/>
    <w:rsid w:val="00D04E24"/>
    <w:rsid w:val="00D1017E"/>
    <w:rsid w:val="00D60A27"/>
    <w:rsid w:val="00D8154B"/>
    <w:rsid w:val="00DC5D51"/>
    <w:rsid w:val="00DD6650"/>
    <w:rsid w:val="00E0203B"/>
    <w:rsid w:val="00E25835"/>
    <w:rsid w:val="00E37894"/>
    <w:rsid w:val="00E6790B"/>
    <w:rsid w:val="00EA3B77"/>
    <w:rsid w:val="00EA5B02"/>
    <w:rsid w:val="00EB0A9D"/>
    <w:rsid w:val="00EC1905"/>
    <w:rsid w:val="00EC60D0"/>
    <w:rsid w:val="00ED0A8F"/>
    <w:rsid w:val="00ED451D"/>
    <w:rsid w:val="00ED4836"/>
    <w:rsid w:val="00F05778"/>
    <w:rsid w:val="00F07BC2"/>
    <w:rsid w:val="00F114A3"/>
    <w:rsid w:val="00F26B19"/>
    <w:rsid w:val="00F3133B"/>
    <w:rsid w:val="00F42BC4"/>
    <w:rsid w:val="00F558D9"/>
    <w:rsid w:val="00F6494E"/>
    <w:rsid w:val="00FB254E"/>
    <w:rsid w:val="00FC6243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EA5B02"/>
  </w:style>
  <w:style w:type="paragraph" w:styleId="Odstavecseseznamem">
    <w:name w:val="List Paragraph"/>
    <w:basedOn w:val="Normln"/>
    <w:uiPriority w:val="34"/>
    <w:qFormat/>
    <w:rsid w:val="00000E4F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EA5B02"/>
  </w:style>
  <w:style w:type="paragraph" w:styleId="Odstavecseseznamem">
    <w:name w:val="List Paragraph"/>
    <w:basedOn w:val="Normln"/>
    <w:uiPriority w:val="34"/>
    <w:qFormat/>
    <w:rsid w:val="00000E4F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42</TotalTime>
  <Pages>6</Pages>
  <Words>1574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Stašková Vendula</cp:lastModifiedBy>
  <cp:revision>30</cp:revision>
  <cp:lastPrinted>2015-11-26T08:09:00Z</cp:lastPrinted>
  <dcterms:created xsi:type="dcterms:W3CDTF">2015-12-08T07:04:00Z</dcterms:created>
  <dcterms:modified xsi:type="dcterms:W3CDTF">2016-01-05T07:00:00Z</dcterms:modified>
</cp:coreProperties>
</file>