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F1323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F1323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1323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13232">
        <w:rPr>
          <w:rFonts w:ascii="Arial" w:eastAsia="Times New Roman" w:hAnsi="Arial" w:cs="Arial"/>
          <w:lang w:eastAsia="cs-CZ"/>
        </w:rPr>
        <w:t>500/2004</w:t>
      </w:r>
      <w:r w:rsidRPr="00F13232">
        <w:rPr>
          <w:rFonts w:ascii="Arial" w:eastAsia="Times New Roman" w:hAnsi="Arial" w:cs="Arial"/>
          <w:lang w:eastAsia="cs-CZ"/>
        </w:rPr>
        <w:t> </w:t>
      </w:r>
      <w:r w:rsidR="009A3DA5" w:rsidRPr="00F1323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1323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1323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F1323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F1323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132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0460BC1" w:rsidR="00E62519" w:rsidRPr="00F1323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363AF"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……………………………………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F1323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1323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1323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F13232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132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69E74B96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1323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1323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164544D2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32C942AC" w:rsidR="00E62519" w:rsidRPr="00F1323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C363AF" w:rsidRPr="00F1323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B9D7F3C" w14:textId="70A4D1C1" w:rsidR="00E62519" w:rsidRPr="00F1323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F1323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F1323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1323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1323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4C804594" w14:textId="77777777" w:rsidR="00FF06D9" w:rsidRPr="00F13232" w:rsidRDefault="00FF06D9" w:rsidP="00FF06D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FFA214B" w14:textId="77777777" w:rsidR="00FF06D9" w:rsidRPr="00F13232" w:rsidRDefault="00FF06D9" w:rsidP="00FF06D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 </w:t>
      </w:r>
      <w:proofErr w:type="gram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„dotace“).</w:t>
      </w:r>
    </w:p>
    <w:p w14:paraId="69DC34FA" w14:textId="24E622B6" w:rsidR="00FF06D9" w:rsidRPr="00F13232" w:rsidRDefault="00FF06D9" w:rsidP="00FF06D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132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úhrada výdajů spojených s projektem Příspěvky na obědy do škol v Olomouckém kraji, </w:t>
      </w:r>
      <w:proofErr w:type="spell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reg</w:t>
      </w:r>
      <w:proofErr w:type="spell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č.</w:t>
      </w:r>
      <w:proofErr w:type="gram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> CZ.03.04.01/00/22_026/0003824 (dále také „akce“). Dotační program 04_05 Příspěvky na obědy do škol v Olomouckém kraji vychází z podmínek výzvy č.  03_22_026 – Potravinová pomoc dětem v sociální nouzi Operačního programu Zaměstnanost plus (dále jen „OPZ+“).</w:t>
      </w:r>
    </w:p>
    <w:p w14:paraId="3FE9490A" w14:textId="5316B6CB" w:rsidR="00FF06D9" w:rsidRPr="00F13232" w:rsidRDefault="002F1182" w:rsidP="00FF06D9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="00C363AF"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oskytovatel poskytne příjemci dotaci ve dvou jednotlivých zálohových platbách. První zálohovou platbu poskytne poskytovatel příjemci v hodnotě 50 % z celkové výše dotace nejpozději do 21 pracovních dnů od nabytí účinnosti této smlouvy. </w:t>
      </w:r>
      <w:r w:rsidR="00C363AF"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Druhou zálohovou platbu v hodnotě zbylých 50 % z celkové výše dotace poskytne poskytovatel příjemci nejpozději v měsíci únoru 2024.</w:t>
      </w:r>
    </w:p>
    <w:p w14:paraId="73A3E5E3" w14:textId="1817FF88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</w:t>
      </w:r>
      <w:r w:rsidR="00C363AF" w:rsidRPr="00F13232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63AF"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uvedený v záhlaví této smlouvy. 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zřizovatele příjemce uvedeného v první větě tohoto ustanovení.</w:t>
      </w:r>
    </w:p>
    <w:p w14:paraId="1B3F8222" w14:textId="77777777" w:rsidR="00FF06D9" w:rsidRPr="00F13232" w:rsidRDefault="00FF06D9" w:rsidP="00FF06D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13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132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BC31C6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3CE60DB" w14:textId="77777777" w:rsidR="00FF06D9" w:rsidRPr="00F13232" w:rsidRDefault="00FF06D9" w:rsidP="00FF06D9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F6688ED" w14:textId="77777777" w:rsidR="00FF06D9" w:rsidRPr="00F13232" w:rsidRDefault="00FF06D9" w:rsidP="00FF06D9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B9FBDFE" w14:textId="77777777" w:rsidR="00FF06D9" w:rsidRPr="00F13232" w:rsidRDefault="00FF06D9" w:rsidP="00FF06D9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1A48A792" w14:textId="77777777" w:rsidR="00FF06D9" w:rsidRPr="00F13232" w:rsidRDefault="00FF06D9" w:rsidP="00FF06D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0514DE6" w14:textId="558F132A" w:rsidR="00FF06D9" w:rsidRPr="00F13232" w:rsidRDefault="00FF06D9" w:rsidP="00FF06D9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04_05_Příspěvky na obědy do škol v Olomouckém kraji </w:t>
      </w: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7A2663CB" w14:textId="77777777" w:rsidR="00FF06D9" w:rsidRPr="00F13232" w:rsidRDefault="00FF06D9" w:rsidP="00FF06D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2DCF4AAC" w14:textId="77777777" w:rsidR="00FF06D9" w:rsidRPr="00F13232" w:rsidRDefault="00FF06D9" w:rsidP="00FF06D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oprávněn dotaci použít pouze na výdaje spojené s podporou bezplatného školního stravování dětí, žáků a studentů v mateřských, základních a středních školách, jejichž rodina je v nepříznivé finanční situaci, a na výdaje spojené s realizací a řízením akce.</w:t>
      </w:r>
    </w:p>
    <w:p w14:paraId="7481EA8A" w14:textId="77777777" w:rsidR="00FF06D9" w:rsidRPr="00F13232" w:rsidRDefault="00FF06D9" w:rsidP="00FF06D9">
      <w:pPr>
        <w:tabs>
          <w:tab w:val="left" w:pos="8100"/>
        </w:tabs>
        <w:spacing w:after="120"/>
        <w:ind w:left="567" w:firstLine="0"/>
        <w:rPr>
          <w:rFonts w:ascii="Arial" w:eastAsia="Calibri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Calibri" w:hAnsi="Arial" w:cs="Arial"/>
          <w:iCs/>
          <w:sz w:val="24"/>
          <w:szCs w:val="24"/>
          <w:lang w:eastAsia="cs-CZ"/>
        </w:rPr>
        <w:t>Bezplatné školní stravování může být poskytnuto pouze způsobilým cílovým skupinám uvedeným v Pravidlech dotačního programu 04_05 Příspěvky na obědy do škol v Olomouckém kraji.</w:t>
      </w:r>
    </w:p>
    <w:p w14:paraId="370F98CF" w14:textId="77777777" w:rsidR="00FF06D9" w:rsidRPr="00F13232" w:rsidRDefault="00FF06D9" w:rsidP="00FF06D9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F13232">
        <w:rPr>
          <w:rFonts w:ascii="Arial" w:eastAsia="Calibri" w:hAnsi="Arial" w:cs="Arial"/>
          <w:sz w:val="24"/>
          <w:szCs w:val="24"/>
          <w:lang w:eastAsia="cs-CZ"/>
        </w:rPr>
        <w:t>Finanční prostředky na zajištění bezplatného stravování musí být využity v souladu s pravidly účelnosti, hospodárnosti a efektivnosti při vynakládání veřejných prostředků a ke stanovenému účelu.</w:t>
      </w:r>
    </w:p>
    <w:p w14:paraId="6C660D98" w14:textId="77777777" w:rsidR="00FF06D9" w:rsidRPr="00F13232" w:rsidRDefault="00FF06D9" w:rsidP="00FF06D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2247C9A" w14:textId="77777777" w:rsidR="00FF06D9" w:rsidRPr="00F13232" w:rsidRDefault="00FF06D9" w:rsidP="00FF06D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</w:t>
      </w: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6CCCE780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F1323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13232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 bankovní výpis. V případě, že příjemce dotace nepředloží tyto podklady, bude DPH neuznatelným výdajem čerpané dotace.</w:t>
      </w:r>
    </w:p>
    <w:p w14:paraId="0BDA0540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6082385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14772CB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30. 6. 2024.</w:t>
      </w:r>
      <w:r w:rsidRPr="00F13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D0BA88A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9. 2023 do nabytí účinnosti této smlouvy.</w:t>
      </w:r>
    </w:p>
    <w:p w14:paraId="734DAB51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5B245EE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poskytovateli, řídícímu orgánu </w:t>
      </w:r>
      <w:r w:rsidRPr="00F13232">
        <w:rPr>
          <w:rFonts w:ascii="Arial" w:hAnsi="Arial" w:cs="Arial"/>
          <w:iCs/>
          <w:sz w:val="24"/>
          <w:szCs w:val="24"/>
          <w:lang w:eastAsia="cs-CZ"/>
        </w:rPr>
        <w:t>OPZ+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(Ministerstvo práce a sociálních věcí ČR), orgánům finanční správy, Ministerstvu financí a Nejvyššímu kontrolnímu úřadu, případně dalším orgánům oprávněným k výkonu kontroly, provedení kontroly dodržení účelu a podmínek použití poskytnuté dotace. Při této kontrole je příjemce povinen vyvíjet veškerou poskytovatelem a dalšími výše uvedenými subjekty požadovanou součinnost včetně povinnosti předložit další dokumenty a informace v případě žádosti poskytovatele či dalších výše uvedených subjektů.</w:t>
      </w:r>
    </w:p>
    <w:p w14:paraId="2331668C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informovat poskytovatele o jakýchkoli kontrolách a auditech provedených v souvislosti s poskytnutou dotací, dále též je povinen na žádost poskytovatele, řídícího orgánu </w:t>
      </w:r>
      <w:r w:rsidRPr="00F13232">
        <w:rPr>
          <w:rFonts w:ascii="Arial" w:hAnsi="Arial" w:cs="Arial"/>
          <w:iCs/>
          <w:sz w:val="24"/>
          <w:szCs w:val="24"/>
          <w:lang w:eastAsia="cs-CZ"/>
        </w:rPr>
        <w:t>OPZ+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, Platebního orgánu nebo Auditního orgánu poskytnout veškeré informace o výsledcích těchto kontrol a auditů včetně protokolů z kontrol a zpráv o auditech.</w:t>
      </w:r>
    </w:p>
    <w:p w14:paraId="3937CD58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po celou dobu realizace akce evidovat a na žádost poskytovatele doložit počet jednotek odebraných podpořenými dětmi, žáky a studenty. Počet jednotek odebraných podpořenými dětmi, žáky či studenty bude při kontrole prokazován výpisem z elektronického systému evidence stravování.</w:t>
      </w:r>
    </w:p>
    <w:p w14:paraId="2CCD838F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elektronicky prostřednictvím datové schránky hlásit poskytovateli bezodkladně všechny změny v poskytování bezplatného stravování.</w:t>
      </w:r>
    </w:p>
    <w:p w14:paraId="633CCF93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dotace je povinen doložit poskytovateli počet jednotek odebraných podpořenými dětmi, žáky či studenty v průběhu školního roku 2023/2024 minimálně dvakrát: za období I. pololetí do 15. 2. 2024 a za období II. pololetí do 21. 7. 2024. Pro vykázání dosažených jednotek použije příjemce vzorový formulář dodaný zveřejněný v systému RAP.</w:t>
      </w:r>
    </w:p>
    <w:p w14:paraId="2EF4374F" w14:textId="77777777" w:rsidR="00FF06D9" w:rsidRPr="00F13232" w:rsidRDefault="00FF06D9" w:rsidP="00FF06D9">
      <w:pPr>
        <w:numPr>
          <w:ilvl w:val="0"/>
          <w:numId w:val="4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21. 7. 2023 předložit poskytovateli vyúčtování poskytnuté dotace (dále jen „vyúčtování“), a to prostřednictvím systému RAP, v 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69FAA3AB" w14:textId="77777777" w:rsidR="00FF06D9" w:rsidRPr="00F13232" w:rsidRDefault="00FF06D9" w:rsidP="00FF06D9">
      <w:pPr>
        <w:numPr>
          <w:ilvl w:val="0"/>
          <w:numId w:val="4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Vyúčtování musí obsahovat s</w:t>
      </w:r>
      <w:r w:rsidRPr="00F13232">
        <w:rPr>
          <w:rFonts w:ascii="Arial" w:hAnsi="Arial" w:cs="Arial"/>
          <w:sz w:val="24"/>
          <w:szCs w:val="24"/>
        </w:rPr>
        <w:t xml:space="preserve">oupis celkového počtu 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jednotek skutečně odebraných podpořenými dětmi, žáky či studenty</w:t>
      </w:r>
      <w:r w:rsidRPr="00F13232">
        <w:rPr>
          <w:rFonts w:ascii="Arial" w:hAnsi="Arial" w:cs="Arial"/>
          <w:sz w:val="24"/>
          <w:szCs w:val="24"/>
        </w:rPr>
        <w:t>, na které byla poskytnuta dotace dle této smlouvy, a to v rozsahu uvedeném ve vzoru vyúčtování dotace, který je zveřejněn v systému RAP.</w:t>
      </w:r>
    </w:p>
    <w:p w14:paraId="54196096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nebo v případě, že celkové příjemcem skutečně vynaložené uznatelné výdaje na účel uvedený v čl. I odst. 2 a 4 této smlouvy byly nižší než celkové předpokládané uznatelné výdaje dle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6C9B450A" w14:textId="512CDEB4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ve lhůtě stanovené v čl. II odst. 4 této smlouvy, ale vyúčtování </w:t>
      </w:r>
      <w:r w:rsidR="005C41F5" w:rsidRPr="00F13232">
        <w:rPr>
          <w:rFonts w:ascii="Arial" w:eastAsia="Times New Roman" w:hAnsi="Arial" w:cs="Arial"/>
          <w:sz w:val="24"/>
          <w:szCs w:val="24"/>
          <w:lang w:eastAsia="cs-CZ"/>
        </w:rPr>
        <w:t>nebude předloženo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způsobem stanoveným v čl. II odst. 4 této smlouvy nebo </w:t>
      </w:r>
      <w:r w:rsidR="005C41F5" w:rsidRPr="00F13232">
        <w:rPr>
          <w:rFonts w:ascii="Arial" w:eastAsia="Times New Roman" w:hAnsi="Arial" w:cs="Arial"/>
          <w:sz w:val="24"/>
          <w:szCs w:val="24"/>
          <w:lang w:eastAsia="cs-CZ"/>
        </w:rPr>
        <w:t>nebude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1BB475B7" w14:textId="72DA203D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3513B6F4" w14:textId="77777777" w:rsidR="00890578" w:rsidRPr="00F13232" w:rsidRDefault="00890578" w:rsidP="0089057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13232" w:rsidRPr="00F13232" w14:paraId="1EA06C0A" w14:textId="77777777" w:rsidTr="006611D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A24D" w14:textId="77777777" w:rsidR="00FF06D9" w:rsidRPr="00F13232" w:rsidRDefault="00FF06D9" w:rsidP="006611D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6659" w14:textId="77777777" w:rsidR="00FF06D9" w:rsidRPr="00F13232" w:rsidRDefault="00FF06D9" w:rsidP="006611D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E9A4045" w14:textId="77777777" w:rsidR="00FF06D9" w:rsidRPr="00F13232" w:rsidRDefault="00FF06D9" w:rsidP="006611D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13232" w:rsidRPr="00F13232" w14:paraId="605C52F3" w14:textId="77777777" w:rsidTr="006611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6E5D" w14:textId="77777777" w:rsidR="00FF06D9" w:rsidRPr="00F13232" w:rsidRDefault="00FF06D9" w:rsidP="006611D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9824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3232" w:rsidRPr="00F13232" w14:paraId="4D7DC4DD" w14:textId="77777777" w:rsidTr="006611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251E" w14:textId="77777777" w:rsidR="00FF06D9" w:rsidRPr="00F13232" w:rsidRDefault="00FF06D9" w:rsidP="006611D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DEDE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3232" w:rsidRPr="00F13232" w14:paraId="7AA84B34" w14:textId="77777777" w:rsidTr="006611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206F" w14:textId="3B4A619D" w:rsidR="00FF06D9" w:rsidRPr="00F13232" w:rsidRDefault="00FF06D9" w:rsidP="005C41F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2D79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13232" w:rsidRPr="00F13232" w14:paraId="0BB7E960" w14:textId="77777777" w:rsidTr="006611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F856" w14:textId="6885E664" w:rsidR="00FF06D9" w:rsidRPr="00F13232" w:rsidRDefault="00FF06D9" w:rsidP="0089057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s </w:t>
            </w:r>
            <w:r w:rsidR="005C41F5"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prodlením do 15 kalendářních dnů od marného uplynutí 15 denní lhůty od doručení výzvy poskytovatele k doplnění nebo opravě vyúčtování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CB32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3232" w:rsidRPr="00F13232" w14:paraId="0C06AB23" w14:textId="77777777" w:rsidTr="006611D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C1CC" w14:textId="77777777" w:rsidR="00FF06D9" w:rsidRPr="00F13232" w:rsidRDefault="00FF06D9" w:rsidP="006611D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723F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3232" w:rsidRPr="00F13232" w14:paraId="56A5F95A" w14:textId="77777777" w:rsidTr="006611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25CB" w14:textId="77777777" w:rsidR="00FF06D9" w:rsidRPr="00F13232" w:rsidRDefault="00FF06D9" w:rsidP="006611D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D2E9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F06D9" w:rsidRPr="00F13232" w14:paraId="60E00AD7" w14:textId="77777777" w:rsidTr="006611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E130" w14:textId="77777777" w:rsidR="00FF06D9" w:rsidRPr="00F13232" w:rsidRDefault="00FF06D9" w:rsidP="006611D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D311" w14:textId="77777777" w:rsidR="00FF06D9" w:rsidRPr="00F13232" w:rsidRDefault="00FF06D9" w:rsidP="006611D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132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E0CC7E1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B5CBA30" w14:textId="37644808" w:rsidR="00FF06D9" w:rsidRPr="002A5CD7" w:rsidRDefault="00FF06D9" w:rsidP="002A5CD7">
      <w:pPr>
        <w:numPr>
          <w:ilvl w:val="0"/>
          <w:numId w:val="44"/>
        </w:numPr>
        <w:tabs>
          <w:tab w:val="left" w:pos="851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2A5CD7">
        <w:rPr>
          <w:rFonts w:ascii="Arial" w:eastAsia="Times New Roman" w:hAnsi="Arial" w:cs="Arial"/>
          <w:sz w:val="24"/>
          <w:szCs w:val="24"/>
          <w:lang w:eastAsia="cs-CZ"/>
        </w:rPr>
        <w:t xml:space="preserve">v roce 2023 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na účet poskytovatele</w:t>
      </w:r>
      <w:r w:rsidR="002A5C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CD7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2A5C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5CD7" w:rsidRPr="002A5CD7">
        <w:rPr>
          <w:rFonts w:ascii="Arial" w:eastAsia="Times New Roman" w:hAnsi="Arial" w:cs="Arial"/>
          <w:sz w:val="24"/>
          <w:szCs w:val="24"/>
          <w:lang w:eastAsia="cs-CZ"/>
        </w:rPr>
        <w:t>27- 4228330207/0100, v roce 2024 na účet poskytovatele č.</w:t>
      </w:r>
      <w:r w:rsidR="002A5C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5CD7" w:rsidRPr="002A5CD7">
        <w:rPr>
          <w:rFonts w:ascii="Arial" w:hAnsi="Arial" w:cs="Arial"/>
          <w:sz w:val="24"/>
          <w:szCs w:val="24"/>
          <w:lang w:eastAsia="cs-CZ"/>
        </w:rPr>
        <w:t>27- 4228320287/0100.</w:t>
      </w:r>
      <w:r w:rsidRPr="002A5C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CD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5CD7">
        <w:rPr>
          <w:rFonts w:ascii="Arial" w:hAnsi="Arial" w:cs="Arial"/>
          <w:sz w:val="24"/>
          <w:szCs w:val="24"/>
        </w:rPr>
        <w:t>27-4228320287/0100.</w:t>
      </w:r>
      <w:r w:rsidRPr="002A5CD7">
        <w:rPr>
          <w:rFonts w:ascii="Arial" w:hAnsi="Arial" w:cs="Arial"/>
          <w:sz w:val="24"/>
          <w:szCs w:val="24"/>
        </w:rPr>
        <w:t xml:space="preserve"> </w:t>
      </w:r>
    </w:p>
    <w:p w14:paraId="4F5F86CC" w14:textId="0BC0AD2F" w:rsidR="00FF06D9" w:rsidRPr="00F13232" w:rsidRDefault="00FF06D9" w:rsidP="00FF06D9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</w:t>
      </w:r>
    </w:p>
    <w:p w14:paraId="3F795D6C" w14:textId="77777777" w:rsidR="00FF06D9" w:rsidRPr="00F13232" w:rsidRDefault="00FF06D9" w:rsidP="00FF06D9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zveřejnit na své internetové stránce a na sociálních sítích, pokud příjemce nějakou sociální síť využívá, stručný popis projektu úměrný míře podpory včetně jeho cílů a výsledků a zdůrazní, že je na daný projekt poskytována finanční podpora EU.</w:t>
      </w:r>
    </w:p>
    <w:p w14:paraId="2E01C929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>Příjemce umístí alespoň 1 povinný plakát nebo elektronické zobrazovací zařízení velikosti minimálně A3 s informacemi o projektu v místě realizace projektu snadno viditelném pro veřejnost, jako jsou vstupní prostory budovy.</w:t>
      </w:r>
    </w:p>
    <w:p w14:paraId="6A72584C" w14:textId="10214CF3" w:rsidR="00FF06D9" w:rsidRPr="00F13232" w:rsidRDefault="00FF06D9" w:rsidP="00C37973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kraje.</w:t>
      </w:r>
    </w:p>
    <w:p w14:paraId="3FB24ABA" w14:textId="77777777" w:rsidR="00FF06D9" w:rsidRPr="00F13232" w:rsidRDefault="00FF06D9" w:rsidP="00FF06D9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6.</w:t>
      </w:r>
    </w:p>
    <w:p w14:paraId="35E9A9B9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 kterou ve lhůtě stanovené Zásadami neoznámil poskytovateli.</w:t>
      </w:r>
    </w:p>
    <w:p w14:paraId="6020E41D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F132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132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8DC186E" w14:textId="77777777" w:rsidR="00FF06D9" w:rsidRPr="00F13232" w:rsidRDefault="00FF06D9" w:rsidP="00FF06D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3415854" w14:textId="689F0566" w:rsidR="00FF06D9" w:rsidRPr="00F13232" w:rsidRDefault="00FF06D9" w:rsidP="00C3797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CE68CEB" w14:textId="77777777" w:rsidR="00FF06D9" w:rsidRPr="00F13232" w:rsidRDefault="00FF06D9" w:rsidP="00FF06D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3B8FD9F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8AE4054" w14:textId="6BCD6ED1" w:rsidR="00FF06D9" w:rsidRPr="00F13232" w:rsidRDefault="00FF06D9" w:rsidP="00D42D5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>Tato smlouva</w:t>
      </w:r>
      <w:r w:rsidR="00D42D5E"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42D5E" w:rsidRPr="00F13232">
        <w:rPr>
          <w:rFonts w:ascii="Arial" w:hAnsi="Arial" w:cs="Arial"/>
          <w:sz w:val="24"/>
          <w:szCs w:val="24"/>
          <w:lang w:eastAsia="cs-CZ"/>
        </w:rPr>
        <w:t>(u smluv ze zákona povinně neuveřejňovaných v registru smluv)</w:t>
      </w:r>
      <w:r w:rsidR="00D42D5E" w:rsidRPr="00F132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nabývá platnosti a účinnosti dnem jejího uzavření / </w:t>
      </w:r>
      <w:r w:rsidR="00D42D5E" w:rsidRPr="00F13232">
        <w:rPr>
          <w:rFonts w:ascii="Arial" w:hAnsi="Arial" w:cs="Arial"/>
          <w:sz w:val="24"/>
          <w:szCs w:val="24"/>
          <w:lang w:eastAsia="cs-CZ"/>
        </w:rPr>
        <w:t>Tato smlouva (u smluv ze zákona povinně uveřejňovaných v registru smluv) nabývá účinnosti dnem jejího uveřejnění v registru smluv.</w:t>
      </w:r>
    </w:p>
    <w:p w14:paraId="0FE6AA10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F16EF99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4DF27482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F1323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132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6C7458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Poskytovatel pověřuje příjemce, jakožto zpracovatele, ke zpracování osobních údajů, včetně zvláštní kategorie osobních údajů (dále jen „osobní údaje“), osob podpořených v souvislosti s realizací akce za účelem prokázání řádného a efektivního nakládání s poskytnutou dotací, a to v dále uvedeném rozsahu.</w:t>
      </w:r>
    </w:p>
    <w:p w14:paraId="00B83B00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zpracovávat osobní údaje osob podpořených v rámci realizace akce, a to v rozsahu v rozsahu vymezeném v Obecné části pravidel pro žadatele a příjemce v rámci OPZ+, který je dostupný na </w:t>
      </w:r>
      <w:hyperlink r:id="rId9" w:history="1">
        <w:r w:rsidRPr="00F1323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www.esfcr.cz</w:t>
        </w:r>
      </w:hyperlink>
      <w:r w:rsidRPr="00F13232">
        <w:rPr>
          <w:rFonts w:ascii="Arial" w:eastAsia="Times New Roman" w:hAnsi="Arial" w:cs="Arial"/>
          <w:sz w:val="24"/>
          <w:szCs w:val="24"/>
          <w:lang w:eastAsia="cs-CZ"/>
        </w:rPr>
        <w:t>. Osobní údaje je příjemce oprávněn zpracovávat výhradně v souvislosti s realizací akce.</w:t>
      </w:r>
    </w:p>
    <w:p w14:paraId="36BC191C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zpracovávat a chránit osobní údaje v souladu s nařízením EU o ochraně osobních údajů (GDPR), a to zejména takto:</w:t>
      </w:r>
    </w:p>
    <w:p w14:paraId="691C2428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a) osobní údaje ve fyzické podobě, tj. listinné údaje či na nosičích dat, budou uchovávány v uzamykatelných schránkách, a to po dobu uvedenou v čl. III. odst. 10 této smlouvy;</w:t>
      </w:r>
    </w:p>
    <w:p w14:paraId="77A407CA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b) osobní údaje v elektronické podobě budou </w:t>
      </w:r>
      <w:r w:rsidRPr="00F13232">
        <w:rPr>
          <w:rFonts w:ascii="Arial" w:hAnsi="Arial" w:cs="Arial"/>
          <w:sz w:val="24"/>
          <w:szCs w:val="24"/>
          <w:lang w:eastAsia="sk-SK"/>
        </w:rPr>
        <w:t>chráněny takovým způsobem, aby bylo zamezeno neoprávněnému přístupu k nim (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zejm. budou využívány pouze pracovní zařízení a prostředky, pracovní </w:t>
      </w:r>
      <w:r w:rsidRPr="00F13232">
        <w:rPr>
          <w:rFonts w:ascii="Arial" w:hAnsi="Arial" w:cs="Arial"/>
          <w:sz w:val="24"/>
          <w:szCs w:val="24"/>
          <w:lang w:eastAsia="sk-SK"/>
        </w:rPr>
        <w:t xml:space="preserve">e-mailové účty, 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v elektronické podobě budou </w:t>
      </w:r>
      <w:r w:rsidRPr="00F13232">
        <w:rPr>
          <w:rFonts w:ascii="Arial" w:hAnsi="Arial" w:cs="Arial"/>
          <w:sz w:val="24"/>
          <w:szCs w:val="24"/>
          <w:lang w:eastAsia="sk-SK"/>
        </w:rPr>
        <w:t>chráněny prostřednictvím přístupových kódů a hesel)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ACBDAD9" w14:textId="77777777" w:rsidR="00FF06D9" w:rsidRPr="00F13232" w:rsidRDefault="00FF06D9" w:rsidP="00FF06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c) přístup ke zpracovávaným osobním údajům umožní příjemce pouze poskytovateli, svým zaměstnancům a orgánům oprávněným provádět kontrolu podle této smlouvy, s výjimkou uvedenou v čl. III. odst. 14 této smlouvy;</w:t>
      </w:r>
    </w:p>
    <w:p w14:paraId="2997AA73" w14:textId="77777777" w:rsidR="00FF06D9" w:rsidRPr="00F13232" w:rsidRDefault="00FF06D9" w:rsidP="00D42D5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d) zaměstnanci příjemce, kterým bude umožněn přístup ke zpracovávaným osobním údajům, budou příjemcem doložitelně poučeni o povinnosti zachovávat mlčenlivost podle čl. 28 odst. 3 písm. b) nařízení EU o ochraně osobních údajů (GDPR).</w:t>
      </w:r>
    </w:p>
    <w:p w14:paraId="3A72BBBE" w14:textId="7B41C01C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zpracovávat osobní údaje po dobu deseti let počínaje od 1. </w:t>
      </w:r>
      <w:r w:rsidR="00877EA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13232">
        <w:rPr>
          <w:rFonts w:ascii="Arial" w:eastAsia="Times New Roman" w:hAnsi="Arial" w:cs="Arial"/>
          <w:sz w:val="24"/>
          <w:szCs w:val="24"/>
          <w:lang w:eastAsia="cs-CZ"/>
        </w:rPr>
        <w:t>ledna kalendářního roku následujícího poté, kdy byla poskytovateli (jakožto příjemci dotace z OPZ+) vyplacena závěrečná platba z OPZ+, příp. kdy poskytovatel (jakožto příjemce dotace z OPZ+) poukázal přeplatek dotace stanovený na základě schváleného vyúčtování výdajů v závěrečné žádosti o platbu zpět řídícímu orgánu OPZ+. O skutečnosti, která je rozhodná pro počátek běhu doby dle předchozí věty, bude poskytovatel příjemce v dostatečném předstihu informovat (prostřednictvím datové schránky). Bez zbytečného odkladu po uplynutí této doby je příjemce povinen provést likvidaci těchto osobních údajů.</w:t>
      </w:r>
    </w:p>
    <w:p w14:paraId="5E994A2E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poskytovatele v souladu s čl. 33 odst. 2 nařízení EU o ochraně osobních údajů (GDPR) informovat o jakémkoli porušení zabezpečení osobních údajů, a to do 24 hodin od okamžiku, kdy se o něm dozvěděl.</w:t>
      </w:r>
    </w:p>
    <w:p w14:paraId="39BF9E9A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předat poskytovateli na základě jeho žádosti bezodkladně veškeré informace potřebné k doložení splnění povinností stanovených ve vztahu ke zpracování osobních údajů touto smlouvou.</w:t>
      </w:r>
    </w:p>
    <w:p w14:paraId="07345643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spolupracovat s poskytovatelem při plnění jeho povinnosti reagovat na žádosti podpořených osob týkající se jejich osobních údajů.</w:t>
      </w:r>
    </w:p>
    <w:p w14:paraId="7DDDF36C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Příjemce je povinen uzavřít smlouvu podle čl. 28 odst. 4 nařízení EU o ochraně osobních údajů (GDPR) se svým dodavatelem, pokud taková osoba má v souvislosti s realizací akce zpracovávat osobní údaje osob podpořených v souvislosti s realizací akce. Taková smlouva musí upravovat podmínky zpracování osobních údajů stejně jako podmínky stanovené v této smlouvě. Příjemce je povinen předem poskytovatele informovat o veškerých subjektech, které mají v akce působit jako zpracovatelé osobních údajů. Poskytovatel je oprávněn vyslovit vůči zapojení těchto subjektů jakožto zpracovatelů osobních údajů námitky. Neplní-li uvedený další zpracovatel své p</w:t>
      </w:r>
      <w:bookmarkStart w:id="0" w:name="_GoBack"/>
      <w:bookmarkEnd w:id="0"/>
      <w:r w:rsidRPr="00F13232">
        <w:rPr>
          <w:rFonts w:ascii="Arial" w:eastAsia="Times New Roman" w:hAnsi="Arial" w:cs="Arial"/>
          <w:sz w:val="24"/>
          <w:szCs w:val="24"/>
          <w:lang w:eastAsia="cs-CZ"/>
        </w:rPr>
        <w:t>ovinnosti v oblasti ochrany osobních údajů, odpovídá správci za plnění povinností dotčeného dalšího zpracovatele i nadále plně prvotní zpracovatel.</w:t>
      </w:r>
    </w:p>
    <w:p w14:paraId="43293D5E" w14:textId="7F0DDB5A" w:rsidR="00FF06D9" w:rsidRPr="00F13232" w:rsidRDefault="00FF06D9" w:rsidP="00D42D5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F13232">
        <w:rPr>
          <w:rFonts w:ascii="Arial" w:eastAsia="Times New Roman" w:hAnsi="Arial" w:cs="Arial"/>
          <w:sz w:val="24"/>
          <w:szCs w:val="24"/>
          <w:lang w:eastAsia="cs-CZ"/>
        </w:rPr>
        <w:t>č. ......... ze</w:t>
      </w:r>
      <w:proofErr w:type="gramEnd"/>
      <w:r w:rsidRPr="00F1323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02417B7" w14:textId="77777777" w:rsidR="00FF06D9" w:rsidRPr="00F13232" w:rsidRDefault="00FF06D9" w:rsidP="00FF06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232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FF06D9" w:rsidRPr="00F13232" w:rsidSect="002608B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17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B63A" w14:textId="77777777" w:rsidR="00C823C7" w:rsidRDefault="00C823C7" w:rsidP="00D40C40">
      <w:r>
        <w:separator/>
      </w:r>
    </w:p>
  </w:endnote>
  <w:endnote w:type="continuationSeparator" w:id="0">
    <w:p w14:paraId="4BF7E260" w14:textId="77777777" w:rsidR="00C823C7" w:rsidRDefault="00C823C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35DF" w14:textId="620F31A5" w:rsidR="006D6BC8" w:rsidRPr="00D56E77" w:rsidRDefault="000C3249" w:rsidP="006D6BC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D6BC8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6D6BC8">
      <w:rPr>
        <w:rFonts w:ascii="Arial" w:hAnsi="Arial" w:cs="Arial"/>
        <w:i/>
        <w:iCs/>
        <w:sz w:val="20"/>
        <w:szCs w:val="20"/>
      </w:rPr>
      <w:t>1</w:t>
    </w:r>
    <w:r w:rsidR="00BD1EFC">
      <w:rPr>
        <w:rFonts w:ascii="Arial" w:hAnsi="Arial" w:cs="Arial"/>
        <w:i/>
        <w:iCs/>
        <w:sz w:val="20"/>
        <w:szCs w:val="20"/>
      </w:rPr>
      <w:t>8</w:t>
    </w:r>
    <w:r w:rsidR="006D6BC8" w:rsidRPr="00D56E77">
      <w:rPr>
        <w:rFonts w:ascii="Arial" w:hAnsi="Arial" w:cs="Arial"/>
        <w:i/>
        <w:iCs/>
        <w:sz w:val="20"/>
        <w:szCs w:val="20"/>
      </w:rPr>
      <w:t>.</w:t>
    </w:r>
    <w:r w:rsidR="006D6BC8">
      <w:rPr>
        <w:rFonts w:ascii="Arial" w:hAnsi="Arial" w:cs="Arial"/>
        <w:i/>
        <w:iCs/>
        <w:sz w:val="20"/>
        <w:szCs w:val="20"/>
      </w:rPr>
      <w:t xml:space="preserve"> 9. </w:t>
    </w:r>
    <w:r w:rsidR="006D6BC8" w:rsidRPr="00D56E77">
      <w:rPr>
        <w:rFonts w:ascii="Arial" w:hAnsi="Arial" w:cs="Arial"/>
        <w:i/>
        <w:iCs/>
        <w:sz w:val="20"/>
        <w:szCs w:val="20"/>
      </w:rPr>
      <w:t>20</w:t>
    </w:r>
    <w:r w:rsidR="006D6BC8">
      <w:rPr>
        <w:rFonts w:ascii="Arial" w:hAnsi="Arial" w:cs="Arial"/>
        <w:i/>
        <w:iCs/>
        <w:sz w:val="20"/>
        <w:szCs w:val="20"/>
      </w:rPr>
      <w:t>23</w:t>
    </w:r>
    <w:r w:rsidR="006D6BC8" w:rsidRPr="00D56E77">
      <w:rPr>
        <w:rFonts w:ascii="Arial" w:hAnsi="Arial" w:cs="Arial"/>
        <w:i/>
        <w:iCs/>
        <w:sz w:val="20"/>
        <w:szCs w:val="20"/>
      </w:rPr>
      <w:tab/>
    </w:r>
    <w:r w:rsidR="006D6BC8" w:rsidRPr="00D56E77">
      <w:rPr>
        <w:rFonts w:ascii="Arial" w:hAnsi="Arial" w:cs="Arial"/>
        <w:i/>
        <w:iCs/>
        <w:sz w:val="20"/>
        <w:szCs w:val="20"/>
      </w:rPr>
      <w:tab/>
    </w:r>
    <w:r w:rsidR="006D6BC8" w:rsidRPr="00D56E77">
      <w:rPr>
        <w:rFonts w:ascii="Arial" w:hAnsi="Arial" w:cs="Arial"/>
        <w:i/>
        <w:iCs/>
        <w:sz w:val="20"/>
        <w:szCs w:val="20"/>
      </w:rPr>
      <w:tab/>
    </w:r>
    <w:r w:rsidR="006D6BC8" w:rsidRPr="00D56E77">
      <w:rPr>
        <w:rFonts w:ascii="Arial" w:hAnsi="Arial" w:cs="Arial"/>
        <w:i/>
        <w:iCs/>
        <w:sz w:val="20"/>
        <w:szCs w:val="20"/>
      </w:rPr>
      <w:tab/>
    </w:r>
    <w:r w:rsidR="006D6BC8">
      <w:rPr>
        <w:rFonts w:ascii="Arial" w:hAnsi="Arial" w:cs="Arial"/>
        <w:i/>
        <w:iCs/>
        <w:sz w:val="20"/>
        <w:szCs w:val="20"/>
      </w:rPr>
      <w:t xml:space="preserve">             </w:t>
    </w:r>
    <w:r w:rsidR="006D6BC8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6D6BC8" w:rsidRPr="00D56E77">
      <w:rPr>
        <w:rFonts w:ascii="Arial" w:hAnsi="Arial" w:cs="Arial"/>
        <w:i/>
        <w:iCs/>
        <w:sz w:val="20"/>
        <w:szCs w:val="20"/>
      </w:rPr>
      <w:fldChar w:fldCharType="begin"/>
    </w:r>
    <w:r w:rsidR="006D6BC8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6D6BC8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608B5">
      <w:rPr>
        <w:rFonts w:ascii="Arial" w:hAnsi="Arial" w:cs="Arial"/>
        <w:i/>
        <w:iCs/>
        <w:noProof/>
        <w:sz w:val="20"/>
        <w:szCs w:val="20"/>
      </w:rPr>
      <w:t>13</w:t>
    </w:r>
    <w:r w:rsidR="006D6BC8" w:rsidRPr="00D56E77">
      <w:rPr>
        <w:rFonts w:ascii="Arial" w:hAnsi="Arial" w:cs="Arial"/>
        <w:i/>
        <w:iCs/>
        <w:sz w:val="20"/>
        <w:szCs w:val="20"/>
      </w:rPr>
      <w:fldChar w:fldCharType="end"/>
    </w:r>
    <w:r w:rsidR="006D6BC8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6D6BC8">
      <w:rPr>
        <w:rFonts w:ascii="Arial" w:hAnsi="Arial" w:cs="Arial"/>
        <w:i/>
        <w:iCs/>
        <w:sz w:val="20"/>
        <w:szCs w:val="20"/>
      </w:rPr>
      <w:t xml:space="preserve"> </w:t>
    </w:r>
    <w:r w:rsidR="002608B5">
      <w:rPr>
        <w:rFonts w:ascii="Arial" w:hAnsi="Arial" w:cs="Arial"/>
        <w:i/>
        <w:iCs/>
        <w:sz w:val="20"/>
        <w:szCs w:val="20"/>
      </w:rPr>
      <w:t>1</w:t>
    </w:r>
    <w:r w:rsidR="006D6BC8">
      <w:rPr>
        <w:rFonts w:ascii="Arial" w:hAnsi="Arial" w:cs="Arial"/>
        <w:i/>
        <w:iCs/>
        <w:sz w:val="20"/>
        <w:szCs w:val="20"/>
      </w:rPr>
      <w:t>8</w:t>
    </w:r>
    <w:r w:rsidR="006D6BC8" w:rsidRPr="00D56E77">
      <w:rPr>
        <w:rFonts w:ascii="Arial" w:hAnsi="Arial" w:cs="Arial"/>
        <w:i/>
        <w:iCs/>
        <w:sz w:val="20"/>
        <w:szCs w:val="20"/>
      </w:rPr>
      <w:t>)</w:t>
    </w:r>
  </w:p>
  <w:p w14:paraId="517875F7" w14:textId="3E4610C2" w:rsidR="006D6BC8" w:rsidRDefault="00124B1D" w:rsidP="006D6BC8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60</w:t>
    </w:r>
    <w:r w:rsidR="006D6BC8">
      <w:rPr>
        <w:rFonts w:ascii="Arial" w:hAnsi="Arial" w:cs="Arial"/>
        <w:i/>
        <w:iCs/>
        <w:sz w:val="20"/>
        <w:szCs w:val="20"/>
      </w:rPr>
      <w:t xml:space="preserve">. – </w:t>
    </w:r>
    <w:r w:rsidR="006D6BC8" w:rsidRPr="00637F63">
      <w:rPr>
        <w:rFonts w:ascii="Arial" w:hAnsi="Arial" w:cs="Arial"/>
        <w:i/>
        <w:iCs/>
        <w:sz w:val="20"/>
        <w:szCs w:val="20"/>
      </w:rPr>
      <w:t>Dotační program 04_05_Příspěvky na obědy do škol v O</w:t>
    </w:r>
    <w:r w:rsidR="006D6BC8">
      <w:rPr>
        <w:rFonts w:ascii="Arial" w:hAnsi="Arial" w:cs="Arial"/>
        <w:i/>
        <w:iCs/>
        <w:sz w:val="20"/>
        <w:szCs w:val="20"/>
      </w:rPr>
      <w:t xml:space="preserve">lomouckém kraji – vyhodnocení </w:t>
    </w:r>
    <w:r w:rsidR="006D6BC8" w:rsidRPr="00637F63">
      <w:rPr>
        <w:rFonts w:ascii="Arial" w:hAnsi="Arial" w:cs="Arial"/>
        <w:i/>
        <w:iCs/>
        <w:sz w:val="20"/>
        <w:szCs w:val="20"/>
      </w:rPr>
      <w:t>revokace</w:t>
    </w:r>
  </w:p>
  <w:p w14:paraId="4B5969B5" w14:textId="7979F756" w:rsidR="008F557B" w:rsidRPr="006D6BC8" w:rsidRDefault="006D6BC8" w:rsidP="006D6BC8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F949A5">
      <w:rPr>
        <w:rFonts w:ascii="Arial" w:hAnsi="Arial" w:cs="Arial"/>
        <w:i/>
        <w:iCs/>
        <w:sz w:val="20"/>
        <w:szCs w:val="20"/>
      </w:rPr>
      <w:t xml:space="preserve">Příloha č. </w:t>
    </w:r>
    <w:r w:rsidR="002608B5">
      <w:rPr>
        <w:rFonts w:ascii="Arial" w:hAnsi="Arial" w:cs="Arial"/>
        <w:i/>
        <w:iCs/>
        <w:sz w:val="20"/>
        <w:szCs w:val="20"/>
      </w:rPr>
      <w:t>3</w:t>
    </w:r>
    <w:r w:rsidRPr="00F949A5">
      <w:rPr>
        <w:rFonts w:ascii="Arial" w:hAnsi="Arial" w:cs="Arial"/>
        <w:i/>
        <w:iCs/>
        <w:sz w:val="20"/>
        <w:szCs w:val="20"/>
      </w:rPr>
      <w:t xml:space="preserve"> – </w:t>
    </w:r>
    <w:r w:rsidRPr="006D6BC8">
      <w:rPr>
        <w:rFonts w:ascii="Arial" w:hAnsi="Arial" w:cs="Arial"/>
        <w:i/>
        <w:iCs/>
        <w:sz w:val="20"/>
        <w:szCs w:val="20"/>
      </w:rPr>
      <w:t>Vzorová veřejnoprávní smlouva o poskytnutí dotace právnickým osobám</w:t>
    </w:r>
  </w:p>
  <w:p w14:paraId="4F0E6E5C" w14:textId="77777777" w:rsidR="008F557B" w:rsidRDefault="008F55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D38E" w14:textId="77777777" w:rsidR="00C823C7" w:rsidRDefault="00C823C7" w:rsidP="00D40C40">
      <w:r>
        <w:separator/>
      </w:r>
    </w:p>
  </w:footnote>
  <w:footnote w:type="continuationSeparator" w:id="0">
    <w:p w14:paraId="39CF740E" w14:textId="77777777" w:rsidR="00C823C7" w:rsidRDefault="00C823C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FCE0" w14:textId="46C76A77" w:rsidR="006D6BC8" w:rsidRPr="006D6BC8" w:rsidRDefault="006D6BC8" w:rsidP="006D6BC8">
    <w:pPr>
      <w:pStyle w:val="Zhlav"/>
      <w:ind w:left="0" w:firstLine="0"/>
      <w:jc w:val="center"/>
      <w:rPr>
        <w:sz w:val="28"/>
      </w:rPr>
    </w:pPr>
    <w:r w:rsidRPr="006D6BC8">
      <w:rPr>
        <w:rFonts w:ascii="Arial" w:hAnsi="Arial" w:cs="Arial"/>
        <w:i/>
        <w:iCs/>
        <w:sz w:val="24"/>
        <w:szCs w:val="20"/>
      </w:rPr>
      <w:t xml:space="preserve">Příloha č. </w:t>
    </w:r>
    <w:r w:rsidR="002608B5">
      <w:rPr>
        <w:rFonts w:ascii="Arial" w:hAnsi="Arial" w:cs="Arial"/>
        <w:i/>
        <w:iCs/>
        <w:sz w:val="24"/>
        <w:szCs w:val="20"/>
      </w:rPr>
      <w:t>3</w:t>
    </w:r>
    <w:r w:rsidRPr="006D6BC8">
      <w:rPr>
        <w:rFonts w:ascii="Arial" w:hAnsi="Arial" w:cs="Arial"/>
        <w:i/>
        <w:iCs/>
        <w:sz w:val="24"/>
        <w:szCs w:val="20"/>
      </w:rPr>
      <w:t xml:space="preserve"> – Vzorová veřejnoprávní smlouva o poskytnutí dotace právnickým</w:t>
    </w:r>
    <w:r>
      <w:rPr>
        <w:rFonts w:ascii="Arial" w:hAnsi="Arial" w:cs="Arial"/>
        <w:i/>
        <w:iCs/>
        <w:sz w:val="24"/>
        <w:szCs w:val="20"/>
      </w:rPr>
      <w:t> </w:t>
    </w:r>
    <w:r w:rsidRPr="006D6BC8">
      <w:rPr>
        <w:rFonts w:ascii="Arial" w:hAnsi="Arial" w:cs="Arial"/>
        <w:i/>
        <w:iCs/>
        <w:sz w:val="24"/>
        <w:szCs w:val="20"/>
      </w:rPr>
      <w:t>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3F73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249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B1D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160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9FB"/>
    <w:rsid w:val="001A6B28"/>
    <w:rsid w:val="001A6EB3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08B5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5CD7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182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D2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14E1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F8E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1F5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6BC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670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77EA4"/>
    <w:rsid w:val="00882473"/>
    <w:rsid w:val="008824D6"/>
    <w:rsid w:val="00882BA6"/>
    <w:rsid w:val="00885BED"/>
    <w:rsid w:val="00886D4A"/>
    <w:rsid w:val="00890578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557B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F5B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1EFC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3AF"/>
    <w:rsid w:val="00C36A1D"/>
    <w:rsid w:val="00C37973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3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A4D5F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2D5E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3C90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3232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97F37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6D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FF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ok_kocy9061\Downloads\www.esf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B634-427D-440B-B69B-131CFB2E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2734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Pustaj Martin</cp:lastModifiedBy>
  <cp:revision>8</cp:revision>
  <cp:lastPrinted>2019-08-21T08:37:00Z</cp:lastPrinted>
  <dcterms:created xsi:type="dcterms:W3CDTF">2023-09-07T08:28:00Z</dcterms:created>
  <dcterms:modified xsi:type="dcterms:W3CDTF">2023-09-13T08:31:00Z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