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CB2BE" w14:textId="77777777" w:rsidR="00CC6B6D" w:rsidRPr="00070472" w:rsidRDefault="00CC6B6D" w:rsidP="00CC6B6D">
      <w:pPr>
        <w:pStyle w:val="Dopisosloven"/>
        <w:spacing w:after="360"/>
        <w:rPr>
          <w:b/>
        </w:rPr>
      </w:pPr>
      <w:r w:rsidRPr="00070472">
        <w:rPr>
          <w:b/>
        </w:rPr>
        <w:t>Důvodová zpráva</w:t>
      </w:r>
    </w:p>
    <w:p w14:paraId="25421285" w14:textId="17264E9A" w:rsidR="00DA5A49" w:rsidRDefault="00CC6B6D" w:rsidP="00CC6B6D">
      <w:pPr>
        <w:spacing w:after="240"/>
        <w:jc w:val="both"/>
        <w:rPr>
          <w:lang w:eastAsia="en-US"/>
        </w:rPr>
      </w:pPr>
      <w:r>
        <w:rPr>
          <w:lang w:eastAsia="en-US"/>
        </w:rPr>
        <w:t>V</w:t>
      </w:r>
      <w:r w:rsidR="00DA5A49">
        <w:rPr>
          <w:lang w:eastAsia="en-US"/>
        </w:rPr>
        <w:t xml:space="preserve"> souladu s částí A – Obecná část a částí C </w:t>
      </w:r>
      <w:r w:rsidR="00EE7808">
        <w:rPr>
          <w:lang w:eastAsia="en-US"/>
        </w:rPr>
        <w:t xml:space="preserve">– Individuální dotace </w:t>
      </w:r>
      <w:r w:rsidR="00DA5A49">
        <w:rPr>
          <w:lang w:eastAsia="en-US"/>
        </w:rPr>
        <w:t xml:space="preserve">článku 3 „Zásad pro poskytování </w:t>
      </w:r>
      <w:r w:rsidR="00EE7808">
        <w:rPr>
          <w:lang w:eastAsia="en-US"/>
        </w:rPr>
        <w:t>finanční podpory z rozpočtu Olomouckého kraje</w:t>
      </w:r>
      <w:r w:rsidR="00DA5A49">
        <w:rPr>
          <w:lang w:eastAsia="en-US"/>
        </w:rPr>
        <w:t xml:space="preserve">“ schválených </w:t>
      </w:r>
      <w:r w:rsidR="00DA5A49">
        <w:rPr>
          <w:rFonts w:cs="Arial"/>
        </w:rPr>
        <w:t xml:space="preserve">Zastupitelstvem Olomouckého kraje (dále jen „ZOK“) usnesením č.UZ/6/12/2021 </w:t>
      </w:r>
      <w:r w:rsidR="00DA5A49">
        <w:rPr>
          <w:rFonts w:cs="Arial"/>
          <w:bCs/>
        </w:rPr>
        <w:t xml:space="preserve">ze dne 20. 09. 2021 a aktualizaci postupu projednávání individuálních dotací a návratných finančních výpomocí z rozpočtu Olomouckého kraje pro rok 2023 schválené ZOK </w:t>
      </w:r>
      <w:r w:rsidR="00DA5A49">
        <w:rPr>
          <w:rFonts w:cs="Arial"/>
        </w:rPr>
        <w:t>usnesením č.</w:t>
      </w:r>
      <w:r w:rsidR="00A91F90" w:rsidRPr="00A91F90">
        <w:t xml:space="preserve"> </w:t>
      </w:r>
      <w:r w:rsidR="00A91F90" w:rsidRPr="00A91F90">
        <w:rPr>
          <w:rFonts w:cs="Arial"/>
        </w:rPr>
        <w:t>UZ/12/19/2022</w:t>
      </w:r>
      <w:r w:rsidR="00A91F90">
        <w:rPr>
          <w:rFonts w:cs="Arial"/>
        </w:rPr>
        <w:t xml:space="preserve"> </w:t>
      </w:r>
      <w:r w:rsidR="00DA5A49">
        <w:rPr>
          <w:rFonts w:cs="Arial"/>
          <w:bCs/>
        </w:rPr>
        <w:t xml:space="preserve">ze dne 12. 12. 2022 </w:t>
      </w:r>
      <w:r w:rsidR="00DA5A49">
        <w:rPr>
          <w:lang w:eastAsia="en-US"/>
        </w:rPr>
        <w:t>předkládáme k projednání žádosti o poskytnutí individuální dotace</w:t>
      </w:r>
      <w:r w:rsidR="00DA5A49">
        <w:rPr>
          <w:b/>
          <w:lang w:eastAsia="en-US"/>
        </w:rPr>
        <w:t xml:space="preserve"> </w:t>
      </w:r>
      <w:r w:rsidR="00DA5A49">
        <w:rPr>
          <w:lang w:eastAsia="en-US"/>
        </w:rPr>
        <w:t xml:space="preserve">v oblasti </w:t>
      </w:r>
      <w:r w:rsidR="00DA5A49">
        <w:rPr>
          <w:rFonts w:cs="Arial"/>
        </w:rPr>
        <w:t>životního prostředí a zemědělství.</w:t>
      </w:r>
      <w:r w:rsidR="00DA5A49">
        <w:rPr>
          <w:lang w:eastAsia="en-US"/>
        </w:rPr>
        <w:t xml:space="preserve"> </w:t>
      </w:r>
    </w:p>
    <w:p w14:paraId="72CD3694" w14:textId="18488C52" w:rsidR="00DA5A49" w:rsidRPr="002B3B1A" w:rsidRDefault="00DA5A49" w:rsidP="00DA5A49">
      <w:pPr>
        <w:pStyle w:val="Zkladntextodsazen"/>
        <w:spacing w:after="240"/>
        <w:ind w:left="0"/>
        <w:jc w:val="both"/>
        <w:rPr>
          <w:rFonts w:cs="Arial"/>
          <w:b/>
        </w:rPr>
      </w:pPr>
      <w:r w:rsidRPr="002B3B1A">
        <w:rPr>
          <w:rFonts w:cs="Arial"/>
          <w:b/>
        </w:rPr>
        <w:t>Jedná se o žádost</w:t>
      </w:r>
      <w:r w:rsidR="00FF1932">
        <w:rPr>
          <w:rFonts w:cs="Arial"/>
          <w:b/>
        </w:rPr>
        <w:t>i</w:t>
      </w:r>
      <w:r w:rsidRPr="002B3B1A">
        <w:rPr>
          <w:rFonts w:cs="Arial"/>
          <w:b/>
        </w:rPr>
        <w:t xml:space="preserve"> o poskytnutí dotace na realizaci akc</w:t>
      </w:r>
      <w:r w:rsidR="00DB0575">
        <w:rPr>
          <w:rFonts w:cs="Arial"/>
          <w:b/>
        </w:rPr>
        <w:t>e</w:t>
      </w:r>
      <w:r w:rsidRPr="002B3B1A">
        <w:rPr>
          <w:rFonts w:cs="Arial"/>
          <w:b/>
        </w:rPr>
        <w:t xml:space="preserve"> s názvem: </w:t>
      </w:r>
    </w:p>
    <w:p w14:paraId="45B3C9CC" w14:textId="4526A8B8" w:rsidR="00337DA1" w:rsidRPr="00366CBF" w:rsidRDefault="00546537" w:rsidP="00366CBF">
      <w:pPr>
        <w:pStyle w:val="Odstavecseseznamem"/>
        <w:numPr>
          <w:ilvl w:val="0"/>
          <w:numId w:val="12"/>
        </w:numPr>
        <w:spacing w:before="120" w:after="120"/>
        <w:jc w:val="both"/>
        <w:rPr>
          <w:rFonts w:ascii="Arial" w:hAnsi="Arial" w:cs="Arial"/>
          <w:b/>
          <w:sz w:val="24"/>
          <w:szCs w:val="24"/>
          <w:highlight w:val="lightGray"/>
          <w:u w:val="single"/>
        </w:rPr>
      </w:pPr>
      <w:r w:rsidRPr="00366CBF">
        <w:rPr>
          <w:rFonts w:ascii="Arial" w:eastAsiaTheme="minorHAnsi" w:hAnsi="Arial" w:cs="Arial"/>
          <w:b/>
          <w:sz w:val="24"/>
          <w:szCs w:val="24"/>
          <w:highlight w:val="lightGray"/>
          <w:u w:val="single"/>
        </w:rPr>
        <w:t>Modernizace vodovodu Týn nad Bečvou</w:t>
      </w:r>
    </w:p>
    <w:p w14:paraId="1D515EAB" w14:textId="473BADBA" w:rsidR="00337DA1" w:rsidRPr="005C304C" w:rsidRDefault="00337DA1" w:rsidP="00337DA1">
      <w:pPr>
        <w:spacing w:before="120" w:after="120"/>
        <w:ind w:left="66"/>
        <w:jc w:val="both"/>
        <w:rPr>
          <w:rFonts w:cs="Arial"/>
        </w:rPr>
      </w:pPr>
      <w:r w:rsidRPr="005C304C">
        <w:rPr>
          <w:rFonts w:cs="Arial"/>
          <w:b/>
        </w:rPr>
        <w:t>Doručeno:</w:t>
      </w:r>
      <w:r w:rsidRPr="005C304C">
        <w:rPr>
          <w:rFonts w:cs="Arial"/>
          <w:b/>
        </w:rPr>
        <w:tab/>
      </w:r>
      <w:r w:rsidRPr="005C304C">
        <w:rPr>
          <w:rFonts w:cs="Arial"/>
          <w:b/>
        </w:rPr>
        <w:tab/>
      </w:r>
      <w:r w:rsidRPr="005C304C">
        <w:rPr>
          <w:rFonts w:cs="Arial"/>
        </w:rPr>
        <w:t xml:space="preserve"> </w:t>
      </w:r>
      <w:r w:rsidR="00546537">
        <w:rPr>
          <w:rFonts w:cs="Arial"/>
        </w:rPr>
        <w:t>13. 06. 2023 (fyzicky)</w:t>
      </w:r>
      <w:r w:rsidR="00BB1C77">
        <w:rPr>
          <w:rFonts w:cs="Arial"/>
        </w:rPr>
        <w:t>, 13.</w:t>
      </w:r>
      <w:r w:rsidR="00F265E7">
        <w:rPr>
          <w:rFonts w:cs="Arial"/>
        </w:rPr>
        <w:t xml:space="preserve"> </w:t>
      </w:r>
      <w:r w:rsidR="00BB1C77">
        <w:rPr>
          <w:rFonts w:cs="Arial"/>
        </w:rPr>
        <w:t>6.</w:t>
      </w:r>
      <w:r w:rsidR="00F265E7">
        <w:rPr>
          <w:rFonts w:cs="Arial"/>
        </w:rPr>
        <w:t xml:space="preserve"> </w:t>
      </w:r>
      <w:r w:rsidR="00BB1C77">
        <w:rPr>
          <w:rFonts w:cs="Arial"/>
        </w:rPr>
        <w:t xml:space="preserve">2023 </w:t>
      </w:r>
      <w:r w:rsidR="00F265E7">
        <w:rPr>
          <w:rFonts w:cs="Arial"/>
        </w:rPr>
        <w:t>(</w:t>
      </w:r>
      <w:r w:rsidR="00BB1C77">
        <w:rPr>
          <w:rFonts w:cs="Arial"/>
        </w:rPr>
        <w:t>elektronicky</w:t>
      </w:r>
      <w:r w:rsidR="00F265E7">
        <w:rPr>
          <w:rFonts w:cs="Arial"/>
        </w:rPr>
        <w:t>)</w:t>
      </w:r>
    </w:p>
    <w:p w14:paraId="55A98B81" w14:textId="742F119F" w:rsidR="00337DA1" w:rsidRPr="005C304C" w:rsidRDefault="00337DA1" w:rsidP="00337DA1">
      <w:pPr>
        <w:spacing w:before="120"/>
        <w:ind w:left="66"/>
        <w:jc w:val="both"/>
        <w:rPr>
          <w:rFonts w:cs="Arial"/>
        </w:rPr>
      </w:pPr>
      <w:r w:rsidRPr="005C304C">
        <w:rPr>
          <w:rFonts w:cs="Arial"/>
          <w:b/>
        </w:rPr>
        <w:t xml:space="preserve">Žadatel: </w:t>
      </w:r>
      <w:r w:rsidRPr="005C304C">
        <w:rPr>
          <w:rFonts w:cs="Arial"/>
          <w:b/>
        </w:rPr>
        <w:tab/>
      </w:r>
      <w:r w:rsidRPr="005C304C">
        <w:rPr>
          <w:rFonts w:cs="Arial"/>
          <w:b/>
        </w:rPr>
        <w:tab/>
      </w:r>
      <w:r w:rsidR="00546537">
        <w:rPr>
          <w:rFonts w:cs="Arial"/>
          <w:b/>
        </w:rPr>
        <w:t>Obec Týn nad Bečvou</w:t>
      </w:r>
      <w:r w:rsidRPr="005C304C">
        <w:rPr>
          <w:rFonts w:cs="Arial"/>
        </w:rPr>
        <w:t xml:space="preserve"> </w:t>
      </w:r>
    </w:p>
    <w:p w14:paraId="6459B558" w14:textId="64856CE6" w:rsidR="00FF5527" w:rsidRDefault="00546537" w:rsidP="00FF5527">
      <w:pPr>
        <w:spacing w:after="240"/>
        <w:ind w:left="2124" w:firstLine="6"/>
        <w:jc w:val="both"/>
        <w:rPr>
          <w:rFonts w:cs="Arial"/>
        </w:rPr>
      </w:pPr>
      <w:r>
        <w:rPr>
          <w:rFonts w:cs="Arial"/>
        </w:rPr>
        <w:t>IČO: 008 50 641,</w:t>
      </w:r>
      <w:r w:rsidR="00A76CE5">
        <w:rPr>
          <w:rFonts w:cs="Arial"/>
        </w:rPr>
        <w:t xml:space="preserve"> DIČ: CZ00850641</w:t>
      </w:r>
      <w:r>
        <w:rPr>
          <w:rFonts w:cs="Arial"/>
        </w:rPr>
        <w:t xml:space="preserve"> sídlem Náves B. Smetany </w:t>
      </w:r>
      <w:r w:rsidR="00BB1C77">
        <w:rPr>
          <w:rFonts w:cs="Arial"/>
        </w:rPr>
        <w:t>6</w:t>
      </w:r>
      <w:r>
        <w:rPr>
          <w:rFonts w:cs="Arial"/>
        </w:rPr>
        <w:t>8, 751 31 Týn nad Bečvou</w:t>
      </w:r>
    </w:p>
    <w:p w14:paraId="608ED6DF" w14:textId="7D379032" w:rsidR="00337DA1" w:rsidRPr="00FF5527" w:rsidRDefault="00337DA1" w:rsidP="00FF5527">
      <w:pPr>
        <w:spacing w:after="240"/>
        <w:jc w:val="both"/>
        <w:rPr>
          <w:rFonts w:cs="Arial"/>
        </w:rPr>
      </w:pPr>
      <w:r w:rsidRPr="00BD5ADF">
        <w:rPr>
          <w:b/>
          <w:u w:val="single"/>
        </w:rPr>
        <w:t xml:space="preserve">Stručný popis </w:t>
      </w:r>
      <w:r w:rsidR="00FA31D1">
        <w:rPr>
          <w:b/>
          <w:u w:val="single"/>
        </w:rPr>
        <w:t>akce</w:t>
      </w:r>
      <w:r w:rsidR="00DB0575">
        <w:rPr>
          <w:b/>
          <w:u w:val="single"/>
        </w:rPr>
        <w:t xml:space="preserve"> - investiční</w:t>
      </w:r>
    </w:p>
    <w:p w14:paraId="62D6040C" w14:textId="53E506D4" w:rsidR="00FA31D1" w:rsidRPr="00FA31D1" w:rsidRDefault="00546537" w:rsidP="00FA31D1">
      <w:pPr>
        <w:autoSpaceDE w:val="0"/>
        <w:autoSpaceDN w:val="0"/>
        <w:adjustRightInd w:val="0"/>
        <w:rPr>
          <w:rFonts w:cs="Arial"/>
          <w:b/>
        </w:rPr>
      </w:pPr>
      <w:r>
        <w:rPr>
          <w:rFonts w:cs="Arial"/>
        </w:rPr>
        <w:t>Předmětem akce je modernizace stávající obecní vodovodní páteřní sítě v obci Týn nad Bečvou, jež je v havarijním stavu.</w:t>
      </w:r>
      <w:r w:rsidR="00337DA1" w:rsidRPr="00FA31D1">
        <w:rPr>
          <w:rFonts w:cs="Arial"/>
          <w:b/>
        </w:rPr>
        <w:t xml:space="preserve">   </w:t>
      </w:r>
    </w:p>
    <w:p w14:paraId="476634CC" w14:textId="77777777" w:rsidR="00337DA1" w:rsidRPr="00BD5ADF" w:rsidRDefault="00337DA1" w:rsidP="00CC6B6D">
      <w:pPr>
        <w:widowControl w:val="0"/>
        <w:tabs>
          <w:tab w:val="left" w:pos="284"/>
        </w:tabs>
        <w:autoSpaceDE w:val="0"/>
        <w:autoSpaceDN w:val="0"/>
        <w:adjustRightInd w:val="0"/>
        <w:spacing w:before="240" w:after="240"/>
        <w:jc w:val="both"/>
        <w:rPr>
          <w:rFonts w:cs="Arial"/>
          <w:b/>
          <w:u w:val="single"/>
        </w:rPr>
      </w:pPr>
      <w:r w:rsidRPr="00BD5ADF">
        <w:rPr>
          <w:rFonts w:cs="Arial"/>
          <w:b/>
          <w:u w:val="single"/>
        </w:rPr>
        <w:t xml:space="preserve">Podrobný popis </w:t>
      </w:r>
      <w:r w:rsidR="00DB0575">
        <w:rPr>
          <w:rFonts w:cs="Arial"/>
          <w:b/>
          <w:u w:val="single"/>
        </w:rPr>
        <w:t>akce</w:t>
      </w:r>
    </w:p>
    <w:p w14:paraId="7457CFE5" w14:textId="34C0DEC3" w:rsidR="00546537" w:rsidRDefault="00546537" w:rsidP="00546537">
      <w:pPr>
        <w:autoSpaceDE w:val="0"/>
        <w:autoSpaceDN w:val="0"/>
        <w:adjustRightInd w:val="0"/>
        <w:spacing w:after="120"/>
        <w:jc w:val="both"/>
        <w:rPr>
          <w:rFonts w:cs="Arial"/>
        </w:rPr>
      </w:pPr>
      <w:r>
        <w:rPr>
          <w:rFonts w:cs="Arial"/>
        </w:rPr>
        <w:t>Žadatel žádá o podporu své investiční akce spočívající v modernizaci stávající vodovodní sítě v obci Týn nad Bečvou. Dochází k únikům, při kterých se následně obyvatelům obce často nedostává z řadu pitná voda. Vlastníkem i provozovatelem vodovodního řadu je obec Týn nad Bečvou.</w:t>
      </w:r>
    </w:p>
    <w:p w14:paraId="67CF76E8" w14:textId="77777777" w:rsidR="00546537" w:rsidRDefault="00546537" w:rsidP="00546537">
      <w:pPr>
        <w:autoSpaceDE w:val="0"/>
        <w:autoSpaceDN w:val="0"/>
        <w:adjustRightInd w:val="0"/>
        <w:spacing w:after="120"/>
        <w:jc w:val="both"/>
        <w:rPr>
          <w:rFonts w:cs="Arial"/>
        </w:rPr>
      </w:pPr>
      <w:r>
        <w:rPr>
          <w:rFonts w:cs="Arial"/>
        </w:rPr>
        <w:t>V rámci investiční akce bude provedena výměna stávajícího litinového potrubí za nové, které bude uloženo do stávající trasy původního vodovodu. Pro odvzdušnění a odkalení budou na trase osazeny podzemní hydranty, které budou současně sloužit pro zajištění požární vody. V místech odbočení jednotlivých řadů budou osazena sekční šoupátka. Na hlavní řad budou napojeny veřejné části domovních přípojek s ukončením vodoměrnou šachtou, za kterou bude propojení na stávající přípojku.</w:t>
      </w:r>
    </w:p>
    <w:p w14:paraId="1D117FB8" w14:textId="6258277B" w:rsidR="00546537" w:rsidRDefault="00546537" w:rsidP="00546537">
      <w:pPr>
        <w:autoSpaceDE w:val="0"/>
        <w:autoSpaceDN w:val="0"/>
        <w:adjustRightInd w:val="0"/>
        <w:spacing w:after="120"/>
        <w:jc w:val="both"/>
        <w:rPr>
          <w:rFonts w:cs="Arial"/>
        </w:rPr>
      </w:pPr>
      <w:r>
        <w:rPr>
          <w:rFonts w:cs="Arial"/>
        </w:rPr>
        <w:t>V současné době probíhá v obci stavba kanalizace, čímž se stav vodovodu ještě zhoršil. Velká část vodovodníh</w:t>
      </w:r>
      <w:r w:rsidR="00E722BB">
        <w:rPr>
          <w:rFonts w:cs="Arial"/>
        </w:rPr>
        <w:t>o řadu se nachází pod silnicí</w:t>
      </w:r>
      <w:r>
        <w:rPr>
          <w:rFonts w:cs="Arial"/>
        </w:rPr>
        <w:t xml:space="preserve"> II/437, která má být Olomouckým krajem opravena. Modernizace vodovodu musí tedy nutně </w:t>
      </w:r>
      <w:r w:rsidR="00E722BB">
        <w:rPr>
          <w:rFonts w:cs="Arial"/>
        </w:rPr>
        <w:t xml:space="preserve">dle názoru žadatele </w:t>
      </w:r>
      <w:r>
        <w:rPr>
          <w:rFonts w:cs="Arial"/>
        </w:rPr>
        <w:t xml:space="preserve">proběhnout před rekonstrukcí </w:t>
      </w:r>
      <w:r w:rsidR="00E722BB">
        <w:rPr>
          <w:rFonts w:cs="Arial"/>
        </w:rPr>
        <w:t xml:space="preserve">této silnice </w:t>
      </w:r>
      <w:r>
        <w:rPr>
          <w:rFonts w:cs="Arial"/>
        </w:rPr>
        <w:t>II/437.</w:t>
      </w:r>
    </w:p>
    <w:p w14:paraId="435D7CBA" w14:textId="77777777" w:rsidR="00546537" w:rsidRDefault="00546537" w:rsidP="00546537">
      <w:pPr>
        <w:autoSpaceDE w:val="0"/>
        <w:autoSpaceDN w:val="0"/>
        <w:adjustRightInd w:val="0"/>
        <w:spacing w:after="120"/>
        <w:jc w:val="both"/>
        <w:rPr>
          <w:rFonts w:cs="Arial"/>
        </w:rPr>
      </w:pPr>
      <w:r>
        <w:rPr>
          <w:rFonts w:cs="Arial"/>
        </w:rPr>
        <w:t xml:space="preserve">Další část vodovodu prochází pod krajskou komunikací vedoucí směrem na hrad </w:t>
      </w:r>
      <w:proofErr w:type="spellStart"/>
      <w:r>
        <w:rPr>
          <w:rFonts w:cs="Arial"/>
        </w:rPr>
        <w:t>Helfštýn</w:t>
      </w:r>
      <w:proofErr w:type="spellEnd"/>
      <w:r>
        <w:rPr>
          <w:rFonts w:cs="Arial"/>
        </w:rPr>
        <w:t xml:space="preserve">. I tato silnice je ve velmi špatném stavu, a to i v souvislosti se stavbou kanalizace. Rekonstrukce této silnice je podmíněna uskutečněním modernizace vodovodu. Vzhledem k významu hradu </w:t>
      </w:r>
      <w:proofErr w:type="spellStart"/>
      <w:r>
        <w:rPr>
          <w:rFonts w:cs="Arial"/>
        </w:rPr>
        <w:t>Helfštýn</w:t>
      </w:r>
      <w:proofErr w:type="spellEnd"/>
      <w:r>
        <w:rPr>
          <w:rFonts w:cs="Arial"/>
        </w:rPr>
        <w:t xml:space="preserve"> v cestovním ruchu, je tato silnice velmi frekventovanou komunikací právě ve směru na hrad </w:t>
      </w:r>
      <w:proofErr w:type="spellStart"/>
      <w:r>
        <w:rPr>
          <w:rFonts w:cs="Arial"/>
        </w:rPr>
        <w:t>Helfštýn</w:t>
      </w:r>
      <w:proofErr w:type="spellEnd"/>
      <w:r>
        <w:rPr>
          <w:rFonts w:cs="Arial"/>
        </w:rPr>
        <w:t xml:space="preserve"> (pozn. v loňském roce tuto památku navštívilo více než 16,5 tis. návštěvníků).</w:t>
      </w:r>
    </w:p>
    <w:p w14:paraId="37045A4A" w14:textId="1ED1683E" w:rsidR="00FF5527" w:rsidRDefault="00546537" w:rsidP="00546537">
      <w:pPr>
        <w:autoSpaceDE w:val="0"/>
        <w:autoSpaceDN w:val="0"/>
        <w:adjustRightInd w:val="0"/>
        <w:spacing w:after="120"/>
        <w:jc w:val="both"/>
        <w:rPr>
          <w:rFonts w:cs="Arial"/>
        </w:rPr>
      </w:pPr>
      <w:r>
        <w:rPr>
          <w:rFonts w:cs="Arial"/>
        </w:rPr>
        <w:t>Současný nevyhovující stav zásobování pitnou vodou v odpovídajícím množství a především ve špatné kvalitě může vést k nárůstu nemocnosti či vzniku epidemie.</w:t>
      </w:r>
    </w:p>
    <w:p w14:paraId="6298E6BE" w14:textId="5DD802E7" w:rsidR="00546537" w:rsidRDefault="00546537" w:rsidP="00546537">
      <w:pPr>
        <w:autoSpaceDE w:val="0"/>
        <w:autoSpaceDN w:val="0"/>
        <w:adjustRightInd w:val="0"/>
        <w:spacing w:after="120"/>
        <w:jc w:val="both"/>
        <w:rPr>
          <w:rFonts w:eastAsiaTheme="minorHAnsi" w:cs="Arial"/>
          <w:lang w:eastAsia="en-US"/>
        </w:rPr>
      </w:pPr>
      <w:r>
        <w:rPr>
          <w:rFonts w:eastAsiaTheme="minorHAnsi" w:cs="Arial"/>
          <w:lang w:eastAsia="en-US"/>
        </w:rPr>
        <w:lastRenderedPageBreak/>
        <w:t>Z dotace budou hrazeny stavební práce včetně dodávek materiálu, v neposlední řadě rovněž činnost technického dozoru investora.</w:t>
      </w:r>
    </w:p>
    <w:p w14:paraId="42F44577" w14:textId="28F382EB" w:rsidR="00E722BB" w:rsidRDefault="00E722BB" w:rsidP="00546537">
      <w:pPr>
        <w:autoSpaceDE w:val="0"/>
        <w:autoSpaceDN w:val="0"/>
        <w:adjustRightInd w:val="0"/>
        <w:spacing w:after="120"/>
        <w:jc w:val="both"/>
        <w:rPr>
          <w:rFonts w:eastAsiaTheme="minorHAnsi" w:cs="Arial"/>
          <w:lang w:eastAsia="en-US"/>
        </w:rPr>
      </w:pPr>
      <w:r>
        <w:rPr>
          <w:rFonts w:eastAsiaTheme="minorHAnsi" w:cs="Arial"/>
          <w:lang w:eastAsia="en-US"/>
        </w:rPr>
        <w:t>Dle názoru žadatele má akce jednoznačně velký význam pro Olomoucký kraj.</w:t>
      </w:r>
    </w:p>
    <w:p w14:paraId="3D089D1A" w14:textId="77777777" w:rsidR="00337DA1" w:rsidRPr="00BD5ADF" w:rsidRDefault="00337DA1" w:rsidP="00337DA1">
      <w:pPr>
        <w:tabs>
          <w:tab w:val="left" w:pos="3119"/>
        </w:tabs>
        <w:spacing w:after="120"/>
        <w:jc w:val="both"/>
        <w:rPr>
          <w:b/>
          <w:u w:val="single"/>
        </w:rPr>
      </w:pPr>
      <w:r w:rsidRPr="00BD5ADF">
        <w:rPr>
          <w:b/>
          <w:u w:val="single"/>
        </w:rPr>
        <w:t>Účel použití dotace</w:t>
      </w:r>
    </w:p>
    <w:p w14:paraId="0E7FCE95" w14:textId="7CACCBB6" w:rsidR="00337DA1" w:rsidRPr="00FA31D1" w:rsidRDefault="00546537" w:rsidP="00FA31D1">
      <w:pPr>
        <w:autoSpaceDE w:val="0"/>
        <w:autoSpaceDN w:val="0"/>
        <w:adjustRightInd w:val="0"/>
      </w:pPr>
      <w:r>
        <w:rPr>
          <w:rFonts w:eastAsiaTheme="minorHAnsi" w:cs="Arial"/>
          <w:lang w:eastAsia="en-US"/>
        </w:rPr>
        <w:t>Výdaje potřebné k modernizaci stávající obecní vodovodní sítě v obci Týn nad Bečvou</w:t>
      </w:r>
    </w:p>
    <w:p w14:paraId="5824DF54" w14:textId="77777777" w:rsidR="00337DA1" w:rsidRPr="00375733" w:rsidRDefault="00337DA1" w:rsidP="00FA31D1">
      <w:pPr>
        <w:tabs>
          <w:tab w:val="right" w:pos="9072"/>
        </w:tabs>
        <w:spacing w:before="240" w:after="240"/>
        <w:jc w:val="both"/>
        <w:rPr>
          <w:rFonts w:cs="Arial"/>
        </w:rPr>
      </w:pPr>
      <w:r w:rsidRPr="00862CCC">
        <w:rPr>
          <w:rFonts w:cs="Arial"/>
          <w:b/>
          <w:u w:val="single"/>
        </w:rPr>
        <w:t>Termín realizace akce</w:t>
      </w:r>
      <w:r>
        <w:rPr>
          <w:rFonts w:cs="Arial"/>
          <w:b/>
        </w:rPr>
        <w:t xml:space="preserve">:                                                  </w:t>
      </w:r>
      <w:r w:rsidR="00FF5527">
        <w:rPr>
          <w:rFonts w:cs="Arial"/>
        </w:rPr>
        <w:t>01. 01. 2023 – 31. 12. 2023</w:t>
      </w:r>
    </w:p>
    <w:p w14:paraId="6FB49A1B" w14:textId="77777777" w:rsidR="00546537" w:rsidRPr="00862CCC" w:rsidRDefault="00546537" w:rsidP="00546537">
      <w:pPr>
        <w:tabs>
          <w:tab w:val="right" w:pos="9072"/>
        </w:tabs>
        <w:spacing w:before="120" w:after="120"/>
        <w:jc w:val="both"/>
        <w:rPr>
          <w:rFonts w:cs="Arial"/>
          <w:b/>
          <w:u w:val="single"/>
        </w:rPr>
      </w:pPr>
      <w:r w:rsidRPr="00862CCC">
        <w:rPr>
          <w:rFonts w:cs="Arial"/>
          <w:b/>
          <w:u w:val="single"/>
        </w:rPr>
        <w:t xml:space="preserve">Rozpočet </w:t>
      </w:r>
      <w:r>
        <w:rPr>
          <w:rFonts w:cs="Arial"/>
          <w:b/>
          <w:u w:val="single"/>
        </w:rPr>
        <w:t>akce</w:t>
      </w:r>
      <w:r w:rsidRPr="00862CCC">
        <w:rPr>
          <w:rFonts w:cs="Arial"/>
          <w:b/>
          <w:u w:val="single"/>
        </w:rPr>
        <w:t>:</w:t>
      </w:r>
    </w:p>
    <w:p w14:paraId="7E88EC06" w14:textId="77777777" w:rsidR="00546537" w:rsidRPr="003D2DF9" w:rsidRDefault="00546537" w:rsidP="00546537">
      <w:pPr>
        <w:tabs>
          <w:tab w:val="right" w:pos="9072"/>
        </w:tabs>
        <w:jc w:val="both"/>
        <w:rPr>
          <w:rFonts w:cs="Arial"/>
          <w:b/>
        </w:rPr>
      </w:pPr>
      <w:r w:rsidRPr="007D75D7">
        <w:rPr>
          <w:rFonts w:cs="Arial"/>
          <w:b/>
        </w:rPr>
        <w:t xml:space="preserve">Celkové </w:t>
      </w:r>
      <w:r>
        <w:rPr>
          <w:rFonts w:cs="Arial"/>
          <w:b/>
        </w:rPr>
        <w:t>výdaje</w:t>
      </w:r>
      <w:r w:rsidRPr="007D75D7">
        <w:rPr>
          <w:rFonts w:cs="Arial"/>
          <w:b/>
        </w:rPr>
        <w:t xml:space="preserve"> realizované akce</w:t>
      </w:r>
      <w:r w:rsidRPr="007D75D7">
        <w:rPr>
          <w:rFonts w:cs="Arial"/>
        </w:rPr>
        <w:t>:</w:t>
      </w:r>
      <w:r w:rsidRPr="007D75D7">
        <w:rPr>
          <w:rFonts w:cs="Arial"/>
        </w:rPr>
        <w:tab/>
      </w:r>
      <w:r>
        <w:rPr>
          <w:rFonts w:cs="Arial"/>
          <w:b/>
        </w:rPr>
        <w:t xml:space="preserve">29 520 463,- </w:t>
      </w:r>
      <w:r w:rsidRPr="003D2DF9">
        <w:rPr>
          <w:rFonts w:cs="Arial"/>
          <w:b/>
        </w:rPr>
        <w:t>Kč</w:t>
      </w:r>
    </w:p>
    <w:p w14:paraId="65D3A9DF" w14:textId="77777777" w:rsidR="00546537" w:rsidRDefault="00546537" w:rsidP="00546537">
      <w:pPr>
        <w:tabs>
          <w:tab w:val="right" w:pos="9072"/>
        </w:tabs>
        <w:jc w:val="both"/>
        <w:rPr>
          <w:rFonts w:cs="Arial"/>
          <w:b/>
        </w:rPr>
      </w:pPr>
      <w:r w:rsidRPr="007D75D7">
        <w:rPr>
          <w:rFonts w:cs="Arial"/>
          <w:b/>
        </w:rPr>
        <w:t xml:space="preserve">Výše požadované dotace z rozpočtu Olomouckého kraje: </w:t>
      </w:r>
      <w:r w:rsidRPr="007D75D7">
        <w:rPr>
          <w:rFonts w:cs="Arial"/>
          <w:b/>
        </w:rPr>
        <w:tab/>
      </w:r>
      <w:r>
        <w:rPr>
          <w:rFonts w:cs="Arial"/>
          <w:b/>
        </w:rPr>
        <w:t>29 520 463,-</w:t>
      </w:r>
      <w:r w:rsidRPr="007D75D7">
        <w:rPr>
          <w:rFonts w:cs="Arial"/>
          <w:b/>
        </w:rPr>
        <w:t xml:space="preserve"> Kč</w:t>
      </w:r>
    </w:p>
    <w:p w14:paraId="0428CE6B" w14:textId="77777777" w:rsidR="00546537" w:rsidRPr="007D75D7" w:rsidRDefault="00546537" w:rsidP="00546537">
      <w:pPr>
        <w:tabs>
          <w:tab w:val="right" w:pos="9072"/>
        </w:tabs>
        <w:jc w:val="both"/>
        <w:rPr>
          <w:rFonts w:cs="Arial"/>
          <w:b/>
        </w:rPr>
      </w:pPr>
      <w:r w:rsidRPr="00924659">
        <w:rPr>
          <w:rFonts w:cs="Arial"/>
        </w:rPr>
        <w:t>z toho</w:t>
      </w:r>
      <w:r>
        <w:rPr>
          <w:rFonts w:cs="Arial"/>
          <w:b/>
        </w:rPr>
        <w:t>:</w:t>
      </w:r>
    </w:p>
    <w:p w14:paraId="2C83A2C2" w14:textId="77777777" w:rsidR="00546537" w:rsidRDefault="00546537" w:rsidP="00546537">
      <w:pPr>
        <w:tabs>
          <w:tab w:val="right" w:pos="9072"/>
        </w:tabs>
        <w:jc w:val="both"/>
        <w:rPr>
          <w:rFonts w:cs="Arial"/>
        </w:rPr>
      </w:pPr>
      <w:r w:rsidRPr="001F7E8E">
        <w:rPr>
          <w:rFonts w:cs="Arial"/>
        </w:rPr>
        <w:t>- investiční část</w:t>
      </w:r>
      <w:r>
        <w:rPr>
          <w:rFonts w:cs="Arial"/>
        </w:rPr>
        <w:t xml:space="preserve">                                                                                    </w:t>
      </w:r>
      <w:r>
        <w:rPr>
          <w:rFonts w:cs="Arial"/>
        </w:rPr>
        <w:tab/>
        <w:t xml:space="preserve"> 29 520 463,-  Kč</w:t>
      </w:r>
    </w:p>
    <w:p w14:paraId="5107B5AE" w14:textId="60107FB1" w:rsidR="00546537" w:rsidRPr="001F7E8E" w:rsidRDefault="00546537" w:rsidP="00546537">
      <w:pPr>
        <w:tabs>
          <w:tab w:val="right" w:pos="9072"/>
        </w:tabs>
        <w:jc w:val="both"/>
        <w:rPr>
          <w:rFonts w:cs="Arial"/>
        </w:rPr>
      </w:pPr>
      <w:r>
        <w:rPr>
          <w:rFonts w:cs="Arial"/>
        </w:rPr>
        <w:t xml:space="preserve">- neinvestiční část                                                                                      </w:t>
      </w:r>
      <w:r w:rsidR="00E722BB">
        <w:rPr>
          <w:rFonts w:cs="Arial"/>
        </w:rPr>
        <w:t xml:space="preserve">           </w:t>
      </w:r>
      <w:r>
        <w:rPr>
          <w:rFonts w:cs="Arial"/>
        </w:rPr>
        <w:t>0,- Kč</w:t>
      </w:r>
    </w:p>
    <w:p w14:paraId="2FD1BFCF" w14:textId="77777777" w:rsidR="00546537" w:rsidRPr="007D75D7" w:rsidRDefault="00546537" w:rsidP="00546537">
      <w:pPr>
        <w:tabs>
          <w:tab w:val="right" w:pos="9072"/>
        </w:tabs>
        <w:jc w:val="both"/>
        <w:rPr>
          <w:rFonts w:cs="Arial"/>
        </w:rPr>
      </w:pPr>
      <w:r w:rsidRPr="00517CFA">
        <w:rPr>
          <w:rFonts w:cs="Arial"/>
          <w:b/>
        </w:rPr>
        <w:t>Vlastní zdroje:</w:t>
      </w:r>
      <w:r w:rsidRPr="007D75D7">
        <w:rPr>
          <w:rFonts w:cs="Arial"/>
        </w:rPr>
        <w:tab/>
      </w:r>
      <w:r>
        <w:rPr>
          <w:rFonts w:cs="Arial"/>
          <w:b/>
        </w:rPr>
        <w:t>0</w:t>
      </w:r>
      <w:r w:rsidRPr="00517CFA">
        <w:rPr>
          <w:rFonts w:cs="Arial"/>
          <w:b/>
        </w:rPr>
        <w:t xml:space="preserve">,- </w:t>
      </w:r>
      <w:r>
        <w:rPr>
          <w:rFonts w:cs="Arial"/>
          <w:b/>
        </w:rPr>
        <w:t>Kč</w:t>
      </w:r>
    </w:p>
    <w:p w14:paraId="1CB83BBF" w14:textId="77777777" w:rsidR="00546537" w:rsidRPr="00517CFA" w:rsidRDefault="00546537" w:rsidP="00546537">
      <w:pPr>
        <w:tabs>
          <w:tab w:val="right" w:pos="9072"/>
        </w:tabs>
        <w:jc w:val="both"/>
        <w:rPr>
          <w:rFonts w:cs="Arial"/>
          <w:b/>
        </w:rPr>
      </w:pPr>
      <w:r w:rsidRPr="00517CFA">
        <w:rPr>
          <w:rFonts w:cs="Arial"/>
          <w:b/>
        </w:rPr>
        <w:t>Jiné zdroje:</w:t>
      </w:r>
      <w:r w:rsidRPr="007D75D7">
        <w:rPr>
          <w:rFonts w:cs="Arial"/>
        </w:rPr>
        <w:t xml:space="preserve"> </w:t>
      </w:r>
      <w:r w:rsidRPr="007D75D7">
        <w:rPr>
          <w:rFonts w:cs="Arial"/>
        </w:rPr>
        <w:tab/>
      </w:r>
      <w:r>
        <w:rPr>
          <w:rFonts w:cs="Arial"/>
          <w:b/>
        </w:rPr>
        <w:t>0</w:t>
      </w:r>
      <w:r w:rsidRPr="00517CFA">
        <w:rPr>
          <w:rFonts w:cs="Arial"/>
          <w:b/>
        </w:rPr>
        <w:t>,- Kč</w:t>
      </w:r>
    </w:p>
    <w:p w14:paraId="62D8D62B" w14:textId="77777777" w:rsidR="00546537" w:rsidRDefault="00546537" w:rsidP="00546537">
      <w:pPr>
        <w:tabs>
          <w:tab w:val="left" w:pos="3119"/>
        </w:tabs>
        <w:jc w:val="both"/>
        <w:rPr>
          <w:rFonts w:cs="Arial"/>
          <w:b/>
        </w:rPr>
      </w:pPr>
    </w:p>
    <w:p w14:paraId="5D27A87B" w14:textId="77777777" w:rsidR="00337DA1" w:rsidRPr="005D3918" w:rsidRDefault="00337DA1" w:rsidP="00DC7F93">
      <w:pPr>
        <w:tabs>
          <w:tab w:val="left" w:pos="3119"/>
        </w:tabs>
        <w:spacing w:before="240" w:after="120"/>
        <w:jc w:val="both"/>
        <w:rPr>
          <w:rFonts w:cs="Arial"/>
          <w:b/>
          <w:u w:val="single"/>
        </w:rPr>
      </w:pPr>
      <w:r w:rsidRPr="005D3918">
        <w:rPr>
          <w:rFonts w:cs="Arial"/>
          <w:b/>
          <w:u w:val="single"/>
        </w:rPr>
        <w:t>Posouzení žádosti:</w:t>
      </w:r>
    </w:p>
    <w:p w14:paraId="638AD8C7" w14:textId="77777777" w:rsidR="00546537" w:rsidRDefault="00546537" w:rsidP="00546537">
      <w:pPr>
        <w:spacing w:after="120"/>
        <w:jc w:val="both"/>
        <w:rPr>
          <w:rFonts w:cs="Arial"/>
          <w:color w:val="232323"/>
        </w:rPr>
      </w:pPr>
      <w:r w:rsidRPr="001F07B6">
        <w:rPr>
          <w:rFonts w:cs="Arial"/>
          <w:b/>
        </w:rPr>
        <w:t>Žádost byla řádně doručena</w:t>
      </w:r>
      <w:r w:rsidRPr="001F07B6">
        <w:rPr>
          <w:rFonts w:cs="Arial"/>
        </w:rPr>
        <w:t xml:space="preserve"> v požadované formě ve lhůtě stanovené pro podání žádostí. </w:t>
      </w:r>
    </w:p>
    <w:p w14:paraId="60AB385C" w14:textId="77777777" w:rsidR="00546537" w:rsidRPr="00502071" w:rsidRDefault="00546537" w:rsidP="00546537">
      <w:pPr>
        <w:spacing w:after="120"/>
        <w:jc w:val="both"/>
        <w:rPr>
          <w:rFonts w:cs="Arial"/>
          <w:color w:val="232323"/>
        </w:rPr>
      </w:pPr>
      <w:r w:rsidRPr="00120445">
        <w:rPr>
          <w:rFonts w:cs="Arial"/>
          <w:b/>
        </w:rPr>
        <w:t xml:space="preserve">Žádost splňuje základní podmínku </w:t>
      </w:r>
      <w:r w:rsidRPr="00DE51CA">
        <w:rPr>
          <w:rFonts w:cs="Arial"/>
        </w:rPr>
        <w:t xml:space="preserve">pro poskytnutí individuální dotace, a to z důvodu, že </w:t>
      </w:r>
      <w:r w:rsidRPr="00DE51CA">
        <w:t>v roce 2023 nebyl a nebude vyhlášen dotačního programu Olomouckého kraje s vyhovujícím účelem.</w:t>
      </w:r>
    </w:p>
    <w:p w14:paraId="3B3543E5" w14:textId="239E1B1C" w:rsidR="00CF4F53" w:rsidRDefault="00546537" w:rsidP="00546537">
      <w:pPr>
        <w:spacing w:after="360"/>
        <w:jc w:val="both"/>
        <w:rPr>
          <w:rFonts w:cs="Arial"/>
        </w:rPr>
      </w:pPr>
      <w:r w:rsidRPr="00DE51CA">
        <w:rPr>
          <w:rFonts w:cs="Arial"/>
          <w:b/>
        </w:rPr>
        <w:t>Jedná se o akci, která není zahrnuta do schválené alokace na poskytování individuálních dotací v oblasti životního prostředí a zemědělství.</w:t>
      </w:r>
    </w:p>
    <w:p w14:paraId="057A846F" w14:textId="34DDCB15" w:rsidR="001F6BBA" w:rsidRDefault="001F6BBA" w:rsidP="00F651BD">
      <w:pPr>
        <w:pStyle w:val="Zkladntextodsazen"/>
        <w:ind w:left="0"/>
        <w:jc w:val="both"/>
        <w:rPr>
          <w:rFonts w:cs="Arial"/>
          <w:b/>
        </w:rPr>
      </w:pPr>
      <w:r w:rsidRPr="00EC7BD0">
        <w:rPr>
          <w:rFonts w:cs="Arial"/>
          <w:b/>
        </w:rPr>
        <w:t xml:space="preserve">Stanovisko administrátora - </w:t>
      </w:r>
      <w:r w:rsidR="00546537">
        <w:rPr>
          <w:rFonts w:cs="Arial"/>
          <w:b/>
        </w:rPr>
        <w:t>nevyhovět</w:t>
      </w:r>
    </w:p>
    <w:p w14:paraId="48373A71" w14:textId="77777777" w:rsidR="001F6BBA" w:rsidRDefault="001F6BBA" w:rsidP="001B01CA">
      <w:pPr>
        <w:pStyle w:val="Zkladntextodsazen"/>
        <w:ind w:left="0"/>
        <w:jc w:val="both"/>
        <w:rPr>
          <w:rFonts w:cs="Arial"/>
          <w:b/>
        </w:rPr>
      </w:pPr>
      <w:r w:rsidRPr="007570F3">
        <w:rPr>
          <w:rFonts w:cs="Arial"/>
          <w:b/>
        </w:rPr>
        <w:t>Odůvodnění:</w:t>
      </w:r>
    </w:p>
    <w:p w14:paraId="177755D3" w14:textId="0A45DC2A" w:rsidR="00546537" w:rsidRDefault="00546537" w:rsidP="00546537">
      <w:pPr>
        <w:pStyle w:val="Zkladntextodsazen"/>
        <w:ind w:left="0"/>
        <w:jc w:val="both"/>
        <w:rPr>
          <w:rFonts w:cs="Arial"/>
        </w:rPr>
      </w:pPr>
      <w:r w:rsidRPr="00DE51CA">
        <w:rPr>
          <w:rFonts w:cs="Arial"/>
        </w:rPr>
        <w:t xml:space="preserve">Předmětem </w:t>
      </w:r>
      <w:r>
        <w:rPr>
          <w:rFonts w:cs="Arial"/>
        </w:rPr>
        <w:t xml:space="preserve">akce je dle </w:t>
      </w:r>
      <w:r w:rsidR="00E722BB">
        <w:rPr>
          <w:rFonts w:cs="Arial"/>
        </w:rPr>
        <w:t xml:space="preserve">informací poskytnutých </w:t>
      </w:r>
      <w:r>
        <w:rPr>
          <w:rFonts w:cs="Arial"/>
        </w:rPr>
        <w:t>žadatele</w:t>
      </w:r>
      <w:r w:rsidR="00E722BB">
        <w:rPr>
          <w:rFonts w:cs="Arial"/>
        </w:rPr>
        <w:t>m</w:t>
      </w:r>
      <w:r>
        <w:rPr>
          <w:rFonts w:cs="Arial"/>
        </w:rPr>
        <w:t xml:space="preserve"> modernizace stávající vodovodní sítě v obci Týn nad Bečvou. Dle veřejně dostupných informací, zejména potom dle Plánu rozvoje vodovodů a kanalizací Olomouckého kraje vyplývá, že obec Týn nad Bečvou má vodovod, který je v majetku a správě obce. Vodovodní síť byla v roce 2016 rozšířena do lokality „Za Hřbitovem.“ Vodovod byl vystavěn v roce 1974, a lze konstatovat, že jeho stav je špatný. S ohledem na stáří a špatný stav vodovodní sítě byl zpracován projekt na rekonstrukci vodovodního řadu, čerpací stanice a výtlaku do čerpací stanice a dále rekonstrukci vodojemu 1 x 150 m</w:t>
      </w:r>
      <w:r w:rsidRPr="003A07DC">
        <w:rPr>
          <w:rFonts w:cs="Arial"/>
          <w:vertAlign w:val="superscript"/>
        </w:rPr>
        <w:t>3</w:t>
      </w:r>
      <w:r>
        <w:rPr>
          <w:rFonts w:cs="Arial"/>
        </w:rPr>
        <w:t xml:space="preserve">. Zahájení realizace se předpokládalo v roce 2005. </w:t>
      </w:r>
    </w:p>
    <w:p w14:paraId="58244EED" w14:textId="77777777" w:rsidR="00546537" w:rsidRDefault="00546537" w:rsidP="00546537">
      <w:pPr>
        <w:pStyle w:val="Zkladntextodsazen"/>
        <w:ind w:left="0"/>
        <w:jc w:val="both"/>
        <w:rPr>
          <w:rFonts w:cs="Arial"/>
        </w:rPr>
      </w:pPr>
      <w:r>
        <w:rPr>
          <w:rFonts w:cs="Arial"/>
        </w:rPr>
        <w:t>Dle ustanovení § 8 zákona č. 274/2001 Sb., o vodovodech a kanalizacích pro veřejnou potřebu a o změně některých zákonů (zákon o vodovodech a kanalizacích), ve znění pozdějších předpisů (dále jen „ZOVK“) je vlastník vodovodu povinen zajistit jejich plynulé a bezpečné provozování, vytvářet rezervu finančních prostředků na jejich obnovu a dokládat jejich použití pro tyto účely. Vlastník vodovodu je povinen zpracovat a realizovat plán financování obnovy vodovodů, a to na dobu nejméně 10 kalendářních let.</w:t>
      </w:r>
    </w:p>
    <w:p w14:paraId="03F4BAAF" w14:textId="77777777" w:rsidR="00546537" w:rsidRDefault="00546537" w:rsidP="00546537">
      <w:pPr>
        <w:pStyle w:val="Zkladntextodsazen"/>
        <w:ind w:left="0"/>
        <w:jc w:val="both"/>
        <w:rPr>
          <w:rFonts w:cs="Arial"/>
        </w:rPr>
      </w:pPr>
      <w:r>
        <w:rPr>
          <w:rFonts w:cs="Arial"/>
        </w:rPr>
        <w:t xml:space="preserve">Z uvedeného vyplývá, že vlastník vodovodu, v daném případě obec, je primárním nositelem řádné péče o svůj majetek. Obec Týn nad Bečvou dlouhodobě plánuje </w:t>
      </w:r>
      <w:r>
        <w:rPr>
          <w:rFonts w:cs="Arial"/>
        </w:rPr>
        <w:lastRenderedPageBreak/>
        <w:t>rekonstrukci vodovodní sítě a je jí známo stáří vodovodní sítě, proto je administrátor toho názoru, že nelze v případě vodovodní sítě hovořit o stavu havárie, jedná se o dlouhodobý stav, k jehož řešení je určen strategický nástroj, a to plán financování obnovy vodovodů, který je povinen vlastník vodovodu zpracovat a realizovat na dobu nejméně 10 let.</w:t>
      </w:r>
    </w:p>
    <w:p w14:paraId="5EAA8438" w14:textId="6F5FB8BA" w:rsidR="00546537" w:rsidRDefault="00546537" w:rsidP="00546537">
      <w:pPr>
        <w:pStyle w:val="Zkladntextodsazen"/>
        <w:ind w:left="0"/>
        <w:jc w:val="both"/>
        <w:rPr>
          <w:rFonts w:cs="Arial"/>
        </w:rPr>
      </w:pPr>
      <w:r>
        <w:rPr>
          <w:rFonts w:cs="Arial"/>
        </w:rPr>
        <w:t>V neposlední řadě považuje administrátor za důležité poukázat na riziko, které plyne z případné podpory výše uvedené akce, a to vytvoření precedentu, že obnova/rekonstrukce majetku cizího vlastníka je rovněž záležitostí kraje, který se finančně podílí na zhodnocení cizího majetku. Lze očekávat, že jakmile bude podpořena tato akce, že se s obdobnými žádostmi bude na Olomoucký kraj obracet stále více žadatelů</w:t>
      </w:r>
      <w:r w:rsidR="00B76033">
        <w:rPr>
          <w:rFonts w:cs="Arial"/>
        </w:rPr>
        <w:t xml:space="preserve"> – obcí</w:t>
      </w:r>
      <w:r>
        <w:rPr>
          <w:rFonts w:cs="Arial"/>
        </w:rPr>
        <w:t xml:space="preserve"> a bude velmi obtížné rozhodnout, které akce – projekty budou, resp. nebudou podpořeny</w:t>
      </w:r>
      <w:r w:rsidR="00B76033">
        <w:rPr>
          <w:rFonts w:cs="Arial"/>
        </w:rPr>
        <w:t>, v jaké výši finančních prostředků bude akce podpořena</w:t>
      </w:r>
      <w:r>
        <w:rPr>
          <w:rFonts w:cs="Arial"/>
        </w:rPr>
        <w:t>, a to i s ohledem na omezené finanční zdroje, resp. množství alokovaných finančních prostředků pro účely individuálních žádostí</w:t>
      </w:r>
      <w:r w:rsidR="00B76033">
        <w:rPr>
          <w:rFonts w:cs="Arial"/>
        </w:rPr>
        <w:t xml:space="preserve"> o dotaci z rozpočtu Olomouckého kraje</w:t>
      </w:r>
      <w:r>
        <w:rPr>
          <w:rFonts w:cs="Arial"/>
        </w:rPr>
        <w:t>.</w:t>
      </w:r>
    </w:p>
    <w:p w14:paraId="583F723E" w14:textId="1B97C8B0" w:rsidR="00FF1932" w:rsidRDefault="00FF1932" w:rsidP="00546537">
      <w:pPr>
        <w:pStyle w:val="Zkladntextodsazen"/>
        <w:ind w:left="0"/>
        <w:jc w:val="both"/>
        <w:rPr>
          <w:rFonts w:cs="Arial"/>
        </w:rPr>
      </w:pPr>
      <w:r>
        <w:rPr>
          <w:rFonts w:cs="Arial"/>
        </w:rPr>
        <w:t xml:space="preserve">Nad rámec výše uvedeného sdělujeme, že Obci Týn nad Bečvou bylo částečně vyhověno s žádostí o poskytnutí dotace z dotačního programu Olomouckého kraje „Fond na podporu výstavby a obnovy vodohospodářské infrastruktury na území Olomouckého kraje 2023“ z dotačního titulu č. 2 „Výstavba a dostavba vodovodů pro veřejnou potřebu a úpraven vod“ na akci Dostavba vodovodu v Týně nad Bečvou – lokalita Záruby“ ve výši 536 331,52 Kč (pozn. požadovaná výše dotace činila 879 232,00 Kč). Obec Týn nad Bečvou svým sdělením ze dne 8. 8. 2023 doručeným dne 9. 8. 2023, </w:t>
      </w:r>
      <w:proofErr w:type="gramStart"/>
      <w:r>
        <w:rPr>
          <w:rFonts w:cs="Arial"/>
        </w:rPr>
        <w:t>č.j.</w:t>
      </w:r>
      <w:proofErr w:type="gramEnd"/>
      <w:r>
        <w:rPr>
          <w:rFonts w:cs="Arial"/>
        </w:rPr>
        <w:t xml:space="preserve"> 89961/2023 vyrozuměla </w:t>
      </w:r>
      <w:r w:rsidR="00612580">
        <w:rPr>
          <w:rFonts w:cs="Arial"/>
        </w:rPr>
        <w:t>Krajský úřad Olomouckého kraje (dále také jen „KÚOK“)</w:t>
      </w:r>
      <w:r>
        <w:rPr>
          <w:rFonts w:cs="Arial"/>
        </w:rPr>
        <w:t>, že se rozhodla dotaci nepřijmout.</w:t>
      </w:r>
    </w:p>
    <w:p w14:paraId="365002DB" w14:textId="0F9316D1" w:rsidR="00196B2F" w:rsidRPr="00DE51CA" w:rsidRDefault="00196B2F" w:rsidP="00546537">
      <w:pPr>
        <w:pStyle w:val="Zkladntextodsazen"/>
        <w:ind w:left="0"/>
        <w:jc w:val="both"/>
        <w:rPr>
          <w:rFonts w:cs="Arial"/>
        </w:rPr>
      </w:pPr>
      <w:r w:rsidRPr="00A465D7">
        <w:rPr>
          <w:rFonts w:cs="Arial"/>
        </w:rPr>
        <w:t>Nutno uvést, že se jedná o odborné stanovisko administrátora ve smyslu Nastavení postupů i individuálních žádostí uvedeného v Aktualizaci postupu projednávání individuálních dotací a návratných finančních výpomocí z rozpočtu Olomouckého kraje pro rok 2023 schválené ZOK usnesením č. UZ/12/19/2022 ze dne 12. 12. 2022. Předmětem stanoviska tedy není žádná vazba na disponibilní prostředky pro poskytování individuálních dotací.</w:t>
      </w:r>
    </w:p>
    <w:p w14:paraId="13023A98" w14:textId="33C6073D" w:rsidR="001F6BBA" w:rsidRPr="00FE2106" w:rsidRDefault="001F6BBA" w:rsidP="00F651BD">
      <w:pPr>
        <w:spacing w:after="360"/>
        <w:jc w:val="both"/>
        <w:rPr>
          <w:rFonts w:cs="Arial"/>
          <w:b/>
        </w:rPr>
      </w:pPr>
      <w:r w:rsidRPr="00FE2106">
        <w:rPr>
          <w:rFonts w:cs="Arial"/>
          <w:b/>
        </w:rPr>
        <w:t>Stanovisko vedení</w:t>
      </w:r>
      <w:r w:rsidR="00CC6B6D" w:rsidRPr="00FE2106">
        <w:rPr>
          <w:rFonts w:cs="Arial"/>
          <w:b/>
        </w:rPr>
        <w:t xml:space="preserve"> ze dne </w:t>
      </w:r>
      <w:r w:rsidR="00366CBF">
        <w:rPr>
          <w:rFonts w:cs="Arial"/>
          <w:b/>
        </w:rPr>
        <w:t>2</w:t>
      </w:r>
      <w:r w:rsidR="00B76033">
        <w:rPr>
          <w:rFonts w:cs="Arial"/>
          <w:b/>
        </w:rPr>
        <w:t>8</w:t>
      </w:r>
      <w:r w:rsidR="00366CBF">
        <w:rPr>
          <w:rFonts w:cs="Arial"/>
          <w:b/>
        </w:rPr>
        <w:t>. 8. 2023</w:t>
      </w:r>
      <w:r w:rsidR="00CC6B6D" w:rsidRPr="00FE2106">
        <w:rPr>
          <w:rFonts w:cs="Arial"/>
          <w:b/>
        </w:rPr>
        <w:t xml:space="preserve"> – </w:t>
      </w:r>
      <w:r w:rsidR="00C022D4">
        <w:rPr>
          <w:rFonts w:cs="Arial"/>
          <w:b/>
        </w:rPr>
        <w:t>nevyhovět.</w:t>
      </w:r>
      <w:r w:rsidRPr="00FE2106">
        <w:rPr>
          <w:rFonts w:cs="Arial"/>
          <w:b/>
        </w:rPr>
        <w:t xml:space="preserve"> </w:t>
      </w:r>
    </w:p>
    <w:p w14:paraId="68AABDD0" w14:textId="77777777" w:rsidR="001A269F" w:rsidRPr="00830721" w:rsidRDefault="001A269F" w:rsidP="001A269F">
      <w:pPr>
        <w:tabs>
          <w:tab w:val="left" w:pos="3660"/>
        </w:tabs>
        <w:spacing w:before="120" w:after="120"/>
        <w:ind w:left="567"/>
        <w:jc w:val="both"/>
        <w:outlineLvl w:val="0"/>
      </w:pPr>
    </w:p>
    <w:p w14:paraId="3AEA5F41" w14:textId="191D5657" w:rsidR="00B54F8A" w:rsidRPr="00DE476D" w:rsidRDefault="00366CBF" w:rsidP="00FA4F8D">
      <w:pPr>
        <w:pStyle w:val="Odstavecseseznamem"/>
        <w:numPr>
          <w:ilvl w:val="0"/>
          <w:numId w:val="11"/>
        </w:numPr>
        <w:rPr>
          <w:rFonts w:ascii="Arial" w:eastAsiaTheme="minorHAnsi" w:hAnsi="Arial" w:cs="Arial"/>
          <w:b/>
          <w:sz w:val="24"/>
          <w:szCs w:val="24"/>
          <w:u w:val="single"/>
        </w:rPr>
      </w:pPr>
      <w:r w:rsidRPr="00366CBF">
        <w:rPr>
          <w:rFonts w:ascii="Arial" w:eastAsiaTheme="minorHAnsi" w:hAnsi="Arial" w:cs="Arial"/>
          <w:b/>
          <w:sz w:val="24"/>
          <w:szCs w:val="24"/>
          <w:highlight w:val="lightGray"/>
          <w:u w:val="single"/>
        </w:rPr>
        <w:t>Kastrace a léčba opuštěných koček Olomouckého kraje</w:t>
      </w:r>
    </w:p>
    <w:p w14:paraId="4C550AA4" w14:textId="50DBCCD0" w:rsidR="00DE476D" w:rsidRPr="005C304C" w:rsidRDefault="00DE476D" w:rsidP="00DE476D">
      <w:pPr>
        <w:spacing w:before="120" w:after="120"/>
        <w:ind w:left="66"/>
        <w:jc w:val="both"/>
        <w:rPr>
          <w:rFonts w:cs="Arial"/>
        </w:rPr>
      </w:pPr>
      <w:r w:rsidRPr="005C304C">
        <w:rPr>
          <w:rFonts w:cs="Arial"/>
          <w:b/>
        </w:rPr>
        <w:t>Doručeno:</w:t>
      </w:r>
      <w:r w:rsidRPr="005C304C">
        <w:rPr>
          <w:rFonts w:cs="Arial"/>
          <w:b/>
        </w:rPr>
        <w:tab/>
      </w:r>
      <w:r w:rsidRPr="005C304C">
        <w:rPr>
          <w:rFonts w:cs="Arial"/>
          <w:b/>
        </w:rPr>
        <w:tab/>
      </w:r>
      <w:r w:rsidR="00366CBF">
        <w:rPr>
          <w:rFonts w:cs="Arial"/>
        </w:rPr>
        <w:t>12. 7. 2023 (fyzicky)</w:t>
      </w:r>
      <w:r w:rsidR="00BB1C77">
        <w:rPr>
          <w:rFonts w:cs="Arial"/>
        </w:rPr>
        <w:t>, 5.</w:t>
      </w:r>
      <w:r w:rsidR="003C00D7">
        <w:rPr>
          <w:rFonts w:cs="Arial"/>
        </w:rPr>
        <w:t xml:space="preserve"> </w:t>
      </w:r>
      <w:r w:rsidR="00BB1C77">
        <w:rPr>
          <w:rFonts w:cs="Arial"/>
        </w:rPr>
        <w:t>7.</w:t>
      </w:r>
      <w:r w:rsidR="003C00D7">
        <w:rPr>
          <w:rFonts w:cs="Arial"/>
        </w:rPr>
        <w:t xml:space="preserve"> </w:t>
      </w:r>
      <w:r w:rsidR="00BB1C77">
        <w:rPr>
          <w:rFonts w:cs="Arial"/>
        </w:rPr>
        <w:t xml:space="preserve">2023 </w:t>
      </w:r>
      <w:r w:rsidR="00063449">
        <w:rPr>
          <w:rFonts w:cs="Arial"/>
        </w:rPr>
        <w:t>(</w:t>
      </w:r>
      <w:r w:rsidR="00BB1C77">
        <w:rPr>
          <w:rFonts w:cs="Arial"/>
        </w:rPr>
        <w:t>elektronicky</w:t>
      </w:r>
      <w:r w:rsidR="00063449">
        <w:rPr>
          <w:rFonts w:cs="Arial"/>
        </w:rPr>
        <w:t>)</w:t>
      </w:r>
    </w:p>
    <w:p w14:paraId="75862119" w14:textId="3FB1F1C5" w:rsidR="00DE476D" w:rsidRPr="005C304C" w:rsidRDefault="00CA6EA7" w:rsidP="00CA6EA7">
      <w:pPr>
        <w:spacing w:before="120"/>
        <w:ind w:left="2127" w:hanging="2061"/>
        <w:jc w:val="both"/>
        <w:rPr>
          <w:rFonts w:cs="Arial"/>
        </w:rPr>
      </w:pPr>
      <w:r>
        <w:rPr>
          <w:rFonts w:cs="Arial"/>
          <w:b/>
        </w:rPr>
        <w:t xml:space="preserve">Žadatel: </w:t>
      </w:r>
      <w:r>
        <w:rPr>
          <w:rFonts w:cs="Arial"/>
          <w:b/>
        </w:rPr>
        <w:tab/>
      </w:r>
      <w:r w:rsidR="00366CBF">
        <w:rPr>
          <w:rFonts w:cs="Arial"/>
          <w:b/>
        </w:rPr>
        <w:t xml:space="preserve">Pomocné ruce </w:t>
      </w:r>
      <w:proofErr w:type="gramStart"/>
      <w:r w:rsidR="00366CBF">
        <w:rPr>
          <w:rFonts w:cs="Arial"/>
          <w:b/>
        </w:rPr>
        <w:t xml:space="preserve">Olomouc </w:t>
      </w:r>
      <w:proofErr w:type="spellStart"/>
      <w:r w:rsidR="00366CBF">
        <w:rPr>
          <w:rFonts w:cs="Arial"/>
          <w:b/>
        </w:rPr>
        <w:t>z.s</w:t>
      </w:r>
      <w:proofErr w:type="spellEnd"/>
      <w:r w:rsidR="00366CBF">
        <w:rPr>
          <w:rFonts w:cs="Arial"/>
          <w:b/>
        </w:rPr>
        <w:t>.</w:t>
      </w:r>
      <w:proofErr w:type="gramEnd"/>
      <w:r w:rsidR="00DE476D" w:rsidRPr="005C304C">
        <w:rPr>
          <w:rFonts w:cs="Arial"/>
        </w:rPr>
        <w:t xml:space="preserve"> </w:t>
      </w:r>
    </w:p>
    <w:p w14:paraId="35B0AF06" w14:textId="1F33DB23" w:rsidR="00DE476D" w:rsidRDefault="00366CBF" w:rsidP="00DE476D">
      <w:pPr>
        <w:spacing w:after="240"/>
        <w:ind w:left="2124" w:firstLine="6"/>
        <w:jc w:val="both"/>
        <w:rPr>
          <w:rFonts w:cs="Arial"/>
        </w:rPr>
      </w:pPr>
      <w:r>
        <w:rPr>
          <w:rFonts w:cs="Arial"/>
        </w:rPr>
        <w:t>IČO: 227 42 085, sídlem Internátní 378, 783 65 Hlubočky</w:t>
      </w:r>
    </w:p>
    <w:p w14:paraId="5637453B" w14:textId="1D447BE0" w:rsidR="00DE476D" w:rsidRPr="00FF5527" w:rsidRDefault="00DE476D" w:rsidP="00DE476D">
      <w:pPr>
        <w:spacing w:after="240"/>
        <w:jc w:val="both"/>
        <w:rPr>
          <w:rFonts w:cs="Arial"/>
        </w:rPr>
      </w:pPr>
      <w:r w:rsidRPr="00BD5ADF">
        <w:rPr>
          <w:b/>
          <w:u w:val="single"/>
        </w:rPr>
        <w:t xml:space="preserve">Stručný popis </w:t>
      </w:r>
      <w:r>
        <w:rPr>
          <w:b/>
          <w:u w:val="single"/>
        </w:rPr>
        <w:t xml:space="preserve">akce - </w:t>
      </w:r>
      <w:r w:rsidR="00CA6EA7">
        <w:rPr>
          <w:b/>
          <w:u w:val="single"/>
        </w:rPr>
        <w:t>ne</w:t>
      </w:r>
      <w:r>
        <w:rPr>
          <w:b/>
          <w:u w:val="single"/>
        </w:rPr>
        <w:t>investiční</w:t>
      </w:r>
    </w:p>
    <w:p w14:paraId="2167D049" w14:textId="3A2CEA84" w:rsidR="00DE476D" w:rsidRPr="00FA31D1" w:rsidRDefault="00366CBF" w:rsidP="00DF32DB">
      <w:pPr>
        <w:autoSpaceDE w:val="0"/>
        <w:autoSpaceDN w:val="0"/>
        <w:adjustRightInd w:val="0"/>
        <w:jc w:val="both"/>
        <w:rPr>
          <w:rFonts w:cs="Arial"/>
          <w:b/>
        </w:rPr>
      </w:pPr>
      <w:r w:rsidRPr="00DE1CA6">
        <w:rPr>
          <w:rFonts w:cs="Arial"/>
        </w:rPr>
        <w:t>Předmětem akce je zajištění kastrace a léčby opuštěných koček v Olomouckém kraji.</w:t>
      </w:r>
    </w:p>
    <w:p w14:paraId="26AE50EB" w14:textId="77777777" w:rsidR="00DE476D" w:rsidRPr="00BD5ADF" w:rsidRDefault="00DE476D" w:rsidP="00DE476D">
      <w:pPr>
        <w:widowControl w:val="0"/>
        <w:tabs>
          <w:tab w:val="left" w:pos="284"/>
        </w:tabs>
        <w:autoSpaceDE w:val="0"/>
        <w:autoSpaceDN w:val="0"/>
        <w:adjustRightInd w:val="0"/>
        <w:spacing w:before="240" w:after="240"/>
        <w:jc w:val="both"/>
        <w:rPr>
          <w:rFonts w:cs="Arial"/>
          <w:b/>
          <w:u w:val="single"/>
        </w:rPr>
      </w:pPr>
      <w:r w:rsidRPr="00BD5ADF">
        <w:rPr>
          <w:rFonts w:cs="Arial"/>
          <w:b/>
          <w:u w:val="single"/>
        </w:rPr>
        <w:t xml:space="preserve">Podrobný popis </w:t>
      </w:r>
      <w:r>
        <w:rPr>
          <w:rFonts w:cs="Arial"/>
          <w:b/>
          <w:u w:val="single"/>
        </w:rPr>
        <w:t>akce</w:t>
      </w:r>
    </w:p>
    <w:p w14:paraId="43514834" w14:textId="77777777" w:rsidR="00366CBF" w:rsidRDefault="00366CBF" w:rsidP="00366CBF">
      <w:pPr>
        <w:autoSpaceDE w:val="0"/>
        <w:autoSpaceDN w:val="0"/>
        <w:adjustRightInd w:val="0"/>
        <w:spacing w:after="120"/>
        <w:jc w:val="both"/>
        <w:rPr>
          <w:rFonts w:cs="Arial"/>
        </w:rPr>
      </w:pPr>
      <w:r>
        <w:rPr>
          <w:rFonts w:cs="Arial"/>
        </w:rPr>
        <w:t xml:space="preserve">Žadatel uvádí, že Česká republika podepsala Evropskou dohodu o ochraně zvířat v zájmovém chovu, o humánním přístupu ke zvířatům, tedy i provádění programu regulace populace zvířat ohleduplným způsobem. Většina obcí program soustavně prováděných preventivních opatření, která mají přispět k udržení populace v určité zdravotní a genetické kvalitě, nemá. Soustavná a plošná kastrace koček se neprovádí. Spolek, který je žadatelem, byl založen na pomoc kočkám v nouzi, pomáhá zajistit </w:t>
      </w:r>
      <w:r>
        <w:rPr>
          <w:rFonts w:cs="Arial"/>
        </w:rPr>
        <w:lastRenderedPageBreak/>
        <w:t>kastrace a léčbu pro toulavé kočky z různých teritorií (loni to bylo 149 koček z 29 obcí Olomouckého kraje). Odchyt je prováděn vhodnými prostředky v majetku spolku. Činnost spolku přispívá k udržení stavu počtu volně žijících koček v přijatelných mezích a ve vyhovujícím zdravotním stavu. Snížení počtu koček v teritoriích zabraňuje žadatel utrpení zvířat, neboť opuštěná zvířata se bez kastrace dále množí až 3x ročně a zatěžují tak danou lokalitu, což má za následek nedostatek potravy a množství oslabených jedinců náchylných k nemocem.</w:t>
      </w:r>
    </w:p>
    <w:p w14:paraId="204BD5F3" w14:textId="77777777" w:rsidR="00366CBF" w:rsidRDefault="00366CBF" w:rsidP="00366CBF">
      <w:pPr>
        <w:autoSpaceDE w:val="0"/>
        <w:autoSpaceDN w:val="0"/>
        <w:adjustRightInd w:val="0"/>
        <w:spacing w:after="120"/>
        <w:jc w:val="both"/>
        <w:rPr>
          <w:rFonts w:cs="Arial"/>
        </w:rPr>
      </w:pPr>
      <w:r>
        <w:rPr>
          <w:rFonts w:cs="Arial"/>
        </w:rPr>
        <w:t>Žadatel rovněž provádí osvětovou činnost umisťováním informací občanům na svých webových stránkách. Tyto informace obsahují rovněž pokyny, jak se chovat k toulavým kočkám a jak o ně pečovat.</w:t>
      </w:r>
    </w:p>
    <w:p w14:paraId="185B83B3" w14:textId="77777777" w:rsidR="00366CBF" w:rsidRDefault="00366CBF" w:rsidP="00366CBF">
      <w:pPr>
        <w:autoSpaceDE w:val="0"/>
        <w:autoSpaceDN w:val="0"/>
        <w:adjustRightInd w:val="0"/>
        <w:spacing w:after="120"/>
        <w:jc w:val="both"/>
        <w:rPr>
          <w:rFonts w:cs="Arial"/>
        </w:rPr>
      </w:pPr>
      <w:r>
        <w:rPr>
          <w:rFonts w:cs="Arial"/>
        </w:rPr>
        <w:t>Spolek dále provozuje depozitum pro kočky na ul. Jungmannova 193/1, kočičí útulek na ul. Dolní Novosadská 71/63, obojí v Olomouci.</w:t>
      </w:r>
    </w:p>
    <w:p w14:paraId="3AAF4888" w14:textId="09D83B41" w:rsidR="00DE476D" w:rsidRDefault="00366CBF" w:rsidP="00366CBF">
      <w:pPr>
        <w:autoSpaceDE w:val="0"/>
        <w:autoSpaceDN w:val="0"/>
        <w:adjustRightInd w:val="0"/>
        <w:spacing w:after="120"/>
        <w:jc w:val="both"/>
        <w:rPr>
          <w:rFonts w:eastAsiaTheme="minorHAnsi" w:cs="Arial"/>
          <w:lang w:eastAsia="en-US"/>
        </w:rPr>
      </w:pPr>
      <w:r>
        <w:rPr>
          <w:rFonts w:cs="Arial"/>
        </w:rPr>
        <w:t>Spolek nemá žádné zaměstnance, jeho činnost je založena především na dobrovolnictví.</w:t>
      </w:r>
    </w:p>
    <w:p w14:paraId="717E6DF5" w14:textId="77777777" w:rsidR="00DE476D" w:rsidRPr="00BD5ADF" w:rsidRDefault="00DE476D" w:rsidP="00DE476D">
      <w:pPr>
        <w:tabs>
          <w:tab w:val="left" w:pos="3119"/>
        </w:tabs>
        <w:spacing w:after="120"/>
        <w:jc w:val="both"/>
        <w:rPr>
          <w:b/>
          <w:u w:val="single"/>
        </w:rPr>
      </w:pPr>
      <w:r w:rsidRPr="00BD5ADF">
        <w:rPr>
          <w:b/>
          <w:u w:val="single"/>
        </w:rPr>
        <w:t>Účel použití dotace</w:t>
      </w:r>
    </w:p>
    <w:p w14:paraId="1A4D4711" w14:textId="3CABEFDF" w:rsidR="00DE476D" w:rsidRPr="005C71E8" w:rsidRDefault="00366CBF" w:rsidP="005C71E8">
      <w:pPr>
        <w:widowControl w:val="0"/>
        <w:autoSpaceDE w:val="0"/>
        <w:autoSpaceDN w:val="0"/>
        <w:adjustRightInd w:val="0"/>
        <w:jc w:val="both"/>
        <w:rPr>
          <w:rFonts w:cs="Arial"/>
        </w:rPr>
      </w:pPr>
      <w:r>
        <w:rPr>
          <w:rFonts w:eastAsiaTheme="minorHAnsi" w:cs="Arial"/>
          <w:lang w:eastAsia="en-US"/>
        </w:rPr>
        <w:t>Kastrace a léčba opuštěných koček v Olomouckém kraji.</w:t>
      </w:r>
    </w:p>
    <w:p w14:paraId="21AC22C8" w14:textId="6C83AF08" w:rsidR="00DE476D" w:rsidRPr="00375733" w:rsidRDefault="00DE476D" w:rsidP="00DE476D">
      <w:pPr>
        <w:tabs>
          <w:tab w:val="right" w:pos="9072"/>
        </w:tabs>
        <w:spacing w:before="240" w:after="240"/>
        <w:jc w:val="both"/>
        <w:rPr>
          <w:rFonts w:cs="Arial"/>
        </w:rPr>
      </w:pPr>
      <w:r w:rsidRPr="00862CCC">
        <w:rPr>
          <w:rFonts w:cs="Arial"/>
          <w:b/>
          <w:u w:val="single"/>
        </w:rPr>
        <w:t>Termín realizace akce</w:t>
      </w:r>
      <w:r>
        <w:rPr>
          <w:rFonts w:cs="Arial"/>
          <w:b/>
        </w:rPr>
        <w:t xml:space="preserve">:                                                  </w:t>
      </w:r>
      <w:r>
        <w:rPr>
          <w:rFonts w:cs="Arial"/>
        </w:rPr>
        <w:t xml:space="preserve">01. 01. 2023 – </w:t>
      </w:r>
      <w:r w:rsidR="005C71E8">
        <w:rPr>
          <w:rFonts w:cs="Arial"/>
        </w:rPr>
        <w:t>31. 1</w:t>
      </w:r>
      <w:r w:rsidR="00366CBF">
        <w:rPr>
          <w:rFonts w:cs="Arial"/>
        </w:rPr>
        <w:t>2</w:t>
      </w:r>
      <w:r w:rsidR="005C71E8">
        <w:rPr>
          <w:rFonts w:cs="Arial"/>
        </w:rPr>
        <w:t>. 2023</w:t>
      </w:r>
    </w:p>
    <w:p w14:paraId="33F065CA" w14:textId="77777777" w:rsidR="00DE476D" w:rsidRPr="00EF5DA7" w:rsidRDefault="00DE476D" w:rsidP="00DE476D">
      <w:pPr>
        <w:tabs>
          <w:tab w:val="right" w:pos="9072"/>
        </w:tabs>
        <w:spacing w:before="120" w:after="120"/>
        <w:jc w:val="both"/>
        <w:rPr>
          <w:rFonts w:cs="Arial"/>
          <w:b/>
          <w:u w:val="single"/>
        </w:rPr>
      </w:pPr>
      <w:r>
        <w:rPr>
          <w:rFonts w:cs="Arial"/>
          <w:b/>
          <w:u w:val="single"/>
        </w:rPr>
        <w:t>R</w:t>
      </w:r>
      <w:r w:rsidRPr="00EF5DA7">
        <w:rPr>
          <w:rFonts w:cs="Arial"/>
          <w:b/>
          <w:u w:val="single"/>
        </w:rPr>
        <w:t>ozpočet akce:</w:t>
      </w:r>
    </w:p>
    <w:p w14:paraId="287DCA28" w14:textId="292EFFA0" w:rsidR="00DE476D" w:rsidRPr="003D2DF9" w:rsidRDefault="00DE476D" w:rsidP="00DE476D">
      <w:pPr>
        <w:tabs>
          <w:tab w:val="right" w:pos="9072"/>
        </w:tabs>
        <w:jc w:val="both"/>
        <w:rPr>
          <w:rFonts w:cs="Arial"/>
          <w:b/>
        </w:rPr>
      </w:pPr>
      <w:r w:rsidRPr="007D75D7">
        <w:rPr>
          <w:rFonts w:cs="Arial"/>
          <w:b/>
        </w:rPr>
        <w:t xml:space="preserve">Celkové </w:t>
      </w:r>
      <w:r>
        <w:rPr>
          <w:rFonts w:cs="Arial"/>
          <w:b/>
        </w:rPr>
        <w:t>výdaje</w:t>
      </w:r>
      <w:r w:rsidRPr="007D75D7">
        <w:rPr>
          <w:rFonts w:cs="Arial"/>
          <w:b/>
        </w:rPr>
        <w:t xml:space="preserve"> realizované akce</w:t>
      </w:r>
      <w:r w:rsidRPr="007D75D7">
        <w:rPr>
          <w:rFonts w:cs="Arial"/>
        </w:rPr>
        <w:t>:</w:t>
      </w:r>
      <w:r w:rsidRPr="007D75D7">
        <w:rPr>
          <w:rFonts w:cs="Arial"/>
        </w:rPr>
        <w:tab/>
      </w:r>
      <w:r w:rsidR="00366CBF">
        <w:rPr>
          <w:rFonts w:cs="Arial"/>
          <w:b/>
        </w:rPr>
        <w:t>400 000</w:t>
      </w:r>
      <w:r>
        <w:rPr>
          <w:rFonts w:cs="Arial"/>
          <w:b/>
        </w:rPr>
        <w:t xml:space="preserve">,- </w:t>
      </w:r>
      <w:r w:rsidRPr="003D2DF9">
        <w:rPr>
          <w:rFonts w:cs="Arial"/>
          <w:b/>
        </w:rPr>
        <w:t>Kč</w:t>
      </w:r>
    </w:p>
    <w:p w14:paraId="7CC116DA" w14:textId="2391F5F9" w:rsidR="00DE476D" w:rsidRDefault="00DE476D" w:rsidP="00DE476D">
      <w:pPr>
        <w:tabs>
          <w:tab w:val="right" w:pos="9072"/>
        </w:tabs>
        <w:jc w:val="both"/>
        <w:rPr>
          <w:rFonts w:cs="Arial"/>
          <w:b/>
        </w:rPr>
      </w:pPr>
      <w:r w:rsidRPr="007D75D7">
        <w:rPr>
          <w:rFonts w:cs="Arial"/>
          <w:b/>
        </w:rPr>
        <w:t xml:space="preserve">Výše požadované dotace z rozpočtu Olomouckého kraje: </w:t>
      </w:r>
      <w:r w:rsidRPr="007D75D7">
        <w:rPr>
          <w:rFonts w:cs="Arial"/>
          <w:b/>
        </w:rPr>
        <w:tab/>
      </w:r>
      <w:r w:rsidR="00366CBF">
        <w:rPr>
          <w:rFonts w:cs="Arial"/>
          <w:b/>
        </w:rPr>
        <w:t>150</w:t>
      </w:r>
      <w:r>
        <w:rPr>
          <w:rFonts w:cs="Arial"/>
          <w:b/>
        </w:rPr>
        <w:t xml:space="preserve"> 000,-</w:t>
      </w:r>
      <w:r w:rsidRPr="007D75D7">
        <w:rPr>
          <w:rFonts w:cs="Arial"/>
          <w:b/>
        </w:rPr>
        <w:t xml:space="preserve"> Kč</w:t>
      </w:r>
    </w:p>
    <w:p w14:paraId="16969D7D" w14:textId="77777777" w:rsidR="00DE476D" w:rsidRPr="007D75D7" w:rsidRDefault="00DE476D" w:rsidP="00DE476D">
      <w:pPr>
        <w:tabs>
          <w:tab w:val="right" w:pos="9072"/>
        </w:tabs>
        <w:jc w:val="both"/>
        <w:rPr>
          <w:rFonts w:cs="Arial"/>
          <w:b/>
        </w:rPr>
      </w:pPr>
      <w:r w:rsidRPr="00924659">
        <w:rPr>
          <w:rFonts w:cs="Arial"/>
        </w:rPr>
        <w:t>z toho</w:t>
      </w:r>
      <w:r>
        <w:rPr>
          <w:rFonts w:cs="Arial"/>
          <w:b/>
        </w:rPr>
        <w:t>:</w:t>
      </w:r>
    </w:p>
    <w:p w14:paraId="2B24744A" w14:textId="77777777" w:rsidR="00DE476D" w:rsidRDefault="00DE476D" w:rsidP="00DE476D">
      <w:pPr>
        <w:tabs>
          <w:tab w:val="right" w:pos="9072"/>
        </w:tabs>
        <w:jc w:val="both"/>
        <w:rPr>
          <w:rFonts w:cs="Arial"/>
        </w:rPr>
      </w:pPr>
      <w:r w:rsidRPr="001F7E8E">
        <w:rPr>
          <w:rFonts w:cs="Arial"/>
        </w:rPr>
        <w:t>- investiční část</w:t>
      </w:r>
      <w:r>
        <w:rPr>
          <w:rFonts w:cs="Arial"/>
        </w:rPr>
        <w:t xml:space="preserve">                                                                                    </w:t>
      </w:r>
      <w:r>
        <w:rPr>
          <w:rFonts w:cs="Arial"/>
        </w:rPr>
        <w:tab/>
        <w:t xml:space="preserve"> 0,-  Kč</w:t>
      </w:r>
    </w:p>
    <w:p w14:paraId="308E1758" w14:textId="7520F200" w:rsidR="00DE476D" w:rsidRPr="001F7E8E" w:rsidRDefault="00DE476D" w:rsidP="00DE476D">
      <w:pPr>
        <w:tabs>
          <w:tab w:val="right" w:pos="9072"/>
        </w:tabs>
        <w:jc w:val="both"/>
        <w:rPr>
          <w:rFonts w:cs="Arial"/>
        </w:rPr>
      </w:pPr>
      <w:r>
        <w:rPr>
          <w:rFonts w:cs="Arial"/>
        </w:rPr>
        <w:t xml:space="preserve">- neinvestiční část                                                                                      </w:t>
      </w:r>
      <w:r w:rsidR="00366CBF">
        <w:rPr>
          <w:rFonts w:cs="Arial"/>
        </w:rPr>
        <w:t>15</w:t>
      </w:r>
      <w:r w:rsidR="005C71E8">
        <w:rPr>
          <w:rFonts w:cs="Arial"/>
        </w:rPr>
        <w:t>0</w:t>
      </w:r>
      <w:r>
        <w:rPr>
          <w:rFonts w:cs="Arial"/>
        </w:rPr>
        <w:t xml:space="preserve"> 000,- Kč</w:t>
      </w:r>
    </w:p>
    <w:p w14:paraId="56226A5A" w14:textId="7C0B15FE" w:rsidR="00DE476D" w:rsidRPr="007D75D7" w:rsidRDefault="00DE476D" w:rsidP="00DE476D">
      <w:pPr>
        <w:tabs>
          <w:tab w:val="right" w:pos="9072"/>
        </w:tabs>
        <w:jc w:val="both"/>
        <w:rPr>
          <w:rFonts w:cs="Arial"/>
        </w:rPr>
      </w:pPr>
      <w:r w:rsidRPr="00517CFA">
        <w:rPr>
          <w:rFonts w:cs="Arial"/>
          <w:b/>
        </w:rPr>
        <w:t>Vlastní zdroje:</w:t>
      </w:r>
      <w:r w:rsidRPr="007D75D7">
        <w:rPr>
          <w:rFonts w:cs="Arial"/>
        </w:rPr>
        <w:tab/>
      </w:r>
      <w:r w:rsidR="00366CBF">
        <w:rPr>
          <w:rFonts w:cs="Arial"/>
          <w:b/>
        </w:rPr>
        <w:t>0</w:t>
      </w:r>
      <w:r w:rsidRPr="00517CFA">
        <w:rPr>
          <w:rFonts w:cs="Arial"/>
          <w:b/>
        </w:rPr>
        <w:t xml:space="preserve">,- </w:t>
      </w:r>
      <w:r>
        <w:rPr>
          <w:rFonts w:cs="Arial"/>
          <w:b/>
        </w:rPr>
        <w:t>Kč</w:t>
      </w:r>
    </w:p>
    <w:p w14:paraId="0156E14E" w14:textId="49BE2919" w:rsidR="00DE476D" w:rsidRPr="00517CFA" w:rsidRDefault="00DE476D" w:rsidP="00DE476D">
      <w:pPr>
        <w:tabs>
          <w:tab w:val="right" w:pos="9072"/>
        </w:tabs>
        <w:jc w:val="both"/>
        <w:rPr>
          <w:rFonts w:cs="Arial"/>
          <w:b/>
        </w:rPr>
      </w:pPr>
      <w:r w:rsidRPr="00517CFA">
        <w:rPr>
          <w:rFonts w:cs="Arial"/>
          <w:b/>
        </w:rPr>
        <w:t>Jiné zdroje:</w:t>
      </w:r>
      <w:r w:rsidRPr="007D75D7">
        <w:rPr>
          <w:rFonts w:cs="Arial"/>
        </w:rPr>
        <w:t xml:space="preserve"> </w:t>
      </w:r>
      <w:r w:rsidRPr="007D75D7">
        <w:rPr>
          <w:rFonts w:cs="Arial"/>
        </w:rPr>
        <w:tab/>
      </w:r>
      <w:r w:rsidR="00366CBF">
        <w:rPr>
          <w:rFonts w:cs="Arial"/>
          <w:b/>
        </w:rPr>
        <w:t>25</w:t>
      </w:r>
      <w:r w:rsidR="005C71E8">
        <w:rPr>
          <w:rFonts w:cs="Arial"/>
          <w:b/>
        </w:rPr>
        <w:t>0 000</w:t>
      </w:r>
      <w:r w:rsidRPr="00517CFA">
        <w:rPr>
          <w:rFonts w:cs="Arial"/>
          <w:b/>
        </w:rPr>
        <w:t>,- Kč</w:t>
      </w:r>
    </w:p>
    <w:p w14:paraId="7D0E224F" w14:textId="77777777" w:rsidR="00DE476D" w:rsidRDefault="00DE476D" w:rsidP="00DE476D">
      <w:pPr>
        <w:tabs>
          <w:tab w:val="left" w:pos="3119"/>
        </w:tabs>
        <w:jc w:val="both"/>
        <w:rPr>
          <w:rFonts w:cs="Arial"/>
          <w:b/>
        </w:rPr>
      </w:pPr>
      <w:r w:rsidRPr="00B20929">
        <w:rPr>
          <w:rFonts w:cs="Arial"/>
          <w:b/>
        </w:rPr>
        <w:t>Struktura jiných zdrojů</w:t>
      </w:r>
      <w:r>
        <w:rPr>
          <w:rFonts w:cs="Arial"/>
          <w:b/>
        </w:rPr>
        <w:t>:</w:t>
      </w:r>
    </w:p>
    <w:p w14:paraId="22471AA7" w14:textId="2FCCEA7A" w:rsidR="00DE476D" w:rsidRPr="005C71E8" w:rsidRDefault="002F4284" w:rsidP="005C71E8">
      <w:pPr>
        <w:pStyle w:val="Odstavecseseznamem"/>
        <w:numPr>
          <w:ilvl w:val="0"/>
          <w:numId w:val="6"/>
        </w:numPr>
        <w:tabs>
          <w:tab w:val="left" w:pos="3119"/>
        </w:tabs>
        <w:jc w:val="both"/>
        <w:rPr>
          <w:rFonts w:ascii="Arial" w:hAnsi="Arial" w:cs="Arial"/>
          <w:sz w:val="24"/>
          <w:szCs w:val="24"/>
        </w:rPr>
      </w:pPr>
      <w:r>
        <w:rPr>
          <w:rFonts w:ascii="Arial" w:hAnsi="Arial" w:cs="Arial"/>
          <w:sz w:val="24"/>
          <w:szCs w:val="24"/>
        </w:rPr>
        <w:t>poskytnuté dary</w:t>
      </w:r>
      <w:r w:rsidR="005C71E8">
        <w:rPr>
          <w:rFonts w:ascii="Arial" w:hAnsi="Arial" w:cs="Arial"/>
          <w:sz w:val="24"/>
          <w:szCs w:val="24"/>
        </w:rPr>
        <w:t xml:space="preserve">     </w:t>
      </w:r>
      <w:r w:rsidR="00DE476D">
        <w:rPr>
          <w:rFonts w:ascii="Arial" w:hAnsi="Arial" w:cs="Arial"/>
          <w:sz w:val="24"/>
          <w:szCs w:val="24"/>
        </w:rPr>
        <w:tab/>
      </w:r>
      <w:r w:rsidR="00DE476D">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25</w:t>
      </w:r>
      <w:r w:rsidR="00DE476D">
        <w:rPr>
          <w:rFonts w:ascii="Arial" w:hAnsi="Arial" w:cs="Arial"/>
          <w:sz w:val="24"/>
          <w:szCs w:val="24"/>
        </w:rPr>
        <w:t>0 000,- Kč</w:t>
      </w:r>
      <w:r w:rsidR="00DE476D" w:rsidRPr="005C71E8">
        <w:rPr>
          <w:rFonts w:cs="Arial"/>
        </w:rPr>
        <w:t xml:space="preserve"> </w:t>
      </w:r>
    </w:p>
    <w:p w14:paraId="1CD6318B" w14:textId="77777777" w:rsidR="00DE476D" w:rsidRPr="005D3918" w:rsidRDefault="00DE476D" w:rsidP="00DE476D">
      <w:pPr>
        <w:tabs>
          <w:tab w:val="left" w:pos="3119"/>
        </w:tabs>
        <w:spacing w:before="240" w:after="120"/>
        <w:jc w:val="both"/>
        <w:rPr>
          <w:rFonts w:cs="Arial"/>
          <w:b/>
          <w:u w:val="single"/>
        </w:rPr>
      </w:pPr>
      <w:r w:rsidRPr="005D3918">
        <w:rPr>
          <w:rFonts w:cs="Arial"/>
          <w:b/>
          <w:u w:val="single"/>
        </w:rPr>
        <w:t>Posouzení žádosti:</w:t>
      </w:r>
    </w:p>
    <w:p w14:paraId="002568F3" w14:textId="77777777" w:rsidR="002F4284" w:rsidRDefault="002F4284" w:rsidP="002F4284">
      <w:pPr>
        <w:spacing w:after="120"/>
        <w:jc w:val="both"/>
        <w:rPr>
          <w:rFonts w:cs="Arial"/>
          <w:color w:val="232323"/>
        </w:rPr>
      </w:pPr>
      <w:r w:rsidRPr="001F07B6">
        <w:rPr>
          <w:rFonts w:cs="Arial"/>
          <w:b/>
        </w:rPr>
        <w:t>Žádost byla řádně doručena</w:t>
      </w:r>
      <w:r w:rsidRPr="001F07B6">
        <w:rPr>
          <w:rFonts w:cs="Arial"/>
        </w:rPr>
        <w:t xml:space="preserve"> v požadované formě ve lhůtě stanovené pro podání žádostí. </w:t>
      </w:r>
    </w:p>
    <w:p w14:paraId="1AF6D086" w14:textId="6E7D848C" w:rsidR="005C71E8" w:rsidRPr="002F4284" w:rsidRDefault="002F4284" w:rsidP="002F4284">
      <w:pPr>
        <w:spacing w:after="120"/>
        <w:jc w:val="both"/>
        <w:rPr>
          <w:rFonts w:cs="Arial"/>
        </w:rPr>
      </w:pPr>
      <w:r w:rsidRPr="00815786">
        <w:rPr>
          <w:rFonts w:cs="Arial"/>
          <w:b/>
        </w:rPr>
        <w:t xml:space="preserve">Žádost </w:t>
      </w:r>
      <w:r>
        <w:rPr>
          <w:rFonts w:cs="Arial"/>
          <w:b/>
        </w:rPr>
        <w:t>ne</w:t>
      </w:r>
      <w:r w:rsidRPr="00815786">
        <w:rPr>
          <w:rFonts w:cs="Arial"/>
          <w:b/>
        </w:rPr>
        <w:t>splňuje podmínku</w:t>
      </w:r>
      <w:r>
        <w:rPr>
          <w:rFonts w:cs="Arial"/>
          <w:b/>
        </w:rPr>
        <w:t xml:space="preserve"> </w:t>
      </w:r>
      <w:r w:rsidRPr="0056222D">
        <w:rPr>
          <w:rFonts w:cs="Arial"/>
        </w:rPr>
        <w:t xml:space="preserve">pro poskytnutí individuální dotace, a to z důvodu, že </w:t>
      </w:r>
      <w:r w:rsidRPr="0056222D">
        <w:t>v roce 2023</w:t>
      </w:r>
      <w:r w:rsidRPr="0056222D">
        <w:rPr>
          <w:rFonts w:cs="Arial"/>
        </w:rPr>
        <w:t xml:space="preserve"> </w:t>
      </w:r>
      <w:r w:rsidRPr="0056222D">
        <w:t xml:space="preserve">by bylo možno na část uváděných aktivit, týkající se přímo oblasti </w:t>
      </w:r>
      <w:r>
        <w:t>životního prostředí a zemědělství</w:t>
      </w:r>
      <w:r w:rsidRPr="0056222D">
        <w:t xml:space="preserve"> (</w:t>
      </w:r>
      <w:r>
        <w:t>činnost spolku zabývající se toulavými a bezprizorními zvířaty</w:t>
      </w:r>
      <w:r w:rsidRPr="0056222D">
        <w:t>) a oblasti ochrany přírody požádat o poskytnutí dotace z dotačního programu „02_03_Program na podporu aktivit v oblasti životního prostředí a zemědělství 2023“, dotační titul 02_03_</w:t>
      </w:r>
      <w:r>
        <w:t>02</w:t>
      </w:r>
      <w:r w:rsidRPr="0056222D">
        <w:t xml:space="preserve"> Podpora </w:t>
      </w:r>
      <w:r>
        <w:t>činnosti nekomerčních zájmových spolků a organizací působících v oblasti životního prostředí a zemědělství</w:t>
      </w:r>
      <w:r w:rsidRPr="0056222D">
        <w:t>.</w:t>
      </w:r>
      <w:r>
        <w:t xml:space="preserve"> </w:t>
      </w:r>
      <w:r w:rsidRPr="002F4284">
        <w:rPr>
          <w:rFonts w:cs="Arial"/>
        </w:rPr>
        <w:t>Jedná se o akci, která není zahrnuta do schválené alokace na poskytování individuálních dotací v oblasti životního prostředí a zemědělství.</w:t>
      </w:r>
    </w:p>
    <w:p w14:paraId="09AA72FC" w14:textId="55F08096" w:rsidR="005C71E8" w:rsidRDefault="005C71E8" w:rsidP="005C71E8">
      <w:pPr>
        <w:pStyle w:val="Zkladntextodsazen"/>
        <w:spacing w:after="0"/>
        <w:ind w:left="0"/>
        <w:jc w:val="both"/>
        <w:rPr>
          <w:rFonts w:cs="Arial"/>
          <w:b/>
        </w:rPr>
      </w:pPr>
      <w:r w:rsidRPr="00EC7BD0">
        <w:rPr>
          <w:rFonts w:cs="Arial"/>
          <w:b/>
        </w:rPr>
        <w:t>Stanovisko administrátora - udělit žadateli výjimku ze splnění podmínky stanovené v</w:t>
      </w:r>
      <w:r w:rsidR="007A18D0">
        <w:rPr>
          <w:rFonts w:cs="Arial"/>
          <w:b/>
        </w:rPr>
        <w:t xml:space="preserve"> čl. 3, </w:t>
      </w:r>
      <w:r w:rsidRPr="00EC7BD0">
        <w:rPr>
          <w:rFonts w:cs="Arial"/>
          <w:b/>
        </w:rPr>
        <w:t>části C  </w:t>
      </w:r>
      <w:r w:rsidR="007A18D0">
        <w:rPr>
          <w:rFonts w:cs="Arial"/>
          <w:b/>
        </w:rPr>
        <w:t>odst.</w:t>
      </w:r>
      <w:r w:rsidRPr="00EC7BD0">
        <w:rPr>
          <w:rFonts w:cs="Arial"/>
          <w:b/>
        </w:rPr>
        <w:t xml:space="preserve"> 1 Zásad</w:t>
      </w:r>
      <w:r w:rsidR="00B76033">
        <w:rPr>
          <w:rFonts w:cs="Arial"/>
          <w:b/>
        </w:rPr>
        <w:t xml:space="preserve"> a částečně vyhovět žádosti</w:t>
      </w:r>
      <w:r w:rsidR="001F3A70">
        <w:rPr>
          <w:rFonts w:cs="Arial"/>
          <w:b/>
        </w:rPr>
        <w:t>.</w:t>
      </w:r>
    </w:p>
    <w:p w14:paraId="6B09D9E7" w14:textId="77777777" w:rsidR="0056222D" w:rsidRDefault="0056222D" w:rsidP="00DE476D">
      <w:pPr>
        <w:pStyle w:val="Zkladntextodsazen"/>
        <w:ind w:left="0"/>
        <w:jc w:val="both"/>
        <w:rPr>
          <w:rFonts w:cs="Arial"/>
          <w:b/>
        </w:rPr>
      </w:pPr>
    </w:p>
    <w:p w14:paraId="2C638E01" w14:textId="77777777" w:rsidR="00F265E7" w:rsidRDefault="00F265E7" w:rsidP="00DE476D">
      <w:pPr>
        <w:pStyle w:val="Zkladntextodsazen"/>
        <w:ind w:left="0"/>
        <w:jc w:val="both"/>
        <w:rPr>
          <w:rFonts w:cs="Arial"/>
          <w:b/>
        </w:rPr>
      </w:pPr>
    </w:p>
    <w:p w14:paraId="6B23AD18" w14:textId="77777777" w:rsidR="00F265E7" w:rsidRDefault="00F265E7" w:rsidP="00DE476D">
      <w:pPr>
        <w:pStyle w:val="Zkladntextodsazen"/>
        <w:ind w:left="0"/>
        <w:jc w:val="both"/>
        <w:rPr>
          <w:rFonts w:cs="Arial"/>
          <w:b/>
        </w:rPr>
      </w:pPr>
    </w:p>
    <w:p w14:paraId="73F96122" w14:textId="36B8D081" w:rsidR="00DE476D" w:rsidRDefault="00DE476D" w:rsidP="00DE476D">
      <w:pPr>
        <w:pStyle w:val="Zkladntextodsazen"/>
        <w:ind w:left="0"/>
        <w:jc w:val="both"/>
        <w:rPr>
          <w:rFonts w:cs="Arial"/>
          <w:b/>
        </w:rPr>
      </w:pPr>
      <w:r w:rsidRPr="007570F3">
        <w:rPr>
          <w:rFonts w:cs="Arial"/>
          <w:b/>
        </w:rPr>
        <w:lastRenderedPageBreak/>
        <w:t>Odůvodnění:</w:t>
      </w:r>
    </w:p>
    <w:p w14:paraId="5724255D" w14:textId="77777777" w:rsidR="002F4284" w:rsidRDefault="002F4284" w:rsidP="002F4284">
      <w:pPr>
        <w:pStyle w:val="Zkladntextodsazen"/>
        <w:ind w:left="0"/>
        <w:jc w:val="both"/>
        <w:rPr>
          <w:rFonts w:cs="Arial"/>
        </w:rPr>
      </w:pPr>
      <w:r>
        <w:rPr>
          <w:rFonts w:cs="Arial"/>
        </w:rPr>
        <w:t>Předmětem akce je zajištění kastrace a léčby opuštěných koček v obcích Olomouckého kraje.</w:t>
      </w:r>
    </w:p>
    <w:p w14:paraId="20BA53CD" w14:textId="4C14CFB1" w:rsidR="002F4284" w:rsidRDefault="002F4284" w:rsidP="002F4284">
      <w:pPr>
        <w:pStyle w:val="Zkladntextodsazen"/>
        <w:ind w:left="0"/>
        <w:jc w:val="both"/>
      </w:pPr>
      <w:r>
        <w:rPr>
          <w:rFonts w:cs="Arial"/>
        </w:rPr>
        <w:t xml:space="preserve">Žádost nesplňuje podmínky pro poskytnutí individuální dotace, a to z důvodu, že v roce 2023, bylo možno na část uváděných aktivit, týkající se přímo oblasti životního prostředí a zemědělství (činnost spolku zabývající se toulavými a bezprizorními zvířaty) </w:t>
      </w:r>
      <w:r w:rsidRPr="0056222D">
        <w:t>a oblasti ochrany přírody požádat o poskytnutí dotace z dotačního programu „02_03_Program na podporu aktivit v oblasti životního prostředí a zemědělství 2023“, dotační titul 02_03_</w:t>
      </w:r>
      <w:r>
        <w:t>02</w:t>
      </w:r>
      <w:r w:rsidRPr="0056222D">
        <w:t xml:space="preserve"> Podpora </w:t>
      </w:r>
      <w:r>
        <w:t>činnosti nekomerčních zájmových spolků a organizací působících v oblasti životního prostředí a zemědělství</w:t>
      </w:r>
      <w:r w:rsidRPr="0056222D">
        <w:t>.</w:t>
      </w:r>
      <w:r>
        <w:rPr>
          <w:rFonts w:cs="Arial"/>
        </w:rPr>
        <w:t xml:space="preserve"> Pro úplnost uvádíme, že žadateli již byla přiznána dotace ve výši 45 500 Kč z </w:t>
      </w:r>
      <w:r w:rsidRPr="0056222D">
        <w:t>dotačního programu</w:t>
      </w:r>
      <w:r>
        <w:t xml:space="preserve"> uvedeného v předcházející větě, a to konkrétně na provoz kočičího útulku.</w:t>
      </w:r>
    </w:p>
    <w:p w14:paraId="272DB258" w14:textId="77777777" w:rsidR="002F4284" w:rsidRDefault="002F4284" w:rsidP="002F4284">
      <w:pPr>
        <w:pStyle w:val="Zkladntextodsazen"/>
        <w:ind w:left="0"/>
        <w:jc w:val="both"/>
      </w:pPr>
      <w:r>
        <w:t>Žadatel svoji aktivitu spočívající v zajišťování kastrace a případné léčby opuštěných koček realizoval v roce 2022 ve 29 obcích Olomouckého kraje. Spolek vynakládá nemalé finanční prostředky (v loňském roce činila částka 404 504 Kč) na to, aby se počet opuštěných koček udržel v přijatelných mezích a ve vyhovujícím stavu. Přemnožení koček významně zatíží danou lokalitu, rovněž to přispěje k utrpení těchto zvířat, významně to přispěje k jejich špatnému zdravotnímu stavu, budou náchylnější k nemocem.</w:t>
      </w:r>
    </w:p>
    <w:p w14:paraId="43361577" w14:textId="33137A11" w:rsidR="00DE476D" w:rsidRDefault="002F4284" w:rsidP="00B76033">
      <w:pPr>
        <w:pStyle w:val="Zkladntextodsazen"/>
        <w:ind w:left="0"/>
        <w:jc w:val="both"/>
      </w:pPr>
      <w:r>
        <w:t>Činnost spolku má jednoznačný přínos pro Olomoucký kraj.</w:t>
      </w:r>
    </w:p>
    <w:p w14:paraId="0D3EB82B" w14:textId="7CAA3419" w:rsidR="00196B2F" w:rsidRDefault="00196B2F" w:rsidP="002F4284">
      <w:pPr>
        <w:pStyle w:val="Zkladntextodsazen"/>
        <w:spacing w:after="360"/>
        <w:ind w:left="0"/>
        <w:jc w:val="both"/>
        <w:rPr>
          <w:rFonts w:cs="Arial"/>
          <w:b/>
        </w:rPr>
      </w:pPr>
      <w:r w:rsidRPr="00A465D7">
        <w:rPr>
          <w:rFonts w:cs="Arial"/>
        </w:rPr>
        <w:t>Nutno uvést, že se jedná o odborné stanovisko administrátora ve smyslu Nastavení postupů i individuálních žádostí uvedeného v Aktualizaci postupu projednávání individuálních dotací a návratných finančních výpomocí z rozpočtu Olomouckého kraje pro rok 2023 schválené ZOK usnesením č. UZ/12/19/2022 ze dne 12. 12. 2022. Předmětem stanoviska tedy není žádná vazba na disponibilní prostředky pro poskytování individuálních dotací.</w:t>
      </w:r>
    </w:p>
    <w:p w14:paraId="6137D36F" w14:textId="703C9CBF" w:rsidR="00DE476D" w:rsidRPr="00FE2106" w:rsidRDefault="00DE476D" w:rsidP="00DE476D">
      <w:pPr>
        <w:spacing w:after="360"/>
        <w:jc w:val="both"/>
        <w:rPr>
          <w:rFonts w:cs="Arial"/>
          <w:b/>
        </w:rPr>
      </w:pPr>
      <w:r w:rsidRPr="00FE2106">
        <w:rPr>
          <w:rFonts w:cs="Arial"/>
          <w:b/>
        </w:rPr>
        <w:t xml:space="preserve">Stanovisko vedení ze dne </w:t>
      </w:r>
      <w:r w:rsidR="00B76033">
        <w:rPr>
          <w:rFonts w:cs="Arial"/>
          <w:b/>
        </w:rPr>
        <w:t>28</w:t>
      </w:r>
      <w:r w:rsidR="002F4284">
        <w:rPr>
          <w:rFonts w:cs="Arial"/>
          <w:b/>
        </w:rPr>
        <w:t>. 8. 2023</w:t>
      </w:r>
      <w:r w:rsidRPr="00FE2106">
        <w:rPr>
          <w:rFonts w:cs="Arial"/>
          <w:b/>
        </w:rPr>
        <w:t xml:space="preserve"> – </w:t>
      </w:r>
      <w:r w:rsidR="007A18D0" w:rsidRPr="00EC7BD0">
        <w:rPr>
          <w:rFonts w:cs="Arial"/>
          <w:b/>
        </w:rPr>
        <w:t>udělit žadateli výjimku ze splnění podmínky stanovené v</w:t>
      </w:r>
      <w:r w:rsidR="007A18D0">
        <w:rPr>
          <w:rFonts w:cs="Arial"/>
          <w:b/>
        </w:rPr>
        <w:t xml:space="preserve"> čl. 3, </w:t>
      </w:r>
      <w:r w:rsidR="007A18D0" w:rsidRPr="00EC7BD0">
        <w:rPr>
          <w:rFonts w:cs="Arial"/>
          <w:b/>
        </w:rPr>
        <w:t>části C  </w:t>
      </w:r>
      <w:r w:rsidR="007A18D0">
        <w:rPr>
          <w:rFonts w:cs="Arial"/>
          <w:b/>
        </w:rPr>
        <w:t>odst.</w:t>
      </w:r>
      <w:r w:rsidR="007A18D0" w:rsidRPr="00EC7BD0">
        <w:rPr>
          <w:rFonts w:cs="Arial"/>
          <w:b/>
        </w:rPr>
        <w:t xml:space="preserve"> 1 Zásad</w:t>
      </w:r>
      <w:r w:rsidR="007A18D0">
        <w:rPr>
          <w:rFonts w:cs="Arial"/>
          <w:b/>
        </w:rPr>
        <w:t xml:space="preserve">, </w:t>
      </w:r>
      <w:r w:rsidRPr="00FE2106">
        <w:rPr>
          <w:rFonts w:cs="Arial"/>
          <w:b/>
        </w:rPr>
        <w:t>vyhovět</w:t>
      </w:r>
      <w:r w:rsidR="00F33066">
        <w:rPr>
          <w:rFonts w:cs="Arial"/>
          <w:b/>
        </w:rPr>
        <w:t xml:space="preserve"> částečně</w:t>
      </w:r>
      <w:r w:rsidR="007A18D0">
        <w:rPr>
          <w:rFonts w:cs="Arial"/>
          <w:b/>
        </w:rPr>
        <w:t xml:space="preserve"> žádosti</w:t>
      </w:r>
      <w:r w:rsidR="00F33066">
        <w:rPr>
          <w:rFonts w:cs="Arial"/>
          <w:b/>
        </w:rPr>
        <w:t xml:space="preserve"> a poskytnout</w:t>
      </w:r>
      <w:r w:rsidR="007A18D0">
        <w:rPr>
          <w:rFonts w:cs="Arial"/>
          <w:b/>
        </w:rPr>
        <w:t xml:space="preserve"> dotaci</w:t>
      </w:r>
      <w:r w:rsidRPr="00FE2106">
        <w:rPr>
          <w:rFonts w:cs="Arial"/>
          <w:b/>
        </w:rPr>
        <w:t xml:space="preserve"> </w:t>
      </w:r>
      <w:r w:rsidR="00F33066">
        <w:rPr>
          <w:rFonts w:cs="Arial"/>
          <w:b/>
        </w:rPr>
        <w:t xml:space="preserve">ve </w:t>
      </w:r>
      <w:r w:rsidR="00F33066" w:rsidRPr="00C022D4">
        <w:rPr>
          <w:rFonts w:cs="Arial"/>
          <w:b/>
        </w:rPr>
        <w:t xml:space="preserve">výši </w:t>
      </w:r>
      <w:r w:rsidR="00C022D4" w:rsidRPr="00C022D4">
        <w:rPr>
          <w:rFonts w:cs="Arial"/>
          <w:b/>
        </w:rPr>
        <w:t>75 000,</w:t>
      </w:r>
      <w:r w:rsidR="00F33066" w:rsidRPr="00C022D4">
        <w:rPr>
          <w:rFonts w:cs="Arial"/>
          <w:b/>
        </w:rPr>
        <w:t>- Kč</w:t>
      </w:r>
      <w:r w:rsidRPr="00C022D4">
        <w:rPr>
          <w:rFonts w:cs="Arial"/>
          <w:b/>
        </w:rPr>
        <w:t xml:space="preserve">. </w:t>
      </w:r>
      <w:r w:rsidR="00F33066" w:rsidRPr="00C022D4">
        <w:rPr>
          <w:rFonts w:cs="Arial"/>
          <w:b/>
        </w:rPr>
        <w:t>Dotace</w:t>
      </w:r>
      <w:r w:rsidR="00F33066">
        <w:rPr>
          <w:rFonts w:cs="Arial"/>
          <w:b/>
        </w:rPr>
        <w:t xml:space="preserve"> bude kryta z rezervy na individuální dotace.</w:t>
      </w:r>
    </w:p>
    <w:p w14:paraId="6A542EF1" w14:textId="77777777" w:rsidR="00FE2106" w:rsidRDefault="00FE2106" w:rsidP="00FE2106">
      <w:pPr>
        <w:ind w:left="1134" w:hanging="283"/>
        <w:rPr>
          <w:rFonts w:eastAsiaTheme="minorHAnsi" w:cs="Arial"/>
          <w:b/>
          <w:u w:val="single"/>
        </w:rPr>
      </w:pPr>
    </w:p>
    <w:p w14:paraId="3A99C884" w14:textId="13F737A4" w:rsidR="00FE2106" w:rsidRPr="00406F16" w:rsidRDefault="002F4284" w:rsidP="00406F16">
      <w:pPr>
        <w:pStyle w:val="Odstavecseseznamem"/>
        <w:numPr>
          <w:ilvl w:val="0"/>
          <w:numId w:val="11"/>
        </w:numPr>
        <w:rPr>
          <w:rFonts w:ascii="Arial" w:eastAsiaTheme="minorHAnsi" w:hAnsi="Arial" w:cs="Arial"/>
          <w:b/>
          <w:sz w:val="24"/>
          <w:szCs w:val="24"/>
          <w:u w:val="single"/>
        </w:rPr>
      </w:pPr>
      <w:r w:rsidRPr="009B7CDD">
        <w:rPr>
          <w:rFonts w:ascii="Arial" w:eastAsiaTheme="minorHAnsi" w:hAnsi="Arial" w:cs="Arial"/>
          <w:b/>
          <w:sz w:val="24"/>
          <w:szCs w:val="24"/>
          <w:highlight w:val="lightGray"/>
          <w:u w:val="single"/>
        </w:rPr>
        <w:t>Olšany u Prostějova – sanační zásah</w:t>
      </w:r>
    </w:p>
    <w:p w14:paraId="38AE382F" w14:textId="77777777" w:rsidR="0053022E" w:rsidRDefault="0053022E" w:rsidP="0053022E">
      <w:pPr>
        <w:rPr>
          <w:rFonts w:eastAsiaTheme="minorHAnsi" w:cs="Arial"/>
          <w:b/>
          <w:u w:val="single"/>
        </w:rPr>
      </w:pPr>
    </w:p>
    <w:p w14:paraId="0EAE40D0" w14:textId="26693B3B" w:rsidR="0053022E" w:rsidRPr="005C304C" w:rsidRDefault="0053022E" w:rsidP="0053022E">
      <w:pPr>
        <w:spacing w:before="120" w:after="120"/>
        <w:ind w:left="66"/>
        <w:jc w:val="both"/>
        <w:rPr>
          <w:rFonts w:cs="Arial"/>
        </w:rPr>
      </w:pPr>
      <w:r w:rsidRPr="005C304C">
        <w:rPr>
          <w:rFonts w:cs="Arial"/>
          <w:b/>
        </w:rPr>
        <w:t>Doručeno:</w:t>
      </w:r>
      <w:r w:rsidRPr="005C304C">
        <w:rPr>
          <w:rFonts w:cs="Arial"/>
          <w:b/>
        </w:rPr>
        <w:tab/>
      </w:r>
      <w:r w:rsidRPr="005C304C">
        <w:rPr>
          <w:rFonts w:cs="Arial"/>
          <w:b/>
        </w:rPr>
        <w:tab/>
      </w:r>
      <w:r w:rsidRPr="005C304C">
        <w:rPr>
          <w:rFonts w:cs="Arial"/>
        </w:rPr>
        <w:t xml:space="preserve"> </w:t>
      </w:r>
      <w:r w:rsidR="002F4284">
        <w:rPr>
          <w:rFonts w:cs="Arial"/>
        </w:rPr>
        <w:t>21. 8. 2023</w:t>
      </w:r>
      <w:r w:rsidR="00B76033">
        <w:rPr>
          <w:rFonts w:cs="Arial"/>
        </w:rPr>
        <w:t xml:space="preserve"> (fyzicky)</w:t>
      </w:r>
      <w:r w:rsidR="000A337E">
        <w:rPr>
          <w:rFonts w:cs="Arial"/>
        </w:rPr>
        <w:t>, 21.</w:t>
      </w:r>
      <w:r w:rsidR="003C00D7">
        <w:rPr>
          <w:rFonts w:cs="Arial"/>
        </w:rPr>
        <w:t xml:space="preserve"> </w:t>
      </w:r>
      <w:r w:rsidR="000A337E">
        <w:rPr>
          <w:rFonts w:cs="Arial"/>
        </w:rPr>
        <w:t>8.</w:t>
      </w:r>
      <w:r w:rsidR="003C00D7">
        <w:rPr>
          <w:rFonts w:cs="Arial"/>
        </w:rPr>
        <w:t xml:space="preserve"> </w:t>
      </w:r>
      <w:r w:rsidR="000A337E">
        <w:rPr>
          <w:rFonts w:cs="Arial"/>
        </w:rPr>
        <w:t>2023</w:t>
      </w:r>
      <w:r w:rsidR="00F265E7">
        <w:rPr>
          <w:rFonts w:cs="Arial"/>
        </w:rPr>
        <w:t xml:space="preserve"> (elektronicky)</w:t>
      </w:r>
    </w:p>
    <w:p w14:paraId="4DF927F4" w14:textId="10C422E2" w:rsidR="0053022E" w:rsidRPr="005C304C" w:rsidRDefault="0053022E" w:rsidP="0053022E">
      <w:pPr>
        <w:spacing w:before="120"/>
        <w:ind w:left="66"/>
        <w:jc w:val="both"/>
        <w:rPr>
          <w:rFonts w:cs="Arial"/>
        </w:rPr>
      </w:pPr>
      <w:r w:rsidRPr="005C304C">
        <w:rPr>
          <w:rFonts w:cs="Arial"/>
          <w:b/>
        </w:rPr>
        <w:t xml:space="preserve">Žadatel: </w:t>
      </w:r>
      <w:r w:rsidRPr="005C304C">
        <w:rPr>
          <w:rFonts w:cs="Arial"/>
          <w:b/>
        </w:rPr>
        <w:tab/>
      </w:r>
      <w:r w:rsidRPr="005C304C">
        <w:rPr>
          <w:rFonts w:cs="Arial"/>
          <w:b/>
        </w:rPr>
        <w:tab/>
      </w:r>
      <w:r w:rsidR="002F4284">
        <w:rPr>
          <w:rFonts w:cs="Arial"/>
          <w:b/>
        </w:rPr>
        <w:t>Obec Olšany u Prostějova</w:t>
      </w:r>
      <w:r w:rsidRPr="005C304C">
        <w:rPr>
          <w:rFonts w:cs="Arial"/>
        </w:rPr>
        <w:t xml:space="preserve"> </w:t>
      </w:r>
    </w:p>
    <w:p w14:paraId="6A7EA4EA" w14:textId="49A7BA2F" w:rsidR="0053022E" w:rsidRDefault="0053022E" w:rsidP="0053022E">
      <w:pPr>
        <w:spacing w:after="240"/>
        <w:ind w:left="2124" w:firstLine="6"/>
        <w:jc w:val="both"/>
        <w:rPr>
          <w:rFonts w:cs="Arial"/>
        </w:rPr>
      </w:pPr>
      <w:r>
        <w:rPr>
          <w:rFonts w:cs="Arial"/>
        </w:rPr>
        <w:t xml:space="preserve">IČO: </w:t>
      </w:r>
      <w:r w:rsidR="002F4284">
        <w:rPr>
          <w:rFonts w:cs="Arial"/>
        </w:rPr>
        <w:t>002 88 560</w:t>
      </w:r>
      <w:r>
        <w:rPr>
          <w:rFonts w:cs="Arial"/>
        </w:rPr>
        <w:t xml:space="preserve">, </w:t>
      </w:r>
      <w:r w:rsidR="000A337E">
        <w:rPr>
          <w:rFonts w:cs="Arial"/>
        </w:rPr>
        <w:t xml:space="preserve">DIČ: CZ00288560, </w:t>
      </w:r>
      <w:r w:rsidR="002F4284">
        <w:rPr>
          <w:rFonts w:cs="Arial"/>
        </w:rPr>
        <w:t>Olšany u Prostějova 50, 798 14 Olšany u Prostějova</w:t>
      </w:r>
    </w:p>
    <w:p w14:paraId="178986B8" w14:textId="77777777" w:rsidR="0053022E" w:rsidRPr="00FF5527" w:rsidRDefault="0053022E" w:rsidP="0053022E">
      <w:pPr>
        <w:spacing w:after="240"/>
        <w:jc w:val="both"/>
        <w:rPr>
          <w:rFonts w:cs="Arial"/>
        </w:rPr>
      </w:pPr>
      <w:r w:rsidRPr="00BD5ADF">
        <w:rPr>
          <w:b/>
          <w:u w:val="single"/>
        </w:rPr>
        <w:t xml:space="preserve">Stručný popis </w:t>
      </w:r>
      <w:r>
        <w:rPr>
          <w:b/>
          <w:u w:val="single"/>
        </w:rPr>
        <w:t>akce - investiční</w:t>
      </w:r>
    </w:p>
    <w:p w14:paraId="1201EEEE" w14:textId="2D621130" w:rsidR="0053022E" w:rsidRPr="00FA31D1" w:rsidRDefault="00E32A50" w:rsidP="0053022E">
      <w:pPr>
        <w:autoSpaceDE w:val="0"/>
        <w:autoSpaceDN w:val="0"/>
        <w:adjustRightInd w:val="0"/>
        <w:rPr>
          <w:rFonts w:cs="Arial"/>
          <w:b/>
        </w:rPr>
      </w:pPr>
      <w:r>
        <w:rPr>
          <w:rFonts w:eastAsiaTheme="minorHAnsi" w:cs="Arial"/>
          <w:lang w:eastAsia="en-US"/>
        </w:rPr>
        <w:t>Cílem projektu je snížení kontaminace spodních vod kontaminovaných chlorovanými etyleny v lokalitě Olšany u Prostějova – Vrbátky.</w:t>
      </w:r>
      <w:r w:rsidR="0053022E" w:rsidRPr="00FA31D1">
        <w:rPr>
          <w:rFonts w:cs="Arial"/>
          <w:b/>
        </w:rPr>
        <w:t xml:space="preserve">   </w:t>
      </w:r>
    </w:p>
    <w:p w14:paraId="6D0967DC" w14:textId="77777777" w:rsidR="00063449" w:rsidRDefault="00063449" w:rsidP="0053022E">
      <w:pPr>
        <w:widowControl w:val="0"/>
        <w:tabs>
          <w:tab w:val="left" w:pos="284"/>
        </w:tabs>
        <w:autoSpaceDE w:val="0"/>
        <w:autoSpaceDN w:val="0"/>
        <w:adjustRightInd w:val="0"/>
        <w:spacing w:before="240" w:after="240"/>
        <w:jc w:val="both"/>
        <w:rPr>
          <w:rFonts w:cs="Arial"/>
          <w:b/>
          <w:u w:val="single"/>
        </w:rPr>
      </w:pPr>
    </w:p>
    <w:p w14:paraId="727B1CBE" w14:textId="77777777" w:rsidR="00063449" w:rsidRDefault="00063449" w:rsidP="0053022E">
      <w:pPr>
        <w:widowControl w:val="0"/>
        <w:tabs>
          <w:tab w:val="left" w:pos="284"/>
        </w:tabs>
        <w:autoSpaceDE w:val="0"/>
        <w:autoSpaceDN w:val="0"/>
        <w:adjustRightInd w:val="0"/>
        <w:spacing w:before="240" w:after="240"/>
        <w:jc w:val="both"/>
        <w:rPr>
          <w:rFonts w:cs="Arial"/>
          <w:b/>
          <w:u w:val="single"/>
        </w:rPr>
      </w:pPr>
    </w:p>
    <w:p w14:paraId="6F37C8C5" w14:textId="6247AB15" w:rsidR="0053022E" w:rsidRPr="00BD5ADF" w:rsidRDefault="0053022E" w:rsidP="0053022E">
      <w:pPr>
        <w:widowControl w:val="0"/>
        <w:tabs>
          <w:tab w:val="left" w:pos="284"/>
        </w:tabs>
        <w:autoSpaceDE w:val="0"/>
        <w:autoSpaceDN w:val="0"/>
        <w:adjustRightInd w:val="0"/>
        <w:spacing w:before="240" w:after="240"/>
        <w:jc w:val="both"/>
        <w:rPr>
          <w:rFonts w:cs="Arial"/>
          <w:b/>
          <w:u w:val="single"/>
        </w:rPr>
      </w:pPr>
      <w:r w:rsidRPr="00BD5ADF">
        <w:rPr>
          <w:rFonts w:cs="Arial"/>
          <w:b/>
          <w:u w:val="single"/>
        </w:rPr>
        <w:lastRenderedPageBreak/>
        <w:t xml:space="preserve">Podrobný popis </w:t>
      </w:r>
      <w:r>
        <w:rPr>
          <w:rFonts w:cs="Arial"/>
          <w:b/>
          <w:u w:val="single"/>
        </w:rPr>
        <w:t>akce</w:t>
      </w:r>
    </w:p>
    <w:p w14:paraId="256FF73A" w14:textId="1237EB48" w:rsidR="0053022E" w:rsidRDefault="00E32A50" w:rsidP="007A18D0">
      <w:pPr>
        <w:autoSpaceDE w:val="0"/>
        <w:autoSpaceDN w:val="0"/>
        <w:adjustRightInd w:val="0"/>
        <w:jc w:val="both"/>
        <w:rPr>
          <w:rFonts w:eastAsiaTheme="minorHAnsi" w:cs="Arial"/>
          <w:lang w:eastAsia="en-US"/>
        </w:rPr>
      </w:pPr>
      <w:r>
        <w:rPr>
          <w:rFonts w:eastAsiaTheme="minorHAnsi" w:cs="Arial"/>
          <w:lang w:eastAsia="en-US"/>
        </w:rPr>
        <w:t>Cílem projektu je částečné snížení kontaminace podzemních vod kontaminovaných chlorovanými etyleny v lokalitě Olšany u Prostějova – Vrbátky – Hrdibořice (Zpráva o životním prostředí v Olomouckém kraji – 2019, MŽP). Projekt řeší vybudování účinného sanačního systému zasakovacích vrtů sloužících jako reaktivní bariéry a následnou aplikaci syrovátky (metoda podporované biologické dechlorace – BRD). Od zahájení výše popsaného sanačního zásahu v dubnu 2020 bylo vybudování 282 aplikačních vrtů a 51 monitorovacích vrtů. B</w:t>
      </w:r>
      <w:r w:rsidR="00D46643">
        <w:rPr>
          <w:rFonts w:eastAsiaTheme="minorHAnsi" w:cs="Arial"/>
          <w:lang w:eastAsia="en-US"/>
        </w:rPr>
        <w:t xml:space="preserve">ěhem projektu </w:t>
      </w:r>
      <w:r w:rsidR="00612580">
        <w:rPr>
          <w:rFonts w:eastAsiaTheme="minorHAnsi" w:cs="Arial"/>
          <w:lang w:eastAsia="en-US"/>
        </w:rPr>
        <w:t xml:space="preserve">bylo aplikováno cca 1 </w:t>
      </w:r>
      <w:r>
        <w:rPr>
          <w:rFonts w:eastAsiaTheme="minorHAnsi" w:cs="Arial"/>
          <w:lang w:eastAsia="en-US"/>
        </w:rPr>
        <w:t>565 m</w:t>
      </w:r>
      <w:r w:rsidRPr="00612580">
        <w:rPr>
          <w:rFonts w:eastAsiaTheme="minorHAnsi" w:cs="Arial"/>
          <w:vertAlign w:val="superscript"/>
          <w:lang w:eastAsia="en-US"/>
        </w:rPr>
        <w:t>3</w:t>
      </w:r>
      <w:r>
        <w:rPr>
          <w:rFonts w:eastAsiaTheme="minorHAnsi" w:cs="Arial"/>
          <w:lang w:eastAsia="en-US"/>
        </w:rPr>
        <w:t xml:space="preserve"> mléčné syrovátky a bylo odebráno 5</w:t>
      </w:r>
      <w:r w:rsidR="00612580">
        <w:rPr>
          <w:rFonts w:eastAsiaTheme="minorHAnsi" w:cs="Arial"/>
          <w:lang w:eastAsia="en-US"/>
        </w:rPr>
        <w:t xml:space="preserve"> </w:t>
      </w:r>
      <w:r>
        <w:rPr>
          <w:rFonts w:eastAsiaTheme="minorHAnsi" w:cs="Arial"/>
          <w:lang w:eastAsia="en-US"/>
        </w:rPr>
        <w:t>700 vzorků podzemní vody pro ověření účinnosti sanačního zásahu. Probíhající monitoring kvality podzemní vody potvrzuje, že aplikovaná metoda BRD</w:t>
      </w:r>
      <w:r w:rsidR="00D46643">
        <w:rPr>
          <w:rFonts w:eastAsiaTheme="minorHAnsi" w:cs="Arial"/>
          <w:lang w:eastAsia="en-US"/>
        </w:rPr>
        <w:t xml:space="preserve"> je vhodná technologie, která vede k postupné degradaci chlorovaných etylenů na netoxické produkty (etan a </w:t>
      </w:r>
      <w:proofErr w:type="spellStart"/>
      <w:r w:rsidR="00D46643">
        <w:rPr>
          <w:rFonts w:eastAsiaTheme="minorHAnsi" w:cs="Arial"/>
          <w:lang w:eastAsia="en-US"/>
        </w:rPr>
        <w:t>eten</w:t>
      </w:r>
      <w:proofErr w:type="spellEnd"/>
      <w:r w:rsidR="00D46643">
        <w:rPr>
          <w:rFonts w:eastAsiaTheme="minorHAnsi" w:cs="Arial"/>
          <w:lang w:eastAsia="en-US"/>
        </w:rPr>
        <w:t>). Sanační práce v rámci 1. etapy byly ukončeny v dubnu 2023. V současné době probíhá vyhodnocování projektu. Cílem 1. etapy sanačního zásahu bylo snížit kontaminaci na lokalitě o 25 %. Jelikož se díky realizovaným pracím podařilo snížit kontaminaci o cca 39 %, lze konstatovat, že cíl sanačního zásahu pro 1. etapu prací byl splněn. I přes úspěšně realizovaný sanační zásah v lokalitě stále trvá stav překročení legislativních hodnot znečištění a je tedy potřebné v sanačních pracích pokračovat další etapou.</w:t>
      </w:r>
    </w:p>
    <w:p w14:paraId="536C2B9C" w14:textId="77777777" w:rsidR="007A18D0" w:rsidRDefault="007A18D0" w:rsidP="007A18D0">
      <w:pPr>
        <w:autoSpaceDE w:val="0"/>
        <w:autoSpaceDN w:val="0"/>
        <w:adjustRightInd w:val="0"/>
        <w:jc w:val="both"/>
        <w:rPr>
          <w:rFonts w:eastAsiaTheme="minorHAnsi" w:cs="Arial"/>
          <w:lang w:eastAsia="en-US"/>
        </w:rPr>
      </w:pPr>
    </w:p>
    <w:p w14:paraId="77D1DAB5" w14:textId="77777777" w:rsidR="0053022E" w:rsidRPr="00BD5ADF" w:rsidRDefault="0053022E" w:rsidP="0053022E">
      <w:pPr>
        <w:tabs>
          <w:tab w:val="left" w:pos="3119"/>
        </w:tabs>
        <w:spacing w:after="120"/>
        <w:jc w:val="both"/>
        <w:rPr>
          <w:b/>
          <w:u w:val="single"/>
        </w:rPr>
      </w:pPr>
      <w:r w:rsidRPr="00BD5ADF">
        <w:rPr>
          <w:b/>
          <w:u w:val="single"/>
        </w:rPr>
        <w:t>Účel použití dotace</w:t>
      </w:r>
    </w:p>
    <w:p w14:paraId="48C04631" w14:textId="0DE0255A" w:rsidR="0053022E" w:rsidRDefault="00D46643" w:rsidP="00612580">
      <w:pPr>
        <w:autoSpaceDE w:val="0"/>
        <w:autoSpaceDN w:val="0"/>
        <w:adjustRightInd w:val="0"/>
        <w:jc w:val="both"/>
        <w:rPr>
          <w:rFonts w:eastAsiaTheme="minorHAnsi" w:cs="Arial"/>
          <w:lang w:eastAsia="en-US"/>
        </w:rPr>
      </w:pPr>
      <w:r>
        <w:rPr>
          <w:rFonts w:eastAsiaTheme="minorHAnsi" w:cs="Arial"/>
          <w:lang w:eastAsia="en-US"/>
        </w:rPr>
        <w:t xml:space="preserve">Účelem projektu je snížení kontaminace podzemních vod kontaminovaných chlorovanými etyleny v lokalitě Olšany u Prostějova – Vrbátky – </w:t>
      </w:r>
      <w:proofErr w:type="spellStart"/>
      <w:r>
        <w:rPr>
          <w:rFonts w:eastAsiaTheme="minorHAnsi" w:cs="Arial"/>
          <w:lang w:eastAsia="en-US"/>
        </w:rPr>
        <w:t>Hrdiboříce</w:t>
      </w:r>
      <w:proofErr w:type="spellEnd"/>
      <w:r>
        <w:rPr>
          <w:rFonts w:eastAsiaTheme="minorHAnsi" w:cs="Arial"/>
          <w:lang w:eastAsia="en-US"/>
        </w:rPr>
        <w:t xml:space="preserve"> a zajištění kvalitní pitné vody pro obce Olomouckého kraje.</w:t>
      </w:r>
    </w:p>
    <w:p w14:paraId="1351AA22" w14:textId="7435AD4C" w:rsidR="0053022E" w:rsidRPr="00375733" w:rsidRDefault="0053022E" w:rsidP="0053022E">
      <w:pPr>
        <w:tabs>
          <w:tab w:val="right" w:pos="9072"/>
        </w:tabs>
        <w:spacing w:before="240" w:after="240"/>
        <w:jc w:val="both"/>
        <w:rPr>
          <w:rFonts w:cs="Arial"/>
        </w:rPr>
      </w:pPr>
      <w:r w:rsidRPr="00862CCC">
        <w:rPr>
          <w:rFonts w:cs="Arial"/>
          <w:b/>
          <w:u w:val="single"/>
        </w:rPr>
        <w:t>Termín realizace akce</w:t>
      </w:r>
      <w:r>
        <w:rPr>
          <w:rFonts w:cs="Arial"/>
          <w:b/>
        </w:rPr>
        <w:t xml:space="preserve">:                                                  </w:t>
      </w:r>
      <w:r w:rsidR="00D46643">
        <w:rPr>
          <w:rFonts w:cs="Arial"/>
        </w:rPr>
        <w:t>01. 11. 2019</w:t>
      </w:r>
      <w:r>
        <w:rPr>
          <w:rFonts w:cs="Arial"/>
        </w:rPr>
        <w:t xml:space="preserve"> – 31. 12. 2023</w:t>
      </w:r>
    </w:p>
    <w:p w14:paraId="3EF89625" w14:textId="77777777" w:rsidR="0053022E" w:rsidRPr="00EF5DA7" w:rsidRDefault="0053022E" w:rsidP="0053022E">
      <w:pPr>
        <w:tabs>
          <w:tab w:val="right" w:pos="9072"/>
        </w:tabs>
        <w:spacing w:before="120" w:after="120"/>
        <w:jc w:val="both"/>
        <w:rPr>
          <w:rFonts w:cs="Arial"/>
          <w:b/>
          <w:u w:val="single"/>
        </w:rPr>
      </w:pPr>
      <w:r>
        <w:rPr>
          <w:rFonts w:cs="Arial"/>
          <w:b/>
          <w:u w:val="single"/>
        </w:rPr>
        <w:t>R</w:t>
      </w:r>
      <w:r w:rsidRPr="00EF5DA7">
        <w:rPr>
          <w:rFonts w:cs="Arial"/>
          <w:b/>
          <w:u w:val="single"/>
        </w:rPr>
        <w:t>ozpočet akce:</w:t>
      </w:r>
    </w:p>
    <w:p w14:paraId="61A4E155" w14:textId="6689D032" w:rsidR="0053022E" w:rsidRPr="003D2DF9" w:rsidRDefault="0053022E" w:rsidP="0053022E">
      <w:pPr>
        <w:tabs>
          <w:tab w:val="right" w:pos="9072"/>
        </w:tabs>
        <w:jc w:val="both"/>
        <w:rPr>
          <w:rFonts w:cs="Arial"/>
          <w:b/>
        </w:rPr>
      </w:pPr>
      <w:r w:rsidRPr="007D75D7">
        <w:rPr>
          <w:rFonts w:cs="Arial"/>
          <w:b/>
        </w:rPr>
        <w:t xml:space="preserve">Celkové </w:t>
      </w:r>
      <w:r>
        <w:rPr>
          <w:rFonts w:cs="Arial"/>
          <w:b/>
        </w:rPr>
        <w:t>výdaje</w:t>
      </w:r>
      <w:r w:rsidRPr="007D75D7">
        <w:rPr>
          <w:rFonts w:cs="Arial"/>
          <w:b/>
        </w:rPr>
        <w:t xml:space="preserve"> realizované akce</w:t>
      </w:r>
      <w:r w:rsidRPr="007D75D7">
        <w:rPr>
          <w:rFonts w:cs="Arial"/>
        </w:rPr>
        <w:t>:</w:t>
      </w:r>
      <w:r w:rsidRPr="007D75D7">
        <w:rPr>
          <w:rFonts w:cs="Arial"/>
        </w:rPr>
        <w:tab/>
      </w:r>
      <w:r w:rsidR="00D46643">
        <w:rPr>
          <w:rFonts w:cs="Arial"/>
          <w:b/>
        </w:rPr>
        <w:t>175 717 607,46</w:t>
      </w:r>
      <w:r>
        <w:rPr>
          <w:rFonts w:cs="Arial"/>
          <w:b/>
        </w:rPr>
        <w:t xml:space="preserve"> </w:t>
      </w:r>
      <w:r w:rsidRPr="003D2DF9">
        <w:rPr>
          <w:rFonts w:cs="Arial"/>
          <w:b/>
        </w:rPr>
        <w:t>Kč</w:t>
      </w:r>
    </w:p>
    <w:p w14:paraId="0D655632" w14:textId="3DE179D1" w:rsidR="0053022E" w:rsidRDefault="0053022E" w:rsidP="0053022E">
      <w:pPr>
        <w:tabs>
          <w:tab w:val="right" w:pos="9072"/>
        </w:tabs>
        <w:jc w:val="both"/>
        <w:rPr>
          <w:rFonts w:cs="Arial"/>
          <w:b/>
        </w:rPr>
      </w:pPr>
      <w:r w:rsidRPr="007D75D7">
        <w:rPr>
          <w:rFonts w:cs="Arial"/>
          <w:b/>
        </w:rPr>
        <w:t xml:space="preserve">Výše požadované dotace z rozpočtu Olomouckého kraje: </w:t>
      </w:r>
      <w:r w:rsidRPr="007D75D7">
        <w:rPr>
          <w:rFonts w:cs="Arial"/>
          <w:b/>
        </w:rPr>
        <w:tab/>
      </w:r>
      <w:r w:rsidR="00D46643">
        <w:rPr>
          <w:rFonts w:cs="Arial"/>
          <w:b/>
        </w:rPr>
        <w:t>2 474 500,00</w:t>
      </w:r>
      <w:r w:rsidRPr="007D75D7">
        <w:rPr>
          <w:rFonts w:cs="Arial"/>
          <w:b/>
        </w:rPr>
        <w:t xml:space="preserve"> Kč</w:t>
      </w:r>
    </w:p>
    <w:p w14:paraId="03A86740" w14:textId="77777777" w:rsidR="0053022E" w:rsidRPr="007D75D7" w:rsidRDefault="0053022E" w:rsidP="0053022E">
      <w:pPr>
        <w:tabs>
          <w:tab w:val="right" w:pos="9072"/>
        </w:tabs>
        <w:jc w:val="both"/>
        <w:rPr>
          <w:rFonts w:cs="Arial"/>
          <w:b/>
        </w:rPr>
      </w:pPr>
      <w:r w:rsidRPr="00924659">
        <w:rPr>
          <w:rFonts w:cs="Arial"/>
        </w:rPr>
        <w:t>z toho</w:t>
      </w:r>
      <w:r>
        <w:rPr>
          <w:rFonts w:cs="Arial"/>
          <w:b/>
        </w:rPr>
        <w:t>:</w:t>
      </w:r>
    </w:p>
    <w:p w14:paraId="6E8DC6BB" w14:textId="06C2AA65" w:rsidR="0053022E" w:rsidRDefault="0053022E" w:rsidP="0053022E">
      <w:pPr>
        <w:tabs>
          <w:tab w:val="right" w:pos="9072"/>
        </w:tabs>
        <w:jc w:val="both"/>
        <w:rPr>
          <w:rFonts w:cs="Arial"/>
        </w:rPr>
      </w:pPr>
      <w:r w:rsidRPr="001F7E8E">
        <w:rPr>
          <w:rFonts w:cs="Arial"/>
        </w:rPr>
        <w:t>- investiční část</w:t>
      </w:r>
      <w:r>
        <w:rPr>
          <w:rFonts w:cs="Arial"/>
        </w:rPr>
        <w:t xml:space="preserve">                                                                                    </w:t>
      </w:r>
      <w:r>
        <w:rPr>
          <w:rFonts w:cs="Arial"/>
        </w:rPr>
        <w:tab/>
      </w:r>
      <w:r w:rsidR="00D46643">
        <w:rPr>
          <w:rFonts w:cs="Arial"/>
        </w:rPr>
        <w:t>2 474 500,00</w:t>
      </w:r>
      <w:r>
        <w:rPr>
          <w:rFonts w:cs="Arial"/>
        </w:rPr>
        <w:t xml:space="preserve"> Kč</w:t>
      </w:r>
    </w:p>
    <w:p w14:paraId="500DF4E2" w14:textId="77777777" w:rsidR="0053022E" w:rsidRPr="001F7E8E" w:rsidRDefault="0053022E" w:rsidP="0053022E">
      <w:pPr>
        <w:tabs>
          <w:tab w:val="right" w:pos="9072"/>
        </w:tabs>
        <w:jc w:val="both"/>
        <w:rPr>
          <w:rFonts w:cs="Arial"/>
        </w:rPr>
      </w:pPr>
      <w:r>
        <w:rPr>
          <w:rFonts w:cs="Arial"/>
        </w:rPr>
        <w:t>- neinvestiční část                                                                                                 0,- Kč</w:t>
      </w:r>
    </w:p>
    <w:p w14:paraId="4278732B" w14:textId="427123E4" w:rsidR="0053022E" w:rsidRPr="007D75D7" w:rsidRDefault="0053022E" w:rsidP="0053022E">
      <w:pPr>
        <w:tabs>
          <w:tab w:val="right" w:pos="9072"/>
        </w:tabs>
        <w:jc w:val="both"/>
        <w:rPr>
          <w:rFonts w:cs="Arial"/>
        </w:rPr>
      </w:pPr>
      <w:r w:rsidRPr="00517CFA">
        <w:rPr>
          <w:rFonts w:cs="Arial"/>
          <w:b/>
        </w:rPr>
        <w:t>Vlastní zdroje:</w:t>
      </w:r>
      <w:r w:rsidRPr="007D75D7">
        <w:rPr>
          <w:rFonts w:cs="Arial"/>
        </w:rPr>
        <w:tab/>
      </w:r>
      <w:r w:rsidR="007A18D0">
        <w:rPr>
          <w:rFonts w:cs="Arial"/>
        </w:rPr>
        <w:t xml:space="preserve">            </w:t>
      </w:r>
      <w:r w:rsidR="00FF2018">
        <w:rPr>
          <w:rFonts w:cs="Arial"/>
          <w:b/>
        </w:rPr>
        <w:t>3 714 131,63</w:t>
      </w:r>
      <w:r w:rsidRPr="00517CFA">
        <w:rPr>
          <w:rFonts w:cs="Arial"/>
          <w:b/>
        </w:rPr>
        <w:t xml:space="preserve"> </w:t>
      </w:r>
      <w:r>
        <w:rPr>
          <w:rFonts w:cs="Arial"/>
          <w:b/>
        </w:rPr>
        <w:t>Kč</w:t>
      </w:r>
    </w:p>
    <w:p w14:paraId="21E71622" w14:textId="1A455424" w:rsidR="0053022E" w:rsidRPr="00517CFA" w:rsidRDefault="0053022E" w:rsidP="0053022E">
      <w:pPr>
        <w:tabs>
          <w:tab w:val="right" w:pos="9072"/>
        </w:tabs>
        <w:jc w:val="both"/>
        <w:rPr>
          <w:rFonts w:cs="Arial"/>
          <w:b/>
        </w:rPr>
      </w:pPr>
      <w:r w:rsidRPr="00517CFA">
        <w:rPr>
          <w:rFonts w:cs="Arial"/>
          <w:b/>
        </w:rPr>
        <w:t>Jiné zdroje:</w:t>
      </w:r>
      <w:r w:rsidRPr="007D75D7">
        <w:rPr>
          <w:rFonts w:cs="Arial"/>
        </w:rPr>
        <w:t xml:space="preserve"> </w:t>
      </w:r>
      <w:r w:rsidRPr="007D75D7">
        <w:rPr>
          <w:rFonts w:cs="Arial"/>
        </w:rPr>
        <w:tab/>
      </w:r>
      <w:r w:rsidR="00FF2018">
        <w:rPr>
          <w:rFonts w:cs="Arial"/>
          <w:b/>
        </w:rPr>
        <w:t>169 528 975,83</w:t>
      </w:r>
      <w:r w:rsidRPr="00517CFA">
        <w:rPr>
          <w:rFonts w:cs="Arial"/>
          <w:b/>
        </w:rPr>
        <w:t xml:space="preserve"> Kč</w:t>
      </w:r>
    </w:p>
    <w:p w14:paraId="3948E434" w14:textId="66CCD19D" w:rsidR="0053022E" w:rsidRDefault="0053022E" w:rsidP="0053022E">
      <w:pPr>
        <w:tabs>
          <w:tab w:val="left" w:pos="3119"/>
        </w:tabs>
        <w:spacing w:before="240" w:after="120"/>
        <w:jc w:val="both"/>
        <w:rPr>
          <w:rFonts w:cs="Arial"/>
          <w:b/>
        </w:rPr>
      </w:pPr>
      <w:r w:rsidRPr="00B20929">
        <w:rPr>
          <w:rFonts w:cs="Arial"/>
          <w:b/>
        </w:rPr>
        <w:t>Struktura jiných zdrojů</w:t>
      </w:r>
      <w:r>
        <w:rPr>
          <w:rFonts w:cs="Arial"/>
          <w:b/>
        </w:rPr>
        <w:t>:</w:t>
      </w:r>
    </w:p>
    <w:p w14:paraId="5A927223" w14:textId="63C4E904" w:rsidR="00FF2018" w:rsidRDefault="00FF2018" w:rsidP="00FF2018">
      <w:pPr>
        <w:pStyle w:val="Odstavecseseznamem"/>
        <w:numPr>
          <w:ilvl w:val="0"/>
          <w:numId w:val="6"/>
        </w:numPr>
        <w:tabs>
          <w:tab w:val="left" w:pos="3119"/>
        </w:tabs>
        <w:ind w:left="714" w:hanging="357"/>
        <w:jc w:val="both"/>
        <w:rPr>
          <w:rFonts w:ascii="Arial" w:hAnsi="Arial" w:cs="Arial"/>
          <w:sz w:val="24"/>
          <w:szCs w:val="24"/>
        </w:rPr>
      </w:pPr>
      <w:r w:rsidRPr="00FF2018">
        <w:rPr>
          <w:rFonts w:ascii="Arial" w:hAnsi="Arial" w:cs="Arial"/>
          <w:sz w:val="24"/>
          <w:szCs w:val="24"/>
        </w:rPr>
        <w:t>Olomoucký kraj</w:t>
      </w:r>
      <w:r w:rsidRPr="00FF2018">
        <w:rPr>
          <w:rFonts w:ascii="Arial" w:hAnsi="Arial" w:cs="Arial"/>
          <w:sz w:val="24"/>
          <w:szCs w:val="24"/>
        </w:rPr>
        <w:tab/>
      </w:r>
      <w:r w:rsidRPr="00FF2018">
        <w:rPr>
          <w:rFonts w:ascii="Arial" w:hAnsi="Arial" w:cs="Arial"/>
          <w:sz w:val="24"/>
          <w:szCs w:val="24"/>
        </w:rPr>
        <w:tab/>
      </w:r>
      <w:r w:rsidRPr="00FF2018">
        <w:rPr>
          <w:rFonts w:ascii="Arial" w:hAnsi="Arial" w:cs="Arial"/>
          <w:sz w:val="24"/>
          <w:szCs w:val="24"/>
        </w:rPr>
        <w:tab/>
      </w:r>
      <w:r w:rsidRPr="00FF2018">
        <w:rPr>
          <w:rFonts w:ascii="Arial" w:hAnsi="Arial" w:cs="Arial"/>
          <w:sz w:val="24"/>
          <w:szCs w:val="24"/>
        </w:rPr>
        <w:tab/>
      </w:r>
      <w:r w:rsidRPr="00FF2018">
        <w:rPr>
          <w:rFonts w:ascii="Arial" w:hAnsi="Arial" w:cs="Arial"/>
          <w:sz w:val="24"/>
          <w:szCs w:val="24"/>
        </w:rPr>
        <w:tab/>
      </w:r>
      <w:r w:rsidRPr="00FF2018">
        <w:rPr>
          <w:rFonts w:ascii="Arial" w:hAnsi="Arial" w:cs="Arial"/>
          <w:sz w:val="24"/>
          <w:szCs w:val="24"/>
        </w:rPr>
        <w:tab/>
      </w:r>
      <w:r w:rsidRPr="00FF2018">
        <w:rPr>
          <w:rFonts w:ascii="Arial" w:hAnsi="Arial" w:cs="Arial"/>
          <w:sz w:val="24"/>
          <w:szCs w:val="24"/>
        </w:rPr>
        <w:tab/>
      </w:r>
      <w:r>
        <w:rPr>
          <w:rFonts w:ascii="Arial" w:hAnsi="Arial" w:cs="Arial"/>
          <w:sz w:val="24"/>
          <w:szCs w:val="24"/>
        </w:rPr>
        <w:t xml:space="preserve">  </w:t>
      </w:r>
      <w:r w:rsidRPr="00FF2018">
        <w:rPr>
          <w:rFonts w:ascii="Arial" w:hAnsi="Arial" w:cs="Arial"/>
          <w:sz w:val="24"/>
          <w:szCs w:val="24"/>
        </w:rPr>
        <w:t>17 169 009,49 Kč</w:t>
      </w:r>
    </w:p>
    <w:p w14:paraId="142C3AC3" w14:textId="7EFF32B7" w:rsidR="00FF2018" w:rsidRDefault="00FF2018" w:rsidP="00FF2018">
      <w:pPr>
        <w:pStyle w:val="Odstavecseseznamem"/>
        <w:numPr>
          <w:ilvl w:val="0"/>
          <w:numId w:val="6"/>
        </w:numPr>
        <w:tabs>
          <w:tab w:val="left" w:pos="3119"/>
        </w:tabs>
        <w:ind w:left="714" w:hanging="357"/>
        <w:jc w:val="both"/>
        <w:rPr>
          <w:rFonts w:ascii="Arial" w:hAnsi="Arial" w:cs="Arial"/>
          <w:sz w:val="24"/>
          <w:szCs w:val="24"/>
        </w:rPr>
      </w:pPr>
      <w:r>
        <w:rPr>
          <w:rFonts w:ascii="Arial" w:hAnsi="Arial" w:cs="Arial"/>
          <w:sz w:val="24"/>
          <w:szCs w:val="24"/>
        </w:rPr>
        <w:t>Státní fond životního prostředí</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149 359 966,34 Kč</w:t>
      </w:r>
    </w:p>
    <w:p w14:paraId="1F4985AD" w14:textId="0B6FB39E" w:rsidR="00FF2018" w:rsidRDefault="00FF2018" w:rsidP="00FF2018">
      <w:pPr>
        <w:pStyle w:val="Odstavecseseznamem"/>
        <w:numPr>
          <w:ilvl w:val="0"/>
          <w:numId w:val="6"/>
        </w:numPr>
        <w:tabs>
          <w:tab w:val="left" w:pos="3119"/>
        </w:tabs>
        <w:ind w:left="714" w:hanging="357"/>
        <w:jc w:val="both"/>
        <w:rPr>
          <w:rFonts w:ascii="Arial" w:hAnsi="Arial" w:cs="Arial"/>
          <w:sz w:val="24"/>
          <w:szCs w:val="24"/>
        </w:rPr>
      </w:pPr>
      <w:r>
        <w:rPr>
          <w:rFonts w:ascii="Arial" w:hAnsi="Arial" w:cs="Arial"/>
          <w:sz w:val="24"/>
          <w:szCs w:val="24"/>
        </w:rPr>
        <w:t>Město Prostějov</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1 000 000,00 Kč</w:t>
      </w:r>
    </w:p>
    <w:p w14:paraId="574A6660" w14:textId="2B697EFC" w:rsidR="00FF2018" w:rsidRDefault="00FF2018" w:rsidP="00FF2018">
      <w:pPr>
        <w:pStyle w:val="Odstavecseseznamem"/>
        <w:numPr>
          <w:ilvl w:val="0"/>
          <w:numId w:val="6"/>
        </w:numPr>
        <w:tabs>
          <w:tab w:val="left" w:pos="3119"/>
        </w:tabs>
        <w:ind w:left="714" w:hanging="357"/>
        <w:jc w:val="both"/>
        <w:rPr>
          <w:rFonts w:ascii="Arial" w:hAnsi="Arial" w:cs="Arial"/>
          <w:sz w:val="24"/>
          <w:szCs w:val="24"/>
        </w:rPr>
      </w:pPr>
      <w:r>
        <w:rPr>
          <w:rFonts w:ascii="Arial" w:hAnsi="Arial" w:cs="Arial"/>
          <w:sz w:val="24"/>
          <w:szCs w:val="24"/>
        </w:rPr>
        <w:t>Obec Vrbátky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1 000 000,00 Kč</w:t>
      </w:r>
    </w:p>
    <w:p w14:paraId="6D01B72F" w14:textId="393FC3FE" w:rsidR="00FF2018" w:rsidRPr="00FF2018" w:rsidRDefault="00FF2018" w:rsidP="00FF2018">
      <w:pPr>
        <w:pStyle w:val="Odstavecseseznamem"/>
        <w:numPr>
          <w:ilvl w:val="0"/>
          <w:numId w:val="6"/>
        </w:numPr>
        <w:tabs>
          <w:tab w:val="left" w:pos="3119"/>
        </w:tabs>
        <w:ind w:left="714" w:hanging="357"/>
        <w:jc w:val="both"/>
        <w:rPr>
          <w:rFonts w:ascii="Arial" w:hAnsi="Arial" w:cs="Arial"/>
          <w:sz w:val="24"/>
          <w:szCs w:val="24"/>
        </w:rPr>
      </w:pPr>
      <w:proofErr w:type="spellStart"/>
      <w:r>
        <w:rPr>
          <w:rFonts w:ascii="Arial" w:hAnsi="Arial" w:cs="Arial"/>
          <w:sz w:val="24"/>
          <w:szCs w:val="24"/>
        </w:rPr>
        <w:t>VaK</w:t>
      </w:r>
      <w:proofErr w:type="spellEnd"/>
      <w:r>
        <w:rPr>
          <w:rFonts w:ascii="Arial" w:hAnsi="Arial" w:cs="Arial"/>
          <w:sz w:val="24"/>
          <w:szCs w:val="24"/>
        </w:rPr>
        <w:t xml:space="preserve"> Prostějov, a.s.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1 000 000,00 Kč</w:t>
      </w:r>
    </w:p>
    <w:p w14:paraId="3C676E2A" w14:textId="77777777" w:rsidR="0053022E" w:rsidRPr="005D3918" w:rsidRDefault="0053022E" w:rsidP="0053022E">
      <w:pPr>
        <w:tabs>
          <w:tab w:val="left" w:pos="3119"/>
        </w:tabs>
        <w:spacing w:before="240" w:after="120"/>
        <w:jc w:val="both"/>
        <w:rPr>
          <w:rFonts w:cs="Arial"/>
          <w:b/>
          <w:u w:val="single"/>
        </w:rPr>
      </w:pPr>
      <w:r w:rsidRPr="005D3918">
        <w:rPr>
          <w:rFonts w:cs="Arial"/>
          <w:b/>
          <w:u w:val="single"/>
        </w:rPr>
        <w:t>Posouzení žádosti:</w:t>
      </w:r>
    </w:p>
    <w:p w14:paraId="66FA21D7" w14:textId="77777777" w:rsidR="0053022E" w:rsidRPr="005D3918" w:rsidRDefault="0053022E" w:rsidP="0053022E">
      <w:pPr>
        <w:spacing w:after="120"/>
        <w:jc w:val="both"/>
        <w:rPr>
          <w:rFonts w:cs="Arial"/>
        </w:rPr>
      </w:pPr>
      <w:r w:rsidRPr="005D3918">
        <w:rPr>
          <w:rFonts w:cs="Arial"/>
          <w:b/>
        </w:rPr>
        <w:t>Žádost byla řádně doručena</w:t>
      </w:r>
      <w:r w:rsidRPr="005D3918">
        <w:rPr>
          <w:rFonts w:cs="Arial"/>
        </w:rPr>
        <w:t xml:space="preserve"> v požadované formě ve lhůtě stanovené pro podání žádostí. </w:t>
      </w:r>
    </w:p>
    <w:p w14:paraId="24F1141E" w14:textId="4BBC0705" w:rsidR="0053022E" w:rsidRDefault="00777EE2" w:rsidP="0053022E">
      <w:pPr>
        <w:spacing w:after="120"/>
        <w:jc w:val="both"/>
        <w:rPr>
          <w:color w:val="232323"/>
        </w:rPr>
      </w:pPr>
      <w:r w:rsidRPr="00120445">
        <w:rPr>
          <w:rFonts w:cs="Arial"/>
          <w:b/>
        </w:rPr>
        <w:t xml:space="preserve">Žádost splňuje základní podmínku </w:t>
      </w:r>
      <w:r w:rsidRPr="00120445">
        <w:rPr>
          <w:rFonts w:cs="Arial"/>
        </w:rPr>
        <w:t xml:space="preserve">pro poskytnutí individuální dotace, </w:t>
      </w:r>
      <w:r w:rsidRPr="00E10611">
        <w:rPr>
          <w:rFonts w:cs="Arial"/>
        </w:rPr>
        <w:t xml:space="preserve">a to z důvodu, že </w:t>
      </w:r>
      <w:r w:rsidRPr="00E10611">
        <w:t>v roce 20</w:t>
      </w:r>
      <w:r>
        <w:t xml:space="preserve">23 nebyl a </w:t>
      </w:r>
      <w:r w:rsidR="00612580">
        <w:t>nebude vyhlášen dotační program</w:t>
      </w:r>
      <w:r w:rsidRPr="00E10611">
        <w:t xml:space="preserve"> Olomouckého kraje s vyhovujícím účelem</w:t>
      </w:r>
      <w:r>
        <w:t>.</w:t>
      </w:r>
    </w:p>
    <w:p w14:paraId="68AA7D56" w14:textId="5C9B12FE" w:rsidR="0053022E" w:rsidRDefault="00FF2018" w:rsidP="0053022E">
      <w:pPr>
        <w:pStyle w:val="Zkladntextodsazen"/>
        <w:ind w:left="0"/>
        <w:jc w:val="both"/>
        <w:rPr>
          <w:rFonts w:cs="Arial"/>
          <w:b/>
        </w:rPr>
      </w:pPr>
      <w:r>
        <w:rPr>
          <w:rFonts w:cs="Arial"/>
          <w:b/>
        </w:rPr>
        <w:lastRenderedPageBreak/>
        <w:t>J</w:t>
      </w:r>
      <w:r w:rsidR="00F039C8">
        <w:rPr>
          <w:rFonts w:cs="Arial"/>
          <w:b/>
        </w:rPr>
        <w:t>edná se o akci zahrnutou do schválené alokace na poskytování individuálních dotací v oblasti životního prostředí a zemědělství v rozpočtu Olomouckého kraje v roce 2023.</w:t>
      </w:r>
    </w:p>
    <w:p w14:paraId="5CB0B176" w14:textId="77777777" w:rsidR="00612580" w:rsidRDefault="00612580" w:rsidP="0053022E">
      <w:pPr>
        <w:pStyle w:val="Zkladntextodsazen"/>
        <w:ind w:left="0"/>
        <w:jc w:val="both"/>
        <w:rPr>
          <w:rFonts w:cs="Arial"/>
          <w:b/>
        </w:rPr>
      </w:pPr>
    </w:p>
    <w:p w14:paraId="6F973451" w14:textId="72811287" w:rsidR="0053022E" w:rsidRDefault="0053022E" w:rsidP="0053022E">
      <w:pPr>
        <w:pStyle w:val="Zkladntextodsazen"/>
        <w:ind w:left="0"/>
        <w:jc w:val="both"/>
        <w:rPr>
          <w:rFonts w:cs="Arial"/>
          <w:b/>
        </w:rPr>
      </w:pPr>
      <w:r w:rsidRPr="00EC7BD0">
        <w:rPr>
          <w:rFonts w:cs="Arial"/>
          <w:b/>
        </w:rPr>
        <w:t xml:space="preserve">Stanovisko administrátora </w:t>
      </w:r>
      <w:r w:rsidR="00F039C8">
        <w:rPr>
          <w:rFonts w:cs="Arial"/>
          <w:b/>
        </w:rPr>
        <w:t>–</w:t>
      </w:r>
      <w:r w:rsidRPr="00EC7BD0">
        <w:rPr>
          <w:rFonts w:cs="Arial"/>
          <w:b/>
        </w:rPr>
        <w:t xml:space="preserve"> </w:t>
      </w:r>
      <w:r w:rsidR="00FF2018">
        <w:rPr>
          <w:rFonts w:cs="Arial"/>
          <w:b/>
        </w:rPr>
        <w:t>vyhovět</w:t>
      </w:r>
    </w:p>
    <w:p w14:paraId="358C8B97" w14:textId="77777777" w:rsidR="0053022E" w:rsidRDefault="0053022E" w:rsidP="0053022E">
      <w:pPr>
        <w:pStyle w:val="Zkladntextodsazen"/>
        <w:ind w:left="0"/>
        <w:jc w:val="both"/>
        <w:rPr>
          <w:rFonts w:cs="Arial"/>
          <w:b/>
        </w:rPr>
      </w:pPr>
      <w:r w:rsidRPr="007570F3">
        <w:rPr>
          <w:rFonts w:cs="Arial"/>
          <w:b/>
        </w:rPr>
        <w:t>Odůvodnění:</w:t>
      </w:r>
    </w:p>
    <w:p w14:paraId="1BFA1ECF" w14:textId="1250127F" w:rsidR="003D449D" w:rsidRPr="00DB70A0" w:rsidRDefault="003D449D" w:rsidP="003D449D">
      <w:pPr>
        <w:pStyle w:val="Zkladntextodsazen"/>
        <w:ind w:left="0"/>
        <w:jc w:val="both"/>
        <w:rPr>
          <w:rFonts w:cs="Arial"/>
        </w:rPr>
      </w:pPr>
      <w:r w:rsidRPr="00DB70A0">
        <w:rPr>
          <w:rFonts w:cs="Arial"/>
        </w:rPr>
        <w:t xml:space="preserve">Předmět </w:t>
      </w:r>
      <w:r>
        <w:rPr>
          <w:rFonts w:cs="Arial"/>
        </w:rPr>
        <w:t>projektu</w:t>
      </w:r>
      <w:r w:rsidRPr="00DB70A0">
        <w:rPr>
          <w:rFonts w:cs="Arial"/>
        </w:rPr>
        <w:t xml:space="preserve"> uvedený v žádosti o poskytnutí individuální dotace naplňuje podmínky stanovené v </w:t>
      </w:r>
      <w:r>
        <w:rPr>
          <w:rFonts w:cs="Arial"/>
        </w:rPr>
        <w:t>Zásadách</w:t>
      </w:r>
      <w:r w:rsidRPr="00DB70A0">
        <w:rPr>
          <w:rFonts w:cs="Arial"/>
        </w:rPr>
        <w:t xml:space="preserve">. </w:t>
      </w:r>
    </w:p>
    <w:p w14:paraId="657C9C80" w14:textId="77777777" w:rsidR="003D449D" w:rsidRPr="00E2607C" w:rsidRDefault="003D449D" w:rsidP="003D449D">
      <w:pPr>
        <w:pStyle w:val="Dopisosloven"/>
        <w:spacing w:before="120" w:after="120"/>
        <w:rPr>
          <w:rFonts w:cs="Arial"/>
        </w:rPr>
      </w:pPr>
      <w:r w:rsidRPr="00E2607C">
        <w:rPr>
          <w:rFonts w:cs="Arial"/>
          <w:szCs w:val="24"/>
        </w:rPr>
        <w:t>Kontaminace pozemních vod chlorovanými uhlovodíky</w:t>
      </w:r>
      <w:r w:rsidRPr="00E2607C">
        <w:rPr>
          <w:rFonts w:cs="Arial"/>
        </w:rPr>
        <w:t>, která vznikla v minulosti v důsledku průmyslové činnosti firmy Sigma Lutín</w:t>
      </w:r>
      <w:r>
        <w:rPr>
          <w:rFonts w:cs="Arial"/>
        </w:rPr>
        <w:t>,</w:t>
      </w:r>
      <w:r w:rsidRPr="00E2607C">
        <w:rPr>
          <w:rFonts w:cs="Arial"/>
        </w:rPr>
        <w:t xml:space="preserve"> byla zjištěna v roce 1994. Laboratorními rozbory bylo prokázáno několikanásobné překročení mezních hodnot dle tehdy platné ČSN pro pitnou vodu. Na základě této skutečnosti vyhlásil tehdejší Okresní úřad Prostějov stav havarijního zhoršení jakosti podzemních vod </w:t>
      </w:r>
      <w:r w:rsidRPr="00E2607C">
        <w:rPr>
          <w:rFonts w:cs="Arial"/>
        </w:rPr>
        <w:br/>
        <w:t>a Okresní hygienik vyloučil domovní studny v Olšanech u Prostějova ze zásobování obyvatelstva pitnou vodou.</w:t>
      </w:r>
    </w:p>
    <w:p w14:paraId="788CC844" w14:textId="0F429EFD" w:rsidR="003D449D" w:rsidRPr="00E2607C" w:rsidRDefault="003D449D" w:rsidP="003D449D">
      <w:pPr>
        <w:pStyle w:val="Zkladntext"/>
        <w:spacing w:line="20" w:lineRule="atLeast"/>
        <w:jc w:val="both"/>
        <w:rPr>
          <w:rFonts w:cs="Arial"/>
        </w:rPr>
      </w:pPr>
      <w:r w:rsidRPr="00E2607C">
        <w:rPr>
          <w:rFonts w:cs="Arial"/>
        </w:rPr>
        <w:t xml:space="preserve">Na základě zjištěného stavu nařídila v dané době Česká inspekce životního prostředí (dále „ČIŽP“) firmě Sigma Lutín a.s. zastavení používání prostředku pro odmašťování – </w:t>
      </w:r>
      <w:proofErr w:type="spellStart"/>
      <w:r>
        <w:rPr>
          <w:rFonts w:cs="Arial"/>
        </w:rPr>
        <w:t>perchlorethylenu</w:t>
      </w:r>
      <w:proofErr w:type="spellEnd"/>
      <w:r>
        <w:rPr>
          <w:rFonts w:cs="Arial"/>
        </w:rPr>
        <w:t xml:space="preserve"> k datu 1. </w:t>
      </w:r>
      <w:r w:rsidRPr="00E2607C">
        <w:rPr>
          <w:rFonts w:cs="Arial"/>
        </w:rPr>
        <w:t xml:space="preserve">8. </w:t>
      </w:r>
      <w:smartTag w:uri="urn:schemas-microsoft-com:office:smarttags" w:element="metricconverter">
        <w:smartTagPr>
          <w:attr w:name="ProductID" w:val="1994 a"/>
        </w:smartTagPr>
        <w:r w:rsidRPr="00E2607C">
          <w:rPr>
            <w:rFonts w:cs="Arial"/>
          </w:rPr>
          <w:t>1994 a</w:t>
        </w:r>
      </w:smartTag>
      <w:r w:rsidRPr="00E2607C">
        <w:rPr>
          <w:rFonts w:cs="Arial"/>
        </w:rPr>
        <w:t xml:space="preserve"> provedení podrobného hydrogeologického průzkumu. </w:t>
      </w:r>
      <w:r>
        <w:rPr>
          <w:rFonts w:cs="Arial"/>
        </w:rPr>
        <w:t>V neposlední řadě ČIŽP n</w:t>
      </w:r>
      <w:r w:rsidRPr="00E2607C">
        <w:rPr>
          <w:rFonts w:cs="Arial"/>
        </w:rPr>
        <w:t>a základě výsledků p</w:t>
      </w:r>
      <w:r>
        <w:rPr>
          <w:rFonts w:cs="Arial"/>
        </w:rPr>
        <w:t xml:space="preserve">růzkumu svým rozhodnutím ze dne 9. </w:t>
      </w:r>
      <w:r w:rsidRPr="00E2607C">
        <w:rPr>
          <w:rFonts w:cs="Arial"/>
        </w:rPr>
        <w:t xml:space="preserve">5. 1995 uložila zpracovat projekt sanačních prací a provedení jejich realizace. Současně stanovila výsledné sanační limity. </w:t>
      </w:r>
    </w:p>
    <w:p w14:paraId="4BEBDCE0" w14:textId="57F535E3" w:rsidR="003D449D" w:rsidRPr="00E2607C" w:rsidRDefault="003D449D" w:rsidP="003D449D">
      <w:pPr>
        <w:pStyle w:val="Zkladntext"/>
        <w:spacing w:line="20" w:lineRule="atLeast"/>
        <w:jc w:val="both"/>
        <w:rPr>
          <w:rFonts w:cs="Arial"/>
        </w:rPr>
      </w:pPr>
      <w:r w:rsidRPr="00E2607C">
        <w:rPr>
          <w:rFonts w:cs="Arial"/>
        </w:rPr>
        <w:t xml:space="preserve">V souladu s usnesením vlády ČR č. 123 ze dne 17. 03. 1993 k řešení ekologických závazků při privatizaci dle zákona č. 92/1991 Sb., o podmínkách převodu majetku státu na jiné osoby, ve znění zákona č. 92/1992 Sb., uzavřel Fond národního majetku ČR smlouvu s nabyvatelem majetku </w:t>
      </w:r>
      <w:r>
        <w:rPr>
          <w:rFonts w:cs="Arial"/>
        </w:rPr>
        <w:t>společností</w:t>
      </w:r>
      <w:r w:rsidRPr="00E2607C">
        <w:rPr>
          <w:rFonts w:cs="Arial"/>
        </w:rPr>
        <w:t xml:space="preserve"> Sigma Lutín a.s.</w:t>
      </w:r>
      <w:r>
        <w:rPr>
          <w:rFonts w:cs="Arial"/>
        </w:rPr>
        <w:t>,</w:t>
      </w:r>
      <w:r w:rsidRPr="00E2607C">
        <w:rPr>
          <w:rFonts w:cs="Arial"/>
        </w:rPr>
        <w:t xml:space="preserve"> v níž se zavázal k úhradě nákladů vynaložených na vypořádání ekologických závazků vzniklých před privatizací.</w:t>
      </w:r>
    </w:p>
    <w:p w14:paraId="3285671A" w14:textId="1044378C" w:rsidR="003D449D" w:rsidRPr="00E2607C" w:rsidRDefault="003D449D" w:rsidP="003D449D">
      <w:pPr>
        <w:pStyle w:val="Zkladntext"/>
        <w:spacing w:line="20" w:lineRule="atLeast"/>
        <w:jc w:val="both"/>
        <w:rPr>
          <w:rFonts w:cs="Arial"/>
        </w:rPr>
      </w:pPr>
      <w:r w:rsidRPr="00E2607C">
        <w:rPr>
          <w:rFonts w:cs="Arial"/>
        </w:rPr>
        <w:t xml:space="preserve">Sanační práce byly zahájeny v říjnu </w:t>
      </w:r>
      <w:r>
        <w:rPr>
          <w:rFonts w:cs="Arial"/>
        </w:rPr>
        <w:t xml:space="preserve">roku </w:t>
      </w:r>
      <w:r w:rsidRPr="00E2607C">
        <w:rPr>
          <w:rFonts w:cs="Arial"/>
        </w:rPr>
        <w:t xml:space="preserve">2001, </w:t>
      </w:r>
      <w:r>
        <w:rPr>
          <w:rFonts w:cs="Arial"/>
        </w:rPr>
        <w:t xml:space="preserve">přičemž ty </w:t>
      </w:r>
      <w:r w:rsidRPr="00E2607C">
        <w:rPr>
          <w:rFonts w:cs="Arial"/>
        </w:rPr>
        <w:t>probíhaly ve vlastním závo</w:t>
      </w:r>
      <w:r>
        <w:rPr>
          <w:rFonts w:cs="Arial"/>
        </w:rPr>
        <w:t xml:space="preserve">dě </w:t>
      </w:r>
      <w:r>
        <w:rPr>
          <w:rFonts w:cs="Arial"/>
        </w:rPr>
        <w:br/>
        <w:t>i v okrajových částech obce. Ú</w:t>
      </w:r>
      <w:r w:rsidRPr="00E2607C">
        <w:rPr>
          <w:rFonts w:cs="Arial"/>
        </w:rPr>
        <w:t xml:space="preserve">činnost sanačních prací v obci Olšany u Prostějova však byla </w:t>
      </w:r>
      <w:r>
        <w:rPr>
          <w:rFonts w:cs="Arial"/>
        </w:rPr>
        <w:t>s ohledem na</w:t>
      </w:r>
      <w:r w:rsidRPr="00E2607C">
        <w:rPr>
          <w:rFonts w:cs="Arial"/>
        </w:rPr>
        <w:t xml:space="preserve"> zpoždění prací nižší než projektovaná. Toto bylo způsobeno skutečností, že zastupitelstvo obce zpočátku vydávalo zamítavé stanovisko k sanaci na území obce z důvodu obav občanů, že sanačním čerpáním podzemních vod dojde ke ztrátě vody v domovních studních, k narušení statiky objektů apod. Z tohoto důvodu došlo ke zpoždění zahájení prací na území obce asi o 24 měsíců.</w:t>
      </w:r>
    </w:p>
    <w:p w14:paraId="42D10F3C" w14:textId="595590C1" w:rsidR="003D449D" w:rsidRPr="00E2607C" w:rsidRDefault="003D449D" w:rsidP="003D449D">
      <w:pPr>
        <w:pStyle w:val="Zkladntext"/>
        <w:spacing w:line="20" w:lineRule="atLeast"/>
        <w:jc w:val="both"/>
        <w:rPr>
          <w:rFonts w:cs="Arial"/>
        </w:rPr>
      </w:pPr>
      <w:r w:rsidRPr="00E2607C">
        <w:rPr>
          <w:rFonts w:cs="Arial"/>
        </w:rPr>
        <w:t>Rozhodnutím Krajského obchodn</w:t>
      </w:r>
      <w:r>
        <w:rPr>
          <w:rFonts w:cs="Arial"/>
        </w:rPr>
        <w:t xml:space="preserve">ího soudu v Ostravě ze dne 10. </w:t>
      </w:r>
      <w:r w:rsidRPr="00E2607C">
        <w:rPr>
          <w:rFonts w:cs="Arial"/>
        </w:rPr>
        <w:t>9. 1998</w:t>
      </w:r>
      <w:r>
        <w:rPr>
          <w:rFonts w:cs="Arial"/>
        </w:rPr>
        <w:t xml:space="preserve">, které nabylo právní moci dne </w:t>
      </w:r>
      <w:r w:rsidRPr="00E2607C">
        <w:rPr>
          <w:rFonts w:cs="Arial"/>
        </w:rPr>
        <w:t>7. 10. 1998</w:t>
      </w:r>
      <w:r>
        <w:rPr>
          <w:rFonts w:cs="Arial"/>
        </w:rPr>
        <w:t>,</w:t>
      </w:r>
      <w:r w:rsidRPr="00E2607C">
        <w:rPr>
          <w:rFonts w:cs="Arial"/>
        </w:rPr>
        <w:t xml:space="preserve"> byl prohlášen konkurz na majetek firmy Sigma Lutín a.s.</w:t>
      </w:r>
    </w:p>
    <w:p w14:paraId="694252E0" w14:textId="7C3CB517" w:rsidR="003D449D" w:rsidRPr="00E2607C" w:rsidRDefault="00612580" w:rsidP="003D449D">
      <w:pPr>
        <w:pStyle w:val="Zkladntext"/>
        <w:spacing w:line="20" w:lineRule="atLeast"/>
        <w:jc w:val="both"/>
        <w:rPr>
          <w:rFonts w:cs="Arial"/>
        </w:rPr>
      </w:pPr>
      <w:r>
        <w:rPr>
          <w:rFonts w:cs="Arial"/>
        </w:rPr>
        <w:t>KÚOK</w:t>
      </w:r>
      <w:r w:rsidR="003D449D" w:rsidRPr="00E2607C">
        <w:rPr>
          <w:rFonts w:cs="Arial"/>
        </w:rPr>
        <w:t xml:space="preserve"> si plně uvědomoval riziko vyplývající z možného ukončení konkurzního řízení, proto opakovaně upozorňoval (v roce 2004, 2005, 2006) Krajský soud v Ostravě na nesplněné závazky firmy Sigma Lutín a.s. ve vztahu k životnímu prostředí. Přes tato upozornění a upozornění dalších zainteresovaných subjektů – Ministerstva životního prostředí ČR, Fondu národního majetku ČR a Ministerstva financí ČR, Krajský soud v Ostravě usnesením ze dne </w:t>
      </w:r>
      <w:r w:rsidR="00196B2F">
        <w:rPr>
          <w:rFonts w:cs="Arial"/>
        </w:rPr>
        <w:t xml:space="preserve">8. </w:t>
      </w:r>
      <w:r w:rsidR="003D449D" w:rsidRPr="00E2607C">
        <w:rPr>
          <w:rFonts w:cs="Arial"/>
        </w:rPr>
        <w:t xml:space="preserve">2. 2006 zrušil konkurz na majetek úpadce </w:t>
      </w:r>
      <w:r w:rsidR="00196B2F">
        <w:rPr>
          <w:rFonts w:cs="Arial"/>
        </w:rPr>
        <w:t>společnosti</w:t>
      </w:r>
      <w:r w:rsidR="003D449D" w:rsidRPr="00E2607C">
        <w:rPr>
          <w:rFonts w:cs="Arial"/>
        </w:rPr>
        <w:t xml:space="preserve"> Sigma Lutín a.s. Následně byl ke dni 23. 12. 2006 proveden výmaz společnosti z obchodního rejstříku. Na základě této skutečnosti pak došlo k zániku ekologické smlouvy na sanační práce uzavřené mezi Fondem národního majetku ČR a </w:t>
      </w:r>
      <w:r w:rsidR="00196B2F">
        <w:rPr>
          <w:rFonts w:cs="Arial"/>
        </w:rPr>
        <w:t>společností</w:t>
      </w:r>
      <w:r w:rsidR="003D449D" w:rsidRPr="00E2607C">
        <w:rPr>
          <w:rFonts w:cs="Arial"/>
        </w:rPr>
        <w:t xml:space="preserve"> Sigma Lutín a.s., a tím k ukončení jejich financování. Sanační práce tak byly zastaveny.</w:t>
      </w:r>
    </w:p>
    <w:p w14:paraId="307252AA" w14:textId="77777777" w:rsidR="003D449D" w:rsidRPr="00E2607C" w:rsidRDefault="003D449D" w:rsidP="00196B2F">
      <w:pPr>
        <w:pStyle w:val="Zkladntext"/>
        <w:spacing w:line="20" w:lineRule="atLeast"/>
        <w:jc w:val="both"/>
        <w:rPr>
          <w:rFonts w:cs="Arial"/>
        </w:rPr>
      </w:pPr>
      <w:r w:rsidRPr="00E2607C">
        <w:rPr>
          <w:rFonts w:cs="Arial"/>
        </w:rPr>
        <w:lastRenderedPageBreak/>
        <w:t xml:space="preserve">V době zániku ekologické smlouvy byla opatření uložená rozhodnutím ČIŽP splněna pouze na dílčích lokalitách v areálu Sigmy Lutín a </w:t>
      </w:r>
      <w:proofErr w:type="spellStart"/>
      <w:r w:rsidRPr="00E2607C">
        <w:rPr>
          <w:rFonts w:cs="Arial"/>
        </w:rPr>
        <w:t>Magacína</w:t>
      </w:r>
      <w:proofErr w:type="spellEnd"/>
      <w:r w:rsidRPr="00E2607C">
        <w:rPr>
          <w:rFonts w:cs="Arial"/>
        </w:rPr>
        <w:t xml:space="preserve">. Na území obce Olšany </w:t>
      </w:r>
      <w:r w:rsidRPr="00E2607C">
        <w:rPr>
          <w:rFonts w:cs="Arial"/>
        </w:rPr>
        <w:br/>
        <w:t>u Prostějova se nepodařilo cílové sanační limity splnit.</w:t>
      </w:r>
    </w:p>
    <w:p w14:paraId="2CD9FDD4" w14:textId="77777777" w:rsidR="003D449D" w:rsidRPr="00E2607C" w:rsidRDefault="003D449D" w:rsidP="00196B2F">
      <w:pPr>
        <w:pStyle w:val="Zkladntext"/>
        <w:spacing w:line="20" w:lineRule="atLeast"/>
        <w:jc w:val="both"/>
        <w:rPr>
          <w:rFonts w:cs="Arial"/>
        </w:rPr>
      </w:pPr>
      <w:r w:rsidRPr="00E2607C">
        <w:rPr>
          <w:rFonts w:cs="Arial"/>
        </w:rPr>
        <w:t xml:space="preserve">V roce 2008 inicioval KÚOK jednání za účelem zajistit dokončení sanačních prací, </w:t>
      </w:r>
      <w:r w:rsidRPr="00E2607C">
        <w:rPr>
          <w:rFonts w:cs="Arial"/>
        </w:rPr>
        <w:br/>
        <w:t xml:space="preserve">a to s ohledem na možné využití finančních prostředků z OPŽP – prioritní osa 4, oblast 4.2. – odstraňování starých ekologických zátěží. Po projednání se obec Olšany u Prostějova rozhodla převzít roli předkladatele žádosti o poskytnutí finančních prostředků z OPŽP. KÚOK zajistil zpracování aktualizované analýzy rizik a její uhrazení z rozpočtu Olomouckého kraje. </w:t>
      </w:r>
    </w:p>
    <w:p w14:paraId="41EB7F17" w14:textId="728216B2" w:rsidR="003D449D" w:rsidRPr="0076090F" w:rsidRDefault="003D449D" w:rsidP="003D449D">
      <w:pPr>
        <w:pStyle w:val="Zkladntextodsazen"/>
        <w:ind w:left="0"/>
        <w:jc w:val="both"/>
        <w:rPr>
          <w:rFonts w:cs="Arial"/>
        </w:rPr>
      </w:pPr>
      <w:r w:rsidRPr="0076090F">
        <w:rPr>
          <w:rFonts w:cs="Arial"/>
        </w:rPr>
        <w:t>Zastupitelstvo Olomouckého kraje již v minulosti usnesen</w:t>
      </w:r>
      <w:r w:rsidR="00196B2F">
        <w:rPr>
          <w:rFonts w:cs="Arial"/>
        </w:rPr>
        <w:t xml:space="preserve">ím č. UZ/6/75/2017 ze dne </w:t>
      </w:r>
      <w:r w:rsidR="00196B2F">
        <w:rPr>
          <w:rFonts w:cs="Arial"/>
        </w:rPr>
        <w:br/>
        <w:t xml:space="preserve">18. </w:t>
      </w:r>
      <w:r w:rsidRPr="0076090F">
        <w:rPr>
          <w:rFonts w:cs="Arial"/>
        </w:rPr>
        <w:t>9. 2017 deklarovalo s odkazem na důvodovou zprávu příslib finanční spoluúčasti Olomouckého kraje na spolufinancování vlastního podílu obce Olšany u Prostějova při realizaci projektu „Olšany u Prostějova – sanační zásah“.</w:t>
      </w:r>
    </w:p>
    <w:p w14:paraId="02775D5E" w14:textId="5629A0ED" w:rsidR="003D449D" w:rsidRDefault="003D449D" w:rsidP="003D449D">
      <w:pPr>
        <w:pStyle w:val="Zkladntextodsazen"/>
        <w:ind w:left="0"/>
        <w:jc w:val="both"/>
        <w:rPr>
          <w:rFonts w:cs="Arial"/>
          <w:color w:val="FF0000"/>
        </w:rPr>
      </w:pPr>
      <w:r>
        <w:t>Na realizaci akce Ministerstvo životního prostředí</w:t>
      </w:r>
      <w:r w:rsidR="00196B2F">
        <w:t xml:space="preserve"> ČR</w:t>
      </w:r>
      <w:r>
        <w:t xml:space="preserve"> poskytlo rozhodnutím ze dne </w:t>
      </w:r>
      <w:r w:rsidR="00196B2F">
        <w:br/>
      </w:r>
      <w:r>
        <w:t>30. 11. 2017, které bylo změněno rozhodnutím ze dne 15. 11. 2019 dotaci v celkové výši 167 949 774,29 Kč. Čerpání dotace je rozloženo do období 2019 – 2023.</w:t>
      </w:r>
    </w:p>
    <w:p w14:paraId="3845819E" w14:textId="259633C4" w:rsidR="003D449D" w:rsidRPr="0008037C" w:rsidRDefault="003D449D" w:rsidP="003D449D">
      <w:pPr>
        <w:pStyle w:val="Zkladntextodsazen"/>
        <w:ind w:left="0"/>
        <w:jc w:val="both"/>
        <w:rPr>
          <w:rFonts w:cs="Arial"/>
          <w:b/>
        </w:rPr>
      </w:pPr>
      <w:r w:rsidRPr="0008037C">
        <w:rPr>
          <w:rFonts w:cs="Arial"/>
          <w:b/>
        </w:rPr>
        <w:t>Žadatel,</w:t>
      </w:r>
      <w:r w:rsidR="00196B2F">
        <w:rPr>
          <w:rFonts w:cs="Arial"/>
          <w:b/>
        </w:rPr>
        <w:t xml:space="preserve"> přestože kontaminaci pozemních vod nezpůsobil, </w:t>
      </w:r>
      <w:r w:rsidRPr="0008037C">
        <w:rPr>
          <w:rFonts w:cs="Arial"/>
          <w:b/>
        </w:rPr>
        <w:t>se v dané době rozhodl převzít rol</w:t>
      </w:r>
      <w:r w:rsidR="00196B2F">
        <w:rPr>
          <w:rFonts w:cs="Arial"/>
          <w:b/>
        </w:rPr>
        <w:t>i realizátora nutných opatření.</w:t>
      </w:r>
      <w:r w:rsidRPr="0008037C">
        <w:rPr>
          <w:rFonts w:cs="Arial"/>
          <w:b/>
        </w:rPr>
        <w:t xml:space="preserve"> Tato realizace již byla zahájena v roce 2</w:t>
      </w:r>
      <w:r w:rsidR="00196B2F">
        <w:rPr>
          <w:rFonts w:cs="Arial"/>
          <w:b/>
        </w:rPr>
        <w:t xml:space="preserve">019 a probíhá i v současnosti. </w:t>
      </w:r>
    </w:p>
    <w:p w14:paraId="259F0C81" w14:textId="77777777" w:rsidR="001F3A70" w:rsidRDefault="00196B2F" w:rsidP="001F3A70">
      <w:pPr>
        <w:pStyle w:val="Zkladntextodsazen"/>
        <w:spacing w:after="360"/>
        <w:ind w:left="0"/>
        <w:jc w:val="both"/>
        <w:rPr>
          <w:rFonts w:cs="Arial"/>
        </w:rPr>
      </w:pPr>
      <w:r w:rsidRPr="00A465D7">
        <w:rPr>
          <w:rFonts w:cs="Arial"/>
        </w:rPr>
        <w:t>Nutno uvést, že se jedná o odborné stanovisko administrátora ve smyslu Nastavení postupů i individuálních žádostí uvedeného v Aktualizaci postupu projednávání individuálních dotací a návratných finančních výpomocí z rozpočtu Olomouckého kraje pro rok 2023 schválené ZOK usnesením č. UZ/12/19/2022 ze dne 12. 12. 2022. Předmětem stanoviska tedy není žádná vazba na disponibilní prostředky pro poskytování individuálních dotací.</w:t>
      </w:r>
    </w:p>
    <w:p w14:paraId="317F8969" w14:textId="0B0A567A" w:rsidR="0053022E" w:rsidRDefault="0053022E" w:rsidP="001F3A70">
      <w:pPr>
        <w:pStyle w:val="Zkladntextodsazen"/>
        <w:spacing w:after="360"/>
        <w:ind w:left="0"/>
        <w:jc w:val="both"/>
        <w:rPr>
          <w:rFonts w:cs="Arial"/>
          <w:b/>
        </w:rPr>
      </w:pPr>
      <w:r w:rsidRPr="00FE2106">
        <w:rPr>
          <w:rFonts w:cs="Arial"/>
          <w:b/>
        </w:rPr>
        <w:t xml:space="preserve">Stanovisko vedení ze dne </w:t>
      </w:r>
      <w:r w:rsidR="00C022D4">
        <w:rPr>
          <w:rFonts w:cs="Arial"/>
          <w:b/>
        </w:rPr>
        <w:t>28. 8. 2023</w:t>
      </w:r>
      <w:r w:rsidRPr="00FE2106">
        <w:rPr>
          <w:rFonts w:cs="Arial"/>
          <w:b/>
        </w:rPr>
        <w:t xml:space="preserve"> – </w:t>
      </w:r>
      <w:r w:rsidR="00655A8B" w:rsidRPr="00FE2106">
        <w:rPr>
          <w:rFonts w:cs="Arial"/>
          <w:b/>
        </w:rPr>
        <w:t>vyhovět</w:t>
      </w:r>
      <w:r w:rsidR="001F3A70">
        <w:rPr>
          <w:rFonts w:cs="Arial"/>
          <w:b/>
        </w:rPr>
        <w:t xml:space="preserve"> v plné výši</w:t>
      </w:r>
    </w:p>
    <w:p w14:paraId="7CECAAB1" w14:textId="77777777" w:rsidR="000A337E" w:rsidRDefault="000A337E" w:rsidP="009B7CDD">
      <w:pPr>
        <w:autoSpaceDE w:val="0"/>
        <w:autoSpaceDN w:val="0"/>
        <w:adjustRightInd w:val="0"/>
        <w:spacing w:before="120" w:after="120"/>
        <w:rPr>
          <w:rFonts w:cs="Arial"/>
          <w:b/>
        </w:rPr>
      </w:pPr>
      <w:r w:rsidRPr="00C022D4">
        <w:rPr>
          <w:rFonts w:cs="Arial"/>
          <w:b/>
        </w:rPr>
        <w:t>Dotace</w:t>
      </w:r>
      <w:r>
        <w:rPr>
          <w:rFonts w:cs="Arial"/>
          <w:b/>
        </w:rPr>
        <w:t xml:space="preserve"> bude kryta z finančních prostředků alokovaných na individuální dotace a rovněž z rezervy na individuální dotace.</w:t>
      </w:r>
    </w:p>
    <w:p w14:paraId="1EFCCF48" w14:textId="77777777" w:rsidR="00C71B8B" w:rsidRDefault="00C71B8B" w:rsidP="009B7CDD">
      <w:pPr>
        <w:autoSpaceDE w:val="0"/>
        <w:autoSpaceDN w:val="0"/>
        <w:adjustRightInd w:val="0"/>
        <w:spacing w:before="120" w:after="120"/>
        <w:rPr>
          <w:rFonts w:cs="Arial"/>
          <w:b/>
        </w:rPr>
      </w:pPr>
    </w:p>
    <w:p w14:paraId="004E0806" w14:textId="443ACDFA" w:rsidR="009B7CDD" w:rsidRDefault="00C71B8B" w:rsidP="009B7CDD">
      <w:pPr>
        <w:autoSpaceDE w:val="0"/>
        <w:autoSpaceDN w:val="0"/>
        <w:adjustRightInd w:val="0"/>
        <w:spacing w:before="120" w:after="120"/>
        <w:rPr>
          <w:rFonts w:cs="Arial"/>
          <w:b/>
        </w:rPr>
      </w:pPr>
      <w:r>
        <w:rPr>
          <w:rFonts w:cs="Arial"/>
          <w:b/>
        </w:rPr>
        <w:t>Rada Olomouckého kraje usnesením č. UR/90/41/2023 ze dne 11. 9. 2023</w:t>
      </w:r>
      <w:r w:rsidR="009B7CDD" w:rsidRPr="002E162D">
        <w:rPr>
          <w:rFonts w:cs="Arial"/>
          <w:b/>
        </w:rPr>
        <w:t>:</w:t>
      </w:r>
    </w:p>
    <w:p w14:paraId="0366B11A" w14:textId="05A4D0A4" w:rsidR="00406F16" w:rsidRPr="00406F16" w:rsidRDefault="009B7CDD" w:rsidP="00406F16">
      <w:pPr>
        <w:pStyle w:val="Odstavecseseznamem"/>
        <w:numPr>
          <w:ilvl w:val="0"/>
          <w:numId w:val="10"/>
        </w:numPr>
        <w:spacing w:before="120" w:after="120"/>
        <w:jc w:val="both"/>
        <w:rPr>
          <w:rFonts w:ascii="Arial" w:hAnsi="Arial" w:cs="Arial"/>
          <w:sz w:val="24"/>
          <w:szCs w:val="24"/>
        </w:rPr>
      </w:pPr>
      <w:r w:rsidRPr="009B7CDD">
        <w:rPr>
          <w:rFonts w:ascii="Arial" w:hAnsi="Arial" w:cs="Arial"/>
          <w:b/>
          <w:spacing w:val="62"/>
          <w:sz w:val="24"/>
          <w:szCs w:val="24"/>
        </w:rPr>
        <w:t>nesouhlasí</w:t>
      </w:r>
      <w:r w:rsidR="00406F16" w:rsidRPr="00406F16">
        <w:rPr>
          <w:rFonts w:ascii="Arial" w:hAnsi="Arial" w:cs="Arial"/>
          <w:sz w:val="24"/>
          <w:szCs w:val="24"/>
        </w:rPr>
        <w:t xml:space="preserve"> </w:t>
      </w:r>
      <w:r w:rsidR="00406F16" w:rsidRPr="00F33066">
        <w:rPr>
          <w:rFonts w:ascii="Arial" w:hAnsi="Arial" w:cs="Arial"/>
          <w:sz w:val="24"/>
          <w:szCs w:val="24"/>
        </w:rPr>
        <w:t>s</w:t>
      </w:r>
      <w:r w:rsidR="00196B2F">
        <w:rPr>
          <w:rFonts w:ascii="Arial" w:hAnsi="Arial" w:cs="Arial"/>
          <w:sz w:val="24"/>
          <w:szCs w:val="24"/>
        </w:rPr>
        <w:t xml:space="preserve"> poskytnutí</w:t>
      </w:r>
      <w:r w:rsidR="00FD753B">
        <w:rPr>
          <w:rFonts w:ascii="Arial" w:hAnsi="Arial" w:cs="Arial"/>
          <w:sz w:val="24"/>
          <w:szCs w:val="24"/>
        </w:rPr>
        <w:t>m</w:t>
      </w:r>
      <w:r w:rsidR="00196B2F">
        <w:rPr>
          <w:rFonts w:ascii="Arial" w:hAnsi="Arial" w:cs="Arial"/>
          <w:sz w:val="24"/>
          <w:szCs w:val="24"/>
        </w:rPr>
        <w:t xml:space="preserve"> individuální dotace z rozpo</w:t>
      </w:r>
      <w:r w:rsidR="00910F3E">
        <w:rPr>
          <w:rFonts w:ascii="Arial" w:hAnsi="Arial" w:cs="Arial"/>
          <w:sz w:val="24"/>
          <w:szCs w:val="24"/>
        </w:rPr>
        <w:t>čtu Olomouckého kraje žadateli o</w:t>
      </w:r>
      <w:r w:rsidR="00196B2F">
        <w:rPr>
          <w:rFonts w:ascii="Arial" w:hAnsi="Arial" w:cs="Arial"/>
          <w:sz w:val="24"/>
          <w:szCs w:val="24"/>
        </w:rPr>
        <w:t xml:space="preserve">bec Týn nad Bečvou, </w:t>
      </w:r>
      <w:r w:rsidR="00196B2F" w:rsidRPr="00196B2F">
        <w:rPr>
          <w:rFonts w:ascii="Arial" w:hAnsi="Arial" w:cs="Arial"/>
          <w:sz w:val="24"/>
          <w:szCs w:val="24"/>
        </w:rPr>
        <w:t xml:space="preserve">IČO: 008 50 641, sídlem Náves B. Smetany </w:t>
      </w:r>
      <w:r w:rsidR="000A337E">
        <w:rPr>
          <w:rFonts w:ascii="Arial" w:hAnsi="Arial" w:cs="Arial"/>
          <w:sz w:val="24"/>
          <w:szCs w:val="24"/>
        </w:rPr>
        <w:t>6</w:t>
      </w:r>
      <w:r w:rsidR="00196B2F" w:rsidRPr="00196B2F">
        <w:rPr>
          <w:rFonts w:ascii="Arial" w:hAnsi="Arial" w:cs="Arial"/>
          <w:sz w:val="24"/>
          <w:szCs w:val="24"/>
        </w:rPr>
        <w:t>8, 751 31 Týn nad Bečvou</w:t>
      </w:r>
      <w:r>
        <w:rPr>
          <w:rFonts w:ascii="Arial" w:hAnsi="Arial" w:cs="Arial"/>
          <w:sz w:val="24"/>
          <w:szCs w:val="24"/>
        </w:rPr>
        <w:t>;</w:t>
      </w:r>
    </w:p>
    <w:p w14:paraId="429A21E6" w14:textId="40B6FA8B" w:rsidR="00314E7B" w:rsidRDefault="009B7CDD" w:rsidP="00655A8B">
      <w:pPr>
        <w:pStyle w:val="Odstavecseseznamem"/>
        <w:numPr>
          <w:ilvl w:val="0"/>
          <w:numId w:val="10"/>
        </w:numPr>
        <w:spacing w:before="120" w:after="120"/>
        <w:jc w:val="both"/>
        <w:rPr>
          <w:rFonts w:ascii="Arial" w:hAnsi="Arial" w:cs="Arial"/>
          <w:sz w:val="24"/>
          <w:szCs w:val="24"/>
        </w:rPr>
      </w:pPr>
      <w:r w:rsidRPr="009B7CDD">
        <w:rPr>
          <w:rFonts w:ascii="Arial" w:hAnsi="Arial" w:cs="Arial"/>
          <w:b/>
          <w:spacing w:val="62"/>
          <w:sz w:val="24"/>
          <w:szCs w:val="24"/>
        </w:rPr>
        <w:t>souhlasí</w:t>
      </w:r>
      <w:r w:rsidRPr="00FE2106">
        <w:rPr>
          <w:rFonts w:ascii="Arial" w:hAnsi="Arial" w:cs="Arial"/>
          <w:sz w:val="24"/>
          <w:szCs w:val="24"/>
        </w:rPr>
        <w:t xml:space="preserve"> </w:t>
      </w:r>
      <w:r w:rsidR="0053022E" w:rsidRPr="00FE2106">
        <w:rPr>
          <w:rFonts w:ascii="Arial" w:hAnsi="Arial" w:cs="Arial"/>
          <w:sz w:val="24"/>
          <w:szCs w:val="24"/>
        </w:rPr>
        <w:t>s poskytnutí</w:t>
      </w:r>
      <w:r w:rsidR="00FE3ADE">
        <w:rPr>
          <w:rFonts w:ascii="Arial" w:hAnsi="Arial" w:cs="Arial"/>
          <w:sz w:val="24"/>
          <w:szCs w:val="24"/>
        </w:rPr>
        <w:t>m</w:t>
      </w:r>
      <w:r w:rsidR="0053022E" w:rsidRPr="00FE2106">
        <w:rPr>
          <w:rFonts w:ascii="Arial" w:hAnsi="Arial" w:cs="Arial"/>
          <w:sz w:val="24"/>
          <w:szCs w:val="24"/>
        </w:rPr>
        <w:t xml:space="preserve"> individuální dotace z rozp</w:t>
      </w:r>
      <w:r w:rsidR="00314E7B">
        <w:rPr>
          <w:rFonts w:ascii="Arial" w:hAnsi="Arial" w:cs="Arial"/>
          <w:sz w:val="24"/>
          <w:szCs w:val="24"/>
        </w:rPr>
        <w:t>očtu Olomouckého kraje žadateli:</w:t>
      </w:r>
    </w:p>
    <w:p w14:paraId="7275E5C0" w14:textId="62FC34E0" w:rsidR="00314E7B" w:rsidRDefault="009B7CDD" w:rsidP="00314E7B">
      <w:pPr>
        <w:pStyle w:val="Odstavecseseznamem"/>
        <w:numPr>
          <w:ilvl w:val="1"/>
          <w:numId w:val="10"/>
        </w:numPr>
        <w:spacing w:before="120" w:after="120"/>
        <w:jc w:val="both"/>
        <w:rPr>
          <w:rFonts w:ascii="Arial" w:hAnsi="Arial" w:cs="Arial"/>
          <w:sz w:val="24"/>
          <w:szCs w:val="24"/>
        </w:rPr>
      </w:pPr>
      <w:r w:rsidRPr="009B7CDD">
        <w:rPr>
          <w:rFonts w:ascii="Arial" w:hAnsi="Arial" w:cs="Arial"/>
          <w:sz w:val="24"/>
          <w:szCs w:val="24"/>
        </w:rPr>
        <w:t xml:space="preserve">Pomocné ruce Olomouc </w:t>
      </w:r>
      <w:proofErr w:type="spellStart"/>
      <w:r w:rsidRPr="009B7CDD">
        <w:rPr>
          <w:rFonts w:ascii="Arial" w:hAnsi="Arial" w:cs="Arial"/>
          <w:sz w:val="24"/>
          <w:szCs w:val="24"/>
        </w:rPr>
        <w:t>z.s</w:t>
      </w:r>
      <w:proofErr w:type="spellEnd"/>
      <w:r w:rsidRPr="009B7CDD">
        <w:rPr>
          <w:rFonts w:ascii="Arial" w:hAnsi="Arial" w:cs="Arial"/>
          <w:sz w:val="24"/>
          <w:szCs w:val="24"/>
        </w:rPr>
        <w:t>., IČO: 227 42 085, sídlem Internátní 378, 783 65 Hlubočky</w:t>
      </w:r>
      <w:r w:rsidR="00314E7B">
        <w:rPr>
          <w:rFonts w:ascii="Arial" w:hAnsi="Arial" w:cs="Arial"/>
          <w:sz w:val="24"/>
          <w:szCs w:val="24"/>
        </w:rPr>
        <w:t xml:space="preserve">, dle přílohy č. </w:t>
      </w:r>
      <w:r w:rsidR="00547654">
        <w:rPr>
          <w:rFonts w:ascii="Arial" w:hAnsi="Arial" w:cs="Arial"/>
          <w:sz w:val="24"/>
          <w:szCs w:val="24"/>
        </w:rPr>
        <w:t>0</w:t>
      </w:r>
      <w:r w:rsidR="00314E7B">
        <w:rPr>
          <w:rFonts w:ascii="Arial" w:hAnsi="Arial" w:cs="Arial"/>
          <w:sz w:val="24"/>
          <w:szCs w:val="24"/>
        </w:rPr>
        <w:t>1 usnesení,</w:t>
      </w:r>
    </w:p>
    <w:p w14:paraId="6CF1FEA0" w14:textId="533DF2C7" w:rsidR="0053022E" w:rsidRPr="009B7CDD" w:rsidRDefault="00C71B8B" w:rsidP="009B7CDD">
      <w:pPr>
        <w:pStyle w:val="Odstavecseseznamem"/>
        <w:numPr>
          <w:ilvl w:val="1"/>
          <w:numId w:val="10"/>
        </w:numPr>
        <w:spacing w:before="120" w:after="120"/>
        <w:jc w:val="both"/>
        <w:rPr>
          <w:rFonts w:ascii="Arial" w:hAnsi="Arial" w:cs="Arial"/>
          <w:sz w:val="24"/>
          <w:szCs w:val="24"/>
        </w:rPr>
      </w:pPr>
      <w:r>
        <w:rPr>
          <w:rFonts w:ascii="Arial" w:hAnsi="Arial" w:cs="Arial"/>
          <w:sz w:val="24"/>
          <w:szCs w:val="24"/>
        </w:rPr>
        <w:t>o</w:t>
      </w:r>
      <w:r w:rsidR="009B7CDD">
        <w:rPr>
          <w:rFonts w:ascii="Arial" w:hAnsi="Arial" w:cs="Arial"/>
          <w:sz w:val="24"/>
          <w:szCs w:val="24"/>
        </w:rPr>
        <w:t xml:space="preserve">bec Olšany u Prostějova, </w:t>
      </w:r>
      <w:r w:rsidR="009B7CDD" w:rsidRPr="009B7CDD">
        <w:rPr>
          <w:rFonts w:ascii="Arial" w:hAnsi="Arial" w:cs="Arial"/>
          <w:sz w:val="24"/>
          <w:szCs w:val="24"/>
        </w:rPr>
        <w:t>IČO: 002 88 560, Olšany u Prostějova 50, 798 14 Olšany u Prostějova</w:t>
      </w:r>
      <w:r w:rsidR="00314E7B">
        <w:rPr>
          <w:rFonts w:ascii="Arial" w:hAnsi="Arial" w:cs="Arial"/>
          <w:sz w:val="24"/>
          <w:szCs w:val="24"/>
        </w:rPr>
        <w:t xml:space="preserve">, dle přílohy č. </w:t>
      </w:r>
      <w:r w:rsidR="00547654">
        <w:rPr>
          <w:rFonts w:ascii="Arial" w:hAnsi="Arial" w:cs="Arial"/>
          <w:sz w:val="24"/>
          <w:szCs w:val="24"/>
        </w:rPr>
        <w:t>0</w:t>
      </w:r>
      <w:r w:rsidR="009B7CDD">
        <w:rPr>
          <w:rFonts w:ascii="Arial" w:hAnsi="Arial" w:cs="Arial"/>
          <w:sz w:val="24"/>
          <w:szCs w:val="24"/>
        </w:rPr>
        <w:t>1 usnesení;</w:t>
      </w:r>
    </w:p>
    <w:p w14:paraId="4B246260" w14:textId="6214B1D8" w:rsidR="001328D6" w:rsidRPr="009B7CDD" w:rsidRDefault="009B7CDD" w:rsidP="009B7CDD">
      <w:pPr>
        <w:pStyle w:val="Odstavecseseznamem"/>
        <w:numPr>
          <w:ilvl w:val="0"/>
          <w:numId w:val="10"/>
        </w:numPr>
        <w:spacing w:before="120" w:after="120"/>
        <w:jc w:val="both"/>
        <w:rPr>
          <w:rFonts w:ascii="Arial" w:hAnsi="Arial" w:cs="Arial"/>
          <w:sz w:val="24"/>
          <w:szCs w:val="24"/>
        </w:rPr>
      </w:pPr>
      <w:r w:rsidRPr="009B7CDD">
        <w:rPr>
          <w:rFonts w:ascii="Arial" w:hAnsi="Arial" w:cs="Arial"/>
          <w:b/>
          <w:spacing w:val="62"/>
          <w:sz w:val="24"/>
          <w:szCs w:val="24"/>
        </w:rPr>
        <w:t>souhlasí</w:t>
      </w:r>
      <w:r w:rsidRPr="00FE2106">
        <w:rPr>
          <w:rFonts w:ascii="Arial" w:hAnsi="Arial" w:cs="Arial"/>
          <w:sz w:val="24"/>
          <w:szCs w:val="24"/>
        </w:rPr>
        <w:t xml:space="preserve"> </w:t>
      </w:r>
      <w:r w:rsidR="0053022E" w:rsidRPr="00FE2106">
        <w:rPr>
          <w:rFonts w:ascii="Arial" w:hAnsi="Arial" w:cs="Arial"/>
          <w:sz w:val="24"/>
          <w:szCs w:val="24"/>
        </w:rPr>
        <w:t>s uzavřením veřejnoprávní smlouvy o poskytnu</w:t>
      </w:r>
      <w:r w:rsidR="00314E7B">
        <w:rPr>
          <w:rFonts w:ascii="Arial" w:hAnsi="Arial" w:cs="Arial"/>
          <w:sz w:val="24"/>
          <w:szCs w:val="24"/>
        </w:rPr>
        <w:t xml:space="preserve">tí dotace </w:t>
      </w:r>
      <w:r w:rsidR="0053022E" w:rsidRPr="00FE2106">
        <w:rPr>
          <w:rFonts w:ascii="Arial" w:hAnsi="Arial" w:cs="Arial"/>
          <w:sz w:val="24"/>
          <w:szCs w:val="24"/>
        </w:rPr>
        <w:t xml:space="preserve">ve znění vzorové smlouvy </w:t>
      </w:r>
      <w:r w:rsidR="00226C81" w:rsidRPr="00226C81">
        <w:rPr>
          <w:rFonts w:ascii="Arial" w:hAnsi="Arial" w:cs="Arial"/>
          <w:sz w:val="24"/>
          <w:szCs w:val="24"/>
        </w:rPr>
        <w:t>příloha č. 06</w:t>
      </w:r>
      <w:r w:rsidR="00226C81">
        <w:rPr>
          <w:rFonts w:ascii="Arial" w:hAnsi="Arial" w:cs="Arial"/>
          <w:sz w:val="24"/>
          <w:szCs w:val="24"/>
        </w:rPr>
        <w:t xml:space="preserve"> </w:t>
      </w:r>
      <w:r w:rsidR="0053022E" w:rsidRPr="00FE2106">
        <w:rPr>
          <w:rFonts w:ascii="Arial" w:hAnsi="Arial" w:cs="Arial"/>
          <w:sz w:val="24"/>
          <w:szCs w:val="24"/>
        </w:rPr>
        <w:t>schválené Zastupitelstvem Olomouckého kraje usnesením č. UZ/12/19/2022 ze dne 12. 12. 2022</w:t>
      </w:r>
      <w:r>
        <w:rPr>
          <w:rFonts w:ascii="Arial" w:hAnsi="Arial" w:cs="Arial"/>
          <w:sz w:val="24"/>
          <w:szCs w:val="24"/>
        </w:rPr>
        <w:t xml:space="preserve"> s žadatelem </w:t>
      </w:r>
      <w:r w:rsidRPr="009B7CDD">
        <w:rPr>
          <w:rFonts w:ascii="Arial" w:hAnsi="Arial" w:cs="Arial"/>
          <w:sz w:val="24"/>
          <w:szCs w:val="24"/>
        </w:rPr>
        <w:t xml:space="preserve">Pomocné ruce </w:t>
      </w:r>
      <w:r w:rsidRPr="009B7CDD">
        <w:rPr>
          <w:rFonts w:ascii="Arial" w:hAnsi="Arial" w:cs="Arial"/>
          <w:sz w:val="24"/>
          <w:szCs w:val="24"/>
        </w:rPr>
        <w:lastRenderedPageBreak/>
        <w:t xml:space="preserve">Olomouc </w:t>
      </w:r>
      <w:proofErr w:type="spellStart"/>
      <w:r w:rsidRPr="009B7CDD">
        <w:rPr>
          <w:rFonts w:ascii="Arial" w:hAnsi="Arial" w:cs="Arial"/>
          <w:sz w:val="24"/>
          <w:szCs w:val="24"/>
        </w:rPr>
        <w:t>z.s</w:t>
      </w:r>
      <w:proofErr w:type="spellEnd"/>
      <w:r w:rsidRPr="009B7CDD">
        <w:rPr>
          <w:rFonts w:ascii="Arial" w:hAnsi="Arial" w:cs="Arial"/>
          <w:sz w:val="24"/>
          <w:szCs w:val="24"/>
        </w:rPr>
        <w:t>., IČO: 227 42 085, sídlem Internátní 378, 783 65 Hlubočky</w:t>
      </w:r>
      <w:r>
        <w:rPr>
          <w:rFonts w:ascii="Arial" w:hAnsi="Arial" w:cs="Arial"/>
          <w:sz w:val="24"/>
          <w:szCs w:val="24"/>
        </w:rPr>
        <w:t>, dle přílohy č. 01 usnesení;</w:t>
      </w:r>
    </w:p>
    <w:p w14:paraId="342E0836" w14:textId="65B52741" w:rsidR="001328D6" w:rsidRPr="00FE2106" w:rsidRDefault="009B7CDD" w:rsidP="001328D6">
      <w:pPr>
        <w:pStyle w:val="Odstavecseseznamem"/>
        <w:numPr>
          <w:ilvl w:val="0"/>
          <w:numId w:val="10"/>
        </w:numPr>
        <w:spacing w:before="120" w:after="120"/>
        <w:jc w:val="both"/>
        <w:rPr>
          <w:rFonts w:ascii="Arial" w:hAnsi="Arial" w:cs="Arial"/>
          <w:sz w:val="24"/>
          <w:szCs w:val="24"/>
        </w:rPr>
      </w:pPr>
      <w:r w:rsidRPr="009B7CDD">
        <w:rPr>
          <w:rFonts w:ascii="Arial" w:hAnsi="Arial" w:cs="Arial"/>
          <w:b/>
          <w:spacing w:val="62"/>
          <w:sz w:val="24"/>
          <w:szCs w:val="24"/>
        </w:rPr>
        <w:t>souhlasí</w:t>
      </w:r>
      <w:r w:rsidRPr="00FE2106">
        <w:rPr>
          <w:rFonts w:ascii="Arial" w:hAnsi="Arial" w:cs="Arial"/>
          <w:sz w:val="24"/>
          <w:szCs w:val="24"/>
        </w:rPr>
        <w:t xml:space="preserve"> </w:t>
      </w:r>
      <w:r w:rsidR="001328D6" w:rsidRPr="00FE2106">
        <w:rPr>
          <w:rFonts w:ascii="Arial" w:hAnsi="Arial" w:cs="Arial"/>
          <w:sz w:val="24"/>
          <w:szCs w:val="24"/>
        </w:rPr>
        <w:t>s uzavřením veřejnoprávní smlouvy o poskytnu</w:t>
      </w:r>
      <w:r w:rsidR="001328D6">
        <w:rPr>
          <w:rFonts w:ascii="Arial" w:hAnsi="Arial" w:cs="Arial"/>
          <w:sz w:val="24"/>
          <w:szCs w:val="24"/>
        </w:rPr>
        <w:t xml:space="preserve">tí dotace </w:t>
      </w:r>
      <w:r w:rsidR="001328D6" w:rsidRPr="00FE2106">
        <w:rPr>
          <w:rFonts w:ascii="Arial" w:hAnsi="Arial" w:cs="Arial"/>
          <w:sz w:val="24"/>
          <w:szCs w:val="24"/>
        </w:rPr>
        <w:t xml:space="preserve">ve znění vzorové smlouvy </w:t>
      </w:r>
      <w:r w:rsidR="001328D6" w:rsidRPr="00226C81">
        <w:rPr>
          <w:rFonts w:ascii="Arial" w:hAnsi="Arial" w:cs="Arial"/>
          <w:sz w:val="24"/>
          <w:szCs w:val="24"/>
        </w:rPr>
        <w:t>příloha č. 0</w:t>
      </w:r>
      <w:r w:rsidR="001328D6">
        <w:rPr>
          <w:rFonts w:ascii="Arial" w:hAnsi="Arial" w:cs="Arial"/>
          <w:sz w:val="24"/>
          <w:szCs w:val="24"/>
        </w:rPr>
        <w:t xml:space="preserve">8 </w:t>
      </w:r>
      <w:r w:rsidR="001328D6" w:rsidRPr="00FE2106">
        <w:rPr>
          <w:rFonts w:ascii="Arial" w:hAnsi="Arial" w:cs="Arial"/>
          <w:sz w:val="24"/>
          <w:szCs w:val="24"/>
        </w:rPr>
        <w:t>schválené Zastupitelstvem Olomouckého kraje usnesením č. UZ/12/19/2022 ze dne 12. 12. 2022</w:t>
      </w:r>
      <w:r>
        <w:rPr>
          <w:rFonts w:ascii="Arial" w:hAnsi="Arial" w:cs="Arial"/>
          <w:sz w:val="24"/>
          <w:szCs w:val="24"/>
        </w:rPr>
        <w:t xml:space="preserve"> s žadatelem</w:t>
      </w:r>
      <w:r w:rsidR="001328D6">
        <w:rPr>
          <w:rFonts w:ascii="Arial" w:hAnsi="Arial" w:cs="Arial"/>
          <w:sz w:val="24"/>
          <w:szCs w:val="24"/>
        </w:rPr>
        <w:t xml:space="preserve"> </w:t>
      </w:r>
      <w:r>
        <w:rPr>
          <w:rFonts w:ascii="Arial" w:hAnsi="Arial" w:cs="Arial"/>
          <w:sz w:val="24"/>
          <w:szCs w:val="24"/>
        </w:rPr>
        <w:t xml:space="preserve">Obec Olšany u Prostějova, </w:t>
      </w:r>
      <w:r w:rsidRPr="009B7CDD">
        <w:rPr>
          <w:rFonts w:ascii="Arial" w:hAnsi="Arial" w:cs="Arial"/>
          <w:sz w:val="24"/>
          <w:szCs w:val="24"/>
        </w:rPr>
        <w:t>IČO: 002 88 560, Olšany u Prostějova 50, 798 14 Olšany u Prostějova</w:t>
      </w:r>
      <w:r>
        <w:rPr>
          <w:rFonts w:ascii="Arial" w:hAnsi="Arial" w:cs="Arial"/>
          <w:sz w:val="24"/>
          <w:szCs w:val="24"/>
        </w:rPr>
        <w:t>, dle přílohy č. 01 usnesení;</w:t>
      </w:r>
    </w:p>
    <w:p w14:paraId="154A402F" w14:textId="7FA4E039" w:rsidR="00547654" w:rsidRDefault="009B7CDD" w:rsidP="001328D6">
      <w:pPr>
        <w:pStyle w:val="Odstavecseseznamem"/>
        <w:numPr>
          <w:ilvl w:val="0"/>
          <w:numId w:val="10"/>
        </w:numPr>
        <w:autoSpaceDE w:val="0"/>
        <w:autoSpaceDN w:val="0"/>
        <w:adjustRightInd w:val="0"/>
        <w:spacing w:before="120" w:after="120"/>
        <w:jc w:val="both"/>
        <w:rPr>
          <w:rFonts w:ascii="Arial" w:hAnsi="Arial" w:cs="Arial"/>
          <w:sz w:val="24"/>
          <w:szCs w:val="24"/>
        </w:rPr>
      </w:pPr>
      <w:r w:rsidRPr="009B7CDD">
        <w:rPr>
          <w:rFonts w:ascii="Arial" w:hAnsi="Arial" w:cs="Arial"/>
          <w:b/>
          <w:spacing w:val="62"/>
          <w:sz w:val="24"/>
          <w:szCs w:val="24"/>
        </w:rPr>
        <w:t>doporučuje</w:t>
      </w:r>
      <w:r w:rsidR="00547654" w:rsidRPr="009B7CDD">
        <w:rPr>
          <w:rFonts w:ascii="Arial" w:hAnsi="Arial" w:cs="Arial"/>
          <w:b/>
          <w:spacing w:val="62"/>
          <w:sz w:val="24"/>
          <w:szCs w:val="24"/>
        </w:rPr>
        <w:t xml:space="preserve"> Z</w:t>
      </w:r>
      <w:r>
        <w:rPr>
          <w:rFonts w:ascii="Arial" w:hAnsi="Arial" w:cs="Arial"/>
          <w:b/>
          <w:spacing w:val="62"/>
          <w:sz w:val="24"/>
          <w:szCs w:val="24"/>
        </w:rPr>
        <w:t xml:space="preserve">astupitelstvu Olomouckého kraje </w:t>
      </w:r>
      <w:r>
        <w:rPr>
          <w:rFonts w:ascii="Arial" w:hAnsi="Arial" w:cs="Arial"/>
          <w:sz w:val="24"/>
          <w:szCs w:val="24"/>
        </w:rPr>
        <w:t>rozhodnout o neposkytnutí individuální dotace z rozpo</w:t>
      </w:r>
      <w:r w:rsidR="00C71B8B">
        <w:rPr>
          <w:rFonts w:ascii="Arial" w:hAnsi="Arial" w:cs="Arial"/>
          <w:sz w:val="24"/>
          <w:szCs w:val="24"/>
        </w:rPr>
        <w:t>čtu Olomouckého kraje žadateli o</w:t>
      </w:r>
      <w:r>
        <w:rPr>
          <w:rFonts w:ascii="Arial" w:hAnsi="Arial" w:cs="Arial"/>
          <w:sz w:val="24"/>
          <w:szCs w:val="24"/>
        </w:rPr>
        <w:t xml:space="preserve">bec Týn nad Bečvou, </w:t>
      </w:r>
      <w:r w:rsidRPr="00196B2F">
        <w:rPr>
          <w:rFonts w:ascii="Arial" w:hAnsi="Arial" w:cs="Arial"/>
          <w:sz w:val="24"/>
          <w:szCs w:val="24"/>
        </w:rPr>
        <w:t>IČO: 008 50 641, sídlem Náves B. Smetany 88, 751 31 Týn nad Bečvou</w:t>
      </w:r>
      <w:r>
        <w:rPr>
          <w:rFonts w:ascii="Arial" w:hAnsi="Arial" w:cs="Arial"/>
          <w:sz w:val="24"/>
          <w:szCs w:val="24"/>
        </w:rPr>
        <w:t>;</w:t>
      </w:r>
    </w:p>
    <w:p w14:paraId="3AB8853D" w14:textId="2479BD69" w:rsidR="00547654" w:rsidRPr="00C71B8B" w:rsidRDefault="00C71B8B" w:rsidP="00C71B8B">
      <w:pPr>
        <w:pStyle w:val="Odstavecseseznamem"/>
        <w:numPr>
          <w:ilvl w:val="0"/>
          <w:numId w:val="10"/>
        </w:numPr>
        <w:autoSpaceDE w:val="0"/>
        <w:autoSpaceDN w:val="0"/>
        <w:adjustRightInd w:val="0"/>
        <w:spacing w:before="120" w:after="120"/>
        <w:jc w:val="both"/>
        <w:rPr>
          <w:rFonts w:ascii="Arial" w:hAnsi="Arial" w:cs="Arial"/>
          <w:sz w:val="24"/>
          <w:szCs w:val="24"/>
        </w:rPr>
      </w:pPr>
      <w:r w:rsidRPr="00C71B8B">
        <w:rPr>
          <w:rFonts w:ascii="Arial" w:hAnsi="Arial" w:cs="Arial"/>
          <w:b/>
          <w:spacing w:val="70"/>
          <w:sz w:val="24"/>
          <w:szCs w:val="24"/>
        </w:rPr>
        <w:t>doporučuje Zastupitelstvu Olomouckého kraje</w:t>
      </w:r>
      <w:r w:rsidRPr="00C71B8B">
        <w:rPr>
          <w:rFonts w:ascii="Arial" w:hAnsi="Arial" w:cs="Arial"/>
          <w:sz w:val="24"/>
          <w:szCs w:val="24"/>
        </w:rPr>
        <w:t xml:space="preserve"> rozhodnout o udělení výjimky ze Zásad pro poskytování finanční podpory z rozpočtu Olomouckého kraje pro žadatele Pomocné ruce </w:t>
      </w:r>
      <w:proofErr w:type="gramStart"/>
      <w:r w:rsidRPr="00C71B8B">
        <w:rPr>
          <w:rFonts w:ascii="Arial" w:hAnsi="Arial" w:cs="Arial"/>
          <w:sz w:val="24"/>
          <w:szCs w:val="24"/>
        </w:rPr>
        <w:t xml:space="preserve">Olomouc </w:t>
      </w:r>
      <w:proofErr w:type="spellStart"/>
      <w:r w:rsidRPr="00C71B8B">
        <w:rPr>
          <w:rFonts w:ascii="Arial" w:hAnsi="Arial" w:cs="Arial"/>
          <w:sz w:val="24"/>
          <w:szCs w:val="24"/>
        </w:rPr>
        <w:t>z.s</w:t>
      </w:r>
      <w:proofErr w:type="spellEnd"/>
      <w:r w:rsidRPr="00C71B8B">
        <w:rPr>
          <w:rFonts w:ascii="Arial" w:hAnsi="Arial" w:cs="Arial"/>
          <w:sz w:val="24"/>
          <w:szCs w:val="24"/>
        </w:rPr>
        <w:t>.</w:t>
      </w:r>
      <w:proofErr w:type="gramEnd"/>
      <w:r w:rsidRPr="00C71B8B">
        <w:rPr>
          <w:rFonts w:ascii="Arial" w:hAnsi="Arial" w:cs="Arial"/>
          <w:sz w:val="24"/>
          <w:szCs w:val="24"/>
        </w:rPr>
        <w:t xml:space="preserve">, IČO: 227 42 085, sídlem Internátní 378, 783 65 Hlubočky, rozhodnout o poskytnutí individuální dotace z rozpočtu Olomouckého kraje žadateli: (a) Pomocné ruce </w:t>
      </w:r>
      <w:proofErr w:type="gramStart"/>
      <w:r w:rsidRPr="00C71B8B">
        <w:rPr>
          <w:rFonts w:ascii="Arial" w:hAnsi="Arial" w:cs="Arial"/>
          <w:sz w:val="24"/>
          <w:szCs w:val="24"/>
        </w:rPr>
        <w:t xml:space="preserve">Olomouc </w:t>
      </w:r>
      <w:proofErr w:type="spellStart"/>
      <w:r w:rsidRPr="00C71B8B">
        <w:rPr>
          <w:rFonts w:ascii="Arial" w:hAnsi="Arial" w:cs="Arial"/>
          <w:sz w:val="24"/>
          <w:szCs w:val="24"/>
        </w:rPr>
        <w:t>z.s</w:t>
      </w:r>
      <w:proofErr w:type="spellEnd"/>
      <w:r w:rsidRPr="00C71B8B">
        <w:rPr>
          <w:rFonts w:ascii="Arial" w:hAnsi="Arial" w:cs="Arial"/>
          <w:sz w:val="24"/>
          <w:szCs w:val="24"/>
        </w:rPr>
        <w:t>.</w:t>
      </w:r>
      <w:proofErr w:type="gramEnd"/>
      <w:r w:rsidRPr="00C71B8B">
        <w:rPr>
          <w:rFonts w:ascii="Arial" w:hAnsi="Arial" w:cs="Arial"/>
          <w:sz w:val="24"/>
          <w:szCs w:val="24"/>
        </w:rPr>
        <w:t>, IČO: 227 42 085, sídlem Internátní 378, 783 65 Hlubočky, dle přílohy č. 01 usnesení, (b) obec Olšany u Prostějova, IČO: 002 88 560, Olšany u Prostějova 50, 798 14 Olšany u Prostějova, dle přílohy č. 01 usnesení</w:t>
      </w:r>
    </w:p>
    <w:p w14:paraId="63F2109B" w14:textId="6C533AAD" w:rsidR="00547654" w:rsidRPr="009B7CDD" w:rsidRDefault="009B7CDD" w:rsidP="009B7CDD">
      <w:pPr>
        <w:pStyle w:val="Odstavecseseznamem"/>
        <w:numPr>
          <w:ilvl w:val="0"/>
          <w:numId w:val="10"/>
        </w:numPr>
        <w:autoSpaceDE w:val="0"/>
        <w:autoSpaceDN w:val="0"/>
        <w:adjustRightInd w:val="0"/>
        <w:spacing w:before="120" w:after="120"/>
        <w:jc w:val="both"/>
        <w:rPr>
          <w:rFonts w:ascii="Arial" w:hAnsi="Arial" w:cs="Arial"/>
          <w:sz w:val="24"/>
          <w:szCs w:val="24"/>
        </w:rPr>
      </w:pPr>
      <w:r w:rsidRPr="009B7CDD">
        <w:rPr>
          <w:rFonts w:ascii="Arial" w:hAnsi="Arial" w:cs="Arial"/>
          <w:b/>
          <w:spacing w:val="62"/>
          <w:sz w:val="24"/>
          <w:szCs w:val="24"/>
        </w:rPr>
        <w:t>doporučuje Z</w:t>
      </w:r>
      <w:r>
        <w:rPr>
          <w:rFonts w:ascii="Arial" w:hAnsi="Arial" w:cs="Arial"/>
          <w:b/>
          <w:spacing w:val="62"/>
          <w:sz w:val="24"/>
          <w:szCs w:val="24"/>
        </w:rPr>
        <w:t>astupitelstvu Olomouckého kraje</w:t>
      </w:r>
      <w:r w:rsidR="00547654">
        <w:rPr>
          <w:rFonts w:ascii="Arial" w:hAnsi="Arial" w:cs="Arial"/>
          <w:sz w:val="24"/>
          <w:szCs w:val="24"/>
        </w:rPr>
        <w:t xml:space="preserve"> rozhodnout o uzavření</w:t>
      </w:r>
      <w:r w:rsidR="00547654" w:rsidRPr="00FE2106">
        <w:rPr>
          <w:rFonts w:ascii="Arial" w:hAnsi="Arial" w:cs="Arial"/>
          <w:sz w:val="24"/>
          <w:szCs w:val="24"/>
        </w:rPr>
        <w:t xml:space="preserve"> veřejnoprávní smlouvy o poskytnu</w:t>
      </w:r>
      <w:r w:rsidR="00547654">
        <w:rPr>
          <w:rFonts w:ascii="Arial" w:hAnsi="Arial" w:cs="Arial"/>
          <w:sz w:val="24"/>
          <w:szCs w:val="24"/>
        </w:rPr>
        <w:t xml:space="preserve">tí dotace </w:t>
      </w:r>
      <w:r w:rsidR="00547654" w:rsidRPr="00FE2106">
        <w:rPr>
          <w:rFonts w:ascii="Arial" w:hAnsi="Arial" w:cs="Arial"/>
          <w:sz w:val="24"/>
          <w:szCs w:val="24"/>
        </w:rPr>
        <w:t xml:space="preserve">ve znění vzorové smlouvy </w:t>
      </w:r>
      <w:r w:rsidR="00547654" w:rsidRPr="00226C81">
        <w:rPr>
          <w:rFonts w:ascii="Arial" w:hAnsi="Arial" w:cs="Arial"/>
          <w:sz w:val="24"/>
          <w:szCs w:val="24"/>
        </w:rPr>
        <w:t>příloha č. 06</w:t>
      </w:r>
      <w:r w:rsidR="00547654">
        <w:rPr>
          <w:rFonts w:ascii="Arial" w:hAnsi="Arial" w:cs="Arial"/>
          <w:sz w:val="24"/>
          <w:szCs w:val="24"/>
        </w:rPr>
        <w:t xml:space="preserve"> </w:t>
      </w:r>
      <w:r w:rsidR="00547654" w:rsidRPr="00FE2106">
        <w:rPr>
          <w:rFonts w:ascii="Arial" w:hAnsi="Arial" w:cs="Arial"/>
          <w:sz w:val="24"/>
          <w:szCs w:val="24"/>
        </w:rPr>
        <w:t>schválené Zastupitelstvem Olomouckého kraje usnesením č. UZ/12/19/2022 ze dne 12. 12. 2022</w:t>
      </w:r>
      <w:r>
        <w:rPr>
          <w:rFonts w:ascii="Arial" w:hAnsi="Arial" w:cs="Arial"/>
          <w:sz w:val="24"/>
          <w:szCs w:val="24"/>
        </w:rPr>
        <w:t xml:space="preserve"> s žadatelem </w:t>
      </w:r>
      <w:r w:rsidRPr="009B7CDD">
        <w:rPr>
          <w:rFonts w:ascii="Arial" w:hAnsi="Arial" w:cs="Arial"/>
          <w:sz w:val="24"/>
          <w:szCs w:val="24"/>
        </w:rPr>
        <w:t xml:space="preserve">Pomocné ruce </w:t>
      </w:r>
      <w:proofErr w:type="gramStart"/>
      <w:r w:rsidRPr="009B7CDD">
        <w:rPr>
          <w:rFonts w:ascii="Arial" w:hAnsi="Arial" w:cs="Arial"/>
          <w:sz w:val="24"/>
          <w:szCs w:val="24"/>
        </w:rPr>
        <w:t xml:space="preserve">Olomouc </w:t>
      </w:r>
      <w:proofErr w:type="spellStart"/>
      <w:r w:rsidRPr="009B7CDD">
        <w:rPr>
          <w:rFonts w:ascii="Arial" w:hAnsi="Arial" w:cs="Arial"/>
          <w:sz w:val="24"/>
          <w:szCs w:val="24"/>
        </w:rPr>
        <w:t>z.s</w:t>
      </w:r>
      <w:proofErr w:type="spellEnd"/>
      <w:r w:rsidRPr="009B7CDD">
        <w:rPr>
          <w:rFonts w:ascii="Arial" w:hAnsi="Arial" w:cs="Arial"/>
          <w:sz w:val="24"/>
          <w:szCs w:val="24"/>
        </w:rPr>
        <w:t>.</w:t>
      </w:r>
      <w:proofErr w:type="gramEnd"/>
      <w:r w:rsidRPr="009B7CDD">
        <w:rPr>
          <w:rFonts w:ascii="Arial" w:hAnsi="Arial" w:cs="Arial"/>
          <w:sz w:val="24"/>
          <w:szCs w:val="24"/>
        </w:rPr>
        <w:t>, IČO: 227 42 085, sídlem Internátní 378, 783 65 Hlubočky, dle přílohy č. 01 usnesení;</w:t>
      </w:r>
    </w:p>
    <w:p w14:paraId="621C927F" w14:textId="18782F59" w:rsidR="001328D6" w:rsidRDefault="009B7CDD" w:rsidP="001328D6">
      <w:pPr>
        <w:pStyle w:val="Odstavecseseznamem"/>
        <w:numPr>
          <w:ilvl w:val="0"/>
          <w:numId w:val="10"/>
        </w:numPr>
        <w:autoSpaceDE w:val="0"/>
        <w:autoSpaceDN w:val="0"/>
        <w:adjustRightInd w:val="0"/>
        <w:spacing w:before="120" w:after="120"/>
        <w:jc w:val="both"/>
        <w:rPr>
          <w:rFonts w:ascii="Arial" w:hAnsi="Arial" w:cs="Arial"/>
          <w:sz w:val="24"/>
          <w:szCs w:val="24"/>
        </w:rPr>
      </w:pPr>
      <w:r w:rsidRPr="009B7CDD">
        <w:rPr>
          <w:rFonts w:ascii="Arial" w:hAnsi="Arial" w:cs="Arial"/>
          <w:b/>
          <w:spacing w:val="62"/>
          <w:sz w:val="24"/>
          <w:szCs w:val="24"/>
        </w:rPr>
        <w:t>doporučuje Z</w:t>
      </w:r>
      <w:r>
        <w:rPr>
          <w:rFonts w:ascii="Arial" w:hAnsi="Arial" w:cs="Arial"/>
          <w:b/>
          <w:spacing w:val="62"/>
          <w:sz w:val="24"/>
          <w:szCs w:val="24"/>
        </w:rPr>
        <w:t>astupitelstvu Olomouckého kraje</w:t>
      </w:r>
      <w:r>
        <w:rPr>
          <w:rFonts w:ascii="Arial" w:hAnsi="Arial" w:cs="Arial"/>
          <w:sz w:val="24"/>
          <w:szCs w:val="24"/>
        </w:rPr>
        <w:t xml:space="preserve"> </w:t>
      </w:r>
      <w:r w:rsidR="001328D6">
        <w:rPr>
          <w:rFonts w:ascii="Arial" w:hAnsi="Arial" w:cs="Arial"/>
          <w:sz w:val="24"/>
          <w:szCs w:val="24"/>
        </w:rPr>
        <w:t>rozhodnout o uzavření</w:t>
      </w:r>
      <w:r w:rsidR="001328D6" w:rsidRPr="00FE2106">
        <w:rPr>
          <w:rFonts w:ascii="Arial" w:hAnsi="Arial" w:cs="Arial"/>
          <w:sz w:val="24"/>
          <w:szCs w:val="24"/>
        </w:rPr>
        <w:t xml:space="preserve"> veřejnoprávní smlouvy o poskytnu</w:t>
      </w:r>
      <w:r w:rsidR="001328D6">
        <w:rPr>
          <w:rFonts w:ascii="Arial" w:hAnsi="Arial" w:cs="Arial"/>
          <w:sz w:val="24"/>
          <w:szCs w:val="24"/>
        </w:rPr>
        <w:t xml:space="preserve">tí dotace </w:t>
      </w:r>
      <w:r w:rsidR="001328D6" w:rsidRPr="00FE2106">
        <w:rPr>
          <w:rFonts w:ascii="Arial" w:hAnsi="Arial" w:cs="Arial"/>
          <w:sz w:val="24"/>
          <w:szCs w:val="24"/>
        </w:rPr>
        <w:t xml:space="preserve">ve znění vzorové smlouvy </w:t>
      </w:r>
      <w:r w:rsidR="001328D6" w:rsidRPr="00226C81">
        <w:rPr>
          <w:rFonts w:ascii="Arial" w:hAnsi="Arial" w:cs="Arial"/>
          <w:sz w:val="24"/>
          <w:szCs w:val="24"/>
        </w:rPr>
        <w:t>příloha č. 0</w:t>
      </w:r>
      <w:r w:rsidR="001328D6">
        <w:rPr>
          <w:rFonts w:ascii="Arial" w:hAnsi="Arial" w:cs="Arial"/>
          <w:sz w:val="24"/>
          <w:szCs w:val="24"/>
        </w:rPr>
        <w:t xml:space="preserve">8 </w:t>
      </w:r>
      <w:r w:rsidR="001328D6" w:rsidRPr="00FE2106">
        <w:rPr>
          <w:rFonts w:ascii="Arial" w:hAnsi="Arial" w:cs="Arial"/>
          <w:sz w:val="24"/>
          <w:szCs w:val="24"/>
        </w:rPr>
        <w:t>schválené Zastupitelstvem Olomouckého kraje usnesením č. UZ/12/19/2022 ze dne 12. 12. 2022</w:t>
      </w:r>
      <w:r w:rsidR="001328D6">
        <w:rPr>
          <w:rFonts w:ascii="Arial" w:hAnsi="Arial" w:cs="Arial"/>
          <w:sz w:val="24"/>
          <w:szCs w:val="24"/>
        </w:rPr>
        <w:t xml:space="preserve"> </w:t>
      </w:r>
      <w:r w:rsidR="00473019">
        <w:rPr>
          <w:rFonts w:ascii="Arial" w:hAnsi="Arial" w:cs="Arial"/>
          <w:sz w:val="24"/>
          <w:szCs w:val="24"/>
        </w:rPr>
        <w:t xml:space="preserve">s žadatelem Obec Olšany u Prostějova, </w:t>
      </w:r>
      <w:r w:rsidR="00473019" w:rsidRPr="009B7CDD">
        <w:rPr>
          <w:rFonts w:ascii="Arial" w:hAnsi="Arial" w:cs="Arial"/>
          <w:sz w:val="24"/>
          <w:szCs w:val="24"/>
        </w:rPr>
        <w:t>IČO: 002 88 560, Olšany u Prostějova 50, 798 14 Olšany u Prostějova</w:t>
      </w:r>
      <w:r w:rsidR="00473019">
        <w:rPr>
          <w:rFonts w:ascii="Arial" w:hAnsi="Arial" w:cs="Arial"/>
          <w:sz w:val="24"/>
          <w:szCs w:val="24"/>
        </w:rPr>
        <w:t>, dle přílohy č. 01 usnesení;</w:t>
      </w:r>
    </w:p>
    <w:p w14:paraId="55BD3250" w14:textId="77777777" w:rsidR="00B16F85" w:rsidRPr="00B16F85" w:rsidRDefault="00B16F85" w:rsidP="00B16F85">
      <w:pPr>
        <w:autoSpaceDE w:val="0"/>
        <w:autoSpaceDN w:val="0"/>
        <w:adjustRightInd w:val="0"/>
        <w:spacing w:before="120" w:after="120"/>
        <w:ind w:left="360"/>
        <w:jc w:val="both"/>
        <w:rPr>
          <w:rFonts w:cs="Arial"/>
        </w:rPr>
      </w:pPr>
    </w:p>
    <w:p w14:paraId="5E2C8F4A" w14:textId="77777777" w:rsidR="001328D6" w:rsidRDefault="001328D6" w:rsidP="0053022E">
      <w:pPr>
        <w:jc w:val="both"/>
        <w:rPr>
          <w:u w:val="single"/>
        </w:rPr>
      </w:pPr>
    </w:p>
    <w:p w14:paraId="2C77CEE6" w14:textId="4ABA0A5E" w:rsidR="0053022E" w:rsidRPr="00E822F3" w:rsidRDefault="0053022E" w:rsidP="0053022E">
      <w:pPr>
        <w:jc w:val="both"/>
        <w:rPr>
          <w:u w:val="single"/>
        </w:rPr>
      </w:pPr>
      <w:r w:rsidRPr="00E822F3">
        <w:rPr>
          <w:u w:val="single"/>
        </w:rPr>
        <w:t>Přílohy usnesení:</w:t>
      </w:r>
    </w:p>
    <w:p w14:paraId="0B492500" w14:textId="77777777" w:rsidR="0053022E" w:rsidRPr="00E822F3" w:rsidRDefault="0053022E" w:rsidP="0053022E">
      <w:pPr>
        <w:jc w:val="both"/>
      </w:pPr>
    </w:p>
    <w:p w14:paraId="101D2381" w14:textId="7299826C" w:rsidR="0053022E" w:rsidRPr="00E822F3" w:rsidRDefault="0053022E" w:rsidP="0053022E">
      <w:pPr>
        <w:numPr>
          <w:ilvl w:val="0"/>
          <w:numId w:val="4"/>
        </w:numPr>
        <w:spacing w:after="120"/>
        <w:jc w:val="both"/>
      </w:pPr>
      <w:proofErr w:type="spellStart"/>
      <w:r w:rsidRPr="00E822F3">
        <w:t>Usnesení_příloha</w:t>
      </w:r>
      <w:proofErr w:type="spellEnd"/>
      <w:r w:rsidRPr="00E822F3">
        <w:t xml:space="preserve"> č. 01 - Žádost o poskytnutí individuální dotace v oblasti životního p</w:t>
      </w:r>
      <w:r w:rsidR="00E822F3" w:rsidRPr="00E822F3">
        <w:t>r</w:t>
      </w:r>
      <w:r w:rsidR="00244A22">
        <w:t>ostředí a zemědělství (strana 1</w:t>
      </w:r>
      <w:r w:rsidR="00CC3755">
        <w:t>0 - 11</w:t>
      </w:r>
      <w:bookmarkStart w:id="0" w:name="_GoBack"/>
      <w:bookmarkEnd w:id="0"/>
      <w:r w:rsidRPr="00E822F3">
        <w:t>)</w:t>
      </w:r>
    </w:p>
    <w:p w14:paraId="15CB43FF" w14:textId="45D9FDC1" w:rsidR="009E5ECC" w:rsidRDefault="009E5ECC" w:rsidP="009E5ECC">
      <w:pPr>
        <w:spacing w:after="120"/>
        <w:jc w:val="both"/>
      </w:pPr>
    </w:p>
    <w:p w14:paraId="56E89F97" w14:textId="77777777" w:rsidR="009E5ECC" w:rsidRPr="00E822F3" w:rsidRDefault="009E5ECC" w:rsidP="009E5ECC">
      <w:pPr>
        <w:spacing w:after="120"/>
        <w:jc w:val="both"/>
      </w:pPr>
    </w:p>
    <w:sectPr w:rsidR="009E5ECC" w:rsidRPr="00E822F3" w:rsidSect="00C107D9">
      <w:footerReference w:type="default" r:id="rId7"/>
      <w:pgSz w:w="11906" w:h="16838"/>
      <w:pgMar w:top="1134" w:right="1133"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C5BF4" w14:textId="77777777" w:rsidR="00394D96" w:rsidRDefault="00394D96" w:rsidP="00926467">
      <w:r>
        <w:separator/>
      </w:r>
    </w:p>
  </w:endnote>
  <w:endnote w:type="continuationSeparator" w:id="0">
    <w:p w14:paraId="249D5694" w14:textId="77777777" w:rsidR="00394D96" w:rsidRDefault="00394D96" w:rsidP="0092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442836"/>
      <w:docPartObj>
        <w:docPartGallery w:val="Page Numbers (Bottom of Page)"/>
        <w:docPartUnique/>
      </w:docPartObj>
    </w:sdtPr>
    <w:sdtEndPr/>
    <w:sdtContent>
      <w:p w14:paraId="0B7675BE" w14:textId="224B0C95" w:rsidR="00CC6B6D" w:rsidRPr="00830721" w:rsidRDefault="006B3584" w:rsidP="00CC6B6D">
        <w:pPr>
          <w:pStyle w:val="Zpat"/>
          <w:pBdr>
            <w:top w:val="single" w:sz="8" w:space="1" w:color="auto"/>
          </w:pBdr>
          <w:rPr>
            <w:rFonts w:cs="Arial"/>
            <w:i/>
          </w:rPr>
        </w:pPr>
        <w:r>
          <w:rPr>
            <w:rFonts w:cs="Arial"/>
            <w:i/>
          </w:rPr>
          <w:t>Zastupitelstvo Olomouckého kraje</w:t>
        </w:r>
        <w:r w:rsidR="00CC6B6D" w:rsidRPr="00830721">
          <w:rPr>
            <w:rFonts w:cs="Arial"/>
            <w:i/>
          </w:rPr>
          <w:t xml:space="preserve"> </w:t>
        </w:r>
        <w:r>
          <w:rPr>
            <w:rFonts w:cs="Arial"/>
            <w:i/>
          </w:rPr>
          <w:t>18</w:t>
        </w:r>
        <w:r w:rsidR="002F4284">
          <w:rPr>
            <w:rFonts w:cs="Arial"/>
            <w:i/>
          </w:rPr>
          <w:t>. 09</w:t>
        </w:r>
        <w:r w:rsidR="00830721" w:rsidRPr="00830721">
          <w:rPr>
            <w:rFonts w:cs="Arial"/>
            <w:i/>
          </w:rPr>
          <w:t>. 2023</w:t>
        </w:r>
        <w:r w:rsidR="00CC6B6D" w:rsidRPr="00830721">
          <w:rPr>
            <w:rFonts w:cs="Arial"/>
            <w:i/>
          </w:rPr>
          <w:tab/>
        </w:r>
        <w:r w:rsidR="00CC6B6D" w:rsidRPr="00830721">
          <w:rPr>
            <w:rFonts w:cs="Arial"/>
            <w:i/>
          </w:rPr>
          <w:tab/>
          <w:t xml:space="preserve">Strana </w:t>
        </w:r>
        <w:r w:rsidR="00CC6B6D" w:rsidRPr="00830721">
          <w:rPr>
            <w:rFonts w:cs="Arial"/>
            <w:i/>
          </w:rPr>
          <w:fldChar w:fldCharType="begin"/>
        </w:r>
        <w:r w:rsidR="00CC6B6D" w:rsidRPr="00830721">
          <w:rPr>
            <w:rFonts w:cs="Arial"/>
            <w:i/>
          </w:rPr>
          <w:instrText xml:space="preserve"> PAGE </w:instrText>
        </w:r>
        <w:r w:rsidR="00CC6B6D" w:rsidRPr="00830721">
          <w:rPr>
            <w:rFonts w:cs="Arial"/>
            <w:i/>
          </w:rPr>
          <w:fldChar w:fldCharType="separate"/>
        </w:r>
        <w:r w:rsidR="00CC3755">
          <w:rPr>
            <w:rFonts w:cs="Arial"/>
            <w:i/>
          </w:rPr>
          <w:t>8</w:t>
        </w:r>
        <w:r w:rsidR="00CC6B6D" w:rsidRPr="00830721">
          <w:rPr>
            <w:rFonts w:cs="Arial"/>
            <w:i/>
          </w:rPr>
          <w:fldChar w:fldCharType="end"/>
        </w:r>
        <w:r w:rsidR="00CC6B6D" w:rsidRPr="00830721">
          <w:rPr>
            <w:rFonts w:cs="Arial"/>
            <w:i/>
          </w:rPr>
          <w:t xml:space="preserve"> (celkem</w:t>
        </w:r>
        <w:r w:rsidR="00244A22">
          <w:rPr>
            <w:rFonts w:cs="Arial"/>
            <w:i/>
          </w:rPr>
          <w:t xml:space="preserve"> 1</w:t>
        </w:r>
        <w:r w:rsidR="003C4E55">
          <w:rPr>
            <w:rFonts w:cs="Arial"/>
            <w:i/>
          </w:rPr>
          <w:t>1</w:t>
        </w:r>
        <w:r w:rsidR="00CC6B6D" w:rsidRPr="00830721">
          <w:rPr>
            <w:rFonts w:cs="Arial"/>
            <w:i/>
          </w:rPr>
          <w:t xml:space="preserve">) </w:t>
        </w:r>
      </w:p>
      <w:p w14:paraId="5A8FC34D" w14:textId="6F2F7DCF" w:rsidR="00CC6B6D" w:rsidRPr="00FB1BDA" w:rsidRDefault="006B3584" w:rsidP="00CC6B6D">
        <w:pPr>
          <w:pStyle w:val="Zpat"/>
          <w:rPr>
            <w:rFonts w:cs="Arial"/>
            <w:i/>
          </w:rPr>
        </w:pPr>
        <w:r>
          <w:rPr>
            <w:rFonts w:cs="Arial"/>
            <w:i/>
          </w:rPr>
          <w:t>34</w:t>
        </w:r>
        <w:r w:rsidR="00CC6B6D" w:rsidRPr="00830721">
          <w:rPr>
            <w:rFonts w:cs="Arial"/>
            <w:i/>
          </w:rPr>
          <w:t>. – Žádost</w:t>
        </w:r>
        <w:r w:rsidR="00F1720B">
          <w:rPr>
            <w:rFonts w:cs="Arial"/>
            <w:i/>
          </w:rPr>
          <w:t>i</w:t>
        </w:r>
        <w:r w:rsidR="00CC6B6D" w:rsidRPr="00830721">
          <w:rPr>
            <w:rFonts w:cs="Arial"/>
            <w:i/>
          </w:rPr>
          <w:t xml:space="preserve"> o poskytnutí individuální dotace v oblasti životního prostředí a zemědělství</w:t>
        </w:r>
        <w:r w:rsidR="00CC6B6D">
          <w:rPr>
            <w:rFonts w:cs="Arial"/>
            <w:i/>
          </w:rPr>
          <w:t xml:space="preserve"> </w:t>
        </w:r>
      </w:p>
      <w:p w14:paraId="58445389" w14:textId="77777777" w:rsidR="00196FCD" w:rsidRDefault="00CC3755">
        <w:pPr>
          <w:pStyle w:val="Zpat"/>
          <w:jc w:val="center"/>
        </w:pPr>
      </w:p>
    </w:sdtContent>
  </w:sdt>
  <w:p w14:paraId="5045A48E" w14:textId="77777777" w:rsidR="00926467" w:rsidRDefault="009264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E3D19" w14:textId="77777777" w:rsidR="00394D96" w:rsidRDefault="00394D96" w:rsidP="00926467">
      <w:r>
        <w:separator/>
      </w:r>
    </w:p>
  </w:footnote>
  <w:footnote w:type="continuationSeparator" w:id="0">
    <w:p w14:paraId="5A637AF6" w14:textId="77777777" w:rsidR="00394D96" w:rsidRDefault="00394D96" w:rsidP="00926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52611"/>
    <w:multiLevelType w:val="hybridMultilevel"/>
    <w:tmpl w:val="F07C5BAC"/>
    <w:lvl w:ilvl="0" w:tplc="39501168">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812532A"/>
    <w:multiLevelType w:val="hybridMultilevel"/>
    <w:tmpl w:val="8E32A1C2"/>
    <w:lvl w:ilvl="0" w:tplc="5734FFB6">
      <w:start w:val="1"/>
      <w:numFmt w:val="bullet"/>
      <w:lvlText w:val="-"/>
      <w:lvlJc w:val="left"/>
      <w:pPr>
        <w:tabs>
          <w:tab w:val="num" w:pos="567"/>
        </w:tabs>
        <w:ind w:left="56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2D34E9"/>
    <w:multiLevelType w:val="hybridMultilevel"/>
    <w:tmpl w:val="117AD208"/>
    <w:lvl w:ilvl="0" w:tplc="14E4C6FE">
      <w:start w:val="2"/>
      <w:numFmt w:val="decimal"/>
      <w:lvlText w:val="%1."/>
      <w:lvlJc w:val="left"/>
      <w:pPr>
        <w:ind w:left="928" w:hanging="360"/>
      </w:pPr>
      <w:rPr>
        <w:rFonts w:eastAsiaTheme="minorHAnsi"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 w15:restartNumberingAfterBreak="0">
    <w:nsid w:val="3CD04AB4"/>
    <w:multiLevelType w:val="hybridMultilevel"/>
    <w:tmpl w:val="DFE61E20"/>
    <w:lvl w:ilvl="0" w:tplc="EDA20688">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4A7F3E97"/>
    <w:multiLevelType w:val="hybridMultilevel"/>
    <w:tmpl w:val="B56C8F7C"/>
    <w:lvl w:ilvl="0" w:tplc="EDA20688">
      <w:start w:val="1"/>
      <w:numFmt w:val="decimal"/>
      <w:lvlText w:val="%1."/>
      <w:lvlJc w:val="left"/>
      <w:pPr>
        <w:ind w:left="852"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55E14F0F"/>
    <w:multiLevelType w:val="hybridMultilevel"/>
    <w:tmpl w:val="3F503D76"/>
    <w:lvl w:ilvl="0" w:tplc="240C3B16">
      <w:start w:val="3"/>
      <w:numFmt w:val="decimal"/>
      <w:lvlText w:val="%1."/>
      <w:lvlJc w:val="left"/>
      <w:pPr>
        <w:ind w:left="1212" w:hanging="360"/>
      </w:pPr>
      <w:rPr>
        <w:rFonts w:eastAsiaTheme="minorHAnsi" w:hint="default"/>
      </w:rPr>
    </w:lvl>
    <w:lvl w:ilvl="1" w:tplc="04050019" w:tentative="1">
      <w:start w:val="1"/>
      <w:numFmt w:val="lowerLetter"/>
      <w:lvlText w:val="%2."/>
      <w:lvlJc w:val="left"/>
      <w:pPr>
        <w:ind w:left="1932" w:hanging="360"/>
      </w:pPr>
    </w:lvl>
    <w:lvl w:ilvl="2" w:tplc="0405001B" w:tentative="1">
      <w:start w:val="1"/>
      <w:numFmt w:val="lowerRoman"/>
      <w:lvlText w:val="%3."/>
      <w:lvlJc w:val="right"/>
      <w:pPr>
        <w:ind w:left="2652" w:hanging="180"/>
      </w:pPr>
    </w:lvl>
    <w:lvl w:ilvl="3" w:tplc="0405000F" w:tentative="1">
      <w:start w:val="1"/>
      <w:numFmt w:val="decimal"/>
      <w:lvlText w:val="%4."/>
      <w:lvlJc w:val="left"/>
      <w:pPr>
        <w:ind w:left="3372" w:hanging="360"/>
      </w:pPr>
    </w:lvl>
    <w:lvl w:ilvl="4" w:tplc="04050019" w:tentative="1">
      <w:start w:val="1"/>
      <w:numFmt w:val="lowerLetter"/>
      <w:lvlText w:val="%5."/>
      <w:lvlJc w:val="left"/>
      <w:pPr>
        <w:ind w:left="4092" w:hanging="360"/>
      </w:pPr>
    </w:lvl>
    <w:lvl w:ilvl="5" w:tplc="0405001B" w:tentative="1">
      <w:start w:val="1"/>
      <w:numFmt w:val="lowerRoman"/>
      <w:lvlText w:val="%6."/>
      <w:lvlJc w:val="right"/>
      <w:pPr>
        <w:ind w:left="4812" w:hanging="180"/>
      </w:pPr>
    </w:lvl>
    <w:lvl w:ilvl="6" w:tplc="0405000F" w:tentative="1">
      <w:start w:val="1"/>
      <w:numFmt w:val="decimal"/>
      <w:lvlText w:val="%7."/>
      <w:lvlJc w:val="left"/>
      <w:pPr>
        <w:ind w:left="5532" w:hanging="360"/>
      </w:pPr>
    </w:lvl>
    <w:lvl w:ilvl="7" w:tplc="04050019" w:tentative="1">
      <w:start w:val="1"/>
      <w:numFmt w:val="lowerLetter"/>
      <w:lvlText w:val="%8."/>
      <w:lvlJc w:val="left"/>
      <w:pPr>
        <w:ind w:left="6252" w:hanging="360"/>
      </w:pPr>
    </w:lvl>
    <w:lvl w:ilvl="8" w:tplc="0405001B" w:tentative="1">
      <w:start w:val="1"/>
      <w:numFmt w:val="lowerRoman"/>
      <w:lvlText w:val="%9."/>
      <w:lvlJc w:val="right"/>
      <w:pPr>
        <w:ind w:left="6972" w:hanging="180"/>
      </w:pPr>
    </w:lvl>
  </w:abstractNum>
  <w:abstractNum w:abstractNumId="6" w15:restartNumberingAfterBreak="0">
    <w:nsid w:val="57910D9D"/>
    <w:multiLevelType w:val="hybridMultilevel"/>
    <w:tmpl w:val="9BFA5BCE"/>
    <w:lvl w:ilvl="0" w:tplc="0405000F">
      <w:start w:val="1"/>
      <w:numFmt w:val="decimal"/>
      <w:lvlText w:val="%1."/>
      <w:lvlJc w:val="left"/>
      <w:pPr>
        <w:ind w:left="720" w:hanging="360"/>
      </w:pPr>
      <w:rPr>
        <w:rFont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EB05C8E"/>
    <w:multiLevelType w:val="hybridMultilevel"/>
    <w:tmpl w:val="38404B4E"/>
    <w:lvl w:ilvl="0" w:tplc="586A3A1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1F379E1"/>
    <w:multiLevelType w:val="hybridMultilevel"/>
    <w:tmpl w:val="9F8E7BD4"/>
    <w:lvl w:ilvl="0" w:tplc="317A657C">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7881BC3"/>
    <w:multiLevelType w:val="hybridMultilevel"/>
    <w:tmpl w:val="95DCBB86"/>
    <w:lvl w:ilvl="0" w:tplc="A6A6977C">
      <w:start w:val="1"/>
      <w:numFmt w:val="decimal"/>
      <w:lvlText w:val="%1."/>
      <w:lvlJc w:val="left"/>
      <w:pPr>
        <w:ind w:left="720" w:hanging="360"/>
      </w:pPr>
      <w:rPr>
        <w:rFonts w:hint="default"/>
        <w:b w:val="0"/>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D4B31A0"/>
    <w:multiLevelType w:val="multilevel"/>
    <w:tmpl w:val="F9A6EC9C"/>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1" w15:restartNumberingAfterBreak="0">
    <w:nsid w:val="772225D5"/>
    <w:multiLevelType w:val="hybridMultilevel"/>
    <w:tmpl w:val="D944BD04"/>
    <w:lvl w:ilvl="0" w:tplc="ED3EFAAA">
      <w:start w:val="1"/>
      <w:numFmt w:val="decimal"/>
      <w:lvlText w:val="%1."/>
      <w:lvlJc w:val="left"/>
      <w:pPr>
        <w:ind w:left="720" w:hanging="360"/>
      </w:pPr>
      <w:rPr>
        <w:rFonts w:eastAsia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10"/>
  </w:num>
  <w:num w:numId="4">
    <w:abstractNumId w:val="1"/>
  </w:num>
  <w:num w:numId="5">
    <w:abstractNumId w:val="6"/>
  </w:num>
  <w:num w:numId="6">
    <w:abstractNumId w:val="8"/>
  </w:num>
  <w:num w:numId="7">
    <w:abstractNumId w:val="5"/>
  </w:num>
  <w:num w:numId="8">
    <w:abstractNumId w:val="7"/>
  </w:num>
  <w:num w:numId="9">
    <w:abstractNumId w:val="0"/>
  </w:num>
  <w:num w:numId="10">
    <w:abstractNumId w:val="9"/>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3D5"/>
    <w:rsid w:val="00006394"/>
    <w:rsid w:val="00063449"/>
    <w:rsid w:val="00065483"/>
    <w:rsid w:val="00090D4D"/>
    <w:rsid w:val="000A337E"/>
    <w:rsid w:val="000A484F"/>
    <w:rsid w:val="000F0040"/>
    <w:rsid w:val="000F46BF"/>
    <w:rsid w:val="001316C4"/>
    <w:rsid w:val="001328D6"/>
    <w:rsid w:val="00196B2F"/>
    <w:rsid w:val="00196FCD"/>
    <w:rsid w:val="001A269F"/>
    <w:rsid w:val="001B01CA"/>
    <w:rsid w:val="001E4BDB"/>
    <w:rsid w:val="001F3A70"/>
    <w:rsid w:val="001F6BBA"/>
    <w:rsid w:val="00226C81"/>
    <w:rsid w:val="00244A22"/>
    <w:rsid w:val="002903D5"/>
    <w:rsid w:val="002B2587"/>
    <w:rsid w:val="002E7226"/>
    <w:rsid w:val="002F4284"/>
    <w:rsid w:val="00304A43"/>
    <w:rsid w:val="00314E7B"/>
    <w:rsid w:val="00333F55"/>
    <w:rsid w:val="00337DA1"/>
    <w:rsid w:val="00366CBF"/>
    <w:rsid w:val="00382F9A"/>
    <w:rsid w:val="00394D96"/>
    <w:rsid w:val="003C00D7"/>
    <w:rsid w:val="003C4E55"/>
    <w:rsid w:val="003D449D"/>
    <w:rsid w:val="003D664F"/>
    <w:rsid w:val="00406F16"/>
    <w:rsid w:val="004614DD"/>
    <w:rsid w:val="004626F8"/>
    <w:rsid w:val="00473019"/>
    <w:rsid w:val="00495734"/>
    <w:rsid w:val="00496109"/>
    <w:rsid w:val="004A04D9"/>
    <w:rsid w:val="004C41B4"/>
    <w:rsid w:val="004C4C9F"/>
    <w:rsid w:val="004D252E"/>
    <w:rsid w:val="004D62D3"/>
    <w:rsid w:val="00526D62"/>
    <w:rsid w:val="0053022E"/>
    <w:rsid w:val="00546537"/>
    <w:rsid w:val="00547654"/>
    <w:rsid w:val="0056222D"/>
    <w:rsid w:val="005C71E8"/>
    <w:rsid w:val="005D3918"/>
    <w:rsid w:val="005E464B"/>
    <w:rsid w:val="005E4F9A"/>
    <w:rsid w:val="005F51A8"/>
    <w:rsid w:val="00612580"/>
    <w:rsid w:val="0061627E"/>
    <w:rsid w:val="00655A8B"/>
    <w:rsid w:val="00695858"/>
    <w:rsid w:val="006B3584"/>
    <w:rsid w:val="006C200A"/>
    <w:rsid w:val="006D1AA5"/>
    <w:rsid w:val="006D5CED"/>
    <w:rsid w:val="00777EE2"/>
    <w:rsid w:val="007A18D0"/>
    <w:rsid w:val="007E3AB3"/>
    <w:rsid w:val="00830721"/>
    <w:rsid w:val="00854730"/>
    <w:rsid w:val="00856256"/>
    <w:rsid w:val="0089049D"/>
    <w:rsid w:val="00910F3E"/>
    <w:rsid w:val="00917974"/>
    <w:rsid w:val="00926467"/>
    <w:rsid w:val="0094016D"/>
    <w:rsid w:val="009B7CDD"/>
    <w:rsid w:val="009D5A31"/>
    <w:rsid w:val="009E5ECC"/>
    <w:rsid w:val="00A01935"/>
    <w:rsid w:val="00A70E6D"/>
    <w:rsid w:val="00A76CE5"/>
    <w:rsid w:val="00A91F90"/>
    <w:rsid w:val="00AE640C"/>
    <w:rsid w:val="00B12115"/>
    <w:rsid w:val="00B16F85"/>
    <w:rsid w:val="00B45122"/>
    <w:rsid w:val="00B54F8A"/>
    <w:rsid w:val="00B56792"/>
    <w:rsid w:val="00B73490"/>
    <w:rsid w:val="00B74078"/>
    <w:rsid w:val="00B76033"/>
    <w:rsid w:val="00BB1C77"/>
    <w:rsid w:val="00BB23B6"/>
    <w:rsid w:val="00BC32E0"/>
    <w:rsid w:val="00BD4A4B"/>
    <w:rsid w:val="00BE41A1"/>
    <w:rsid w:val="00C022D4"/>
    <w:rsid w:val="00C15669"/>
    <w:rsid w:val="00C34B64"/>
    <w:rsid w:val="00C71B8B"/>
    <w:rsid w:val="00C7762C"/>
    <w:rsid w:val="00CA6EA7"/>
    <w:rsid w:val="00CC1672"/>
    <w:rsid w:val="00CC239A"/>
    <w:rsid w:val="00CC3755"/>
    <w:rsid w:val="00CC6B6D"/>
    <w:rsid w:val="00CD4B78"/>
    <w:rsid w:val="00CF4F53"/>
    <w:rsid w:val="00D46643"/>
    <w:rsid w:val="00D63A7B"/>
    <w:rsid w:val="00D716DF"/>
    <w:rsid w:val="00D94FFE"/>
    <w:rsid w:val="00DA5A49"/>
    <w:rsid w:val="00DB0575"/>
    <w:rsid w:val="00DC7F93"/>
    <w:rsid w:val="00DE476D"/>
    <w:rsid w:val="00DE713E"/>
    <w:rsid w:val="00DF32DB"/>
    <w:rsid w:val="00DF41FC"/>
    <w:rsid w:val="00E072DA"/>
    <w:rsid w:val="00E32A50"/>
    <w:rsid w:val="00E674D7"/>
    <w:rsid w:val="00E722BB"/>
    <w:rsid w:val="00E822F3"/>
    <w:rsid w:val="00ED1063"/>
    <w:rsid w:val="00EE7808"/>
    <w:rsid w:val="00EF5DA7"/>
    <w:rsid w:val="00F039C8"/>
    <w:rsid w:val="00F1720B"/>
    <w:rsid w:val="00F265E7"/>
    <w:rsid w:val="00F33066"/>
    <w:rsid w:val="00F61669"/>
    <w:rsid w:val="00F651BD"/>
    <w:rsid w:val="00FA31D1"/>
    <w:rsid w:val="00FA4F8D"/>
    <w:rsid w:val="00FD753B"/>
    <w:rsid w:val="00FE087B"/>
    <w:rsid w:val="00FE2106"/>
    <w:rsid w:val="00FE3ADE"/>
    <w:rsid w:val="00FF1932"/>
    <w:rsid w:val="00FF2018"/>
    <w:rsid w:val="00FF44B3"/>
    <w:rsid w:val="00FF55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3"/>
    <o:shapelayout v:ext="edit">
      <o:idmap v:ext="edit" data="1"/>
    </o:shapelayout>
  </w:shapeDefaults>
  <w:decimalSymbol w:val=","/>
  <w:listSeparator w:val=";"/>
  <w14:docId w14:val="4CE966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03D5"/>
    <w:pPr>
      <w:spacing w:after="0" w:line="240" w:lineRule="auto"/>
    </w:pPr>
    <w:rPr>
      <w:rFonts w:ascii="Arial" w:eastAsia="Times New Roman" w:hAnsi="Arial" w:cs="Times New Roman"/>
      <w:sz w:val="24"/>
      <w:szCs w:val="24"/>
      <w:lang w:eastAsia="cs-CZ"/>
    </w:rPr>
  </w:style>
  <w:style w:type="paragraph" w:styleId="Nadpis3">
    <w:name w:val="heading 3"/>
    <w:basedOn w:val="Normln"/>
    <w:link w:val="Nadpis3Char"/>
    <w:uiPriority w:val="9"/>
    <w:qFormat/>
    <w:rsid w:val="001F6BBA"/>
    <w:pPr>
      <w:spacing w:before="100" w:beforeAutospacing="1" w:after="100" w:afterAutospacing="1"/>
      <w:outlineLvl w:val="2"/>
    </w:pPr>
    <w:rPr>
      <w:rFonts w:ascii="Times New Roman" w:hAnsi="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odbor">
    <w:name w:val="Hlavička odbor"/>
    <w:basedOn w:val="Normln"/>
    <w:rsid w:val="002903D5"/>
    <w:pPr>
      <w:widowControl w:val="0"/>
      <w:jc w:val="both"/>
    </w:pPr>
    <w:rPr>
      <w:b/>
      <w:sz w:val="18"/>
      <w:szCs w:val="20"/>
    </w:rPr>
  </w:style>
  <w:style w:type="paragraph" w:customStyle="1" w:styleId="Zkladntextodsazendek">
    <w:name w:val="Základní text odsazený řádek"/>
    <w:basedOn w:val="Normln"/>
    <w:rsid w:val="002903D5"/>
    <w:pPr>
      <w:widowControl w:val="0"/>
      <w:spacing w:after="120"/>
      <w:ind w:firstLine="567"/>
      <w:jc w:val="both"/>
    </w:pPr>
    <w:rPr>
      <w:szCs w:val="20"/>
    </w:rPr>
  </w:style>
  <w:style w:type="paragraph" w:styleId="Bezmezer">
    <w:name w:val="No Spacing"/>
    <w:uiPriority w:val="1"/>
    <w:qFormat/>
    <w:rsid w:val="002903D5"/>
    <w:pPr>
      <w:spacing w:after="0" w:line="240" w:lineRule="auto"/>
    </w:pPr>
    <w:rPr>
      <w:rFonts w:ascii="Calibri" w:eastAsia="Calibri" w:hAnsi="Calibri" w:cs="Times New Roman"/>
    </w:rPr>
  </w:style>
  <w:style w:type="paragraph" w:customStyle="1" w:styleId="Hlavikainternsdlenkdokomu">
    <w:name w:val="Hlavička interní sdělení kdo komu"/>
    <w:basedOn w:val="Normln"/>
    <w:rsid w:val="002903D5"/>
    <w:pPr>
      <w:widowControl w:val="0"/>
      <w:spacing w:before="40" w:after="40"/>
      <w:jc w:val="both"/>
    </w:pPr>
    <w:rPr>
      <w:rFonts w:cs="Arial"/>
      <w:szCs w:val="20"/>
    </w:rPr>
  </w:style>
  <w:style w:type="paragraph" w:customStyle="1" w:styleId="Dopisspozdravem">
    <w:name w:val="Dopis s pozdravem"/>
    <w:basedOn w:val="Normln"/>
    <w:rsid w:val="002903D5"/>
    <w:pPr>
      <w:widowControl w:val="0"/>
      <w:spacing w:before="240" w:after="960"/>
    </w:pPr>
    <w:rPr>
      <w:szCs w:val="20"/>
    </w:rPr>
  </w:style>
  <w:style w:type="paragraph" w:styleId="Zpat">
    <w:name w:val="footer"/>
    <w:basedOn w:val="Normln"/>
    <w:link w:val="ZpatChar"/>
    <w:uiPriority w:val="99"/>
    <w:rsid w:val="002903D5"/>
    <w:pPr>
      <w:widowControl w:val="0"/>
      <w:tabs>
        <w:tab w:val="center" w:pos="4536"/>
        <w:tab w:val="right" w:pos="9072"/>
      </w:tabs>
      <w:jc w:val="both"/>
    </w:pPr>
    <w:rPr>
      <w:noProof/>
      <w:sz w:val="20"/>
      <w:szCs w:val="20"/>
    </w:rPr>
  </w:style>
  <w:style w:type="character" w:customStyle="1" w:styleId="ZpatChar">
    <w:name w:val="Zápatí Char"/>
    <w:basedOn w:val="Standardnpsmoodstavce"/>
    <w:link w:val="Zpat"/>
    <w:uiPriority w:val="99"/>
    <w:rsid w:val="002903D5"/>
    <w:rPr>
      <w:rFonts w:ascii="Arial" w:eastAsia="Times New Roman" w:hAnsi="Arial" w:cs="Times New Roman"/>
      <w:noProof/>
      <w:sz w:val="20"/>
      <w:szCs w:val="20"/>
      <w:lang w:eastAsia="cs-CZ"/>
    </w:rPr>
  </w:style>
  <w:style w:type="paragraph" w:styleId="Zhlav">
    <w:name w:val="header"/>
    <w:basedOn w:val="Normln"/>
    <w:link w:val="ZhlavChar"/>
    <w:uiPriority w:val="99"/>
    <w:unhideWhenUsed/>
    <w:rsid w:val="002903D5"/>
    <w:pPr>
      <w:tabs>
        <w:tab w:val="center" w:pos="4536"/>
        <w:tab w:val="right" w:pos="9072"/>
      </w:tabs>
    </w:pPr>
  </w:style>
  <w:style w:type="character" w:customStyle="1" w:styleId="ZhlavChar">
    <w:name w:val="Záhlaví Char"/>
    <w:basedOn w:val="Standardnpsmoodstavce"/>
    <w:link w:val="Zhlav"/>
    <w:uiPriority w:val="99"/>
    <w:rsid w:val="002903D5"/>
    <w:rPr>
      <w:rFonts w:ascii="Arial" w:eastAsia="Times New Roman" w:hAnsi="Arial" w:cs="Times New Roman"/>
      <w:sz w:val="24"/>
      <w:szCs w:val="24"/>
      <w:lang w:eastAsia="cs-CZ"/>
    </w:rPr>
  </w:style>
  <w:style w:type="paragraph" w:customStyle="1" w:styleId="Bezpradadvodovzprva">
    <w:name w:val="Bezp_rada důvodová zpráva"/>
    <w:basedOn w:val="Normln"/>
    <w:rsid w:val="00DA5A49"/>
    <w:pPr>
      <w:widowControl w:val="0"/>
      <w:spacing w:after="480"/>
      <w:jc w:val="both"/>
    </w:pPr>
    <w:rPr>
      <w:b/>
      <w:noProof/>
      <w:szCs w:val="20"/>
    </w:rPr>
  </w:style>
  <w:style w:type="paragraph" w:styleId="Zkladntextodsazen">
    <w:name w:val="Body Text Indent"/>
    <w:basedOn w:val="Normln"/>
    <w:link w:val="ZkladntextodsazenChar"/>
    <w:unhideWhenUsed/>
    <w:rsid w:val="00DA5A49"/>
    <w:pPr>
      <w:spacing w:after="120"/>
      <w:ind w:left="283"/>
    </w:pPr>
  </w:style>
  <w:style w:type="character" w:customStyle="1" w:styleId="ZkladntextodsazenChar">
    <w:name w:val="Základní text odsazený Char"/>
    <w:basedOn w:val="Standardnpsmoodstavce"/>
    <w:link w:val="Zkladntextodsazen"/>
    <w:rsid w:val="00DA5A49"/>
    <w:rPr>
      <w:rFonts w:ascii="Arial" w:eastAsia="Times New Roman" w:hAnsi="Arial" w:cs="Times New Roman"/>
      <w:sz w:val="24"/>
      <w:szCs w:val="24"/>
      <w:lang w:eastAsia="cs-CZ"/>
    </w:rPr>
  </w:style>
  <w:style w:type="paragraph" w:styleId="Odstavecseseznamem">
    <w:name w:val="List Paragraph"/>
    <w:basedOn w:val="Normln"/>
    <w:uiPriority w:val="99"/>
    <w:qFormat/>
    <w:rsid w:val="00337DA1"/>
    <w:pPr>
      <w:ind w:left="720"/>
    </w:pPr>
    <w:rPr>
      <w:rFonts w:ascii="Calibri" w:eastAsia="Calibri" w:hAnsi="Calibri" w:cs="Calibri"/>
      <w:sz w:val="22"/>
      <w:szCs w:val="22"/>
      <w:lang w:eastAsia="en-US"/>
    </w:rPr>
  </w:style>
  <w:style w:type="character" w:customStyle="1" w:styleId="Nadpis3Char">
    <w:name w:val="Nadpis 3 Char"/>
    <w:basedOn w:val="Standardnpsmoodstavce"/>
    <w:link w:val="Nadpis3"/>
    <w:uiPriority w:val="9"/>
    <w:rsid w:val="001F6BBA"/>
    <w:rPr>
      <w:rFonts w:ascii="Times New Roman" w:eastAsia="Times New Roman" w:hAnsi="Times New Roman" w:cs="Times New Roman"/>
      <w:b/>
      <w:bCs/>
      <w:sz w:val="27"/>
      <w:szCs w:val="27"/>
      <w:lang w:eastAsia="cs-CZ"/>
    </w:rPr>
  </w:style>
  <w:style w:type="paragraph" w:styleId="Textkomente">
    <w:name w:val="annotation text"/>
    <w:basedOn w:val="Normln"/>
    <w:link w:val="TextkomenteChar"/>
    <w:unhideWhenUsed/>
    <w:rsid w:val="001F6BBA"/>
    <w:pPr>
      <w:suppressAutoHyphens/>
    </w:pPr>
    <w:rPr>
      <w:rFonts w:ascii="Times New Roman" w:hAnsi="Times New Roman"/>
      <w:sz w:val="20"/>
      <w:szCs w:val="20"/>
      <w:lang w:eastAsia="zh-CN"/>
    </w:rPr>
  </w:style>
  <w:style w:type="character" w:customStyle="1" w:styleId="TextkomenteChar">
    <w:name w:val="Text komentáře Char"/>
    <w:basedOn w:val="Standardnpsmoodstavce"/>
    <w:link w:val="Textkomente"/>
    <w:rsid w:val="001F6BBA"/>
    <w:rPr>
      <w:rFonts w:ascii="Times New Roman" w:eastAsia="Times New Roman" w:hAnsi="Times New Roman" w:cs="Times New Roman"/>
      <w:sz w:val="20"/>
      <w:szCs w:val="20"/>
      <w:lang w:eastAsia="zh-CN"/>
    </w:rPr>
  </w:style>
  <w:style w:type="character" w:styleId="Siln">
    <w:name w:val="Strong"/>
    <w:qFormat/>
    <w:rsid w:val="00CC1672"/>
    <w:rPr>
      <w:b/>
      <w:bCs/>
    </w:rPr>
  </w:style>
  <w:style w:type="paragraph" w:customStyle="1" w:styleId="Dopisosloven">
    <w:name w:val="Dopis oslovení"/>
    <w:basedOn w:val="Normln"/>
    <w:rsid w:val="00CC6B6D"/>
    <w:pPr>
      <w:widowControl w:val="0"/>
      <w:spacing w:before="360" w:after="240"/>
      <w:jc w:val="both"/>
    </w:pPr>
    <w:rPr>
      <w:szCs w:val="20"/>
    </w:rPr>
  </w:style>
  <w:style w:type="paragraph" w:styleId="Textbubliny">
    <w:name w:val="Balloon Text"/>
    <w:basedOn w:val="Normln"/>
    <w:link w:val="TextbublinyChar"/>
    <w:uiPriority w:val="99"/>
    <w:semiHidden/>
    <w:unhideWhenUsed/>
    <w:rsid w:val="0083072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0721"/>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EE7808"/>
    <w:rPr>
      <w:sz w:val="16"/>
      <w:szCs w:val="16"/>
    </w:rPr>
  </w:style>
  <w:style w:type="paragraph" w:styleId="Pedmtkomente">
    <w:name w:val="annotation subject"/>
    <w:basedOn w:val="Textkomente"/>
    <w:next w:val="Textkomente"/>
    <w:link w:val="PedmtkomenteChar"/>
    <w:uiPriority w:val="99"/>
    <w:semiHidden/>
    <w:unhideWhenUsed/>
    <w:rsid w:val="00EE7808"/>
    <w:pPr>
      <w:suppressAutoHyphens w:val="0"/>
    </w:pPr>
    <w:rPr>
      <w:rFonts w:ascii="Arial" w:hAnsi="Arial"/>
      <w:b/>
      <w:bCs/>
      <w:lang w:eastAsia="cs-CZ"/>
    </w:rPr>
  </w:style>
  <w:style w:type="character" w:customStyle="1" w:styleId="PedmtkomenteChar">
    <w:name w:val="Předmět komentáře Char"/>
    <w:basedOn w:val="TextkomenteChar"/>
    <w:link w:val="Pedmtkomente"/>
    <w:uiPriority w:val="99"/>
    <w:semiHidden/>
    <w:rsid w:val="00EE7808"/>
    <w:rPr>
      <w:rFonts w:ascii="Arial" w:eastAsia="Times New Roman" w:hAnsi="Arial" w:cs="Times New Roman"/>
      <w:b/>
      <w:bCs/>
      <w:sz w:val="20"/>
      <w:szCs w:val="20"/>
      <w:lang w:eastAsia="cs-CZ"/>
    </w:rPr>
  </w:style>
  <w:style w:type="paragraph" w:styleId="Zkladntext">
    <w:name w:val="Body Text"/>
    <w:basedOn w:val="Normln"/>
    <w:link w:val="ZkladntextChar"/>
    <w:uiPriority w:val="99"/>
    <w:semiHidden/>
    <w:unhideWhenUsed/>
    <w:rsid w:val="003D449D"/>
    <w:pPr>
      <w:spacing w:after="120"/>
    </w:pPr>
  </w:style>
  <w:style w:type="character" w:customStyle="1" w:styleId="ZkladntextChar">
    <w:name w:val="Základní text Char"/>
    <w:basedOn w:val="Standardnpsmoodstavce"/>
    <w:link w:val="Zkladntext"/>
    <w:uiPriority w:val="99"/>
    <w:semiHidden/>
    <w:rsid w:val="003D449D"/>
    <w:rPr>
      <w:rFonts w:ascii="Arial" w:eastAsia="Times New Roman" w:hAnsi="Arial" w:cs="Times New Roman"/>
      <w:sz w:val="24"/>
      <w:szCs w:val="24"/>
      <w:lang w:eastAsia="cs-CZ"/>
    </w:rPr>
  </w:style>
  <w:style w:type="paragraph" w:customStyle="1" w:styleId="Tabulkatuntextnasted">
    <w:name w:val="Tabulka tučný text na střed"/>
    <w:basedOn w:val="Normln"/>
    <w:rsid w:val="009E5ECC"/>
    <w:pPr>
      <w:widowControl w:val="0"/>
      <w:spacing w:before="40" w:after="40"/>
      <w:jc w:val="center"/>
    </w:pPr>
    <w:rPr>
      <w:b/>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43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3516</Words>
  <Characters>20746</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2023-09-11T10:41:00Z</dcterms:created>
  <dcterms:modified xsi:type="dcterms:W3CDTF">2023-09-12T07:07:00Z</dcterms:modified>
</cp:coreProperties>
</file>