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B91E" w14:textId="77777777" w:rsidR="004D2EA1" w:rsidRPr="00175661" w:rsidRDefault="00CD4C29" w:rsidP="00CD4C29">
      <w:pPr>
        <w:ind w:left="0" w:firstLine="0"/>
        <w:rPr>
          <w:b/>
        </w:rPr>
      </w:pPr>
      <w:r w:rsidRPr="00175661">
        <w:rPr>
          <w:b/>
        </w:rPr>
        <w:t>Důvodová zpráva</w:t>
      </w:r>
    </w:p>
    <w:p w14:paraId="20AB616B" w14:textId="7266D6CC" w:rsidR="005115C9" w:rsidRPr="00175661" w:rsidRDefault="00B00152" w:rsidP="006D2A81">
      <w:pPr>
        <w:spacing w:before="240"/>
        <w:ind w:left="0" w:firstLine="0"/>
        <w:rPr>
          <w:rFonts w:cs="Arial"/>
        </w:rPr>
      </w:pPr>
      <w:r w:rsidRPr="001B0351">
        <w:rPr>
          <w:rFonts w:cs="Arial"/>
          <w:szCs w:val="24"/>
        </w:rPr>
        <w:t xml:space="preserve">Zastupitelstvo Olomouckého kraje schválilo svým usnesením </w:t>
      </w:r>
      <w:r w:rsidR="0054369A">
        <w:rPr>
          <w:rFonts w:eastAsia="Times New Roman" w:cs="Arial"/>
          <w:szCs w:val="24"/>
          <w:lang w:eastAsia="cs-CZ"/>
        </w:rPr>
        <w:t>č. UZ/14/36</w:t>
      </w:r>
      <w:r>
        <w:rPr>
          <w:rFonts w:eastAsia="Times New Roman" w:cs="Arial"/>
          <w:szCs w:val="24"/>
          <w:lang w:eastAsia="cs-CZ"/>
        </w:rPr>
        <w:t xml:space="preserve">/2023 ze dne 24. 4. 2023 </w:t>
      </w:r>
      <w:r w:rsidRPr="001B0351">
        <w:rPr>
          <w:rFonts w:cs="Arial"/>
          <w:szCs w:val="24"/>
        </w:rPr>
        <w:t xml:space="preserve">vyhodnocení dotačního programu </w:t>
      </w:r>
      <w:r w:rsidR="0054369A">
        <w:rPr>
          <w:rFonts w:eastAsia="Times New Roman"/>
          <w:b/>
          <w:bCs/>
        </w:rPr>
        <w:t>05_02 Program na podporu stálých profesionálních souborů v Olomouckém kraji v roce 2023</w:t>
      </w:r>
      <w:r w:rsidRPr="001B0351">
        <w:rPr>
          <w:rFonts w:cs="Arial"/>
          <w:szCs w:val="24"/>
        </w:rPr>
        <w:t xml:space="preserve"> (dále jen „dotační program“).</w:t>
      </w:r>
    </w:p>
    <w:p w14:paraId="4F5491E4" w14:textId="76A0F1C7" w:rsidR="0054369A" w:rsidRDefault="0054369A" w:rsidP="005C6058">
      <w:pPr>
        <w:spacing w:before="120" w:after="120"/>
        <w:ind w:left="0" w:firstLine="0"/>
        <w:rPr>
          <w:rFonts w:cs="Arial"/>
          <w:bCs/>
          <w:szCs w:val="24"/>
        </w:rPr>
      </w:pPr>
      <w:r>
        <w:rPr>
          <w:rFonts w:cs="Arial"/>
        </w:rPr>
        <w:t xml:space="preserve">Dle Pravidel dotačního programu schválených Zastupitelstvem Olomouckého kraje č. UZ/12/54/2022 ze dne 12. 12. 2022 v odstavci 6 je uvedeno: </w:t>
      </w:r>
      <w:r w:rsidRPr="00F81C68">
        <w:rPr>
          <w:rFonts w:cs="Arial"/>
          <w:bCs/>
          <w:szCs w:val="24"/>
        </w:rPr>
        <w:t>Minimální podíl spoluúčasti žadatele z vlastních a jiných zdrojů vychází z celkových předpokládaných uznatelných výdajů činnosti uvedených v žádosti žadatele, a </w:t>
      </w:r>
      <w:r w:rsidR="007F6CDD" w:rsidRPr="00F81C68">
        <w:rPr>
          <w:rFonts w:cs="Arial"/>
          <w:bCs/>
          <w:szCs w:val="24"/>
        </w:rPr>
        <w:t>činí 30</w:t>
      </w:r>
      <w:r w:rsidRPr="00F81C68">
        <w:rPr>
          <w:rFonts w:cs="Arial"/>
          <w:bCs/>
          <w:szCs w:val="24"/>
        </w:rPr>
        <w:t> </w:t>
      </w:r>
      <w:r w:rsidRPr="00F81C68">
        <w:rPr>
          <w:rFonts w:cs="Arial"/>
          <w:b/>
          <w:bCs/>
          <w:szCs w:val="24"/>
        </w:rPr>
        <w:t>%</w:t>
      </w:r>
      <w:r w:rsidRPr="00F81C68">
        <w:rPr>
          <w:rFonts w:cs="Arial"/>
          <w:bCs/>
          <w:szCs w:val="24"/>
        </w:rPr>
        <w:t xml:space="preserve"> celkových předpokládaných uznatelných výdajů činnosti.</w:t>
      </w:r>
    </w:p>
    <w:p w14:paraId="0E547D31" w14:textId="38B65436" w:rsidR="0054369A" w:rsidRDefault="0054369A" w:rsidP="005C6058">
      <w:pPr>
        <w:spacing w:before="120" w:after="120"/>
        <w:ind w:left="0" w:firstLine="0"/>
        <w:rPr>
          <w:rFonts w:cs="Arial"/>
          <w:szCs w:val="24"/>
        </w:rPr>
      </w:pPr>
      <w:r>
        <w:rPr>
          <w:rFonts w:cs="Arial"/>
          <w:bCs/>
          <w:szCs w:val="24"/>
        </w:rPr>
        <w:t>Ve vzorové Smlouvě o poskytnutí dotace v článku II odstavci 2 ve větě třetí</w:t>
      </w:r>
      <w:r w:rsidR="00656E8D">
        <w:rPr>
          <w:rFonts w:cs="Arial"/>
          <w:bCs/>
          <w:szCs w:val="24"/>
        </w:rPr>
        <w:t xml:space="preserve"> a čtvrté</w:t>
      </w:r>
      <w:r>
        <w:rPr>
          <w:rFonts w:cs="Arial"/>
          <w:bCs/>
          <w:szCs w:val="24"/>
        </w:rPr>
        <w:t xml:space="preserve"> bylo z důvodu administrativní chyby uvedeno: </w:t>
      </w:r>
      <w:r w:rsidRPr="00043EB4">
        <w:rPr>
          <w:rFonts w:eastAsia="Times New Roman" w:cs="Arial"/>
          <w:szCs w:val="24"/>
          <w:lang w:eastAsia="cs-CZ"/>
        </w:rPr>
        <w:t xml:space="preserve">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043EB4">
        <w:rPr>
          <w:rFonts w:cs="Arial"/>
          <w:szCs w:val="24"/>
        </w:rPr>
        <w:t xml:space="preserve">v rámci vyúčtování dotace vrátit poskytovateli část dotace tak, aby výše dotace odpovídala nejvýše 50 </w:t>
      </w:r>
      <w:r w:rsidRPr="009869E4">
        <w:rPr>
          <w:rFonts w:cs="Arial"/>
          <w:szCs w:val="24"/>
        </w:rPr>
        <w:t>%</w:t>
      </w:r>
      <w:r w:rsidRPr="009869E4">
        <w:rPr>
          <w:rFonts w:cs="Arial"/>
          <w:bCs/>
          <w:i/>
          <w:szCs w:val="24"/>
        </w:rPr>
        <w:t xml:space="preserve"> </w:t>
      </w:r>
      <w:r w:rsidRPr="009869E4">
        <w:rPr>
          <w:rFonts w:cs="Arial"/>
          <w:szCs w:val="24"/>
        </w:rPr>
        <w:t>celkových skutečně vynaložených uznatelných výdajů na účel dle čl. I odst. 2 a 4 této smlouvy.</w:t>
      </w:r>
    </w:p>
    <w:p w14:paraId="28C478CB" w14:textId="6DBFF52B" w:rsidR="00656E8D" w:rsidRDefault="00C0713A" w:rsidP="005C6058">
      <w:pPr>
        <w:spacing w:before="120" w:after="120"/>
        <w:ind w:left="0" w:firstLine="0"/>
        <w:rPr>
          <w:rFonts w:cs="Arial"/>
          <w:szCs w:val="20"/>
        </w:rPr>
      </w:pPr>
      <w:r w:rsidRPr="00C0713A">
        <w:rPr>
          <w:rFonts w:cs="Arial"/>
        </w:rPr>
        <w:t>Rada Olomouckého kraje předkládá Zastupitelstvu Olomouckého kraje</w:t>
      </w:r>
      <w:r w:rsidR="008D14E4" w:rsidRPr="005C6058">
        <w:rPr>
          <w:rFonts w:cs="Arial"/>
        </w:rPr>
        <w:t xml:space="preserve"> k proj</w:t>
      </w:r>
      <w:r w:rsidR="00656E8D">
        <w:rPr>
          <w:rFonts w:cs="Arial"/>
        </w:rPr>
        <w:t>ednání návrh na uzavření Dodatků</w:t>
      </w:r>
      <w:r w:rsidR="008D14E4" w:rsidRPr="005C6058">
        <w:rPr>
          <w:rFonts w:cs="Arial"/>
        </w:rPr>
        <w:t xml:space="preserve"> č. 1</w:t>
      </w:r>
      <w:r w:rsidR="008D14E4" w:rsidRPr="005C6058">
        <w:rPr>
          <w:rFonts w:cs="Arial"/>
          <w:szCs w:val="20"/>
        </w:rPr>
        <w:t xml:space="preserve"> k veřejnoprávní smlouvě o poskytnutí dotace</w:t>
      </w:r>
      <w:r w:rsidR="00B94068">
        <w:rPr>
          <w:rFonts w:cs="Arial"/>
          <w:szCs w:val="20"/>
        </w:rPr>
        <w:t xml:space="preserve"> ve znění vzorového dodatku, který je součástí přílohy č. 01 tohoto usnesení.</w:t>
      </w:r>
      <w:r w:rsidR="00656E8D">
        <w:rPr>
          <w:rFonts w:cs="Arial"/>
          <w:szCs w:val="20"/>
        </w:rPr>
        <w:t xml:space="preserve"> </w:t>
      </w:r>
      <w:r w:rsidR="00B94068">
        <w:rPr>
          <w:rFonts w:cs="Arial"/>
          <w:szCs w:val="20"/>
        </w:rPr>
        <w:t xml:space="preserve">Dodatek uvádí </w:t>
      </w:r>
      <w:r w:rsidR="004D5A6E">
        <w:rPr>
          <w:rFonts w:cs="Arial"/>
          <w:szCs w:val="20"/>
        </w:rPr>
        <w:br/>
      </w:r>
      <w:r w:rsidR="00B94068">
        <w:rPr>
          <w:rFonts w:cs="Arial"/>
          <w:szCs w:val="20"/>
        </w:rPr>
        <w:t xml:space="preserve">do souladu </w:t>
      </w:r>
      <w:r w:rsidR="00656E8D">
        <w:rPr>
          <w:rFonts w:cs="Arial"/>
          <w:szCs w:val="20"/>
        </w:rPr>
        <w:t>Pr</w:t>
      </w:r>
      <w:r w:rsidR="00B94068">
        <w:rPr>
          <w:rFonts w:cs="Arial"/>
          <w:szCs w:val="20"/>
        </w:rPr>
        <w:t>avidla</w:t>
      </w:r>
      <w:r w:rsidR="00656E8D">
        <w:rPr>
          <w:rFonts w:cs="Arial"/>
          <w:szCs w:val="20"/>
        </w:rPr>
        <w:t xml:space="preserve"> dotačního programu s již uzavřenými smlouvami</w:t>
      </w:r>
      <w:r w:rsidR="00E5333C">
        <w:rPr>
          <w:rFonts w:cs="Arial"/>
          <w:szCs w:val="20"/>
        </w:rPr>
        <w:t xml:space="preserve"> ve věci spoluúčasti žadatele</w:t>
      </w:r>
      <w:r w:rsidR="00B94068">
        <w:rPr>
          <w:rFonts w:cs="Arial"/>
          <w:szCs w:val="20"/>
        </w:rPr>
        <w:t xml:space="preserve">. </w:t>
      </w:r>
      <w:r w:rsidR="00E5333C">
        <w:rPr>
          <w:rFonts w:cs="Arial"/>
          <w:szCs w:val="20"/>
        </w:rPr>
        <w:t>Uzavření dodatku</w:t>
      </w:r>
      <w:r w:rsidR="00B94068">
        <w:rPr>
          <w:rFonts w:cs="Arial"/>
          <w:szCs w:val="20"/>
        </w:rPr>
        <w:t xml:space="preserve"> se týká</w:t>
      </w:r>
      <w:r w:rsidR="00656E8D">
        <w:rPr>
          <w:rFonts w:cs="Arial"/>
          <w:szCs w:val="20"/>
        </w:rPr>
        <w:t> následujících příjemců:</w:t>
      </w:r>
    </w:p>
    <w:p w14:paraId="6EAFED00" w14:textId="5C6460CA" w:rsidR="00656E8D" w:rsidRDefault="00656E8D" w:rsidP="00F27D7D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18271F">
        <w:rPr>
          <w:rFonts w:eastAsia="Times New Roman" w:cs="Arial"/>
          <w:b/>
          <w:bCs/>
          <w:szCs w:val="24"/>
          <w:lang w:eastAsia="cs-CZ"/>
        </w:rPr>
        <w:t>Moravská filharmonie Olomouc, příspěvková organizace</w:t>
      </w:r>
      <w:r>
        <w:rPr>
          <w:rFonts w:eastAsia="Times New Roman" w:cs="Arial"/>
          <w:b/>
          <w:bCs/>
          <w:szCs w:val="24"/>
          <w:lang w:eastAsia="cs-CZ"/>
        </w:rPr>
        <w:t xml:space="preserve">, </w:t>
      </w:r>
      <w:r>
        <w:rPr>
          <w:rFonts w:eastAsia="Times New Roman" w:cs="Arial"/>
          <w:bCs/>
          <w:szCs w:val="24"/>
          <w:lang w:eastAsia="cs-CZ"/>
        </w:rPr>
        <w:t xml:space="preserve">se sídlem </w:t>
      </w:r>
      <w:r>
        <w:rPr>
          <w:rFonts w:eastAsia="Times New Roman" w:cs="Arial"/>
          <w:szCs w:val="24"/>
          <w:lang w:eastAsia="cs-CZ"/>
        </w:rPr>
        <w:t xml:space="preserve">Horní náměstí 424/23, 779 00 Olomouc, IČO: </w:t>
      </w:r>
      <w:r w:rsidRPr="0018271F">
        <w:rPr>
          <w:rFonts w:eastAsia="Times New Roman" w:cs="Arial"/>
          <w:szCs w:val="24"/>
          <w:lang w:eastAsia="cs-CZ"/>
        </w:rPr>
        <w:t>00100617</w:t>
      </w:r>
      <w:r>
        <w:rPr>
          <w:rFonts w:eastAsia="Times New Roman" w:cs="Arial"/>
          <w:szCs w:val="24"/>
          <w:lang w:eastAsia="cs-CZ"/>
        </w:rPr>
        <w:t xml:space="preserve">. Dotace ve výši 3 400 000 Kč byla schválena na projekt </w:t>
      </w:r>
      <w:r w:rsidRPr="000105D3">
        <w:rPr>
          <w:rFonts w:eastAsia="Times New Roman" w:cs="Arial"/>
          <w:b/>
          <w:szCs w:val="24"/>
          <w:lang w:eastAsia="cs-CZ"/>
        </w:rPr>
        <w:t>Podpora celoroční činnosti Moravské filharmonie Olomouc</w:t>
      </w:r>
      <w:r>
        <w:rPr>
          <w:rFonts w:cs="Arial"/>
          <w:szCs w:val="20"/>
        </w:rPr>
        <w:t xml:space="preserve">. </w:t>
      </w:r>
      <w:r w:rsidRPr="00656E8D">
        <w:rPr>
          <w:rFonts w:cs="Arial"/>
          <w:szCs w:val="20"/>
        </w:rPr>
        <w:t>Veřejnoprávní smlouva o</w:t>
      </w:r>
      <w:r w:rsidR="00F27D7D">
        <w:rPr>
          <w:rFonts w:cs="Arial"/>
          <w:szCs w:val="20"/>
        </w:rPr>
        <w:t xml:space="preserve"> </w:t>
      </w:r>
      <w:r w:rsidRPr="00656E8D">
        <w:rPr>
          <w:rFonts w:cs="Arial"/>
          <w:szCs w:val="20"/>
        </w:rPr>
        <w:t>poskytnutí dotace č.</w:t>
      </w:r>
      <w:r w:rsidR="00F27D7D">
        <w:rPr>
          <w:rFonts w:cs="Arial"/>
          <w:szCs w:val="20"/>
        </w:rPr>
        <w:t> </w:t>
      </w:r>
      <w:r w:rsidRPr="00656E8D">
        <w:rPr>
          <w:rFonts w:cs="Arial"/>
          <w:szCs w:val="20"/>
        </w:rPr>
        <w:t>2023/02970/OSKPP/DSM nabyla účinnosti dnem jejího uveřejnění v</w:t>
      </w:r>
      <w:r>
        <w:rPr>
          <w:rFonts w:cs="Arial"/>
          <w:szCs w:val="20"/>
        </w:rPr>
        <w:t xml:space="preserve"> </w:t>
      </w:r>
      <w:r w:rsidRPr="00656E8D">
        <w:rPr>
          <w:rFonts w:cs="Arial"/>
          <w:szCs w:val="20"/>
        </w:rPr>
        <w:t>registru smluv dne 9. 6. 2023.</w:t>
      </w:r>
    </w:p>
    <w:p w14:paraId="79CF33F6" w14:textId="0B60E22E" w:rsidR="00656E8D" w:rsidRDefault="00656E8D" w:rsidP="00F27D7D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EF4207">
        <w:rPr>
          <w:rFonts w:eastAsia="Times New Roman" w:cs="Arial"/>
          <w:b/>
          <w:bCs/>
          <w:szCs w:val="24"/>
          <w:lang w:eastAsia="cs-CZ"/>
        </w:rPr>
        <w:t>Moravské divadlo Olomouc, příspěvková organizace</w:t>
      </w:r>
      <w:r>
        <w:rPr>
          <w:rFonts w:eastAsia="Times New Roman" w:cs="Arial"/>
          <w:b/>
          <w:bCs/>
          <w:szCs w:val="24"/>
          <w:lang w:eastAsia="cs-CZ"/>
        </w:rPr>
        <w:t xml:space="preserve">, </w:t>
      </w:r>
      <w:r>
        <w:rPr>
          <w:rFonts w:eastAsia="Times New Roman" w:cs="Arial"/>
          <w:bCs/>
          <w:szCs w:val="24"/>
          <w:lang w:eastAsia="cs-CZ"/>
        </w:rPr>
        <w:t xml:space="preserve">se sídlem </w:t>
      </w:r>
      <w:r>
        <w:rPr>
          <w:rFonts w:eastAsia="Times New Roman" w:cs="Arial"/>
          <w:szCs w:val="24"/>
          <w:lang w:eastAsia="cs-CZ"/>
        </w:rPr>
        <w:t xml:space="preserve">tř. Svobody 432/33, 779 00 Olomouc, IČO: </w:t>
      </w:r>
      <w:r w:rsidRPr="00EF4207">
        <w:rPr>
          <w:rFonts w:eastAsia="Times New Roman" w:cs="Arial"/>
          <w:szCs w:val="24"/>
          <w:lang w:eastAsia="cs-CZ"/>
        </w:rPr>
        <w:t>00100544</w:t>
      </w:r>
      <w:r>
        <w:rPr>
          <w:rFonts w:eastAsia="Times New Roman" w:cs="Arial"/>
          <w:szCs w:val="24"/>
          <w:lang w:eastAsia="cs-CZ"/>
        </w:rPr>
        <w:t xml:space="preserve">. Dotace ve výši 5 000 000 Kč byla schválena na projekt </w:t>
      </w:r>
      <w:r w:rsidRPr="0089378C">
        <w:rPr>
          <w:rFonts w:eastAsia="Times New Roman" w:cs="Arial"/>
          <w:b/>
          <w:szCs w:val="24"/>
          <w:lang w:eastAsia="cs-CZ"/>
        </w:rPr>
        <w:t>umělecká regionální činnost Moravského divadla Olomouc, p.o.</w:t>
      </w:r>
      <w:r>
        <w:rPr>
          <w:rFonts w:cs="Arial"/>
          <w:szCs w:val="20"/>
        </w:rPr>
        <w:t xml:space="preserve">. </w:t>
      </w:r>
      <w:r w:rsidRPr="00656E8D">
        <w:rPr>
          <w:rFonts w:cs="Arial"/>
          <w:szCs w:val="20"/>
        </w:rPr>
        <w:t>Veřejnoprávní smlouva o poskytnutí dotace č. 2023/02971/OSKPP/DSM nabyla účinnosti dnem jejího uveřejnění v</w:t>
      </w:r>
      <w:r>
        <w:rPr>
          <w:rFonts w:cs="Arial"/>
          <w:szCs w:val="20"/>
        </w:rPr>
        <w:t xml:space="preserve"> </w:t>
      </w:r>
      <w:r w:rsidRPr="00656E8D">
        <w:rPr>
          <w:rFonts w:cs="Arial"/>
          <w:szCs w:val="20"/>
        </w:rPr>
        <w:t xml:space="preserve">registru smluv dne </w:t>
      </w:r>
      <w:r>
        <w:rPr>
          <w:rFonts w:cs="Arial"/>
          <w:szCs w:val="20"/>
        </w:rPr>
        <w:t>7</w:t>
      </w:r>
      <w:r w:rsidRPr="00656E8D">
        <w:rPr>
          <w:rFonts w:cs="Arial"/>
          <w:szCs w:val="20"/>
        </w:rPr>
        <w:t>. 6. 2023.</w:t>
      </w:r>
    </w:p>
    <w:p w14:paraId="1ED1B87C" w14:textId="02222938" w:rsidR="00F27D7D" w:rsidRDefault="00F27D7D" w:rsidP="00F27D7D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88403B">
        <w:rPr>
          <w:rFonts w:eastAsia="Times New Roman" w:cs="Arial"/>
          <w:b/>
          <w:bCs/>
          <w:szCs w:val="24"/>
          <w:lang w:eastAsia="cs-CZ"/>
        </w:rPr>
        <w:t>Divadlo Šumperk, s.r.o.</w:t>
      </w:r>
      <w:r>
        <w:rPr>
          <w:rFonts w:eastAsia="Times New Roman" w:cs="Arial"/>
          <w:b/>
          <w:bCs/>
          <w:szCs w:val="24"/>
          <w:lang w:eastAsia="cs-CZ"/>
        </w:rPr>
        <w:t xml:space="preserve">, </w:t>
      </w:r>
      <w:r>
        <w:rPr>
          <w:rFonts w:eastAsia="Times New Roman" w:cs="Arial"/>
          <w:bCs/>
          <w:szCs w:val="24"/>
          <w:lang w:eastAsia="cs-CZ"/>
        </w:rPr>
        <w:t xml:space="preserve">se sídlem </w:t>
      </w:r>
      <w:r>
        <w:rPr>
          <w:rFonts w:eastAsia="Times New Roman" w:cs="Arial"/>
          <w:szCs w:val="24"/>
          <w:lang w:eastAsia="cs-CZ"/>
        </w:rPr>
        <w:t xml:space="preserve">Komenského 312/3, 787 01 Šumperk, IČO: </w:t>
      </w:r>
      <w:r w:rsidRPr="0088403B">
        <w:rPr>
          <w:rFonts w:eastAsia="Times New Roman" w:cs="Arial"/>
          <w:szCs w:val="24"/>
          <w:lang w:eastAsia="cs-CZ"/>
        </w:rPr>
        <w:t>25875906</w:t>
      </w:r>
      <w:r>
        <w:rPr>
          <w:rFonts w:eastAsia="Times New Roman" w:cs="Arial"/>
          <w:szCs w:val="24"/>
          <w:lang w:eastAsia="cs-CZ"/>
        </w:rPr>
        <w:t xml:space="preserve">. Dotace ve výši 2 200 000 Kč byla schválena na projekt </w:t>
      </w:r>
      <w:r w:rsidRPr="00706E15">
        <w:rPr>
          <w:rFonts w:eastAsia="Times New Roman" w:cs="Arial"/>
          <w:b/>
          <w:szCs w:val="24"/>
          <w:lang w:eastAsia="cs-CZ"/>
        </w:rPr>
        <w:t>Podpora činnosti uměleckého souboru</w:t>
      </w:r>
      <w:r>
        <w:rPr>
          <w:rFonts w:cs="Arial"/>
          <w:szCs w:val="20"/>
        </w:rPr>
        <w:t xml:space="preserve">. </w:t>
      </w:r>
      <w:r w:rsidRPr="00656E8D">
        <w:rPr>
          <w:rFonts w:cs="Arial"/>
          <w:szCs w:val="20"/>
        </w:rPr>
        <w:t>Veřejnoprávní smlouva o poskytnutí dotace č. </w:t>
      </w:r>
      <w:r w:rsidRPr="00F27D7D">
        <w:rPr>
          <w:rFonts w:cs="Arial"/>
          <w:szCs w:val="20"/>
        </w:rPr>
        <w:t>2023/02972/OSKPP/DSM</w:t>
      </w:r>
      <w:r w:rsidRPr="00656E8D">
        <w:rPr>
          <w:rFonts w:cs="Arial"/>
          <w:szCs w:val="20"/>
        </w:rPr>
        <w:t xml:space="preserve"> nabyla účinnosti dnem jejího uveřejnění v</w:t>
      </w:r>
      <w:r>
        <w:rPr>
          <w:rFonts w:cs="Arial"/>
          <w:szCs w:val="20"/>
        </w:rPr>
        <w:t xml:space="preserve"> </w:t>
      </w:r>
      <w:r w:rsidRPr="00656E8D">
        <w:rPr>
          <w:rFonts w:cs="Arial"/>
          <w:szCs w:val="20"/>
        </w:rPr>
        <w:t xml:space="preserve">registru smluv dne </w:t>
      </w:r>
      <w:r>
        <w:rPr>
          <w:rFonts w:cs="Arial"/>
          <w:szCs w:val="20"/>
        </w:rPr>
        <w:t>5</w:t>
      </w:r>
      <w:r w:rsidRPr="00656E8D">
        <w:rPr>
          <w:rFonts w:cs="Arial"/>
          <w:szCs w:val="20"/>
        </w:rPr>
        <w:t>. 6. 2023.</w:t>
      </w:r>
    </w:p>
    <w:p w14:paraId="7393FD6B" w14:textId="21362420" w:rsidR="00F27D7D" w:rsidRDefault="00F27D7D" w:rsidP="00F27D7D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cs="Arial"/>
          <w:szCs w:val="20"/>
        </w:rPr>
      </w:pPr>
      <w:r w:rsidRPr="002D25AC">
        <w:rPr>
          <w:rFonts w:eastAsia="Times New Roman" w:cs="Arial"/>
          <w:b/>
          <w:bCs/>
          <w:szCs w:val="24"/>
          <w:lang w:eastAsia="cs-CZ"/>
        </w:rPr>
        <w:t>Divadlo Tramtarie, z.ú.</w:t>
      </w:r>
      <w:r>
        <w:rPr>
          <w:rFonts w:eastAsia="Times New Roman" w:cs="Arial"/>
          <w:b/>
          <w:bCs/>
          <w:szCs w:val="24"/>
          <w:lang w:eastAsia="cs-CZ"/>
        </w:rPr>
        <w:t xml:space="preserve">, </w:t>
      </w:r>
      <w:r>
        <w:rPr>
          <w:rFonts w:eastAsia="Times New Roman" w:cs="Arial"/>
          <w:bCs/>
          <w:szCs w:val="24"/>
          <w:lang w:eastAsia="cs-CZ"/>
        </w:rPr>
        <w:t xml:space="preserve">se sídlem </w:t>
      </w:r>
      <w:r w:rsidRPr="002D25AC">
        <w:rPr>
          <w:rFonts w:eastAsia="Times New Roman" w:cs="Arial"/>
          <w:szCs w:val="24"/>
          <w:lang w:eastAsia="cs-CZ"/>
        </w:rPr>
        <w:t>Univerzitní 224/7, 779 00 Olomouc</w:t>
      </w:r>
      <w:r>
        <w:rPr>
          <w:rFonts w:eastAsia="Times New Roman" w:cs="Arial"/>
          <w:szCs w:val="24"/>
          <w:lang w:eastAsia="cs-CZ"/>
        </w:rPr>
        <w:t xml:space="preserve">, IČO: </w:t>
      </w:r>
      <w:r w:rsidRPr="002D25AC">
        <w:rPr>
          <w:rFonts w:eastAsia="Times New Roman" w:cs="Arial"/>
          <w:szCs w:val="24"/>
          <w:lang w:eastAsia="cs-CZ"/>
        </w:rPr>
        <w:t>26631407</w:t>
      </w:r>
      <w:r>
        <w:rPr>
          <w:rFonts w:eastAsia="Times New Roman" w:cs="Arial"/>
          <w:szCs w:val="24"/>
          <w:lang w:eastAsia="cs-CZ"/>
        </w:rPr>
        <w:t xml:space="preserve">. Dotace ve výši 2 300 000 Kč byla schválena na projekt </w:t>
      </w:r>
      <w:r w:rsidRPr="00D614A2">
        <w:rPr>
          <w:rFonts w:eastAsia="Times New Roman" w:cs="Arial"/>
          <w:b/>
          <w:szCs w:val="24"/>
          <w:lang w:eastAsia="cs-CZ"/>
        </w:rPr>
        <w:t>Celoroční činnost Divadla Tramtarie</w:t>
      </w:r>
      <w:r>
        <w:rPr>
          <w:rFonts w:cs="Arial"/>
          <w:szCs w:val="20"/>
        </w:rPr>
        <w:t xml:space="preserve">. </w:t>
      </w:r>
      <w:r w:rsidRPr="00656E8D">
        <w:rPr>
          <w:rFonts w:cs="Arial"/>
          <w:szCs w:val="20"/>
        </w:rPr>
        <w:t>Veřejnoprávní smlouva o poskytnutí dotace č. </w:t>
      </w:r>
      <w:r w:rsidRPr="00F27D7D">
        <w:rPr>
          <w:rFonts w:cs="Arial"/>
          <w:szCs w:val="20"/>
        </w:rPr>
        <w:t>2023/02973/OSKPP/DSM</w:t>
      </w:r>
      <w:r w:rsidRPr="00656E8D">
        <w:rPr>
          <w:rFonts w:cs="Arial"/>
          <w:szCs w:val="20"/>
        </w:rPr>
        <w:t xml:space="preserve"> nabyla účinnosti dnem jejího uveřejnění v</w:t>
      </w:r>
      <w:r>
        <w:rPr>
          <w:rFonts w:cs="Arial"/>
          <w:szCs w:val="20"/>
        </w:rPr>
        <w:t xml:space="preserve"> </w:t>
      </w:r>
      <w:r w:rsidRPr="00656E8D">
        <w:rPr>
          <w:rFonts w:cs="Arial"/>
          <w:szCs w:val="20"/>
        </w:rPr>
        <w:t xml:space="preserve">registru smluv dne </w:t>
      </w:r>
      <w:r>
        <w:rPr>
          <w:rFonts w:cs="Arial"/>
          <w:szCs w:val="20"/>
        </w:rPr>
        <w:t>30</w:t>
      </w:r>
      <w:r w:rsidRPr="00656E8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5</w:t>
      </w:r>
      <w:r w:rsidRPr="00656E8D">
        <w:rPr>
          <w:rFonts w:cs="Arial"/>
          <w:szCs w:val="20"/>
        </w:rPr>
        <w:t>. 2023.</w:t>
      </w:r>
    </w:p>
    <w:p w14:paraId="3514B5B8" w14:textId="16F36223" w:rsidR="00F27D7D" w:rsidRPr="00656E8D" w:rsidRDefault="00F27D7D" w:rsidP="00F27D7D">
      <w:pPr>
        <w:pStyle w:val="Odstavecseseznamem"/>
        <w:numPr>
          <w:ilvl w:val="0"/>
          <w:numId w:val="7"/>
        </w:numPr>
        <w:spacing w:before="120" w:after="120"/>
        <w:rPr>
          <w:rFonts w:cs="Arial"/>
          <w:szCs w:val="20"/>
        </w:rPr>
      </w:pPr>
      <w:r w:rsidRPr="000D4854">
        <w:rPr>
          <w:rFonts w:eastAsia="Times New Roman" w:cs="Arial"/>
          <w:b/>
          <w:bCs/>
          <w:szCs w:val="24"/>
          <w:lang w:eastAsia="cs-CZ"/>
        </w:rPr>
        <w:lastRenderedPageBreak/>
        <w:t>DW7, o.p.s.</w:t>
      </w:r>
      <w:r>
        <w:rPr>
          <w:rFonts w:eastAsia="Times New Roman" w:cs="Arial"/>
          <w:b/>
          <w:bCs/>
          <w:szCs w:val="24"/>
          <w:lang w:eastAsia="cs-CZ"/>
        </w:rPr>
        <w:t xml:space="preserve">, </w:t>
      </w:r>
      <w:r>
        <w:rPr>
          <w:rFonts w:eastAsia="Times New Roman" w:cs="Arial"/>
          <w:bCs/>
          <w:szCs w:val="24"/>
          <w:lang w:eastAsia="cs-CZ"/>
        </w:rPr>
        <w:t xml:space="preserve">se sídlem </w:t>
      </w:r>
      <w:r>
        <w:rPr>
          <w:rFonts w:eastAsia="Times New Roman" w:cs="Arial"/>
          <w:szCs w:val="24"/>
          <w:lang w:eastAsia="cs-CZ"/>
        </w:rPr>
        <w:t xml:space="preserve">Dolní náměstí 23/42, 779 00 Olomouc, IČO: </w:t>
      </w:r>
      <w:r w:rsidRPr="000D4854">
        <w:rPr>
          <w:rFonts w:eastAsia="Times New Roman" w:cs="Arial"/>
          <w:szCs w:val="24"/>
          <w:lang w:eastAsia="cs-CZ"/>
        </w:rPr>
        <w:t>27025624</w:t>
      </w:r>
      <w:r>
        <w:rPr>
          <w:rFonts w:eastAsia="Times New Roman" w:cs="Arial"/>
          <w:szCs w:val="24"/>
          <w:lang w:eastAsia="cs-CZ"/>
        </w:rPr>
        <w:t xml:space="preserve">. Dotace ve výši 2 100 000 Kč byla schválena na projekt </w:t>
      </w:r>
      <w:r w:rsidRPr="00C334A7">
        <w:rPr>
          <w:rFonts w:eastAsia="Times New Roman" w:cs="Arial"/>
          <w:b/>
          <w:szCs w:val="24"/>
          <w:lang w:eastAsia="cs-CZ"/>
        </w:rPr>
        <w:t>Divadlo na cucky 2023</w:t>
      </w:r>
      <w:r>
        <w:rPr>
          <w:rFonts w:cs="Arial"/>
          <w:szCs w:val="20"/>
        </w:rPr>
        <w:t xml:space="preserve">. </w:t>
      </w:r>
      <w:r w:rsidRPr="00656E8D">
        <w:rPr>
          <w:rFonts w:cs="Arial"/>
          <w:szCs w:val="20"/>
        </w:rPr>
        <w:t>Veřejnoprávní smlouva o poskytnutí dotace č. </w:t>
      </w:r>
      <w:r w:rsidRPr="00F27D7D">
        <w:rPr>
          <w:rFonts w:cs="Arial"/>
          <w:szCs w:val="20"/>
        </w:rPr>
        <w:t>2023/02974/OSKPP/DSM</w:t>
      </w:r>
      <w:r w:rsidRPr="00656E8D">
        <w:rPr>
          <w:rFonts w:cs="Arial"/>
          <w:szCs w:val="20"/>
        </w:rPr>
        <w:t xml:space="preserve"> nabyla účinnosti dnem jejího uveřejnění v</w:t>
      </w:r>
      <w:r>
        <w:rPr>
          <w:rFonts w:cs="Arial"/>
          <w:szCs w:val="20"/>
        </w:rPr>
        <w:t xml:space="preserve"> </w:t>
      </w:r>
      <w:r w:rsidRPr="00656E8D">
        <w:rPr>
          <w:rFonts w:cs="Arial"/>
          <w:szCs w:val="20"/>
        </w:rPr>
        <w:t xml:space="preserve">registru smluv dne </w:t>
      </w:r>
      <w:r>
        <w:rPr>
          <w:rFonts w:cs="Arial"/>
          <w:szCs w:val="20"/>
        </w:rPr>
        <w:t>2</w:t>
      </w:r>
      <w:r w:rsidRPr="00656E8D">
        <w:rPr>
          <w:rFonts w:cs="Arial"/>
          <w:szCs w:val="20"/>
        </w:rPr>
        <w:t>. 6. 2023.</w:t>
      </w:r>
    </w:p>
    <w:p w14:paraId="42B2594D" w14:textId="0249F997" w:rsidR="003A3C95" w:rsidRPr="00175661" w:rsidRDefault="00C0713A" w:rsidP="006D2A81">
      <w:pPr>
        <w:tabs>
          <w:tab w:val="left" w:pos="3960"/>
        </w:tabs>
        <w:spacing w:before="120"/>
        <w:rPr>
          <w:rFonts w:cs="Arial"/>
          <w:b/>
        </w:rPr>
      </w:pPr>
      <w:r>
        <w:rPr>
          <w:rFonts w:cs="Arial"/>
          <w:b/>
          <w:bCs/>
          <w:szCs w:val="24"/>
        </w:rPr>
        <w:t>Rada Olomouckého kraje</w:t>
      </w:r>
      <w:r w:rsidRPr="0051472A">
        <w:rPr>
          <w:rFonts w:cs="Arial"/>
          <w:b/>
          <w:bCs/>
          <w:szCs w:val="24"/>
        </w:rPr>
        <w:t xml:space="preserve"> doporučuje </w:t>
      </w:r>
      <w:r>
        <w:rPr>
          <w:rFonts w:cs="Arial"/>
          <w:b/>
          <w:bCs/>
          <w:szCs w:val="24"/>
        </w:rPr>
        <w:t>Zastupitelstvu</w:t>
      </w:r>
      <w:r w:rsidRPr="0051472A">
        <w:rPr>
          <w:rFonts w:cs="Arial"/>
          <w:b/>
          <w:bCs/>
          <w:szCs w:val="24"/>
        </w:rPr>
        <w:t xml:space="preserve"> Olomouckého kraje:</w:t>
      </w:r>
    </w:p>
    <w:p w14:paraId="1693CC41" w14:textId="782D5333" w:rsidR="004A576C" w:rsidRDefault="00C0713A" w:rsidP="00E5333C">
      <w:pPr>
        <w:pStyle w:val="Odstavecseseznamem"/>
        <w:numPr>
          <w:ilvl w:val="0"/>
          <w:numId w:val="3"/>
        </w:numPr>
        <w:tabs>
          <w:tab w:val="left" w:pos="3960"/>
        </w:tabs>
        <w:spacing w:before="120"/>
        <w:contextualSpacing w:val="0"/>
        <w:rPr>
          <w:rFonts w:cs="Arial"/>
        </w:rPr>
      </w:pPr>
      <w:r>
        <w:rPr>
          <w:rFonts w:cs="Arial"/>
          <w:b/>
        </w:rPr>
        <w:t>rozhodnout</w:t>
      </w:r>
      <w:r w:rsidR="004A576C" w:rsidRPr="00175661">
        <w:rPr>
          <w:rFonts w:cs="Arial"/>
          <w:b/>
        </w:rPr>
        <w:t xml:space="preserve"> </w:t>
      </w:r>
      <w:r>
        <w:rPr>
          <w:rFonts w:cs="Arial"/>
        </w:rPr>
        <w:t>o</w:t>
      </w:r>
      <w:r w:rsidR="004A576C" w:rsidRPr="00175661">
        <w:rPr>
          <w:rFonts w:cs="Arial"/>
        </w:rPr>
        <w:t xml:space="preserve"> uzavření Dodatku č. 1 k veřejnoprávní smlouvě o poskytnutí dotace z rozpočtu </w:t>
      </w:r>
      <w:r w:rsidR="004D39A0">
        <w:rPr>
          <w:rFonts w:cs="Arial"/>
        </w:rPr>
        <w:t xml:space="preserve">Olomouckého </w:t>
      </w:r>
      <w:r w:rsidR="004A576C" w:rsidRPr="00175661">
        <w:rPr>
          <w:rFonts w:cs="Arial"/>
        </w:rPr>
        <w:t>kraje</w:t>
      </w:r>
      <w:r w:rsidR="00E5333C">
        <w:rPr>
          <w:rFonts w:cs="Arial"/>
        </w:rPr>
        <w:t xml:space="preserve"> v rámci dotačního programu </w:t>
      </w:r>
      <w:r w:rsidR="00E5333C" w:rsidRPr="00E5333C">
        <w:rPr>
          <w:rFonts w:cs="Arial"/>
        </w:rPr>
        <w:t xml:space="preserve">05_02 Program na podporu </w:t>
      </w:r>
      <w:r w:rsidR="00E5333C" w:rsidRPr="00E12B6A">
        <w:rPr>
          <w:rFonts w:cs="Arial"/>
        </w:rPr>
        <w:t xml:space="preserve">stálých profesionálních souborů v Olomouckém kraji </w:t>
      </w:r>
      <w:r w:rsidR="004D5A6E">
        <w:rPr>
          <w:rFonts w:cs="Arial"/>
        </w:rPr>
        <w:br/>
      </w:r>
      <w:r w:rsidR="00E5333C" w:rsidRPr="00E12B6A">
        <w:rPr>
          <w:rFonts w:cs="Arial"/>
        </w:rPr>
        <w:t>v roce 2023 u </w:t>
      </w:r>
      <w:r w:rsidR="00E12B6A">
        <w:rPr>
          <w:rFonts w:cs="Arial"/>
        </w:rPr>
        <w:t xml:space="preserve">následujících </w:t>
      </w:r>
      <w:r w:rsidR="00E5333C" w:rsidRPr="00E12B6A">
        <w:rPr>
          <w:rFonts w:cs="Arial"/>
        </w:rPr>
        <w:t>příjemců</w:t>
      </w:r>
      <w:r w:rsidR="00E12B6A">
        <w:rPr>
          <w:rFonts w:cs="Arial"/>
        </w:rPr>
        <w:t>:</w:t>
      </w:r>
      <w:r w:rsidR="00E5333C" w:rsidRPr="00E12B6A">
        <w:rPr>
          <w:rFonts w:cs="Arial"/>
        </w:rPr>
        <w:t xml:space="preserve"> </w:t>
      </w:r>
      <w:r w:rsidR="00E12B6A" w:rsidRPr="00E12B6A">
        <w:rPr>
          <w:rFonts w:eastAsia="Times New Roman" w:cs="Arial"/>
          <w:bCs/>
          <w:szCs w:val="24"/>
          <w:lang w:eastAsia="cs-CZ"/>
        </w:rPr>
        <w:t xml:space="preserve">Moravská filharmonie Olomouc, příspěvková organizace, se sídlem </w:t>
      </w:r>
      <w:r w:rsidR="00E12B6A" w:rsidRPr="00E12B6A">
        <w:rPr>
          <w:rFonts w:eastAsia="Times New Roman" w:cs="Arial"/>
          <w:szCs w:val="24"/>
          <w:lang w:eastAsia="cs-CZ"/>
        </w:rPr>
        <w:t xml:space="preserve">Horní náměstí 424/23, 779 00 Olomouc, IČO: 00100617; </w:t>
      </w:r>
      <w:r w:rsidR="00E12B6A" w:rsidRPr="00E12B6A">
        <w:rPr>
          <w:rFonts w:eastAsia="Times New Roman" w:cs="Arial"/>
          <w:bCs/>
          <w:szCs w:val="24"/>
          <w:lang w:eastAsia="cs-CZ"/>
        </w:rPr>
        <w:t xml:space="preserve">Moravské divadlo Olomouc, příspěvková organizace, se sídlem </w:t>
      </w:r>
      <w:r w:rsidR="00E12B6A" w:rsidRPr="00E12B6A">
        <w:rPr>
          <w:rFonts w:eastAsia="Times New Roman" w:cs="Arial"/>
          <w:szCs w:val="24"/>
          <w:lang w:eastAsia="cs-CZ"/>
        </w:rPr>
        <w:t xml:space="preserve">tř. Svobody 432/33, 779 00 Olomouc, IČO: 00100544; </w:t>
      </w:r>
      <w:r w:rsidR="00E12B6A" w:rsidRPr="00E12B6A">
        <w:rPr>
          <w:rFonts w:eastAsia="Times New Roman" w:cs="Arial"/>
          <w:bCs/>
          <w:szCs w:val="24"/>
          <w:lang w:eastAsia="cs-CZ"/>
        </w:rPr>
        <w:t xml:space="preserve">Divadlo Šumperk, s.r.o., se sídlem </w:t>
      </w:r>
      <w:r w:rsidR="00E12B6A" w:rsidRPr="00E12B6A">
        <w:rPr>
          <w:rFonts w:eastAsia="Times New Roman" w:cs="Arial"/>
          <w:szCs w:val="24"/>
          <w:lang w:eastAsia="cs-CZ"/>
        </w:rPr>
        <w:t xml:space="preserve">Komenského 312/3, 787 01 Šumperk, IČO: 25875906; </w:t>
      </w:r>
      <w:r w:rsidR="00E12B6A" w:rsidRPr="00E12B6A">
        <w:rPr>
          <w:rFonts w:eastAsia="Times New Roman" w:cs="Arial"/>
          <w:bCs/>
          <w:szCs w:val="24"/>
          <w:lang w:eastAsia="cs-CZ"/>
        </w:rPr>
        <w:t xml:space="preserve">Divadlo Tramtarie, z.ú., se sídlem </w:t>
      </w:r>
      <w:r w:rsidR="00E12B6A" w:rsidRPr="00E12B6A">
        <w:rPr>
          <w:rFonts w:eastAsia="Times New Roman" w:cs="Arial"/>
          <w:szCs w:val="24"/>
          <w:lang w:eastAsia="cs-CZ"/>
        </w:rPr>
        <w:t xml:space="preserve">Univerzitní 224/7, 779 00 Olomouc, IČO: 26631407; </w:t>
      </w:r>
      <w:r w:rsidR="00E12B6A" w:rsidRPr="00E12B6A">
        <w:rPr>
          <w:rFonts w:eastAsia="Times New Roman" w:cs="Arial"/>
          <w:bCs/>
          <w:szCs w:val="24"/>
          <w:lang w:eastAsia="cs-CZ"/>
        </w:rPr>
        <w:t xml:space="preserve">DW7, o.p.s., se sídlem </w:t>
      </w:r>
      <w:r w:rsidR="00E12B6A" w:rsidRPr="00E12B6A">
        <w:rPr>
          <w:rFonts w:eastAsia="Times New Roman" w:cs="Arial"/>
          <w:szCs w:val="24"/>
          <w:lang w:eastAsia="cs-CZ"/>
        </w:rPr>
        <w:t>Dolní náměstí 23/42, 779 00</w:t>
      </w:r>
      <w:r w:rsidR="00E12B6A">
        <w:rPr>
          <w:rFonts w:eastAsia="Times New Roman" w:cs="Arial"/>
          <w:szCs w:val="24"/>
          <w:lang w:eastAsia="cs-CZ"/>
        </w:rPr>
        <w:t xml:space="preserve"> Olomouc, IČO: </w:t>
      </w:r>
      <w:r w:rsidR="00E12B6A" w:rsidRPr="000D4854">
        <w:rPr>
          <w:rFonts w:eastAsia="Times New Roman" w:cs="Arial"/>
          <w:szCs w:val="24"/>
          <w:lang w:eastAsia="cs-CZ"/>
        </w:rPr>
        <w:t>27025624</w:t>
      </w:r>
      <w:r w:rsidR="00E12B6A">
        <w:rPr>
          <w:rFonts w:cs="Arial"/>
        </w:rPr>
        <w:t xml:space="preserve">, </w:t>
      </w:r>
      <w:r w:rsidR="00E5333C">
        <w:rPr>
          <w:rFonts w:cs="Arial"/>
        </w:rPr>
        <w:t>ve znění vzorového dodatku</w:t>
      </w:r>
      <w:r w:rsidR="004A576C" w:rsidRPr="00175661">
        <w:rPr>
          <w:rFonts w:cs="Arial"/>
        </w:rPr>
        <w:t xml:space="preserve">, jímž se </w:t>
      </w:r>
      <w:r w:rsidR="006E7F9F" w:rsidRPr="00175661">
        <w:rPr>
          <w:rFonts w:cs="Arial"/>
        </w:rPr>
        <w:t xml:space="preserve">mění </w:t>
      </w:r>
      <w:r w:rsidR="00E5333C">
        <w:rPr>
          <w:rFonts w:cs="Arial"/>
        </w:rPr>
        <w:t>povinná spoluúčast příjemce</w:t>
      </w:r>
      <w:r w:rsidR="003E5615">
        <w:rPr>
          <w:rFonts w:cs="Arial"/>
        </w:rPr>
        <w:t xml:space="preserve"> </w:t>
      </w:r>
      <w:r w:rsidR="004A576C" w:rsidRPr="00175661">
        <w:rPr>
          <w:rFonts w:cs="Arial"/>
        </w:rPr>
        <w:t>podle náv</w:t>
      </w:r>
      <w:r w:rsidR="003E5615">
        <w:rPr>
          <w:rFonts w:cs="Arial"/>
        </w:rPr>
        <w:t>rhu uvedeného v příloze č. </w:t>
      </w:r>
      <w:r w:rsidR="004A576C" w:rsidRPr="00175661">
        <w:rPr>
          <w:rFonts w:cs="Arial"/>
        </w:rPr>
        <w:t>0</w:t>
      </w:r>
      <w:r>
        <w:rPr>
          <w:rFonts w:cs="Arial"/>
        </w:rPr>
        <w:t>1 tohoto usnesení.</w:t>
      </w:r>
    </w:p>
    <w:p w14:paraId="02C78921" w14:textId="2F5BE997" w:rsidR="003A3C95" w:rsidRPr="00175661" w:rsidRDefault="00622E05" w:rsidP="006D2A81">
      <w:pPr>
        <w:tabs>
          <w:tab w:val="left" w:pos="3960"/>
        </w:tabs>
        <w:spacing w:before="120"/>
        <w:outlineLvl w:val="0"/>
        <w:rPr>
          <w:rFonts w:cs="Arial"/>
          <w:u w:val="single"/>
        </w:rPr>
      </w:pPr>
      <w:r w:rsidRPr="00175661">
        <w:rPr>
          <w:rFonts w:cs="Arial"/>
          <w:noProof/>
          <w:szCs w:val="20"/>
          <w:u w:val="single"/>
        </w:rPr>
        <w:t>Přílohy materiálu:</w:t>
      </w:r>
    </w:p>
    <w:p w14:paraId="41F829E2" w14:textId="6F6CAC47" w:rsidR="003A3C95" w:rsidRPr="00175661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 w:rsidRPr="00175661">
        <w:rPr>
          <w:rFonts w:cs="Arial"/>
          <w:bCs/>
          <w:u w:val="single"/>
        </w:rPr>
        <w:t xml:space="preserve">Usnesení – Příloha č. </w:t>
      </w:r>
      <w:r w:rsidR="002C4307" w:rsidRPr="00175661">
        <w:rPr>
          <w:rFonts w:cs="Arial"/>
          <w:bCs/>
          <w:u w:val="single"/>
        </w:rPr>
        <w:t>0</w:t>
      </w:r>
      <w:r w:rsidRPr="00175661">
        <w:rPr>
          <w:rFonts w:cs="Arial"/>
          <w:bCs/>
          <w:u w:val="single"/>
        </w:rPr>
        <w:t>1</w:t>
      </w:r>
      <w:r w:rsidR="003A3C95" w:rsidRPr="00175661">
        <w:rPr>
          <w:rFonts w:cs="Arial"/>
          <w:szCs w:val="20"/>
        </w:rPr>
        <w:t xml:space="preserve"> – </w:t>
      </w:r>
      <w:r w:rsidR="00AE44E4">
        <w:rPr>
          <w:rFonts w:cs="Arial"/>
          <w:szCs w:val="20"/>
        </w:rPr>
        <w:t xml:space="preserve">Vzorový </w:t>
      </w:r>
      <w:r w:rsidR="003A3C95" w:rsidRPr="00175661">
        <w:rPr>
          <w:rFonts w:cs="Arial"/>
          <w:szCs w:val="20"/>
        </w:rPr>
        <w:t xml:space="preserve">Dodatek č. </w:t>
      </w:r>
      <w:r w:rsidR="008F1C82" w:rsidRPr="00175661">
        <w:rPr>
          <w:rFonts w:cs="Arial"/>
          <w:szCs w:val="20"/>
        </w:rPr>
        <w:t>1</w:t>
      </w:r>
      <w:r w:rsidR="003A3C95" w:rsidRPr="00175661">
        <w:rPr>
          <w:rFonts w:cs="Arial"/>
          <w:szCs w:val="20"/>
        </w:rPr>
        <w:t xml:space="preserve"> k veřejnoprávní smlouvě o poskytnutí dotace mezi Olomouckým krajem a</w:t>
      </w:r>
      <w:r w:rsidR="00590582">
        <w:rPr>
          <w:rFonts w:eastAsia="Times New Roman" w:cs="Arial"/>
          <w:bCs/>
          <w:szCs w:val="24"/>
          <w:lang w:eastAsia="cs-CZ"/>
        </w:rPr>
        <w:t xml:space="preserve"> </w:t>
      </w:r>
      <w:r w:rsidR="00AE44E4">
        <w:rPr>
          <w:rFonts w:eastAsia="Times New Roman" w:cs="Arial"/>
          <w:bCs/>
          <w:szCs w:val="24"/>
          <w:lang w:eastAsia="cs-CZ"/>
        </w:rPr>
        <w:t xml:space="preserve">příjemci dotace v rámci </w:t>
      </w:r>
      <w:r w:rsidR="00AE44E4">
        <w:rPr>
          <w:rFonts w:cs="Arial"/>
        </w:rPr>
        <w:t xml:space="preserve">dotačního programu </w:t>
      </w:r>
      <w:r w:rsidR="00AE44E4" w:rsidRPr="00E5333C">
        <w:rPr>
          <w:rFonts w:cs="Arial"/>
        </w:rPr>
        <w:t>05_02 Program na podporu stálých profesionálních souborů v Olomouckém kraji v roce 2023</w:t>
      </w:r>
      <w:r w:rsidR="003A3C95" w:rsidRPr="00175661">
        <w:rPr>
          <w:rFonts w:cs="Arial"/>
          <w:sz w:val="40"/>
          <w:szCs w:val="20"/>
        </w:rPr>
        <w:t xml:space="preserve"> </w:t>
      </w:r>
      <w:r w:rsidR="003A3C95" w:rsidRPr="00175661">
        <w:rPr>
          <w:rFonts w:cs="Arial"/>
        </w:rPr>
        <w:t>(</w:t>
      </w:r>
      <w:r w:rsidR="003A3C95" w:rsidRPr="00175661">
        <w:rPr>
          <w:rFonts w:cs="Arial"/>
          <w:szCs w:val="20"/>
        </w:rPr>
        <w:t xml:space="preserve">strana </w:t>
      </w:r>
      <w:r w:rsidR="00630485">
        <w:rPr>
          <w:rFonts w:cs="Arial"/>
          <w:szCs w:val="20"/>
        </w:rPr>
        <w:t>1</w:t>
      </w:r>
      <w:r w:rsidR="003A3C95" w:rsidRPr="00175661">
        <w:rPr>
          <w:rFonts w:cs="Arial"/>
          <w:szCs w:val="20"/>
        </w:rPr>
        <w:t>–</w:t>
      </w:r>
      <w:r w:rsidR="00627DE6">
        <w:rPr>
          <w:rFonts w:cs="Arial"/>
          <w:szCs w:val="20"/>
        </w:rPr>
        <w:t>3</w:t>
      </w:r>
      <w:r w:rsidR="003A3C95" w:rsidRPr="00175661">
        <w:rPr>
          <w:rFonts w:cs="Arial"/>
          <w:szCs w:val="20"/>
        </w:rPr>
        <w:t>)</w:t>
      </w:r>
    </w:p>
    <w:p w14:paraId="259D4FF9" w14:textId="22FBEFF5" w:rsidR="0018529B" w:rsidRDefault="00622E05" w:rsidP="0018529B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 w:rsidRPr="00175661">
        <w:rPr>
          <w:rFonts w:cs="Arial"/>
          <w:szCs w:val="20"/>
          <w:u w:val="single"/>
        </w:rPr>
        <w:t xml:space="preserve">Důvodová zpráva </w:t>
      </w:r>
      <w:r w:rsidR="000B41C1" w:rsidRPr="00175661">
        <w:rPr>
          <w:rFonts w:cs="Arial"/>
          <w:bCs/>
          <w:u w:val="single"/>
        </w:rPr>
        <w:t>–</w:t>
      </w:r>
      <w:r w:rsidRPr="00175661">
        <w:rPr>
          <w:rFonts w:cs="Arial"/>
          <w:szCs w:val="20"/>
          <w:u w:val="single"/>
        </w:rPr>
        <w:t xml:space="preserve"> </w:t>
      </w:r>
      <w:r w:rsidR="003A3C95" w:rsidRPr="00175661">
        <w:rPr>
          <w:rFonts w:cs="Arial"/>
          <w:szCs w:val="20"/>
          <w:u w:val="single"/>
        </w:rPr>
        <w:t xml:space="preserve">Příloha č. </w:t>
      </w:r>
      <w:r w:rsidR="002C4307" w:rsidRPr="00175661">
        <w:rPr>
          <w:rFonts w:cs="Arial"/>
          <w:szCs w:val="20"/>
          <w:u w:val="single"/>
        </w:rPr>
        <w:t>0</w:t>
      </w:r>
      <w:r w:rsidR="00CC5264">
        <w:rPr>
          <w:rFonts w:cs="Arial"/>
          <w:szCs w:val="20"/>
          <w:u w:val="single"/>
        </w:rPr>
        <w:t>1</w:t>
      </w:r>
      <w:r w:rsidR="003A3C95" w:rsidRPr="00175661">
        <w:rPr>
          <w:rFonts w:cs="Arial"/>
          <w:szCs w:val="20"/>
        </w:rPr>
        <w:t xml:space="preserve"> – </w:t>
      </w:r>
      <w:r w:rsidR="00AE44E4" w:rsidRPr="00F81C68">
        <w:rPr>
          <w:rFonts w:cs="Arial"/>
          <w:szCs w:val="24"/>
        </w:rPr>
        <w:t>Vzorová veřejnoprávní smlouva o poskytnutí dotace na celoroční činnost právnickým osobám</w:t>
      </w:r>
      <w:r w:rsidR="0097717A" w:rsidRPr="00175661">
        <w:rPr>
          <w:rFonts w:cs="Arial"/>
          <w:sz w:val="40"/>
          <w:szCs w:val="20"/>
        </w:rPr>
        <w:t xml:space="preserve"> </w:t>
      </w:r>
      <w:r w:rsidR="00A22ACA">
        <w:rPr>
          <w:rFonts w:cs="Arial"/>
        </w:rPr>
        <w:t xml:space="preserve">dotačního programu </w:t>
      </w:r>
      <w:r w:rsidR="00A22ACA" w:rsidRPr="00E5333C">
        <w:rPr>
          <w:rFonts w:cs="Arial"/>
        </w:rPr>
        <w:t>05_02 Program na podporu stálých profesionálních souborů v Olomouckém kraji v roce 2023</w:t>
      </w:r>
      <w:r w:rsidR="00A22ACA" w:rsidRPr="00175661">
        <w:rPr>
          <w:rFonts w:cs="Arial"/>
          <w:bCs/>
          <w:szCs w:val="20"/>
        </w:rPr>
        <w:t xml:space="preserve"> </w:t>
      </w:r>
      <w:r w:rsidR="003A1074">
        <w:rPr>
          <w:rFonts w:cs="Arial"/>
          <w:bCs/>
          <w:szCs w:val="20"/>
        </w:rPr>
        <w:t>(strana </w:t>
      </w:r>
      <w:r w:rsidR="00916C79">
        <w:rPr>
          <w:rFonts w:cs="Arial"/>
          <w:bCs/>
          <w:szCs w:val="20"/>
        </w:rPr>
        <w:br/>
      </w:r>
      <w:r w:rsidR="002A16F4">
        <w:rPr>
          <w:rFonts w:cs="Arial"/>
          <w:bCs/>
          <w:szCs w:val="20"/>
        </w:rPr>
        <w:t>1</w:t>
      </w:r>
      <w:r w:rsidR="002A16F4">
        <w:rPr>
          <w:rFonts w:cs="Arial"/>
          <w:szCs w:val="20"/>
        </w:rPr>
        <w:t>–10</w:t>
      </w:r>
      <w:r w:rsidR="003A3C95" w:rsidRPr="00175661">
        <w:rPr>
          <w:rFonts w:cs="Arial"/>
          <w:bCs/>
          <w:szCs w:val="20"/>
        </w:rPr>
        <w:t>)</w:t>
      </w:r>
    </w:p>
    <w:p w14:paraId="4928C0DA" w14:textId="65239058" w:rsidR="00AE44E4" w:rsidRPr="005C6058" w:rsidRDefault="00AE44E4" w:rsidP="00AE44E4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 w:rsidRPr="00175661">
        <w:rPr>
          <w:rFonts w:cs="Arial"/>
          <w:szCs w:val="20"/>
          <w:u w:val="single"/>
        </w:rPr>
        <w:t xml:space="preserve">Důvodová zpráva </w:t>
      </w:r>
      <w:r w:rsidRPr="00175661">
        <w:rPr>
          <w:rFonts w:cs="Arial"/>
          <w:bCs/>
          <w:u w:val="single"/>
        </w:rPr>
        <w:t>–</w:t>
      </w:r>
      <w:r w:rsidRPr="00175661">
        <w:rPr>
          <w:rFonts w:cs="Arial"/>
          <w:szCs w:val="20"/>
          <w:u w:val="single"/>
        </w:rPr>
        <w:t xml:space="preserve"> Příloha č. 0</w:t>
      </w:r>
      <w:r w:rsidR="00CC5264">
        <w:rPr>
          <w:rFonts w:cs="Arial"/>
          <w:szCs w:val="20"/>
          <w:u w:val="single"/>
        </w:rPr>
        <w:t>2</w:t>
      </w:r>
      <w:r w:rsidRPr="00175661">
        <w:rPr>
          <w:rFonts w:cs="Arial"/>
          <w:szCs w:val="20"/>
        </w:rPr>
        <w:t xml:space="preserve"> – </w:t>
      </w:r>
      <w:r w:rsidRPr="00F81C68">
        <w:rPr>
          <w:rFonts w:cs="Arial"/>
          <w:szCs w:val="24"/>
        </w:rPr>
        <w:t>Vzorová veřejnoprávní smlouva o poskytnutí dotace na celoroční činnost příspěvkovým organizacím</w:t>
      </w:r>
      <w:r w:rsidR="00A22ACA" w:rsidRPr="00A22ACA">
        <w:rPr>
          <w:rFonts w:cs="Arial"/>
        </w:rPr>
        <w:t xml:space="preserve"> </w:t>
      </w:r>
      <w:r w:rsidR="00A22ACA">
        <w:rPr>
          <w:rFonts w:cs="Arial"/>
        </w:rPr>
        <w:t xml:space="preserve">dotačního programu </w:t>
      </w:r>
      <w:r w:rsidR="00A22ACA" w:rsidRPr="00E5333C">
        <w:rPr>
          <w:rFonts w:cs="Arial"/>
        </w:rPr>
        <w:t>05_02 Program na podporu stálých profesionálních souborů v Olomouckém kraji v roce 2023</w:t>
      </w:r>
      <w:r w:rsidRPr="00175661">
        <w:rPr>
          <w:rFonts w:cs="Arial"/>
          <w:sz w:val="40"/>
          <w:szCs w:val="20"/>
        </w:rPr>
        <w:t xml:space="preserve"> </w:t>
      </w:r>
      <w:r w:rsidRPr="00175661">
        <w:rPr>
          <w:rFonts w:cs="Arial"/>
          <w:bCs/>
          <w:szCs w:val="20"/>
        </w:rPr>
        <w:t xml:space="preserve">(strana </w:t>
      </w:r>
      <w:r>
        <w:rPr>
          <w:rFonts w:cs="Arial"/>
          <w:bCs/>
          <w:szCs w:val="20"/>
        </w:rPr>
        <w:t>1</w:t>
      </w:r>
      <w:r w:rsidRPr="00175661">
        <w:rPr>
          <w:rFonts w:cs="Arial"/>
          <w:szCs w:val="20"/>
        </w:rPr>
        <w:t>–</w:t>
      </w:r>
      <w:r w:rsidR="003A1074">
        <w:rPr>
          <w:rFonts w:cs="Arial"/>
          <w:szCs w:val="20"/>
        </w:rPr>
        <w:t>11</w:t>
      </w:r>
      <w:r w:rsidRPr="00175661">
        <w:rPr>
          <w:rFonts w:cs="Arial"/>
          <w:bCs/>
          <w:szCs w:val="20"/>
        </w:rPr>
        <w:t>)</w:t>
      </w:r>
    </w:p>
    <w:p w14:paraId="10C555C9" w14:textId="77777777" w:rsidR="00AE44E4" w:rsidRPr="005C6058" w:rsidRDefault="00AE44E4" w:rsidP="0018529B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</w:p>
    <w:p w14:paraId="366B9F36" w14:textId="77777777" w:rsidR="0018529B" w:rsidRDefault="0018529B" w:rsidP="006E7F9F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</w:p>
    <w:p w14:paraId="20FE1A09" w14:textId="77777777" w:rsidR="00E97A11" w:rsidRDefault="00E97A11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</w:p>
    <w:p w14:paraId="785EE1DF" w14:textId="287759E3" w:rsidR="00AC6B29" w:rsidRPr="00AD4CD8" w:rsidRDefault="00AD4CD8" w:rsidP="004A576C">
      <w:pPr>
        <w:tabs>
          <w:tab w:val="left" w:pos="5760"/>
        </w:tabs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AC6B29" w:rsidRPr="00AD4CD8" w:rsidSect="00FB332D">
      <w:footerReference w:type="default" r:id="rId8"/>
      <w:pgSz w:w="11906" w:h="16838"/>
      <w:pgMar w:top="1417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5104" w14:textId="77777777" w:rsidR="000848D4" w:rsidRDefault="000848D4" w:rsidP="00760D8B">
      <w:r>
        <w:separator/>
      </w:r>
    </w:p>
  </w:endnote>
  <w:endnote w:type="continuationSeparator" w:id="0">
    <w:p w14:paraId="79627D58" w14:textId="77777777" w:rsidR="000848D4" w:rsidRDefault="000848D4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E2CC" w14:textId="74E5D36A" w:rsidR="0003393F" w:rsidRPr="006B7C44" w:rsidRDefault="00C0713A" w:rsidP="0003393F">
    <w:pPr>
      <w:pStyle w:val="Zpat"/>
      <w:rPr>
        <w:rFonts w:cs="Arial"/>
        <w:i/>
        <w:iCs/>
        <w:sz w:val="20"/>
        <w:szCs w:val="20"/>
      </w:rPr>
    </w:pPr>
    <w:r>
      <w:rPr>
        <w:rFonts w:eastAsia="Times New Roman"/>
        <w:i/>
        <w:sz w:val="20"/>
        <w:szCs w:val="20"/>
        <w:lang w:eastAsia="cs-CZ"/>
      </w:rPr>
      <w:t>Zastupitelstvo Olomouckého kraje 18. 9. 2023</w:t>
    </w:r>
    <w:r w:rsidR="0003393F">
      <w:rPr>
        <w:rFonts w:cs="Arial"/>
        <w:i/>
        <w:iCs/>
        <w:sz w:val="20"/>
        <w:szCs w:val="20"/>
      </w:rPr>
      <w:t xml:space="preserve">       </w:t>
    </w:r>
    <w:r w:rsidR="0003393F" w:rsidRPr="006B7C44">
      <w:rPr>
        <w:rFonts w:cs="Arial"/>
        <w:i/>
        <w:iCs/>
        <w:sz w:val="20"/>
        <w:szCs w:val="20"/>
      </w:rPr>
      <w:tab/>
    </w:r>
    <w:r w:rsidR="0003393F" w:rsidRPr="006B7C44">
      <w:rPr>
        <w:rFonts w:cs="Arial"/>
        <w:i/>
        <w:iCs/>
        <w:sz w:val="20"/>
        <w:szCs w:val="20"/>
      </w:rPr>
      <w:tab/>
      <w:t xml:space="preserve">             Strana </w:t>
    </w:r>
    <w:r w:rsidR="0003393F" w:rsidRPr="006B7C44">
      <w:rPr>
        <w:rFonts w:cs="Arial"/>
        <w:i/>
        <w:iCs/>
        <w:sz w:val="20"/>
        <w:szCs w:val="20"/>
      </w:rPr>
      <w:fldChar w:fldCharType="begin"/>
    </w:r>
    <w:r w:rsidR="0003393F" w:rsidRPr="006B7C44">
      <w:rPr>
        <w:rFonts w:cs="Arial"/>
        <w:i/>
        <w:iCs/>
        <w:sz w:val="20"/>
        <w:szCs w:val="20"/>
      </w:rPr>
      <w:instrText xml:space="preserve"> PAGE </w:instrText>
    </w:r>
    <w:r w:rsidR="0003393F" w:rsidRPr="006B7C44">
      <w:rPr>
        <w:rFonts w:cs="Arial"/>
        <w:i/>
        <w:iCs/>
        <w:sz w:val="20"/>
        <w:szCs w:val="20"/>
      </w:rPr>
      <w:fldChar w:fldCharType="separate"/>
    </w:r>
    <w:r>
      <w:rPr>
        <w:rFonts w:cs="Arial"/>
        <w:i/>
        <w:iCs/>
        <w:noProof/>
        <w:sz w:val="20"/>
        <w:szCs w:val="20"/>
      </w:rPr>
      <w:t>1</w:t>
    </w:r>
    <w:r w:rsidR="0003393F" w:rsidRPr="006B7C44">
      <w:rPr>
        <w:rFonts w:cs="Arial"/>
        <w:i/>
        <w:iCs/>
        <w:sz w:val="20"/>
        <w:szCs w:val="20"/>
      </w:rPr>
      <w:fldChar w:fldCharType="end"/>
    </w:r>
    <w:r w:rsidR="0003393F" w:rsidRPr="006B7C44">
      <w:rPr>
        <w:rFonts w:cs="Arial"/>
        <w:i/>
        <w:iCs/>
        <w:sz w:val="20"/>
        <w:szCs w:val="20"/>
      </w:rPr>
      <w:t xml:space="preserve"> (celkem </w:t>
    </w:r>
    <w:r w:rsidR="000D001E">
      <w:rPr>
        <w:rFonts w:cs="Arial"/>
        <w:i/>
        <w:iCs/>
        <w:sz w:val="20"/>
        <w:szCs w:val="20"/>
      </w:rPr>
      <w:t>2</w:t>
    </w:r>
    <w:r w:rsidR="0003393F" w:rsidRPr="006B7C44">
      <w:rPr>
        <w:rFonts w:cs="Arial"/>
        <w:i/>
        <w:iCs/>
        <w:sz w:val="20"/>
        <w:szCs w:val="20"/>
      </w:rPr>
      <w:t>)</w:t>
    </w:r>
  </w:p>
  <w:p w14:paraId="408ECAB2" w14:textId="49379000" w:rsidR="00760D8B" w:rsidRPr="0003393F" w:rsidRDefault="00C0713A" w:rsidP="0003393F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28</w:t>
    </w:r>
    <w:r w:rsidR="00042418">
      <w:rPr>
        <w:rFonts w:cs="Arial"/>
        <w:i/>
        <w:iCs/>
        <w:sz w:val="20"/>
        <w:szCs w:val="20"/>
      </w:rPr>
      <w:t xml:space="preserve">. </w:t>
    </w:r>
    <w:r w:rsidR="00C24CD7" w:rsidRPr="00C24CD7">
      <w:rPr>
        <w:rFonts w:cs="Arial"/>
        <w:i/>
        <w:iCs/>
        <w:sz w:val="20"/>
        <w:szCs w:val="20"/>
      </w:rPr>
      <w:t>–</w:t>
    </w:r>
    <w:r w:rsidR="00901978">
      <w:rPr>
        <w:rFonts w:cs="Arial"/>
        <w:i/>
        <w:iCs/>
        <w:sz w:val="20"/>
        <w:szCs w:val="20"/>
      </w:rPr>
      <w:t xml:space="preserve"> </w:t>
    </w:r>
    <w:r w:rsidR="0054369A" w:rsidRPr="0054369A">
      <w:rPr>
        <w:rFonts w:cs="Arial"/>
        <w:bCs/>
        <w:i/>
        <w:iCs/>
        <w:sz w:val="20"/>
        <w:szCs w:val="20"/>
      </w:rPr>
      <w:t>Dotační program 05_02 Program na podporu stálých profesionálních souborů v Olomouckém kraji v roce 2023 – dodatky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F1E9" w14:textId="77777777" w:rsidR="000848D4" w:rsidRDefault="000848D4" w:rsidP="00760D8B">
      <w:r>
        <w:separator/>
      </w:r>
    </w:p>
  </w:footnote>
  <w:footnote w:type="continuationSeparator" w:id="0">
    <w:p w14:paraId="14552ACC" w14:textId="77777777" w:rsidR="000848D4" w:rsidRDefault="000848D4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A0CCE"/>
    <w:multiLevelType w:val="hybridMultilevel"/>
    <w:tmpl w:val="D1124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3593"/>
    <w:multiLevelType w:val="hybridMultilevel"/>
    <w:tmpl w:val="3DE04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A1BEC"/>
    <w:multiLevelType w:val="hybridMultilevel"/>
    <w:tmpl w:val="71880414"/>
    <w:lvl w:ilvl="0" w:tplc="AC167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18589">
    <w:abstractNumId w:val="1"/>
  </w:num>
  <w:num w:numId="2" w16cid:durableId="237177345">
    <w:abstractNumId w:val="0"/>
  </w:num>
  <w:num w:numId="3" w16cid:durableId="2057855013">
    <w:abstractNumId w:val="2"/>
  </w:num>
  <w:num w:numId="4" w16cid:durableId="1908497317">
    <w:abstractNumId w:val="6"/>
  </w:num>
  <w:num w:numId="5" w16cid:durableId="1464735805">
    <w:abstractNumId w:val="4"/>
  </w:num>
  <w:num w:numId="6" w16cid:durableId="1861163199">
    <w:abstractNumId w:val="5"/>
  </w:num>
  <w:num w:numId="7" w16cid:durableId="1299457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29"/>
    <w:rsid w:val="00005CCA"/>
    <w:rsid w:val="0000630A"/>
    <w:rsid w:val="0002711C"/>
    <w:rsid w:val="000316C3"/>
    <w:rsid w:val="0003393F"/>
    <w:rsid w:val="00042418"/>
    <w:rsid w:val="00046368"/>
    <w:rsid w:val="00052908"/>
    <w:rsid w:val="00052F0A"/>
    <w:rsid w:val="00060D2C"/>
    <w:rsid w:val="00067164"/>
    <w:rsid w:val="0007714F"/>
    <w:rsid w:val="000848D4"/>
    <w:rsid w:val="00084DBB"/>
    <w:rsid w:val="000A51B9"/>
    <w:rsid w:val="000A72A8"/>
    <w:rsid w:val="000A7A6D"/>
    <w:rsid w:val="000B41C1"/>
    <w:rsid w:val="000C2B20"/>
    <w:rsid w:val="000D001E"/>
    <w:rsid w:val="000D27A6"/>
    <w:rsid w:val="000D4D71"/>
    <w:rsid w:val="000E0DFC"/>
    <w:rsid w:val="000E6AF6"/>
    <w:rsid w:val="000F1211"/>
    <w:rsid w:val="000F36A0"/>
    <w:rsid w:val="001000BB"/>
    <w:rsid w:val="00100EC5"/>
    <w:rsid w:val="0010182C"/>
    <w:rsid w:val="001151D8"/>
    <w:rsid w:val="001518C2"/>
    <w:rsid w:val="00156933"/>
    <w:rsid w:val="0015738E"/>
    <w:rsid w:val="00157A67"/>
    <w:rsid w:val="00167712"/>
    <w:rsid w:val="00175661"/>
    <w:rsid w:val="001818AE"/>
    <w:rsid w:val="0018529B"/>
    <w:rsid w:val="001B4CCA"/>
    <w:rsid w:val="001C7B89"/>
    <w:rsid w:val="001E549B"/>
    <w:rsid w:val="001F2515"/>
    <w:rsid w:val="00206B1A"/>
    <w:rsid w:val="0021166A"/>
    <w:rsid w:val="00220436"/>
    <w:rsid w:val="002264E9"/>
    <w:rsid w:val="00242869"/>
    <w:rsid w:val="0024431F"/>
    <w:rsid w:val="002554D2"/>
    <w:rsid w:val="00260622"/>
    <w:rsid w:val="0026222F"/>
    <w:rsid w:val="002730EF"/>
    <w:rsid w:val="00273238"/>
    <w:rsid w:val="002873A6"/>
    <w:rsid w:val="00296C12"/>
    <w:rsid w:val="002A16F4"/>
    <w:rsid w:val="002A2FE0"/>
    <w:rsid w:val="002A32F4"/>
    <w:rsid w:val="002A5525"/>
    <w:rsid w:val="002B1F95"/>
    <w:rsid w:val="002B3DD3"/>
    <w:rsid w:val="002B4C27"/>
    <w:rsid w:val="002C12FD"/>
    <w:rsid w:val="002C3234"/>
    <w:rsid w:val="002C4307"/>
    <w:rsid w:val="002C6B48"/>
    <w:rsid w:val="002C779A"/>
    <w:rsid w:val="002D662C"/>
    <w:rsid w:val="002D6A17"/>
    <w:rsid w:val="002E3975"/>
    <w:rsid w:val="002F01FD"/>
    <w:rsid w:val="002F1EEC"/>
    <w:rsid w:val="002F25AA"/>
    <w:rsid w:val="002F4D2B"/>
    <w:rsid w:val="002F544B"/>
    <w:rsid w:val="00301371"/>
    <w:rsid w:val="00305729"/>
    <w:rsid w:val="00320732"/>
    <w:rsid w:val="00320C17"/>
    <w:rsid w:val="00322CA3"/>
    <w:rsid w:val="00322CFF"/>
    <w:rsid w:val="00325107"/>
    <w:rsid w:val="00372825"/>
    <w:rsid w:val="0037760C"/>
    <w:rsid w:val="003819FD"/>
    <w:rsid w:val="00382AA5"/>
    <w:rsid w:val="00397F15"/>
    <w:rsid w:val="003A1074"/>
    <w:rsid w:val="003A2336"/>
    <w:rsid w:val="003A3C95"/>
    <w:rsid w:val="003A43F5"/>
    <w:rsid w:val="003B0077"/>
    <w:rsid w:val="003C259A"/>
    <w:rsid w:val="003D192A"/>
    <w:rsid w:val="003E4F5C"/>
    <w:rsid w:val="003E5615"/>
    <w:rsid w:val="003E6895"/>
    <w:rsid w:val="003F2E4D"/>
    <w:rsid w:val="00401CB2"/>
    <w:rsid w:val="00402503"/>
    <w:rsid w:val="0041348C"/>
    <w:rsid w:val="00426C35"/>
    <w:rsid w:val="004326A2"/>
    <w:rsid w:val="004326CD"/>
    <w:rsid w:val="0044278D"/>
    <w:rsid w:val="0044605E"/>
    <w:rsid w:val="00446EA8"/>
    <w:rsid w:val="004610E7"/>
    <w:rsid w:val="00462E07"/>
    <w:rsid w:val="004651A9"/>
    <w:rsid w:val="00465407"/>
    <w:rsid w:val="00473BB3"/>
    <w:rsid w:val="00474399"/>
    <w:rsid w:val="004852C0"/>
    <w:rsid w:val="0049013F"/>
    <w:rsid w:val="00494A4E"/>
    <w:rsid w:val="00496E8F"/>
    <w:rsid w:val="004A576C"/>
    <w:rsid w:val="004B2AC2"/>
    <w:rsid w:val="004C3A6B"/>
    <w:rsid w:val="004D1BFE"/>
    <w:rsid w:val="004D2EA1"/>
    <w:rsid w:val="004D39A0"/>
    <w:rsid w:val="004D5A6E"/>
    <w:rsid w:val="004D7120"/>
    <w:rsid w:val="004E0D48"/>
    <w:rsid w:val="004E4C9C"/>
    <w:rsid w:val="004F6DB7"/>
    <w:rsid w:val="005115C9"/>
    <w:rsid w:val="00512F17"/>
    <w:rsid w:val="0054369A"/>
    <w:rsid w:val="00544DD7"/>
    <w:rsid w:val="005453D4"/>
    <w:rsid w:val="00562B8D"/>
    <w:rsid w:val="005634C0"/>
    <w:rsid w:val="00565617"/>
    <w:rsid w:val="005702FC"/>
    <w:rsid w:val="005810A4"/>
    <w:rsid w:val="00584433"/>
    <w:rsid w:val="0058543B"/>
    <w:rsid w:val="00587954"/>
    <w:rsid w:val="005903B6"/>
    <w:rsid w:val="00590582"/>
    <w:rsid w:val="005A76A3"/>
    <w:rsid w:val="005B2830"/>
    <w:rsid w:val="005B6E4A"/>
    <w:rsid w:val="005C1A65"/>
    <w:rsid w:val="005C442E"/>
    <w:rsid w:val="005C490F"/>
    <w:rsid w:val="005C6058"/>
    <w:rsid w:val="005D3C20"/>
    <w:rsid w:val="005D527E"/>
    <w:rsid w:val="005E1B8B"/>
    <w:rsid w:val="005E3CFD"/>
    <w:rsid w:val="005E7E58"/>
    <w:rsid w:val="005F2D32"/>
    <w:rsid w:val="00603648"/>
    <w:rsid w:val="00604AA2"/>
    <w:rsid w:val="00605DA1"/>
    <w:rsid w:val="0061345C"/>
    <w:rsid w:val="00622E05"/>
    <w:rsid w:val="00627DE6"/>
    <w:rsid w:val="00630485"/>
    <w:rsid w:val="00644248"/>
    <w:rsid w:val="006545FD"/>
    <w:rsid w:val="00656E8D"/>
    <w:rsid w:val="006632E6"/>
    <w:rsid w:val="00670D3D"/>
    <w:rsid w:val="006712F4"/>
    <w:rsid w:val="0067342A"/>
    <w:rsid w:val="006A6416"/>
    <w:rsid w:val="006B4185"/>
    <w:rsid w:val="006C103F"/>
    <w:rsid w:val="006C19A0"/>
    <w:rsid w:val="006D0842"/>
    <w:rsid w:val="006D2A81"/>
    <w:rsid w:val="006D6167"/>
    <w:rsid w:val="006E131C"/>
    <w:rsid w:val="006E5A37"/>
    <w:rsid w:val="006E6E9A"/>
    <w:rsid w:val="006E7F9F"/>
    <w:rsid w:val="0071191D"/>
    <w:rsid w:val="00723265"/>
    <w:rsid w:val="00733C33"/>
    <w:rsid w:val="00735C9E"/>
    <w:rsid w:val="0073665B"/>
    <w:rsid w:val="00740B4A"/>
    <w:rsid w:val="007425DC"/>
    <w:rsid w:val="00743DF8"/>
    <w:rsid w:val="007457C2"/>
    <w:rsid w:val="007565B3"/>
    <w:rsid w:val="00757E77"/>
    <w:rsid w:val="007602A7"/>
    <w:rsid w:val="00760D8B"/>
    <w:rsid w:val="0076300A"/>
    <w:rsid w:val="00771CE6"/>
    <w:rsid w:val="0077603C"/>
    <w:rsid w:val="0079265D"/>
    <w:rsid w:val="00793CD4"/>
    <w:rsid w:val="007B3489"/>
    <w:rsid w:val="007B702C"/>
    <w:rsid w:val="007C3144"/>
    <w:rsid w:val="007C350D"/>
    <w:rsid w:val="007D2963"/>
    <w:rsid w:val="007D403B"/>
    <w:rsid w:val="007E3A76"/>
    <w:rsid w:val="007E56F5"/>
    <w:rsid w:val="007F1F07"/>
    <w:rsid w:val="007F6CDD"/>
    <w:rsid w:val="00800048"/>
    <w:rsid w:val="00800928"/>
    <w:rsid w:val="00805193"/>
    <w:rsid w:val="008230FC"/>
    <w:rsid w:val="00857DFC"/>
    <w:rsid w:val="008710CA"/>
    <w:rsid w:val="00871954"/>
    <w:rsid w:val="00874B0A"/>
    <w:rsid w:val="00881ADD"/>
    <w:rsid w:val="00882687"/>
    <w:rsid w:val="0088430A"/>
    <w:rsid w:val="00886677"/>
    <w:rsid w:val="008A1064"/>
    <w:rsid w:val="008A58ED"/>
    <w:rsid w:val="008C0CE4"/>
    <w:rsid w:val="008D14E4"/>
    <w:rsid w:val="008F1C82"/>
    <w:rsid w:val="008F4892"/>
    <w:rsid w:val="008F48BF"/>
    <w:rsid w:val="008F7121"/>
    <w:rsid w:val="00901659"/>
    <w:rsid w:val="00901978"/>
    <w:rsid w:val="009030F3"/>
    <w:rsid w:val="0090498A"/>
    <w:rsid w:val="00913C11"/>
    <w:rsid w:val="00913EA8"/>
    <w:rsid w:val="00915037"/>
    <w:rsid w:val="00916C79"/>
    <w:rsid w:val="00935B5E"/>
    <w:rsid w:val="00936455"/>
    <w:rsid w:val="00950607"/>
    <w:rsid w:val="0095704A"/>
    <w:rsid w:val="00962F03"/>
    <w:rsid w:val="00964226"/>
    <w:rsid w:val="00966AE9"/>
    <w:rsid w:val="0097028E"/>
    <w:rsid w:val="0097717A"/>
    <w:rsid w:val="00977909"/>
    <w:rsid w:val="00985584"/>
    <w:rsid w:val="00986C76"/>
    <w:rsid w:val="0099509F"/>
    <w:rsid w:val="009B0DA7"/>
    <w:rsid w:val="009B1A39"/>
    <w:rsid w:val="009C4D36"/>
    <w:rsid w:val="009C64E3"/>
    <w:rsid w:val="009D1491"/>
    <w:rsid w:val="009E0475"/>
    <w:rsid w:val="009E3FAF"/>
    <w:rsid w:val="00A013F7"/>
    <w:rsid w:val="00A0349E"/>
    <w:rsid w:val="00A22ACA"/>
    <w:rsid w:val="00A308FC"/>
    <w:rsid w:val="00A309C1"/>
    <w:rsid w:val="00A31A17"/>
    <w:rsid w:val="00A32FED"/>
    <w:rsid w:val="00A43077"/>
    <w:rsid w:val="00A45066"/>
    <w:rsid w:val="00A54A6F"/>
    <w:rsid w:val="00A565BA"/>
    <w:rsid w:val="00A653AE"/>
    <w:rsid w:val="00A66376"/>
    <w:rsid w:val="00A6779B"/>
    <w:rsid w:val="00A678A8"/>
    <w:rsid w:val="00A73578"/>
    <w:rsid w:val="00A74519"/>
    <w:rsid w:val="00A82D88"/>
    <w:rsid w:val="00A93B96"/>
    <w:rsid w:val="00AA2221"/>
    <w:rsid w:val="00AA6694"/>
    <w:rsid w:val="00AC6B29"/>
    <w:rsid w:val="00AD4CD8"/>
    <w:rsid w:val="00AE0CD9"/>
    <w:rsid w:val="00AE44E4"/>
    <w:rsid w:val="00AF4FCA"/>
    <w:rsid w:val="00B00152"/>
    <w:rsid w:val="00B028F1"/>
    <w:rsid w:val="00B03864"/>
    <w:rsid w:val="00B04B30"/>
    <w:rsid w:val="00B10FAE"/>
    <w:rsid w:val="00B11C88"/>
    <w:rsid w:val="00B2354C"/>
    <w:rsid w:val="00B2681B"/>
    <w:rsid w:val="00B32DA3"/>
    <w:rsid w:val="00B34443"/>
    <w:rsid w:val="00B35971"/>
    <w:rsid w:val="00B37679"/>
    <w:rsid w:val="00B63752"/>
    <w:rsid w:val="00B64182"/>
    <w:rsid w:val="00B7079A"/>
    <w:rsid w:val="00B730AD"/>
    <w:rsid w:val="00B74863"/>
    <w:rsid w:val="00B768A7"/>
    <w:rsid w:val="00B80C02"/>
    <w:rsid w:val="00B911B9"/>
    <w:rsid w:val="00B91560"/>
    <w:rsid w:val="00B94068"/>
    <w:rsid w:val="00BA2669"/>
    <w:rsid w:val="00BA2EE6"/>
    <w:rsid w:val="00BA3C5E"/>
    <w:rsid w:val="00BA59B8"/>
    <w:rsid w:val="00BA61E8"/>
    <w:rsid w:val="00BA7920"/>
    <w:rsid w:val="00BC7C8E"/>
    <w:rsid w:val="00BD093A"/>
    <w:rsid w:val="00BD70A3"/>
    <w:rsid w:val="00BE368B"/>
    <w:rsid w:val="00BE500D"/>
    <w:rsid w:val="00BE5F71"/>
    <w:rsid w:val="00C025EF"/>
    <w:rsid w:val="00C048C9"/>
    <w:rsid w:val="00C0713A"/>
    <w:rsid w:val="00C23E18"/>
    <w:rsid w:val="00C24CD7"/>
    <w:rsid w:val="00C26BC6"/>
    <w:rsid w:val="00C30EF9"/>
    <w:rsid w:val="00C33741"/>
    <w:rsid w:val="00C45D29"/>
    <w:rsid w:val="00C472C8"/>
    <w:rsid w:val="00C47ADF"/>
    <w:rsid w:val="00C50BF7"/>
    <w:rsid w:val="00C60929"/>
    <w:rsid w:val="00C820F1"/>
    <w:rsid w:val="00C864A5"/>
    <w:rsid w:val="00CA4231"/>
    <w:rsid w:val="00CA4CB2"/>
    <w:rsid w:val="00CA757B"/>
    <w:rsid w:val="00CB2843"/>
    <w:rsid w:val="00CC4645"/>
    <w:rsid w:val="00CC5264"/>
    <w:rsid w:val="00CD2D54"/>
    <w:rsid w:val="00CD4C29"/>
    <w:rsid w:val="00CD5824"/>
    <w:rsid w:val="00CD74D8"/>
    <w:rsid w:val="00D06195"/>
    <w:rsid w:val="00D16DEF"/>
    <w:rsid w:val="00D32205"/>
    <w:rsid w:val="00D63540"/>
    <w:rsid w:val="00D63A06"/>
    <w:rsid w:val="00D65FF6"/>
    <w:rsid w:val="00D66366"/>
    <w:rsid w:val="00D82465"/>
    <w:rsid w:val="00D82D99"/>
    <w:rsid w:val="00D8782D"/>
    <w:rsid w:val="00D92CBF"/>
    <w:rsid w:val="00D93F73"/>
    <w:rsid w:val="00D964F7"/>
    <w:rsid w:val="00DA5225"/>
    <w:rsid w:val="00DA6C3A"/>
    <w:rsid w:val="00DB0754"/>
    <w:rsid w:val="00DB3C32"/>
    <w:rsid w:val="00DC620B"/>
    <w:rsid w:val="00DD53E2"/>
    <w:rsid w:val="00DE6EE9"/>
    <w:rsid w:val="00DF194A"/>
    <w:rsid w:val="00E035D0"/>
    <w:rsid w:val="00E12B6A"/>
    <w:rsid w:val="00E15178"/>
    <w:rsid w:val="00E17B8D"/>
    <w:rsid w:val="00E36EB0"/>
    <w:rsid w:val="00E4526C"/>
    <w:rsid w:val="00E5333C"/>
    <w:rsid w:val="00E71DE5"/>
    <w:rsid w:val="00E75B92"/>
    <w:rsid w:val="00E849D6"/>
    <w:rsid w:val="00E85A5F"/>
    <w:rsid w:val="00E97A11"/>
    <w:rsid w:val="00EA3B8E"/>
    <w:rsid w:val="00EA49D4"/>
    <w:rsid w:val="00EB4DA4"/>
    <w:rsid w:val="00EB619B"/>
    <w:rsid w:val="00EC4991"/>
    <w:rsid w:val="00EC61F4"/>
    <w:rsid w:val="00EC6FB3"/>
    <w:rsid w:val="00ED1667"/>
    <w:rsid w:val="00ED4C1A"/>
    <w:rsid w:val="00ED7BF2"/>
    <w:rsid w:val="00F10E0F"/>
    <w:rsid w:val="00F11521"/>
    <w:rsid w:val="00F27D7D"/>
    <w:rsid w:val="00F3163B"/>
    <w:rsid w:val="00F375B2"/>
    <w:rsid w:val="00F75ADB"/>
    <w:rsid w:val="00F851C4"/>
    <w:rsid w:val="00F9498F"/>
    <w:rsid w:val="00F96D56"/>
    <w:rsid w:val="00F97A62"/>
    <w:rsid w:val="00FA1608"/>
    <w:rsid w:val="00FA69B1"/>
    <w:rsid w:val="00FA6F41"/>
    <w:rsid w:val="00FB0F74"/>
    <w:rsid w:val="00FB332D"/>
    <w:rsid w:val="00FB428F"/>
    <w:rsid w:val="00FD0403"/>
    <w:rsid w:val="00FD09E8"/>
    <w:rsid w:val="00FD2D3F"/>
    <w:rsid w:val="00FE0365"/>
    <w:rsid w:val="00FE1280"/>
    <w:rsid w:val="00FE43A9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2502CDD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8D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rsid w:val="0059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ind w:left="0"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9058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6B1F-7343-4518-A1DE-AAA4E4DA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Sychra David</cp:lastModifiedBy>
  <cp:revision>80</cp:revision>
  <cp:lastPrinted>2021-05-11T05:50:00Z</cp:lastPrinted>
  <dcterms:created xsi:type="dcterms:W3CDTF">2022-01-18T09:38:00Z</dcterms:created>
  <dcterms:modified xsi:type="dcterms:W3CDTF">2023-09-12T05:56:00Z</dcterms:modified>
</cp:coreProperties>
</file>