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CFA2" w14:textId="77777777" w:rsidR="00BD553A" w:rsidRPr="00AF6B06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43F436" w14:textId="77777777" w:rsidR="008134E5" w:rsidRPr="00AF6B06" w:rsidRDefault="008134E5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4EA2A941" w:rsidR="00D171EF" w:rsidRPr="001F1337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1F1337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1F1337">
        <w:rPr>
          <w:rFonts w:ascii="Arial" w:hAnsi="Arial" w:cs="Arial"/>
          <w:b/>
          <w:sz w:val="40"/>
          <w:szCs w:val="40"/>
        </w:rPr>
        <w:t>DOTAČNÍ</w:t>
      </w:r>
      <w:r w:rsidRPr="001F1337">
        <w:rPr>
          <w:rFonts w:ascii="Arial" w:hAnsi="Arial" w:cs="Arial"/>
          <w:b/>
          <w:sz w:val="40"/>
          <w:szCs w:val="40"/>
        </w:rPr>
        <w:t>HO</w:t>
      </w:r>
      <w:r w:rsidR="00D171EF" w:rsidRPr="001F1337">
        <w:rPr>
          <w:rFonts w:ascii="Arial" w:hAnsi="Arial" w:cs="Arial"/>
          <w:b/>
          <w:sz w:val="40"/>
          <w:szCs w:val="40"/>
        </w:rPr>
        <w:t xml:space="preserve"> PROGRAM</w:t>
      </w:r>
      <w:r w:rsidRPr="001F1337">
        <w:rPr>
          <w:rFonts w:ascii="Arial" w:hAnsi="Arial" w:cs="Arial"/>
          <w:b/>
          <w:sz w:val="40"/>
          <w:szCs w:val="40"/>
        </w:rPr>
        <w:t>U</w:t>
      </w:r>
      <w:r w:rsidR="00D171EF" w:rsidRPr="001F1337">
        <w:rPr>
          <w:rFonts w:ascii="Arial" w:hAnsi="Arial" w:cs="Arial"/>
          <w:b/>
          <w:sz w:val="40"/>
          <w:szCs w:val="40"/>
        </w:rPr>
        <w:t xml:space="preserve"> </w:t>
      </w:r>
      <w:r w:rsidR="00370C35" w:rsidRPr="001F1337">
        <w:rPr>
          <w:rFonts w:ascii="Arial" w:hAnsi="Arial" w:cs="Arial"/>
          <w:b/>
          <w:sz w:val="40"/>
          <w:szCs w:val="40"/>
        </w:rPr>
        <w:t>06_01_PROGRAM NA PODPORU SPORTOVNÍ ČINNOSTI V OLOMOUCKÉM KRAJI V ROCE 202</w:t>
      </w:r>
      <w:r w:rsidR="00A06572" w:rsidRPr="001F1337">
        <w:rPr>
          <w:rFonts w:ascii="Arial" w:hAnsi="Arial" w:cs="Arial"/>
          <w:b/>
          <w:sz w:val="40"/>
          <w:szCs w:val="40"/>
        </w:rPr>
        <w:t>4</w:t>
      </w:r>
    </w:p>
    <w:p w14:paraId="1CA4EACD" w14:textId="77777777" w:rsidR="00D171EF" w:rsidRPr="001F1337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1F1337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1F1337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1F1337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1F133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1F133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1F1337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2052ECF" w:rsidR="00691685" w:rsidRPr="001F133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70C35" w:rsidRPr="001F1337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</w:t>
      </w:r>
      <w:r w:rsidR="00A06572" w:rsidRPr="001F1337">
        <w:rPr>
          <w:rFonts w:ascii="Arial" w:hAnsi="Arial" w:cs="Arial"/>
          <w:b/>
          <w:bCs/>
          <w:sz w:val="24"/>
          <w:szCs w:val="24"/>
        </w:rPr>
        <w:t>4</w:t>
      </w:r>
    </w:p>
    <w:p w14:paraId="766C4146" w14:textId="77777777" w:rsidR="00691685" w:rsidRPr="001F133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1F133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F133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1F1337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DEE5E96" w:rsidR="000F74F8" w:rsidRPr="001F133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 xml:space="preserve">Řídící orgán: </w:t>
      </w:r>
      <w:r w:rsidRPr="001F1337">
        <w:rPr>
          <w:rFonts w:ascii="Arial" w:hAnsi="Arial" w:cs="Arial"/>
          <w:sz w:val="24"/>
          <w:szCs w:val="24"/>
        </w:rPr>
        <w:t>Rada Olomouckého kraje</w:t>
      </w:r>
      <w:r w:rsidR="00777841" w:rsidRPr="00625A45">
        <w:rPr>
          <w:rFonts w:ascii="Arial" w:hAnsi="Arial" w:cs="Arial"/>
          <w:sz w:val="24"/>
          <w:szCs w:val="24"/>
        </w:rPr>
        <w:t xml:space="preserve"> </w:t>
      </w:r>
      <w:r w:rsidR="008D22CB" w:rsidRPr="00625A45">
        <w:rPr>
          <w:rFonts w:ascii="Arial" w:hAnsi="Arial" w:cs="Arial"/>
          <w:sz w:val="24"/>
          <w:szCs w:val="24"/>
        </w:rPr>
        <w:t>/</w:t>
      </w:r>
      <w:r w:rsidRPr="001F1337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1F1337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18AF2BD7" w:rsidR="00BB79D0" w:rsidRPr="001F133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1F1337">
        <w:rPr>
          <w:rFonts w:ascii="Arial" w:hAnsi="Arial" w:cs="Arial"/>
          <w:b/>
          <w:sz w:val="24"/>
          <w:szCs w:val="24"/>
        </w:rPr>
        <w:t>Administrátorem dotačního programu</w:t>
      </w:r>
      <w:r w:rsidRPr="001F1337">
        <w:rPr>
          <w:rFonts w:ascii="Arial" w:hAnsi="Arial" w:cs="Arial"/>
          <w:sz w:val="24"/>
          <w:szCs w:val="24"/>
        </w:rPr>
        <w:t xml:space="preserve"> je</w:t>
      </w:r>
      <w:r w:rsidR="00A06572" w:rsidRPr="001F1337">
        <w:rPr>
          <w:rFonts w:ascii="Arial" w:hAnsi="Arial" w:cs="Arial"/>
          <w:sz w:val="24"/>
          <w:szCs w:val="24"/>
        </w:rPr>
        <w:t>:</w:t>
      </w:r>
    </w:p>
    <w:p w14:paraId="46A38375" w14:textId="77777777" w:rsidR="00D8543B" w:rsidRPr="001F133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B6823D5" w:rsidR="00D8543B" w:rsidRPr="001F133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70C35" w:rsidRPr="001F133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1F133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1F133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1F133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1F133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>e-podatelna:</w:t>
      </w:r>
      <w:r w:rsidRPr="001F1337">
        <w:rPr>
          <w:rFonts w:cs="Arial"/>
          <w:sz w:val="24"/>
          <w:szCs w:val="24"/>
        </w:rPr>
        <w:t xml:space="preserve"> </w:t>
      </w:r>
      <w:r w:rsidR="009A6E56" w:rsidRPr="001F133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1F133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1F1337">
        <w:rPr>
          <w:rFonts w:ascii="Arial" w:hAnsi="Arial" w:cs="Arial"/>
          <w:sz w:val="24"/>
          <w:szCs w:val="24"/>
          <w:lang w:eastAsia="cs-CZ"/>
        </w:rPr>
        <w:t>: qiabfmf</w:t>
      </w:r>
      <w:r w:rsidRPr="001F133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1F1337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331A243" w:rsidR="00FE0B1A" w:rsidRPr="001F1337" w:rsidRDefault="00691685" w:rsidP="00370C3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Cílem dotačního programu</w:t>
      </w:r>
      <w:r w:rsidRPr="001F1337">
        <w:rPr>
          <w:rFonts w:ascii="Arial" w:hAnsi="Arial" w:cs="Arial"/>
          <w:sz w:val="24"/>
          <w:szCs w:val="24"/>
        </w:rPr>
        <w:t xml:space="preserve"> je podpora </w:t>
      </w:r>
      <w:r w:rsidR="00370C35" w:rsidRPr="001F1337">
        <w:rPr>
          <w:rFonts w:ascii="Arial" w:hAnsi="Arial" w:cs="Arial"/>
          <w:sz w:val="24"/>
          <w:szCs w:val="24"/>
        </w:rPr>
        <w:t>celoroční sportovní činnosti oddílů nebo klubů vykonávajících svou sportovní činnost v Olomouckém kraji a podpora systematické výchovy dětí a mládeže a jejich přípravy na vrcholový sport ve vrcholových sportovních klubech</w:t>
      </w:r>
      <w:r w:rsidR="00AA65EC"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</w:t>
      </w:r>
      <w:r w:rsidR="00A06572" w:rsidRPr="001F1337">
        <w:rPr>
          <w:rFonts w:ascii="Arial" w:hAnsi="Arial" w:cs="Arial"/>
          <w:sz w:val="24"/>
          <w:szCs w:val="24"/>
        </w:rPr>
        <w:br/>
      </w:r>
      <w:r w:rsidRPr="001F1337">
        <w:rPr>
          <w:rFonts w:ascii="Arial" w:hAnsi="Arial" w:cs="Arial"/>
          <w:sz w:val="24"/>
          <w:szCs w:val="24"/>
        </w:rPr>
        <w:t xml:space="preserve">z </w:t>
      </w:r>
      <w:r w:rsidR="00370C35" w:rsidRPr="001F1337">
        <w:rPr>
          <w:rFonts w:ascii="Arial" w:hAnsi="Arial" w:cs="Arial"/>
          <w:sz w:val="24"/>
          <w:szCs w:val="24"/>
        </w:rPr>
        <w:t>Koncepce rozvoje tělovýchovy a sportu v Olomouckém kraji</w:t>
      </w:r>
      <w:r w:rsidR="00370C35" w:rsidRPr="001F1337">
        <w:rPr>
          <w:rFonts w:ascii="Arial" w:hAnsi="Arial" w:cs="Arial"/>
          <w:bCs/>
          <w:sz w:val="24"/>
          <w:szCs w:val="24"/>
        </w:rPr>
        <w:t>, z</w:t>
      </w:r>
      <w:r w:rsidR="00370C35" w:rsidRPr="001F1337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  <w:r w:rsidR="00AA65EC" w:rsidRPr="001F1337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1F1337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30EA1F8" w:rsidR="00C13C47" w:rsidRPr="001F1337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Vztahy n</w:t>
      </w:r>
      <w:r w:rsidR="00D729A5" w:rsidRPr="001F1337">
        <w:rPr>
          <w:rFonts w:ascii="Arial" w:hAnsi="Arial" w:cs="Arial"/>
          <w:sz w:val="24"/>
          <w:szCs w:val="24"/>
        </w:rPr>
        <w:t xml:space="preserve">eupravené </w:t>
      </w:r>
      <w:r w:rsidRPr="001F1337">
        <w:rPr>
          <w:rFonts w:ascii="Arial" w:hAnsi="Arial" w:cs="Arial"/>
          <w:sz w:val="24"/>
          <w:szCs w:val="24"/>
        </w:rPr>
        <w:t>t</w:t>
      </w:r>
      <w:r w:rsidR="00E6704A" w:rsidRPr="001F1337">
        <w:rPr>
          <w:rFonts w:ascii="Arial" w:hAnsi="Arial" w:cs="Arial"/>
          <w:sz w:val="24"/>
          <w:szCs w:val="24"/>
        </w:rPr>
        <w:t xml:space="preserve">ěmito Pravidly </w:t>
      </w:r>
      <w:r w:rsidRPr="001F1337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1F1337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1F1337">
        <w:rPr>
          <w:rFonts w:ascii="Arial" w:hAnsi="Arial" w:cs="Arial"/>
          <w:sz w:val="24"/>
          <w:szCs w:val="24"/>
        </w:rPr>
        <w:t xml:space="preserve">, schválenými </w:t>
      </w:r>
      <w:r w:rsidR="00E2502E" w:rsidRPr="001F1337">
        <w:rPr>
          <w:rFonts w:ascii="Arial" w:hAnsi="Arial" w:cs="Arial"/>
          <w:sz w:val="24"/>
          <w:szCs w:val="24"/>
        </w:rPr>
        <w:t xml:space="preserve">usnesením </w:t>
      </w:r>
      <w:r w:rsidR="00F449A3" w:rsidRPr="001F1337">
        <w:rPr>
          <w:rFonts w:ascii="Arial" w:hAnsi="Arial" w:cs="Arial"/>
          <w:sz w:val="24"/>
          <w:szCs w:val="24"/>
        </w:rPr>
        <w:t>Zastupitelstv</w:t>
      </w:r>
      <w:r w:rsidR="00E2502E" w:rsidRPr="001F1337">
        <w:rPr>
          <w:rFonts w:ascii="Arial" w:hAnsi="Arial" w:cs="Arial"/>
          <w:sz w:val="24"/>
          <w:szCs w:val="24"/>
        </w:rPr>
        <w:t>a</w:t>
      </w:r>
      <w:r w:rsidR="00F449A3" w:rsidRPr="001F1337">
        <w:rPr>
          <w:rFonts w:ascii="Arial" w:hAnsi="Arial" w:cs="Arial"/>
          <w:sz w:val="24"/>
          <w:szCs w:val="24"/>
        </w:rPr>
        <w:t xml:space="preserve"> Olomouckého kraje dne </w:t>
      </w:r>
      <w:r w:rsidR="00172928" w:rsidRPr="001F1337">
        <w:rPr>
          <w:rFonts w:ascii="Arial" w:hAnsi="Arial" w:cs="Arial"/>
          <w:sz w:val="24"/>
          <w:szCs w:val="24"/>
        </w:rPr>
        <w:t>19. 6. 2023</w:t>
      </w:r>
      <w:r w:rsidR="00F449A3" w:rsidRPr="001F1337">
        <w:rPr>
          <w:rFonts w:ascii="Arial" w:hAnsi="Arial" w:cs="Arial"/>
          <w:sz w:val="24"/>
          <w:szCs w:val="24"/>
        </w:rPr>
        <w:t xml:space="preserve"> </w:t>
      </w:r>
      <w:r w:rsidR="00E2502E" w:rsidRPr="001F1337">
        <w:rPr>
          <w:rFonts w:ascii="Arial" w:hAnsi="Arial" w:cs="Arial"/>
          <w:sz w:val="24"/>
          <w:szCs w:val="24"/>
        </w:rPr>
        <w:t>č.</w:t>
      </w:r>
      <w:r w:rsidR="00F449A3" w:rsidRPr="001F1337">
        <w:rPr>
          <w:rFonts w:ascii="Arial" w:hAnsi="Arial" w:cs="Arial"/>
          <w:sz w:val="24"/>
          <w:szCs w:val="24"/>
        </w:rPr>
        <w:t xml:space="preserve"> UZ/</w:t>
      </w:r>
      <w:r w:rsidR="00172928" w:rsidRPr="001F1337">
        <w:rPr>
          <w:rFonts w:ascii="Arial" w:hAnsi="Arial" w:cs="Arial"/>
          <w:sz w:val="24"/>
          <w:szCs w:val="24"/>
        </w:rPr>
        <w:t>15/15</w:t>
      </w:r>
      <w:r w:rsidR="000A3BBC" w:rsidRPr="001F1337">
        <w:rPr>
          <w:rFonts w:ascii="Arial" w:hAnsi="Arial" w:cs="Arial"/>
          <w:sz w:val="24"/>
          <w:szCs w:val="24"/>
        </w:rPr>
        <w:t>/</w:t>
      </w:r>
      <w:r w:rsidR="00F449A3" w:rsidRPr="001F1337">
        <w:rPr>
          <w:rFonts w:ascii="Arial" w:hAnsi="Arial" w:cs="Arial"/>
          <w:sz w:val="24"/>
          <w:szCs w:val="24"/>
        </w:rPr>
        <w:t>202</w:t>
      </w:r>
      <w:r w:rsidR="00247C61" w:rsidRPr="001F1337">
        <w:rPr>
          <w:rFonts w:ascii="Arial" w:hAnsi="Arial" w:cs="Arial"/>
          <w:sz w:val="24"/>
          <w:szCs w:val="24"/>
        </w:rPr>
        <w:t>3</w:t>
      </w:r>
      <w:r w:rsidR="00EE6035" w:rsidRPr="001F1337">
        <w:rPr>
          <w:rFonts w:ascii="Arial" w:hAnsi="Arial" w:cs="Arial"/>
          <w:sz w:val="24"/>
          <w:szCs w:val="24"/>
        </w:rPr>
        <w:t xml:space="preserve"> (dále jen „</w:t>
      </w:r>
      <w:r w:rsidR="00EE6035" w:rsidRPr="001F1337">
        <w:rPr>
          <w:rFonts w:ascii="Arial" w:hAnsi="Arial" w:cs="Arial"/>
          <w:b/>
          <w:sz w:val="24"/>
          <w:szCs w:val="24"/>
        </w:rPr>
        <w:t>Zásady</w:t>
      </w:r>
      <w:r w:rsidR="00EE6035" w:rsidRPr="001F1337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1F1337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1F1337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E6B9D8D" w:rsidR="00F6185D" w:rsidRPr="001F1337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Dotační program </w:t>
      </w:r>
      <w:r w:rsidR="00172928" w:rsidRPr="001F1337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</w:t>
      </w:r>
      <w:r w:rsidR="00505096" w:rsidRPr="001F1337">
        <w:rPr>
          <w:rFonts w:ascii="Arial" w:hAnsi="Arial" w:cs="Arial"/>
          <w:b/>
          <w:bCs/>
          <w:sz w:val="24"/>
          <w:szCs w:val="24"/>
        </w:rPr>
        <w:t>4</w:t>
      </w:r>
      <w:r w:rsidRPr="001F1337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3BE0FC25" w:rsidR="0076775F" w:rsidRPr="001F1337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lastRenderedPageBreak/>
        <w:t>Dotační titul 1</w:t>
      </w:r>
      <w:r w:rsidR="00C44E0C" w:rsidRPr="001F1337">
        <w:rPr>
          <w:rFonts w:ascii="Arial" w:hAnsi="Arial" w:cs="Arial"/>
          <w:sz w:val="24"/>
          <w:szCs w:val="24"/>
        </w:rPr>
        <w:t xml:space="preserve"> </w:t>
      </w:r>
      <w:r w:rsidR="00172928" w:rsidRPr="001F1337">
        <w:rPr>
          <w:rFonts w:ascii="Arial" w:hAnsi="Arial" w:cs="Arial"/>
          <w:sz w:val="24"/>
          <w:szCs w:val="24"/>
        </w:rPr>
        <w:t>– 06_01_01 Podpora celoroční sportovní činnosti</w:t>
      </w:r>
    </w:p>
    <w:p w14:paraId="26D4B124" w14:textId="26C146FB" w:rsidR="00172928" w:rsidRPr="001F1337" w:rsidRDefault="003A663F" w:rsidP="0017292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Dotační titul 2</w:t>
      </w:r>
      <w:r w:rsidR="00C44E0C" w:rsidRPr="001F1337">
        <w:rPr>
          <w:rFonts w:ascii="Arial" w:hAnsi="Arial" w:cs="Arial"/>
          <w:sz w:val="24"/>
          <w:szCs w:val="24"/>
        </w:rPr>
        <w:t xml:space="preserve"> </w:t>
      </w:r>
      <w:r w:rsidR="00172928" w:rsidRPr="001F1337">
        <w:rPr>
          <w:rFonts w:ascii="Arial" w:hAnsi="Arial" w:cs="Arial"/>
          <w:sz w:val="24"/>
          <w:szCs w:val="24"/>
        </w:rPr>
        <w:t>–</w:t>
      </w:r>
      <w:r w:rsidR="00C44E0C" w:rsidRPr="001F1337">
        <w:rPr>
          <w:rFonts w:ascii="Arial" w:hAnsi="Arial" w:cs="Arial"/>
          <w:sz w:val="24"/>
          <w:szCs w:val="24"/>
        </w:rPr>
        <w:t xml:space="preserve"> </w:t>
      </w:r>
      <w:r w:rsidR="00172928" w:rsidRPr="001F1337">
        <w:rPr>
          <w:rFonts w:ascii="Arial" w:hAnsi="Arial" w:cs="Arial"/>
          <w:sz w:val="24"/>
          <w:szCs w:val="24"/>
        </w:rPr>
        <w:t>06_01_02 Podpora přípravy dětí a mládeže na vrcholový sport</w:t>
      </w:r>
    </w:p>
    <w:p w14:paraId="404334AF" w14:textId="77777777" w:rsidR="00C44E0C" w:rsidRPr="001F1337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2E617246" w:rsidR="00F50778" w:rsidRPr="001F1337" w:rsidRDefault="00F50778" w:rsidP="00024896">
      <w:pPr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1F1337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1F1337">
        <w:rPr>
          <w:rFonts w:ascii="Arial" w:hAnsi="Arial" w:cs="Arial"/>
          <w:b/>
          <w:sz w:val="24"/>
          <w:szCs w:val="24"/>
        </w:rPr>
        <w:t xml:space="preserve"> </w:t>
      </w:r>
      <w:r w:rsidR="00172928" w:rsidRPr="001F1337">
        <w:rPr>
          <w:rFonts w:ascii="Arial" w:hAnsi="Arial" w:cs="Arial"/>
          <w:b/>
          <w:sz w:val="24"/>
          <w:szCs w:val="24"/>
        </w:rPr>
        <w:t>2</w:t>
      </w:r>
      <w:r w:rsidRPr="001F1337">
        <w:rPr>
          <w:rFonts w:ascii="Arial" w:hAnsi="Arial" w:cs="Arial"/>
          <w:b/>
          <w:sz w:val="24"/>
          <w:szCs w:val="24"/>
        </w:rPr>
        <w:t xml:space="preserve"> - </w:t>
      </w:r>
      <w:r w:rsidR="00172928" w:rsidRPr="001F1337">
        <w:rPr>
          <w:rFonts w:ascii="Arial" w:hAnsi="Arial" w:cs="Arial"/>
          <w:b/>
          <w:bCs/>
          <w:sz w:val="24"/>
          <w:szCs w:val="24"/>
        </w:rPr>
        <w:t>06_01_02 Podpora přípravy dětí a mládeže na vrcholový sport</w:t>
      </w:r>
      <w:r w:rsidR="001A1CC7" w:rsidRPr="001F133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E4DAC1" w14:textId="77777777" w:rsidR="00C44E0C" w:rsidRPr="001F133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1F133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b/>
          <w:sz w:val="24"/>
          <w:szCs w:val="24"/>
        </w:rPr>
        <w:t>Kontaktní údaje</w:t>
      </w:r>
      <w:r w:rsidRPr="001F1337">
        <w:rPr>
          <w:rFonts w:ascii="Arial" w:hAnsi="Arial" w:cs="Arial"/>
          <w:sz w:val="24"/>
          <w:szCs w:val="24"/>
        </w:rPr>
        <w:t xml:space="preserve"> pro komunikaci s </w:t>
      </w:r>
      <w:r w:rsidR="001C6A0F" w:rsidRPr="001F1337">
        <w:rPr>
          <w:rFonts w:ascii="Arial" w:hAnsi="Arial" w:cs="Arial"/>
          <w:sz w:val="24"/>
          <w:szCs w:val="24"/>
        </w:rPr>
        <w:t>administrátorem:</w:t>
      </w:r>
      <w:r w:rsidR="001C6A0F" w:rsidRPr="001F133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37608D8" w:rsidR="00D841D9" w:rsidRPr="001F1337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1F13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22C99" w:rsidRPr="001F133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1F13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1F1337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0DC4A8F" w:rsidR="00D841D9" w:rsidRPr="001F133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1F13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22C99" w:rsidRPr="001F1337">
        <w:rPr>
          <w:rFonts w:ascii="Arial" w:hAnsi="Arial" w:cs="Arial"/>
          <w:sz w:val="24"/>
          <w:szCs w:val="24"/>
          <w:lang w:eastAsia="cs-CZ"/>
        </w:rPr>
        <w:t>1142/42</w:t>
      </w:r>
      <w:r w:rsidRPr="001F1337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F22C99" w:rsidRPr="001F1337">
        <w:rPr>
          <w:rFonts w:ascii="Arial" w:hAnsi="Arial" w:cs="Arial"/>
          <w:sz w:val="24"/>
          <w:szCs w:val="24"/>
          <w:lang w:eastAsia="cs-CZ"/>
        </w:rPr>
        <w:t>RCO1</w:t>
      </w:r>
      <w:r w:rsidRPr="001F1337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1C5DB05" w:rsidR="00D841D9" w:rsidRPr="001F133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F1337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32194" w:rsidRPr="001F1337">
        <w:rPr>
          <w:rFonts w:ascii="Arial" w:hAnsi="Arial" w:cs="Arial"/>
          <w:sz w:val="24"/>
          <w:szCs w:val="24"/>
          <w:lang w:eastAsia="cs-CZ"/>
        </w:rPr>
        <w:t>Mgr. Romana Holubová</w:t>
      </w:r>
    </w:p>
    <w:p w14:paraId="544DAF27" w14:textId="0967588D" w:rsidR="00C32194" w:rsidRPr="001F133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Telefon</w:t>
      </w:r>
      <w:r w:rsidR="00C32194" w:rsidRPr="001F1337">
        <w:rPr>
          <w:rFonts w:ascii="Arial" w:hAnsi="Arial" w:cs="Arial"/>
          <w:sz w:val="24"/>
          <w:szCs w:val="24"/>
        </w:rPr>
        <w:t>: 585 508 607</w:t>
      </w:r>
    </w:p>
    <w:p w14:paraId="3BC9133B" w14:textId="2E4CB05C" w:rsidR="00D841D9" w:rsidRPr="001F133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C32194" w:rsidRPr="001F1337">
          <w:rPr>
            <w:rStyle w:val="Hypertextovodkaz"/>
            <w:rFonts w:ascii="Arial" w:hAnsi="Arial" w:cs="Arial"/>
            <w:color w:val="auto"/>
            <w:sz w:val="24"/>
            <w:szCs w:val="24"/>
          </w:rPr>
          <w:t>r.holubova@olkraj.cz</w:t>
        </w:r>
      </w:hyperlink>
    </w:p>
    <w:p w14:paraId="62F58E81" w14:textId="6B6D664F" w:rsidR="00691685" w:rsidRPr="001F133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1F133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1F133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1F133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1F1337">
        <w:rPr>
          <w:rFonts w:ascii="Arial" w:hAnsi="Arial" w:cs="Arial"/>
          <w:b/>
          <w:bCs/>
          <w:sz w:val="26"/>
          <w:szCs w:val="26"/>
        </w:rPr>
        <w:t>titulu</w:t>
      </w:r>
      <w:r w:rsidRPr="001F133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1F1337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A0E0D08" w:rsidR="00691685" w:rsidRPr="001F133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Důvodem</w:t>
      </w:r>
      <w:r w:rsidRPr="001F133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1F1337">
        <w:rPr>
          <w:rFonts w:ascii="Arial" w:hAnsi="Arial" w:cs="Arial"/>
          <w:sz w:val="24"/>
          <w:szCs w:val="24"/>
        </w:rPr>
        <w:t>titulu</w:t>
      </w:r>
      <w:r w:rsidR="00BB79D0" w:rsidRPr="001F1337">
        <w:rPr>
          <w:rFonts w:ascii="Arial" w:hAnsi="Arial" w:cs="Arial"/>
          <w:sz w:val="24"/>
          <w:szCs w:val="24"/>
        </w:rPr>
        <w:t xml:space="preserve"> </w:t>
      </w:r>
      <w:r w:rsidR="00CF1786" w:rsidRPr="001F1337">
        <w:rPr>
          <w:rFonts w:ascii="Arial" w:hAnsi="Arial" w:cs="Arial"/>
          <w:sz w:val="24"/>
          <w:szCs w:val="24"/>
        </w:rPr>
        <w:t>06_02_02 Podpora přípravy dětí a</w:t>
      </w:r>
      <w:r w:rsidR="00396920">
        <w:rPr>
          <w:rFonts w:ascii="Arial" w:hAnsi="Arial" w:cs="Arial"/>
          <w:sz w:val="24"/>
          <w:szCs w:val="24"/>
        </w:rPr>
        <w:t> </w:t>
      </w:r>
      <w:r w:rsidR="00CF1786" w:rsidRPr="001F1337">
        <w:rPr>
          <w:rFonts w:ascii="Arial" w:hAnsi="Arial" w:cs="Arial"/>
          <w:sz w:val="24"/>
          <w:szCs w:val="24"/>
        </w:rPr>
        <w:t xml:space="preserve">mládeže na vrcholový sport </w:t>
      </w:r>
      <w:r w:rsidRPr="001F1337">
        <w:rPr>
          <w:rFonts w:ascii="Arial" w:hAnsi="Arial" w:cs="Arial"/>
          <w:sz w:val="24"/>
          <w:szCs w:val="24"/>
        </w:rPr>
        <w:t>je</w:t>
      </w:r>
      <w:r w:rsidR="00EF2B9A" w:rsidRPr="001F1337">
        <w:rPr>
          <w:rFonts w:ascii="Arial" w:hAnsi="Arial" w:cs="Arial"/>
          <w:sz w:val="24"/>
          <w:szCs w:val="24"/>
        </w:rPr>
        <w:t xml:space="preserve"> soulad </w:t>
      </w:r>
      <w:r w:rsidR="00CF1786" w:rsidRPr="001F1337">
        <w:rPr>
          <w:rFonts w:ascii="Arial" w:hAnsi="Arial" w:cs="Arial"/>
          <w:sz w:val="24"/>
          <w:szCs w:val="24"/>
        </w:rPr>
        <w:t>s plněním Koncepce rozvoje tělovýchovy a sportu Olomouckého kraje 2019-2023, bod č. 5 – Akční plán rozvoje sportu v Olomouckém kraji, tabulka č. 68, strategická oblast č. 1</w:t>
      </w:r>
      <w:r w:rsidR="00EF2B9A" w:rsidRPr="001F1337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1F133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587A371E" w:rsidR="00691685" w:rsidRPr="001F133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Obecným účelem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691685" w:rsidRPr="001F133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1F1337">
        <w:rPr>
          <w:rFonts w:ascii="Arial" w:hAnsi="Arial" w:cs="Arial"/>
          <w:sz w:val="24"/>
          <w:szCs w:val="24"/>
        </w:rPr>
        <w:t>titulu</w:t>
      </w:r>
      <w:r w:rsidR="00691685" w:rsidRPr="001F1337">
        <w:rPr>
          <w:rFonts w:ascii="Arial" w:hAnsi="Arial" w:cs="Arial"/>
          <w:sz w:val="24"/>
          <w:szCs w:val="24"/>
        </w:rPr>
        <w:t xml:space="preserve"> </w:t>
      </w:r>
      <w:r w:rsidR="00EF2B9A" w:rsidRPr="001F1337">
        <w:rPr>
          <w:rFonts w:ascii="Arial" w:hAnsi="Arial" w:cs="Arial"/>
          <w:sz w:val="24"/>
          <w:szCs w:val="24"/>
        </w:rPr>
        <w:t>06_01_02_ Podpora přípravy dětí a mládeže na vrcholový sport je finanční podpora určená zejména na celoroční sportovní činnost oddílů nebo klubů vykonávajících svou sportovní činnost v Olomouckém kraji. Dotace je zaměřena zejména do oblasti zabezpečení účasti členů klubu (oddílu) na 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klubu.</w:t>
      </w:r>
    </w:p>
    <w:p w14:paraId="0203B1CD" w14:textId="6EB8B744" w:rsidR="00816FC3" w:rsidRPr="001F1337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63A15BC1" w:rsidR="00691685" w:rsidRPr="001F133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1F133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1F133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1F133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1F133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F133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F1337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1F133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049DD7F" w:rsidR="00F56E1F" w:rsidRPr="001F133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1F1337">
        <w:rPr>
          <w:rFonts w:ascii="Arial" w:hAnsi="Arial" w:cs="Arial"/>
          <w:b/>
          <w:sz w:val="24"/>
          <w:szCs w:val="24"/>
        </w:rPr>
        <w:t xml:space="preserve"> osoba</w:t>
      </w:r>
      <w:r w:rsidRPr="001F133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1F1337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F1337">
        <w:rPr>
          <w:rFonts w:ascii="Arial" w:hAnsi="Arial" w:cs="Arial"/>
          <w:b/>
          <w:sz w:val="24"/>
          <w:szCs w:val="24"/>
        </w:rPr>
        <w:t>P</w:t>
      </w:r>
      <w:r w:rsidRPr="001F1337">
        <w:rPr>
          <w:rFonts w:ascii="Arial" w:hAnsi="Arial" w:cs="Arial"/>
          <w:b/>
          <w:sz w:val="24"/>
          <w:szCs w:val="24"/>
        </w:rPr>
        <w:t>ravidlech</w:t>
      </w:r>
      <w:r w:rsidR="00505096" w:rsidRPr="001F1337">
        <w:rPr>
          <w:rFonts w:ascii="Arial" w:hAnsi="Arial" w:cs="Arial"/>
          <w:b/>
          <w:sz w:val="24"/>
          <w:szCs w:val="24"/>
        </w:rPr>
        <w:t>:</w:t>
      </w:r>
    </w:p>
    <w:p w14:paraId="5A7E45EA" w14:textId="77777777" w:rsidR="00BD553A" w:rsidRPr="001F1337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1F133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Žadatelem </w:t>
      </w:r>
      <w:r w:rsidRPr="001F1337">
        <w:rPr>
          <w:rFonts w:ascii="Arial" w:hAnsi="Arial" w:cs="Arial"/>
          <w:b/>
          <w:sz w:val="24"/>
          <w:szCs w:val="24"/>
        </w:rPr>
        <w:t>může být</w:t>
      </w:r>
      <w:r w:rsidRPr="001F1337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1F1337" w:rsidRDefault="00691685" w:rsidP="00574F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D9EC36" w14:textId="77777777" w:rsidR="00691685" w:rsidRPr="001F133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právnická osoba, kterou je:</w:t>
      </w:r>
    </w:p>
    <w:p w14:paraId="67DA7E11" w14:textId="056201CD" w:rsidR="002E3F55" w:rsidRPr="00396920" w:rsidRDefault="00691685" w:rsidP="0039692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1F1337">
        <w:rPr>
          <w:rFonts w:ascii="Arial" w:hAnsi="Arial" w:cs="Arial"/>
          <w:sz w:val="24"/>
          <w:szCs w:val="24"/>
        </w:rPr>
        <w:t xml:space="preserve">, </w:t>
      </w:r>
      <w:r w:rsidR="003C59E0" w:rsidRPr="001F1337">
        <w:rPr>
          <w:rFonts w:ascii="Arial" w:hAnsi="Arial" w:cs="Arial"/>
          <w:sz w:val="24"/>
          <w:szCs w:val="24"/>
        </w:rPr>
        <w:t>které se týká požadovaná dotace</w:t>
      </w:r>
      <w:r w:rsidR="00242FA6" w:rsidRPr="001F1337">
        <w:rPr>
          <w:rFonts w:ascii="Arial" w:hAnsi="Arial" w:cs="Arial"/>
          <w:sz w:val="24"/>
          <w:szCs w:val="24"/>
        </w:rPr>
        <w:t>,</w:t>
      </w:r>
      <w:r w:rsidRPr="001F1337">
        <w:rPr>
          <w:rFonts w:ascii="Arial" w:hAnsi="Arial" w:cs="Arial"/>
          <w:sz w:val="24"/>
          <w:szCs w:val="24"/>
        </w:rPr>
        <w:t xml:space="preserve"> je </w:t>
      </w:r>
      <w:r w:rsidR="002E3F55" w:rsidRPr="001F1337">
        <w:rPr>
          <w:rFonts w:ascii="Arial" w:hAnsi="Arial" w:cs="Arial"/>
          <w:sz w:val="24"/>
          <w:szCs w:val="24"/>
        </w:rPr>
        <w:t>oblast sportovní činnosti</w:t>
      </w:r>
      <w:r w:rsidRPr="001F1337">
        <w:rPr>
          <w:rFonts w:ascii="Arial" w:hAnsi="Arial" w:cs="Arial"/>
          <w:sz w:val="24"/>
          <w:szCs w:val="24"/>
        </w:rPr>
        <w:t xml:space="preserve"> a jejíž sídlo</w:t>
      </w:r>
      <w:r w:rsidR="00496DBF" w:rsidRPr="001F1337">
        <w:rPr>
          <w:rFonts w:ascii="Arial" w:hAnsi="Arial" w:cs="Arial"/>
          <w:sz w:val="24"/>
          <w:szCs w:val="24"/>
        </w:rPr>
        <w:t xml:space="preserve"> či</w:t>
      </w:r>
      <w:r w:rsidR="00396920">
        <w:rPr>
          <w:rFonts w:ascii="Arial" w:hAnsi="Arial" w:cs="Arial"/>
          <w:sz w:val="24"/>
          <w:szCs w:val="24"/>
        </w:rPr>
        <w:t> </w:t>
      </w:r>
      <w:r w:rsidR="00496DBF" w:rsidRPr="001F1337">
        <w:rPr>
          <w:rFonts w:ascii="Arial" w:hAnsi="Arial" w:cs="Arial"/>
          <w:sz w:val="24"/>
          <w:szCs w:val="24"/>
        </w:rPr>
        <w:t>provozovna</w:t>
      </w:r>
      <w:r w:rsidRPr="001F1337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1F1337">
        <w:rPr>
          <w:rFonts w:ascii="Arial" w:hAnsi="Arial" w:cs="Arial"/>
          <w:sz w:val="24"/>
          <w:szCs w:val="24"/>
        </w:rPr>
        <w:t>,</w:t>
      </w:r>
      <w:r w:rsidR="00396920">
        <w:rPr>
          <w:rFonts w:ascii="Arial" w:hAnsi="Arial" w:cs="Arial"/>
          <w:sz w:val="24"/>
          <w:szCs w:val="24"/>
        </w:rPr>
        <w:t xml:space="preserve"> </w:t>
      </w:r>
      <w:r w:rsidR="002E3F55" w:rsidRPr="00396920">
        <w:rPr>
          <w:rFonts w:ascii="Arial" w:hAnsi="Arial" w:cs="Arial"/>
          <w:sz w:val="24"/>
          <w:szCs w:val="24"/>
        </w:rPr>
        <w:t xml:space="preserve">přičemž se jedná o vrcholový sportovní klub, který zajišťuje systematickou výchovu dětí a mládeže a připravuje děti a mládež na reprezentaci v navazujících vrcholových sportovních klubech dospělých, reprezentujících Olomoucký kraj v nejvyšší celostátní soutěži v daném sportu nebo v interlize nebo v druhé nejvyšší soutěži. Tento klub dospělých musí hrát 1. nebo 2. nejvyšší </w:t>
      </w:r>
      <w:r w:rsidR="002E3F55" w:rsidRPr="00396920">
        <w:rPr>
          <w:rFonts w:ascii="Arial" w:hAnsi="Arial" w:cs="Arial"/>
          <w:sz w:val="24"/>
          <w:szCs w:val="24"/>
        </w:rPr>
        <w:lastRenderedPageBreak/>
        <w:t>soutěž v roce, na který je dotace poskytována nebo v roce předcházejícím. Mládežnická družstva žadatele musí reprezentovat Olomoucký kraj v nejvyšších soutěžích v České republice (1. nebo 2. nejvyšší soutěž), a zároveň má statut sportovního střediska mládeže či sportovního centra mládeže, které jsou schváleny a podporovány v rámci programu MŠMT ČR. Podmínkou u tohoto sportovního střediska mládeže či sportovního centra je, aby v tomto středisku či centru byli v době podání žádosti zastoupeni i mládežničtí reprezentanti ČR,</w:t>
      </w:r>
    </w:p>
    <w:p w14:paraId="39C889D7" w14:textId="01986835" w:rsidR="00691685" w:rsidRPr="001F1337" w:rsidRDefault="00213910" w:rsidP="002E3F55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nebo</w:t>
      </w:r>
    </w:p>
    <w:p w14:paraId="39A884E3" w14:textId="3F4C86AA" w:rsidR="002E3F55" w:rsidRPr="001F1337" w:rsidRDefault="00691685" w:rsidP="008F560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1F1337">
        <w:rPr>
          <w:rFonts w:ascii="Arial" w:hAnsi="Arial" w:cs="Arial"/>
          <w:sz w:val="24"/>
          <w:szCs w:val="24"/>
        </w:rPr>
        <w:t xml:space="preserve">, </w:t>
      </w:r>
      <w:r w:rsidR="003C59E0" w:rsidRPr="001F1337">
        <w:rPr>
          <w:rFonts w:ascii="Arial" w:hAnsi="Arial" w:cs="Arial"/>
          <w:sz w:val="24"/>
          <w:szCs w:val="24"/>
        </w:rPr>
        <w:t xml:space="preserve">které se týká </w:t>
      </w:r>
      <w:r w:rsidR="00242FA6" w:rsidRPr="001F1337">
        <w:rPr>
          <w:rFonts w:ascii="Arial" w:hAnsi="Arial" w:cs="Arial"/>
          <w:sz w:val="24"/>
          <w:szCs w:val="24"/>
        </w:rPr>
        <w:t>požadov</w:t>
      </w:r>
      <w:r w:rsidR="003C59E0" w:rsidRPr="001F1337">
        <w:rPr>
          <w:rFonts w:ascii="Arial" w:hAnsi="Arial" w:cs="Arial"/>
          <w:sz w:val="24"/>
          <w:szCs w:val="24"/>
        </w:rPr>
        <w:t>a</w:t>
      </w:r>
      <w:r w:rsidR="00242FA6" w:rsidRPr="001F1337">
        <w:rPr>
          <w:rFonts w:ascii="Arial" w:hAnsi="Arial" w:cs="Arial"/>
          <w:sz w:val="24"/>
          <w:szCs w:val="24"/>
        </w:rPr>
        <w:t>n</w:t>
      </w:r>
      <w:r w:rsidR="003C59E0" w:rsidRPr="001F1337">
        <w:rPr>
          <w:rFonts w:ascii="Arial" w:hAnsi="Arial" w:cs="Arial"/>
          <w:sz w:val="24"/>
          <w:szCs w:val="24"/>
        </w:rPr>
        <w:t>á</w:t>
      </w:r>
      <w:r w:rsidR="00242FA6" w:rsidRPr="001F1337">
        <w:rPr>
          <w:rFonts w:ascii="Arial" w:hAnsi="Arial" w:cs="Arial"/>
          <w:sz w:val="24"/>
          <w:szCs w:val="24"/>
        </w:rPr>
        <w:t xml:space="preserve"> dotace,</w:t>
      </w:r>
      <w:r w:rsidRPr="001F1337">
        <w:rPr>
          <w:rFonts w:ascii="Arial" w:hAnsi="Arial" w:cs="Arial"/>
          <w:sz w:val="24"/>
          <w:szCs w:val="24"/>
        </w:rPr>
        <w:t xml:space="preserve"> je </w:t>
      </w:r>
      <w:r w:rsidR="002E3F55" w:rsidRPr="001F1337">
        <w:rPr>
          <w:rFonts w:ascii="Arial" w:hAnsi="Arial" w:cs="Arial"/>
          <w:sz w:val="24"/>
          <w:szCs w:val="24"/>
        </w:rPr>
        <w:t xml:space="preserve">oblast sportovní činnosti, </w:t>
      </w:r>
      <w:r w:rsidRPr="001F1337">
        <w:rPr>
          <w:rFonts w:ascii="Arial" w:hAnsi="Arial" w:cs="Arial"/>
          <w:sz w:val="24"/>
          <w:szCs w:val="24"/>
        </w:rPr>
        <w:t xml:space="preserve">jejíž sídlo </w:t>
      </w:r>
      <w:r w:rsidR="00496DBF" w:rsidRPr="001F1337">
        <w:rPr>
          <w:rFonts w:ascii="Arial" w:hAnsi="Arial" w:cs="Arial"/>
          <w:sz w:val="24"/>
          <w:szCs w:val="24"/>
        </w:rPr>
        <w:t>ani</w:t>
      </w:r>
      <w:r w:rsidR="00396920">
        <w:rPr>
          <w:rFonts w:ascii="Arial" w:hAnsi="Arial" w:cs="Arial"/>
          <w:sz w:val="24"/>
          <w:szCs w:val="24"/>
        </w:rPr>
        <w:t> </w:t>
      </w:r>
      <w:r w:rsidR="00496DBF" w:rsidRPr="001F1337">
        <w:rPr>
          <w:rFonts w:ascii="Arial" w:hAnsi="Arial" w:cs="Arial"/>
          <w:sz w:val="24"/>
          <w:szCs w:val="24"/>
        </w:rPr>
        <w:t xml:space="preserve">provozovna </w:t>
      </w:r>
      <w:r w:rsidRPr="001F1337">
        <w:rPr>
          <w:rFonts w:ascii="Arial" w:hAnsi="Arial" w:cs="Arial"/>
          <w:sz w:val="24"/>
          <w:szCs w:val="24"/>
        </w:rPr>
        <w:t xml:space="preserve">se nenachází v územním obvodu Olomouckého kraje, </w:t>
      </w:r>
      <w:r w:rsidR="002E3F55" w:rsidRPr="001F1337">
        <w:rPr>
          <w:rFonts w:ascii="Arial" w:hAnsi="Arial" w:cs="Arial"/>
          <w:sz w:val="24"/>
          <w:szCs w:val="24"/>
        </w:rPr>
        <w:t>a která systematicky připravuje talenty v rámci sportovních akademií a jejíž činnost je podporována příslušnými sportovními svazy, Olomouckým krajem či obcemi Olomouckého kraje, a to v následujících sportech – fotbal, volejbal, basketbal, házená, lední hokej, tenis. Žadatelem může být i nadační fond, který si právnická osoba uvedená v tomto odstavci založila.</w:t>
      </w:r>
    </w:p>
    <w:p w14:paraId="4E839065" w14:textId="77777777" w:rsidR="006475CB" w:rsidRPr="001F1337" w:rsidRDefault="006475CB" w:rsidP="00574FCD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28474052" w14:textId="55CC6C16" w:rsidR="005929A9" w:rsidRPr="001F1337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Žadatelem v dotačním titulu</w:t>
      </w:r>
      <w:r w:rsidRPr="001F1337">
        <w:rPr>
          <w:rFonts w:ascii="Arial" w:hAnsi="Arial" w:cs="Arial"/>
          <w:bCs/>
          <w:sz w:val="24"/>
          <w:szCs w:val="24"/>
        </w:rPr>
        <w:t xml:space="preserve"> </w:t>
      </w:r>
      <w:r w:rsidRPr="001F1337">
        <w:rPr>
          <w:rFonts w:ascii="Arial" w:hAnsi="Arial" w:cs="Arial"/>
          <w:b/>
          <w:sz w:val="24"/>
          <w:szCs w:val="24"/>
        </w:rPr>
        <w:t xml:space="preserve">nemůže být: </w:t>
      </w:r>
      <w:r w:rsidR="00E0463E" w:rsidRPr="001F1337">
        <w:rPr>
          <w:rFonts w:ascii="Arial" w:hAnsi="Arial" w:cs="Arial"/>
          <w:sz w:val="24"/>
          <w:szCs w:val="24"/>
        </w:rPr>
        <w:t>obec, dobrovolné svazky obcí, příspěvková organizace, jejímž zřizovatelem je kraj, obec nebo stát. Dále</w:t>
      </w:r>
      <w:r w:rsidR="00396920">
        <w:rPr>
          <w:rFonts w:ascii="Arial" w:hAnsi="Arial" w:cs="Arial"/>
          <w:sz w:val="24"/>
          <w:szCs w:val="24"/>
        </w:rPr>
        <w:t> </w:t>
      </w:r>
      <w:r w:rsidR="00E0463E" w:rsidRPr="001F1337">
        <w:rPr>
          <w:rFonts w:ascii="Arial" w:hAnsi="Arial" w:cs="Arial"/>
          <w:sz w:val="24"/>
          <w:szCs w:val="24"/>
        </w:rPr>
        <w:t>nemohou být žadatelem střešní sportovní organizace (např. Česká obec sokolská, Česká unie sportů, Orel atd.) a jednotlivé sportovní svazy (celostátní, krajské, okresní). Dotační titul není určen pro vrcholové sportovní kluby zaměřené na sport handicapovaných sportovců.</w:t>
      </w:r>
    </w:p>
    <w:p w14:paraId="1283305B" w14:textId="06A5E1E2" w:rsidR="00BD553A" w:rsidRPr="001F1337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1F133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F1337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1F1337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1F1337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22DEE8C3" w:rsidR="00AA65EC" w:rsidRPr="001F1337" w:rsidRDefault="00396920" w:rsidP="00574FCD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03B5A" w:rsidRPr="001F133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9029A" w:rsidRPr="001F1337">
        <w:rPr>
          <w:rFonts w:ascii="Arial" w:hAnsi="Arial" w:cs="Arial"/>
          <w:sz w:val="24"/>
          <w:szCs w:val="24"/>
        </w:rPr>
        <w:t>5</w:t>
      </w:r>
      <w:r w:rsidR="00E07AC2" w:rsidRPr="001F1337">
        <w:rPr>
          <w:rFonts w:ascii="Arial" w:hAnsi="Arial" w:cs="Arial"/>
          <w:sz w:val="24"/>
          <w:szCs w:val="24"/>
        </w:rPr>
        <w:t>6</w:t>
      </w:r>
      <w:r w:rsidR="00D9029A" w:rsidRPr="001F1337">
        <w:rPr>
          <w:rFonts w:ascii="Arial" w:hAnsi="Arial" w:cs="Arial"/>
          <w:sz w:val="24"/>
          <w:szCs w:val="24"/>
        </w:rPr>
        <w:t xml:space="preserve"> 600 000 </w:t>
      </w:r>
      <w:r w:rsidR="00803B5A" w:rsidRPr="001F1337">
        <w:rPr>
          <w:rFonts w:ascii="Arial" w:hAnsi="Arial" w:cs="Arial"/>
          <w:sz w:val="24"/>
          <w:szCs w:val="24"/>
        </w:rPr>
        <w:t xml:space="preserve">Kč, z toho </w:t>
      </w:r>
      <w:r w:rsidR="00803B5A" w:rsidRPr="001F1337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> </w:t>
      </w:r>
      <w:r w:rsidR="00803B5A" w:rsidRPr="001F1337">
        <w:rPr>
          <w:rFonts w:ascii="Arial" w:hAnsi="Arial" w:cs="Arial"/>
          <w:b/>
          <w:sz w:val="24"/>
          <w:szCs w:val="24"/>
        </w:rPr>
        <w:t xml:space="preserve">dotační </w:t>
      </w:r>
      <w:r w:rsidR="00803B5A" w:rsidRPr="001F1337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D9029A" w:rsidRPr="001F1337">
        <w:rPr>
          <w:rFonts w:ascii="Arial" w:hAnsi="Arial" w:cs="Arial"/>
          <w:b/>
          <w:sz w:val="24"/>
          <w:szCs w:val="24"/>
          <w:lang w:eastAsia="cs-CZ"/>
        </w:rPr>
        <w:t>2 - 06_01_02 </w:t>
      </w:r>
      <w:r w:rsidR="00D9029A" w:rsidRPr="001F1337">
        <w:rPr>
          <w:rFonts w:ascii="Arial" w:hAnsi="Arial" w:cs="Arial"/>
          <w:sz w:val="24"/>
          <w:szCs w:val="24"/>
        </w:rPr>
        <w:t>Podpora přípravy dětí a mládeže na vrcholový sport</w:t>
      </w:r>
      <w:r w:rsidR="00803B5A" w:rsidRPr="001F1337">
        <w:rPr>
          <w:rFonts w:ascii="Arial" w:hAnsi="Arial" w:cs="Arial"/>
          <w:sz w:val="24"/>
          <w:szCs w:val="24"/>
        </w:rPr>
        <w:t xml:space="preserve"> je určena částka</w:t>
      </w:r>
      <w:r w:rsidR="00D9029A" w:rsidRPr="001F1337">
        <w:rPr>
          <w:rFonts w:ascii="Arial" w:hAnsi="Arial" w:cs="Arial"/>
          <w:sz w:val="24"/>
          <w:szCs w:val="24"/>
        </w:rPr>
        <w:t xml:space="preserve"> 22 500 000</w:t>
      </w:r>
      <w:r w:rsidR="00803B5A" w:rsidRPr="001F1337">
        <w:rPr>
          <w:rFonts w:ascii="Arial" w:hAnsi="Arial" w:cs="Arial"/>
          <w:sz w:val="24"/>
          <w:szCs w:val="24"/>
        </w:rPr>
        <w:t xml:space="preserve"> Kč.</w:t>
      </w:r>
    </w:p>
    <w:p w14:paraId="22FDA313" w14:textId="2C787247" w:rsidR="00BF6A09" w:rsidRPr="001F1337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0137BBF9" w:rsidR="00691685" w:rsidRPr="00396920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1F133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396920" w:rsidRDefault="00691685" w:rsidP="00396920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16"/>
          <w:szCs w:val="16"/>
        </w:rPr>
      </w:pPr>
    </w:p>
    <w:p w14:paraId="19826F19" w14:textId="5D86AB94" w:rsidR="00691685" w:rsidRPr="002F30AC" w:rsidRDefault="00691685" w:rsidP="002F30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1F1337">
        <w:rPr>
          <w:rFonts w:ascii="Arial" w:hAnsi="Arial" w:cs="Arial"/>
          <w:sz w:val="24"/>
          <w:szCs w:val="24"/>
        </w:rPr>
        <w:t>dotace na jednu</w:t>
      </w:r>
      <w:r w:rsidR="00574FCD" w:rsidRPr="001F1337">
        <w:rPr>
          <w:rFonts w:ascii="Arial" w:hAnsi="Arial" w:cs="Arial"/>
          <w:sz w:val="24"/>
          <w:szCs w:val="24"/>
        </w:rPr>
        <w:t xml:space="preserve"> </w:t>
      </w:r>
      <w:r w:rsidR="009A4E6F" w:rsidRPr="001F1337">
        <w:rPr>
          <w:rFonts w:ascii="Arial" w:hAnsi="Arial" w:cs="Arial"/>
          <w:sz w:val="24"/>
          <w:szCs w:val="24"/>
        </w:rPr>
        <w:t>činnost</w:t>
      </w:r>
      <w:r w:rsidRPr="001F1337">
        <w:rPr>
          <w:rFonts w:ascii="Arial" w:hAnsi="Arial" w:cs="Arial"/>
          <w:sz w:val="24"/>
          <w:szCs w:val="24"/>
        </w:rPr>
        <w:t xml:space="preserve"> činí </w:t>
      </w:r>
      <w:r w:rsidR="00C11EEE" w:rsidRPr="001F1337">
        <w:rPr>
          <w:rFonts w:ascii="Arial" w:hAnsi="Arial" w:cs="Arial"/>
          <w:sz w:val="24"/>
          <w:szCs w:val="24"/>
        </w:rPr>
        <w:t>100 000</w:t>
      </w:r>
      <w:r w:rsidR="009A4E6F"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>Kč.</w:t>
      </w:r>
    </w:p>
    <w:p w14:paraId="03C278BC" w14:textId="37639C7D" w:rsidR="00396920" w:rsidRPr="002F30AC" w:rsidRDefault="00691685" w:rsidP="002F30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M</w:t>
      </w:r>
      <w:r w:rsidRPr="001F133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F1337">
        <w:rPr>
          <w:rFonts w:ascii="Arial" w:hAnsi="Arial" w:cs="Arial"/>
          <w:sz w:val="24"/>
          <w:szCs w:val="24"/>
        </w:rPr>
        <w:t xml:space="preserve">dotace na jednu </w:t>
      </w:r>
      <w:r w:rsidR="009A4E6F" w:rsidRPr="001F1337">
        <w:rPr>
          <w:rFonts w:ascii="Arial" w:hAnsi="Arial" w:cs="Arial"/>
          <w:sz w:val="24"/>
          <w:szCs w:val="24"/>
        </w:rPr>
        <w:t>činnost</w:t>
      </w:r>
      <w:r w:rsidRPr="001F1337">
        <w:rPr>
          <w:rFonts w:ascii="Arial" w:hAnsi="Arial" w:cs="Arial"/>
          <w:sz w:val="24"/>
          <w:szCs w:val="24"/>
        </w:rPr>
        <w:t xml:space="preserve"> činí </w:t>
      </w:r>
      <w:r w:rsidR="00C11EEE" w:rsidRPr="001F1337">
        <w:rPr>
          <w:rFonts w:ascii="Arial" w:hAnsi="Arial" w:cs="Arial"/>
          <w:sz w:val="24"/>
          <w:szCs w:val="24"/>
        </w:rPr>
        <w:t>4 000 000</w:t>
      </w:r>
      <w:r w:rsidR="009A4E6F"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 xml:space="preserve">Kč. </w:t>
      </w:r>
    </w:p>
    <w:p w14:paraId="1A9F3841" w14:textId="03772AC6" w:rsidR="00396920" w:rsidRPr="001F1337" w:rsidRDefault="00515C83" w:rsidP="002F30AC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536D7EA1" w:rsidR="00EE49D2" w:rsidRPr="001F1337" w:rsidRDefault="000F2363" w:rsidP="00AA3A3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Žadatel může v rámci </w:t>
      </w:r>
      <w:r w:rsidR="00700C53" w:rsidRPr="001F1337">
        <w:rPr>
          <w:rFonts w:ascii="Arial" w:hAnsi="Arial" w:cs="Arial"/>
          <w:sz w:val="24"/>
          <w:szCs w:val="24"/>
        </w:rPr>
        <w:t>téhož vyhlášeného</w:t>
      </w:r>
      <w:r w:rsidR="00AA3A3E" w:rsidRPr="001F1337">
        <w:rPr>
          <w:rFonts w:ascii="Arial" w:hAnsi="Arial" w:cs="Arial"/>
          <w:sz w:val="24"/>
          <w:szCs w:val="24"/>
        </w:rPr>
        <w:t xml:space="preserve"> </w:t>
      </w:r>
      <w:r w:rsidR="00700C53" w:rsidRPr="001F1337">
        <w:rPr>
          <w:rFonts w:ascii="Arial" w:hAnsi="Arial" w:cs="Arial"/>
          <w:sz w:val="24"/>
          <w:szCs w:val="24"/>
        </w:rPr>
        <w:t>titulu</w:t>
      </w:r>
      <w:r w:rsidR="00BE20C7"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>podat pouze jednu žádost</w:t>
      </w:r>
      <w:r w:rsidR="00287397" w:rsidRPr="001F1337">
        <w:rPr>
          <w:rFonts w:ascii="Arial" w:hAnsi="Arial" w:cs="Arial"/>
          <w:sz w:val="24"/>
          <w:szCs w:val="24"/>
        </w:rPr>
        <w:t>.</w:t>
      </w:r>
      <w:r w:rsidRPr="001F1337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 </w:t>
      </w:r>
    </w:p>
    <w:p w14:paraId="645BDEDD" w14:textId="77777777" w:rsidR="005B312C" w:rsidRPr="001F133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1F133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1F1337">
        <w:rPr>
          <w:rFonts w:ascii="Arial" w:hAnsi="Arial" w:cs="Arial"/>
          <w:sz w:val="24"/>
          <w:szCs w:val="24"/>
        </w:rPr>
        <w:lastRenderedPageBreak/>
        <w:t xml:space="preserve">Platební podmínky: </w:t>
      </w:r>
    </w:p>
    <w:p w14:paraId="1050EFA4" w14:textId="58B4892E" w:rsidR="006347E3" w:rsidRPr="001F133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D</w:t>
      </w:r>
      <w:r w:rsidR="00691685" w:rsidRPr="001F1337">
        <w:rPr>
          <w:rFonts w:ascii="Arial" w:hAnsi="Arial" w:cs="Arial"/>
          <w:sz w:val="24"/>
          <w:szCs w:val="24"/>
        </w:rPr>
        <w:t>otace bude žadateli poskytnuta</w:t>
      </w:r>
      <w:r w:rsidR="00691685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1F1337">
        <w:rPr>
          <w:rFonts w:ascii="Arial" w:hAnsi="Arial" w:cs="Arial"/>
          <w:bCs/>
          <w:sz w:val="24"/>
          <w:szCs w:val="24"/>
        </w:rPr>
        <w:t xml:space="preserve">v celých </w:t>
      </w:r>
      <w:r w:rsidR="00BE20C7" w:rsidRPr="001F1337">
        <w:rPr>
          <w:rFonts w:ascii="Arial" w:hAnsi="Arial" w:cs="Arial"/>
          <w:bCs/>
          <w:sz w:val="24"/>
          <w:szCs w:val="24"/>
        </w:rPr>
        <w:t xml:space="preserve">tisících </w:t>
      </w:r>
      <w:r w:rsidR="0077032A" w:rsidRPr="001F1337">
        <w:rPr>
          <w:rFonts w:ascii="Arial" w:hAnsi="Arial" w:cs="Arial"/>
          <w:bCs/>
          <w:sz w:val="24"/>
          <w:szCs w:val="24"/>
        </w:rPr>
        <w:t xml:space="preserve">Kč </w:t>
      </w:r>
      <w:r w:rsidR="00691685" w:rsidRPr="001F1337">
        <w:rPr>
          <w:rFonts w:ascii="Arial" w:hAnsi="Arial" w:cs="Arial"/>
          <w:sz w:val="24"/>
          <w:szCs w:val="24"/>
        </w:rPr>
        <w:t>na základě a</w:t>
      </w:r>
      <w:r w:rsidR="00396920">
        <w:rPr>
          <w:rFonts w:ascii="Arial" w:hAnsi="Arial" w:cs="Arial"/>
          <w:sz w:val="24"/>
          <w:szCs w:val="24"/>
        </w:rPr>
        <w:t> </w:t>
      </w:r>
      <w:r w:rsidR="00691685" w:rsidRPr="001F1337">
        <w:rPr>
          <w:rFonts w:ascii="Arial" w:hAnsi="Arial" w:cs="Arial"/>
          <w:sz w:val="24"/>
          <w:szCs w:val="24"/>
        </w:rPr>
        <w:t>za</w:t>
      </w:r>
      <w:r w:rsidR="00396920">
        <w:rPr>
          <w:rFonts w:ascii="Arial" w:hAnsi="Arial" w:cs="Arial"/>
          <w:sz w:val="24"/>
          <w:szCs w:val="24"/>
        </w:rPr>
        <w:t> </w:t>
      </w:r>
      <w:r w:rsidR="00691685" w:rsidRPr="001F1337">
        <w:rPr>
          <w:rFonts w:ascii="Arial" w:hAnsi="Arial" w:cs="Arial"/>
          <w:sz w:val="24"/>
          <w:szCs w:val="24"/>
        </w:rPr>
        <w:t xml:space="preserve">podmínek </w:t>
      </w:r>
      <w:r w:rsidR="00F40FEB" w:rsidRPr="001F133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1F1337">
        <w:rPr>
          <w:rFonts w:ascii="Arial" w:hAnsi="Arial" w:cs="Arial"/>
          <w:sz w:val="24"/>
          <w:szCs w:val="24"/>
        </w:rPr>
        <w:t xml:space="preserve">ve </w:t>
      </w:r>
      <w:r w:rsidR="0077032A" w:rsidRPr="001F1337">
        <w:rPr>
          <w:rFonts w:ascii="Arial" w:hAnsi="Arial" w:cs="Arial"/>
          <w:sz w:val="24"/>
          <w:szCs w:val="24"/>
        </w:rPr>
        <w:t>s</w:t>
      </w:r>
      <w:r w:rsidR="00A163A9" w:rsidRPr="001F1337">
        <w:rPr>
          <w:rFonts w:ascii="Arial" w:hAnsi="Arial" w:cs="Arial"/>
          <w:sz w:val="24"/>
          <w:szCs w:val="24"/>
        </w:rPr>
        <w:t>mlouvě</w:t>
      </w:r>
      <w:r w:rsidR="00515C83" w:rsidRPr="001F1337">
        <w:rPr>
          <w:rFonts w:ascii="Arial" w:hAnsi="Arial" w:cs="Arial"/>
          <w:sz w:val="24"/>
          <w:szCs w:val="24"/>
        </w:rPr>
        <w:t xml:space="preserve"> </w:t>
      </w:r>
      <w:r w:rsidR="0077032A" w:rsidRPr="001F1337">
        <w:rPr>
          <w:rFonts w:ascii="Arial" w:hAnsi="Arial" w:cs="Arial"/>
          <w:sz w:val="24"/>
          <w:szCs w:val="24"/>
        </w:rPr>
        <w:t>o poskytnutí dotace</w:t>
      </w:r>
      <w:r w:rsidR="00A17833" w:rsidRPr="001F1337">
        <w:rPr>
          <w:rFonts w:ascii="Arial" w:hAnsi="Arial" w:cs="Arial"/>
          <w:sz w:val="24"/>
          <w:szCs w:val="24"/>
        </w:rPr>
        <w:t xml:space="preserve"> uzavřené</w:t>
      </w:r>
      <w:r w:rsidR="003B18BD" w:rsidRPr="001F1337">
        <w:rPr>
          <w:rFonts w:ascii="Arial" w:hAnsi="Arial" w:cs="Arial"/>
          <w:sz w:val="24"/>
          <w:szCs w:val="24"/>
        </w:rPr>
        <w:t xml:space="preserve"> podle</w:t>
      </w:r>
      <w:r w:rsidR="00A17833" w:rsidRPr="001F1337">
        <w:rPr>
          <w:rFonts w:ascii="Arial" w:hAnsi="Arial" w:cs="Arial"/>
          <w:sz w:val="24"/>
          <w:szCs w:val="24"/>
        </w:rPr>
        <w:t xml:space="preserve"> t</w:t>
      </w:r>
      <w:r w:rsidR="00A77AD9" w:rsidRPr="001F1337">
        <w:rPr>
          <w:rFonts w:ascii="Arial" w:hAnsi="Arial" w:cs="Arial"/>
          <w:sz w:val="24"/>
          <w:szCs w:val="24"/>
        </w:rPr>
        <w:t>ěcht</w:t>
      </w:r>
      <w:r w:rsidR="00A17833" w:rsidRPr="001F1337">
        <w:rPr>
          <w:rFonts w:ascii="Arial" w:hAnsi="Arial" w:cs="Arial"/>
          <w:sz w:val="24"/>
          <w:szCs w:val="24"/>
        </w:rPr>
        <w:t xml:space="preserve">o </w:t>
      </w:r>
      <w:r w:rsidR="00A77AD9" w:rsidRPr="001F1337">
        <w:rPr>
          <w:rFonts w:ascii="Arial" w:hAnsi="Arial" w:cs="Arial"/>
          <w:sz w:val="24"/>
          <w:szCs w:val="24"/>
        </w:rPr>
        <w:t>Pravidel (dále jen „Smlouva“)</w:t>
      </w:r>
      <w:r w:rsidR="00A163A9" w:rsidRPr="001F1337">
        <w:rPr>
          <w:rFonts w:ascii="Arial" w:hAnsi="Arial" w:cs="Arial"/>
          <w:sz w:val="24"/>
          <w:szCs w:val="24"/>
        </w:rPr>
        <w:t xml:space="preserve">. </w:t>
      </w:r>
    </w:p>
    <w:p w14:paraId="0C063362" w14:textId="4AB89B7B" w:rsidR="00691685" w:rsidRPr="001F133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D</w:t>
      </w:r>
      <w:r w:rsidR="00691685" w:rsidRPr="001F133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1F1337">
        <w:rPr>
          <w:rFonts w:ascii="Arial" w:hAnsi="Arial" w:cs="Arial"/>
          <w:sz w:val="24"/>
          <w:szCs w:val="24"/>
        </w:rPr>
        <w:t>S</w:t>
      </w:r>
      <w:r w:rsidR="00691685" w:rsidRPr="001F133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1F133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1F133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1F133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1F1337">
        <w:rPr>
          <w:rFonts w:ascii="Arial" w:hAnsi="Arial" w:cs="Arial"/>
          <w:sz w:val="24"/>
          <w:szCs w:val="24"/>
        </w:rPr>
        <w:t>.</w:t>
      </w:r>
      <w:r w:rsidR="004E27D9" w:rsidRPr="001F1337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1F1337">
        <w:rPr>
          <w:rFonts w:ascii="Arial" w:hAnsi="Arial" w:cs="Arial"/>
          <w:sz w:val="24"/>
          <w:szCs w:val="24"/>
        </w:rPr>
        <w:t>Pro potřeby veřejné podpory – podpory malého rozsahu (podpory de minimis) se za den poskytnutí dotace považuje den, kdy Smlouva nabude účinnosti.</w:t>
      </w:r>
      <w:r w:rsidR="00A75C76" w:rsidRPr="001F133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4B8D67B" w:rsidR="00691685" w:rsidRPr="001F133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Dotaci</w:t>
      </w:r>
      <w:r w:rsidR="00691685" w:rsidRPr="001F1337">
        <w:rPr>
          <w:rFonts w:ascii="Arial" w:hAnsi="Arial" w:cs="Arial"/>
          <w:sz w:val="24"/>
          <w:szCs w:val="24"/>
        </w:rPr>
        <w:t xml:space="preserve"> je možn</w:t>
      </w:r>
      <w:r w:rsidRPr="001F1337">
        <w:rPr>
          <w:rFonts w:ascii="Arial" w:hAnsi="Arial" w:cs="Arial"/>
          <w:sz w:val="24"/>
          <w:szCs w:val="24"/>
        </w:rPr>
        <w:t>o</w:t>
      </w:r>
      <w:r w:rsidR="00691685" w:rsidRPr="001F1337">
        <w:rPr>
          <w:rFonts w:ascii="Arial" w:hAnsi="Arial" w:cs="Arial"/>
          <w:sz w:val="24"/>
          <w:szCs w:val="24"/>
        </w:rPr>
        <w:t xml:space="preserve"> </w:t>
      </w:r>
      <w:r w:rsidR="00FA105F" w:rsidRPr="001F1337">
        <w:rPr>
          <w:rFonts w:ascii="Arial" w:hAnsi="Arial" w:cs="Arial"/>
          <w:sz w:val="24"/>
          <w:szCs w:val="24"/>
        </w:rPr>
        <w:t xml:space="preserve">použít </w:t>
      </w:r>
      <w:r w:rsidR="00691685" w:rsidRPr="001F1337">
        <w:rPr>
          <w:rFonts w:ascii="Arial" w:hAnsi="Arial" w:cs="Arial"/>
          <w:sz w:val="24"/>
          <w:szCs w:val="24"/>
        </w:rPr>
        <w:t xml:space="preserve">na </w:t>
      </w:r>
      <w:r w:rsidR="00677DE8" w:rsidRPr="001F1337">
        <w:rPr>
          <w:rFonts w:ascii="Arial" w:hAnsi="Arial" w:cs="Arial"/>
          <w:sz w:val="24"/>
          <w:szCs w:val="24"/>
        </w:rPr>
        <w:t xml:space="preserve">úhradu </w:t>
      </w:r>
      <w:r w:rsidR="00691685" w:rsidRPr="001F1337">
        <w:rPr>
          <w:rFonts w:ascii="Arial" w:hAnsi="Arial" w:cs="Arial"/>
          <w:sz w:val="24"/>
          <w:szCs w:val="24"/>
        </w:rPr>
        <w:t>uznateln</w:t>
      </w:r>
      <w:r w:rsidR="00677DE8" w:rsidRPr="001F1337">
        <w:rPr>
          <w:rFonts w:ascii="Arial" w:hAnsi="Arial" w:cs="Arial"/>
          <w:sz w:val="24"/>
          <w:szCs w:val="24"/>
        </w:rPr>
        <w:t>ých</w:t>
      </w:r>
      <w:r w:rsidR="00691685" w:rsidRPr="001F1337">
        <w:rPr>
          <w:rFonts w:ascii="Arial" w:hAnsi="Arial" w:cs="Arial"/>
          <w:sz w:val="24"/>
          <w:szCs w:val="24"/>
        </w:rPr>
        <w:t xml:space="preserve"> výdaj</w:t>
      </w:r>
      <w:r w:rsidR="00677DE8" w:rsidRPr="001F1337">
        <w:rPr>
          <w:rFonts w:ascii="Arial" w:hAnsi="Arial" w:cs="Arial"/>
          <w:sz w:val="24"/>
          <w:szCs w:val="24"/>
        </w:rPr>
        <w:t>ů</w:t>
      </w:r>
      <w:r w:rsidR="00691685" w:rsidRPr="001F1337">
        <w:rPr>
          <w:rFonts w:ascii="Arial" w:hAnsi="Arial" w:cs="Arial"/>
          <w:sz w:val="24"/>
          <w:szCs w:val="24"/>
        </w:rPr>
        <w:t xml:space="preserve"> </w:t>
      </w:r>
      <w:r w:rsidR="0058171B" w:rsidRPr="001F1337">
        <w:rPr>
          <w:rFonts w:ascii="Arial" w:hAnsi="Arial" w:cs="Arial"/>
          <w:sz w:val="24"/>
          <w:szCs w:val="24"/>
        </w:rPr>
        <w:t>činnost</w:t>
      </w:r>
      <w:r w:rsidR="002C45F1" w:rsidRPr="001F1337">
        <w:rPr>
          <w:rFonts w:ascii="Arial" w:hAnsi="Arial" w:cs="Arial"/>
          <w:sz w:val="24"/>
          <w:szCs w:val="24"/>
        </w:rPr>
        <w:t>i</w:t>
      </w:r>
      <w:r w:rsidR="00691685" w:rsidRPr="001F1337">
        <w:rPr>
          <w:rFonts w:ascii="Arial" w:hAnsi="Arial" w:cs="Arial"/>
          <w:sz w:val="24"/>
          <w:szCs w:val="24"/>
        </w:rPr>
        <w:t xml:space="preserve"> </w:t>
      </w:r>
      <w:r w:rsidR="00361B29" w:rsidRPr="001F1337">
        <w:rPr>
          <w:rFonts w:ascii="Arial" w:hAnsi="Arial" w:cs="Arial"/>
          <w:sz w:val="24"/>
          <w:szCs w:val="24"/>
        </w:rPr>
        <w:t>výslovně uveden</w:t>
      </w:r>
      <w:r w:rsidR="00677DE8" w:rsidRPr="001F1337">
        <w:rPr>
          <w:rFonts w:ascii="Arial" w:hAnsi="Arial" w:cs="Arial"/>
          <w:sz w:val="24"/>
          <w:szCs w:val="24"/>
        </w:rPr>
        <w:t>ých</w:t>
      </w:r>
      <w:r w:rsidR="00361B29" w:rsidRPr="001F1337">
        <w:rPr>
          <w:rFonts w:ascii="Arial" w:hAnsi="Arial" w:cs="Arial"/>
          <w:sz w:val="24"/>
          <w:szCs w:val="24"/>
        </w:rPr>
        <w:t xml:space="preserve"> ve </w:t>
      </w:r>
      <w:r w:rsidR="00677DE8" w:rsidRPr="001F1337">
        <w:rPr>
          <w:rFonts w:ascii="Arial" w:hAnsi="Arial" w:cs="Arial"/>
          <w:sz w:val="24"/>
          <w:szCs w:val="24"/>
        </w:rPr>
        <w:t>S</w:t>
      </w:r>
      <w:r w:rsidR="00361B29" w:rsidRPr="001F1337">
        <w:rPr>
          <w:rFonts w:ascii="Arial" w:hAnsi="Arial" w:cs="Arial"/>
          <w:sz w:val="24"/>
          <w:szCs w:val="24"/>
        </w:rPr>
        <w:t>mlouvě</w:t>
      </w:r>
      <w:r w:rsidR="00677DE8" w:rsidRPr="001F1337">
        <w:rPr>
          <w:rFonts w:ascii="Arial" w:hAnsi="Arial" w:cs="Arial"/>
          <w:sz w:val="24"/>
          <w:szCs w:val="24"/>
        </w:rPr>
        <w:t xml:space="preserve"> a</w:t>
      </w:r>
      <w:r w:rsidR="00361B29" w:rsidRPr="001F1337">
        <w:rPr>
          <w:rFonts w:ascii="Arial" w:hAnsi="Arial" w:cs="Arial"/>
          <w:sz w:val="24"/>
          <w:szCs w:val="24"/>
        </w:rPr>
        <w:t xml:space="preserve"> </w:t>
      </w:r>
      <w:r w:rsidR="00691685" w:rsidRPr="001F1337">
        <w:rPr>
          <w:rFonts w:ascii="Arial" w:hAnsi="Arial" w:cs="Arial"/>
          <w:sz w:val="24"/>
          <w:szCs w:val="24"/>
        </w:rPr>
        <w:t>vznikl</w:t>
      </w:r>
      <w:r w:rsidR="00677DE8" w:rsidRPr="001F1337">
        <w:rPr>
          <w:rFonts w:ascii="Arial" w:hAnsi="Arial" w:cs="Arial"/>
          <w:sz w:val="24"/>
          <w:szCs w:val="24"/>
        </w:rPr>
        <w:t>ých</w:t>
      </w:r>
      <w:r w:rsidR="00691685" w:rsidRPr="001F1337">
        <w:rPr>
          <w:rFonts w:ascii="Arial" w:hAnsi="Arial" w:cs="Arial"/>
          <w:sz w:val="24"/>
          <w:szCs w:val="24"/>
        </w:rPr>
        <w:t xml:space="preserve"> </w:t>
      </w:r>
      <w:r w:rsidR="00953259" w:rsidRPr="001F1337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1F1337">
        <w:rPr>
          <w:rFonts w:ascii="Arial" w:hAnsi="Arial" w:cs="Arial"/>
          <w:sz w:val="24"/>
          <w:szCs w:val="24"/>
        </w:rPr>
        <w:t>činnosti</w:t>
      </w:r>
      <w:r w:rsidR="00953259" w:rsidRPr="001F1337">
        <w:rPr>
          <w:rFonts w:ascii="Arial" w:hAnsi="Arial" w:cs="Arial"/>
          <w:sz w:val="24"/>
          <w:szCs w:val="24"/>
        </w:rPr>
        <w:t xml:space="preserve"> </w:t>
      </w:r>
      <w:r w:rsidR="00691685" w:rsidRPr="001F1337">
        <w:rPr>
          <w:rFonts w:ascii="Arial" w:hAnsi="Arial" w:cs="Arial"/>
          <w:sz w:val="24"/>
          <w:szCs w:val="24"/>
        </w:rPr>
        <w:t>od </w:t>
      </w:r>
      <w:r w:rsidR="00513E6E" w:rsidRPr="001F1337">
        <w:rPr>
          <w:rFonts w:ascii="Arial" w:hAnsi="Arial" w:cs="Arial"/>
          <w:sz w:val="24"/>
          <w:szCs w:val="24"/>
        </w:rPr>
        <w:t>1</w:t>
      </w:r>
      <w:r w:rsidR="00691685" w:rsidRPr="001F1337">
        <w:rPr>
          <w:rFonts w:ascii="Arial" w:hAnsi="Arial" w:cs="Arial"/>
          <w:sz w:val="24"/>
          <w:szCs w:val="24"/>
        </w:rPr>
        <w:t>. </w:t>
      </w:r>
      <w:r w:rsidR="00513E6E" w:rsidRPr="001F1337">
        <w:rPr>
          <w:rFonts w:ascii="Arial" w:hAnsi="Arial" w:cs="Arial"/>
          <w:sz w:val="24"/>
          <w:szCs w:val="24"/>
        </w:rPr>
        <w:t>1</w:t>
      </w:r>
      <w:r w:rsidR="00691685" w:rsidRPr="001F1337">
        <w:rPr>
          <w:rFonts w:ascii="Arial" w:hAnsi="Arial" w:cs="Arial"/>
          <w:sz w:val="24"/>
          <w:szCs w:val="24"/>
        </w:rPr>
        <w:t>. 20</w:t>
      </w:r>
      <w:r w:rsidR="00513E6E" w:rsidRPr="001F1337">
        <w:rPr>
          <w:rFonts w:ascii="Arial" w:hAnsi="Arial" w:cs="Arial"/>
          <w:sz w:val="24"/>
          <w:szCs w:val="24"/>
        </w:rPr>
        <w:t>24</w:t>
      </w:r>
      <w:r w:rsidR="00691685" w:rsidRPr="001F1337">
        <w:rPr>
          <w:rFonts w:ascii="Arial" w:hAnsi="Arial" w:cs="Arial"/>
          <w:sz w:val="24"/>
          <w:szCs w:val="24"/>
        </w:rPr>
        <w:t xml:space="preserve"> do </w:t>
      </w:r>
      <w:r w:rsidR="00513E6E" w:rsidRPr="001F1337">
        <w:rPr>
          <w:rFonts w:ascii="Arial" w:hAnsi="Arial" w:cs="Arial"/>
          <w:sz w:val="24"/>
          <w:szCs w:val="24"/>
        </w:rPr>
        <w:t>31. 12. 2024</w:t>
      </w:r>
      <w:r w:rsidR="00691685" w:rsidRPr="001F1337">
        <w:rPr>
          <w:rFonts w:ascii="Arial" w:hAnsi="Arial" w:cs="Arial"/>
          <w:sz w:val="24"/>
          <w:szCs w:val="24"/>
        </w:rPr>
        <w:t>.</w:t>
      </w:r>
      <w:r w:rsidR="00DE3FC9" w:rsidRPr="001F1337">
        <w:rPr>
          <w:rFonts w:ascii="Arial" w:hAnsi="Arial" w:cs="Arial"/>
          <w:sz w:val="24"/>
          <w:szCs w:val="24"/>
        </w:rPr>
        <w:t xml:space="preserve"> </w:t>
      </w:r>
      <w:r w:rsidR="00402AA0" w:rsidRPr="001F1337">
        <w:rPr>
          <w:rFonts w:ascii="Arial" w:hAnsi="Arial" w:cs="Arial"/>
          <w:sz w:val="24"/>
          <w:szCs w:val="24"/>
        </w:rPr>
        <w:t>Dotaci je možné použít na</w:t>
      </w:r>
      <w:r w:rsidR="00396920">
        <w:rPr>
          <w:rFonts w:ascii="Arial" w:hAnsi="Arial" w:cs="Arial"/>
          <w:sz w:val="24"/>
          <w:szCs w:val="24"/>
        </w:rPr>
        <w:t> </w:t>
      </w:r>
      <w:r w:rsidR="00402AA0" w:rsidRPr="001F1337">
        <w:rPr>
          <w:rFonts w:ascii="Arial" w:hAnsi="Arial" w:cs="Arial"/>
          <w:sz w:val="24"/>
          <w:szCs w:val="24"/>
        </w:rPr>
        <w:t xml:space="preserve">úhradu </w:t>
      </w:r>
      <w:r w:rsidR="00361B29" w:rsidRPr="001F1337">
        <w:rPr>
          <w:rFonts w:ascii="Arial" w:hAnsi="Arial" w:cs="Arial"/>
          <w:sz w:val="24"/>
          <w:szCs w:val="24"/>
        </w:rPr>
        <w:t xml:space="preserve">těchto </w:t>
      </w:r>
      <w:r w:rsidR="00402AA0" w:rsidRPr="001F1337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1F1337">
        <w:rPr>
          <w:rFonts w:ascii="Arial" w:hAnsi="Arial" w:cs="Arial"/>
          <w:sz w:val="24"/>
          <w:szCs w:val="24"/>
        </w:rPr>
        <w:t>nejpozději do</w:t>
      </w:r>
      <w:r w:rsidR="005500EE" w:rsidRPr="001F1337">
        <w:rPr>
          <w:rFonts w:ascii="Arial" w:hAnsi="Arial" w:cs="Arial"/>
          <w:sz w:val="24"/>
          <w:szCs w:val="24"/>
        </w:rPr>
        <w:t> </w:t>
      </w:r>
      <w:r w:rsidR="00513E6E" w:rsidRPr="001F1337">
        <w:rPr>
          <w:rFonts w:ascii="Arial" w:hAnsi="Arial" w:cs="Arial"/>
          <w:sz w:val="24"/>
          <w:szCs w:val="24"/>
        </w:rPr>
        <w:t>31.</w:t>
      </w:r>
      <w:r w:rsidR="00396920">
        <w:rPr>
          <w:rFonts w:ascii="Arial" w:hAnsi="Arial" w:cs="Arial"/>
          <w:sz w:val="24"/>
          <w:szCs w:val="24"/>
        </w:rPr>
        <w:t> </w:t>
      </w:r>
      <w:r w:rsidR="00513E6E" w:rsidRPr="001F1337">
        <w:rPr>
          <w:rFonts w:ascii="Arial" w:hAnsi="Arial" w:cs="Arial"/>
          <w:sz w:val="24"/>
          <w:szCs w:val="24"/>
        </w:rPr>
        <w:t>12.</w:t>
      </w:r>
      <w:r w:rsidR="00396920">
        <w:rPr>
          <w:rFonts w:ascii="Arial" w:hAnsi="Arial" w:cs="Arial"/>
          <w:sz w:val="24"/>
          <w:szCs w:val="24"/>
        </w:rPr>
        <w:t> </w:t>
      </w:r>
      <w:r w:rsidR="00513E6E" w:rsidRPr="001F1337">
        <w:rPr>
          <w:rFonts w:ascii="Arial" w:hAnsi="Arial" w:cs="Arial"/>
          <w:sz w:val="24"/>
          <w:szCs w:val="24"/>
        </w:rPr>
        <w:t>2024</w:t>
      </w:r>
      <w:r w:rsidR="00BA36B7" w:rsidRPr="001F1337">
        <w:rPr>
          <w:rFonts w:ascii="Arial" w:hAnsi="Arial" w:cs="Arial"/>
          <w:sz w:val="24"/>
          <w:szCs w:val="24"/>
        </w:rPr>
        <w:t>, není-li ve </w:t>
      </w:r>
      <w:r w:rsidR="00402AA0" w:rsidRPr="001F1337">
        <w:rPr>
          <w:rFonts w:ascii="Arial" w:hAnsi="Arial" w:cs="Arial"/>
          <w:sz w:val="24"/>
          <w:szCs w:val="24"/>
        </w:rPr>
        <w:t>Smlouvě sjednáno jinak</w:t>
      </w:r>
      <w:r w:rsidR="002F1D64" w:rsidRPr="001F1337">
        <w:rPr>
          <w:rFonts w:ascii="Arial" w:hAnsi="Arial" w:cs="Arial"/>
          <w:sz w:val="24"/>
          <w:szCs w:val="24"/>
        </w:rPr>
        <w:t>.</w:t>
      </w:r>
      <w:r w:rsidR="000764D3" w:rsidRPr="001F1337">
        <w:rPr>
          <w:rFonts w:ascii="Arial" w:hAnsi="Arial" w:cs="Arial"/>
          <w:sz w:val="24"/>
          <w:szCs w:val="24"/>
        </w:rPr>
        <w:t xml:space="preserve"> </w:t>
      </w:r>
    </w:p>
    <w:p w14:paraId="174526EA" w14:textId="480A4A44" w:rsidR="00497734" w:rsidRPr="001F133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1F1337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>ve lhůtě stanovené ve Smlouvě.</w:t>
      </w:r>
      <w:r w:rsidR="002708C0" w:rsidRPr="001F1337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1F1337" w:rsidRDefault="00024896" w:rsidP="00A03F39">
      <w:pPr>
        <w:ind w:left="0" w:firstLine="0"/>
        <w:rPr>
          <w:rFonts w:ascii="Arial" w:hAnsi="Arial" w:cs="Arial"/>
          <w:sz w:val="24"/>
          <w:szCs w:val="24"/>
        </w:rPr>
      </w:pPr>
    </w:p>
    <w:p w14:paraId="46710497" w14:textId="6F3C7696" w:rsidR="00EA028F" w:rsidRDefault="00691685" w:rsidP="00C052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D9E498E" w14:textId="77777777" w:rsidR="00C052AD" w:rsidRPr="00C052AD" w:rsidRDefault="00C052AD" w:rsidP="00C052A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1F133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1F133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3B735086" w:rsidR="00BD553A" w:rsidRPr="001F1337" w:rsidRDefault="00691685" w:rsidP="00574FCD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Povinná spolu</w:t>
      </w:r>
      <w:r w:rsidR="00AB52B9" w:rsidRPr="001F1337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1F1337">
        <w:rPr>
          <w:rFonts w:ascii="Arial" w:hAnsi="Arial" w:cs="Arial"/>
          <w:bCs/>
          <w:sz w:val="24"/>
          <w:szCs w:val="24"/>
        </w:rPr>
        <w:t>.</w:t>
      </w:r>
      <w:r w:rsidR="00AB52B9" w:rsidRPr="001F1337">
        <w:rPr>
          <w:rFonts w:ascii="Arial" w:hAnsi="Arial" w:cs="Arial"/>
          <w:bCs/>
          <w:sz w:val="24"/>
          <w:szCs w:val="24"/>
        </w:rPr>
        <w:t xml:space="preserve"> </w:t>
      </w:r>
    </w:p>
    <w:p w14:paraId="64D5FBB2" w14:textId="77777777" w:rsidR="00632531" w:rsidRPr="001F1337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1F133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1F133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1F133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E62F738" w:rsidR="00515C83" w:rsidRPr="001F133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Pr="00C052AD">
        <w:rPr>
          <w:rFonts w:ascii="Arial" w:hAnsi="Arial" w:cs="Arial"/>
          <w:i/>
          <w:sz w:val="24"/>
          <w:szCs w:val="24"/>
        </w:rPr>
        <w:t>)</w:t>
      </w:r>
      <w:r w:rsidR="00351DC7" w:rsidRPr="001F1337">
        <w:rPr>
          <w:rFonts w:ascii="Arial" w:hAnsi="Arial" w:cs="Arial"/>
          <w:sz w:val="24"/>
          <w:szCs w:val="24"/>
        </w:rPr>
        <w:t xml:space="preserve">, </w:t>
      </w:r>
      <w:r w:rsidR="005A6E63" w:rsidRPr="001F1337">
        <w:rPr>
          <w:rFonts w:ascii="Arial" w:hAnsi="Arial" w:cs="Arial"/>
          <w:sz w:val="24"/>
          <w:szCs w:val="24"/>
        </w:rPr>
        <w:t xml:space="preserve">výslovně </w:t>
      </w:r>
      <w:r w:rsidR="00351DC7" w:rsidRPr="001F1337">
        <w:rPr>
          <w:rFonts w:ascii="Arial" w:hAnsi="Arial" w:cs="Arial"/>
          <w:sz w:val="24"/>
          <w:szCs w:val="24"/>
        </w:rPr>
        <w:t>uveden</w:t>
      </w:r>
      <w:r w:rsidR="000E418F" w:rsidRPr="001F1337">
        <w:rPr>
          <w:rFonts w:ascii="Arial" w:hAnsi="Arial" w:cs="Arial"/>
          <w:sz w:val="24"/>
          <w:szCs w:val="24"/>
        </w:rPr>
        <w:t>é</w:t>
      </w:r>
      <w:r w:rsidR="00351DC7" w:rsidRPr="001F1337">
        <w:rPr>
          <w:rFonts w:ascii="Arial" w:hAnsi="Arial" w:cs="Arial"/>
          <w:sz w:val="24"/>
          <w:szCs w:val="24"/>
        </w:rPr>
        <w:t xml:space="preserve"> ve </w:t>
      </w:r>
      <w:r w:rsidR="000E418F" w:rsidRPr="001F1337">
        <w:rPr>
          <w:rFonts w:ascii="Arial" w:hAnsi="Arial" w:cs="Arial"/>
          <w:sz w:val="24"/>
          <w:szCs w:val="24"/>
        </w:rPr>
        <w:t>S</w:t>
      </w:r>
      <w:r w:rsidR="00351DC7" w:rsidRPr="001F1337">
        <w:rPr>
          <w:rFonts w:ascii="Arial" w:hAnsi="Arial" w:cs="Arial"/>
          <w:sz w:val="24"/>
          <w:szCs w:val="24"/>
        </w:rPr>
        <w:t>mlouvě.</w:t>
      </w:r>
      <w:r w:rsidR="008624D2" w:rsidRPr="001F1337">
        <w:rPr>
          <w:rFonts w:ascii="Arial" w:hAnsi="Arial" w:cs="Arial"/>
          <w:sz w:val="24"/>
          <w:szCs w:val="24"/>
        </w:rPr>
        <w:t xml:space="preserve"> Dotace</w:t>
      </w:r>
      <w:r w:rsidRPr="001F133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1F1337">
        <w:rPr>
          <w:rFonts w:ascii="Arial" w:hAnsi="Arial" w:cs="Arial"/>
          <w:bCs/>
          <w:sz w:val="24"/>
          <w:szCs w:val="24"/>
        </w:rPr>
        <w:t>činnost</w:t>
      </w:r>
      <w:r w:rsidR="00A438D1" w:rsidRPr="001F1337">
        <w:rPr>
          <w:rFonts w:ascii="Arial" w:hAnsi="Arial" w:cs="Arial"/>
          <w:bCs/>
          <w:sz w:val="24"/>
          <w:szCs w:val="24"/>
        </w:rPr>
        <w:t>i</w:t>
      </w:r>
      <w:r w:rsidRPr="001F133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1F133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1F133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1F133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1F1337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Pr="001F1337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9BD628B" w14:textId="77777777" w:rsidR="00640819" w:rsidRPr="00640819" w:rsidRDefault="0006018B" w:rsidP="006408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Případný m</w:t>
      </w:r>
      <w:r w:rsidR="00E8185A" w:rsidRPr="001F1337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1F1337">
        <w:rPr>
          <w:rFonts w:ascii="Arial" w:hAnsi="Arial" w:cs="Arial"/>
          <w:sz w:val="24"/>
          <w:szCs w:val="24"/>
        </w:rPr>
        <w:t>výlučně do</w:t>
      </w:r>
      <w:r w:rsidR="00C052AD">
        <w:rPr>
          <w:rFonts w:ascii="Arial" w:hAnsi="Arial" w:cs="Arial"/>
          <w:sz w:val="24"/>
          <w:szCs w:val="24"/>
        </w:rPr>
        <w:t> </w:t>
      </w:r>
      <w:r w:rsidR="00E8185A" w:rsidRPr="001F1337">
        <w:rPr>
          <w:rFonts w:ascii="Arial" w:hAnsi="Arial" w:cs="Arial"/>
          <w:sz w:val="24"/>
          <w:szCs w:val="24"/>
        </w:rPr>
        <w:t>vlastnictví příjemce</w:t>
      </w:r>
      <w:r w:rsidR="0089676C" w:rsidRPr="001F1337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574FCD" w:rsidRPr="001F1337">
        <w:rPr>
          <w:rFonts w:ascii="Arial" w:hAnsi="Arial" w:cs="Arial"/>
          <w:sz w:val="24"/>
          <w:szCs w:val="24"/>
        </w:rPr>
        <w:t>.</w:t>
      </w:r>
    </w:p>
    <w:p w14:paraId="0633D699" w14:textId="77777777" w:rsidR="00640819" w:rsidRPr="00640819" w:rsidRDefault="00640819" w:rsidP="00640819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14:paraId="6FE84DE7" w14:textId="417A26EB" w:rsidR="00C052AD" w:rsidRPr="00640819" w:rsidRDefault="006A45FC" w:rsidP="006408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40819">
        <w:rPr>
          <w:rFonts w:ascii="Arial" w:hAnsi="Arial" w:cs="Arial"/>
          <w:bCs/>
          <w:sz w:val="24"/>
          <w:szCs w:val="24"/>
        </w:rPr>
        <w:t xml:space="preserve">Výdaje na </w:t>
      </w:r>
      <w:r w:rsidRPr="00640819">
        <w:rPr>
          <w:rFonts w:ascii="Arial" w:hAnsi="Arial" w:cs="Arial"/>
          <w:sz w:val="24"/>
          <w:szCs w:val="24"/>
        </w:rPr>
        <w:t xml:space="preserve">realizaci </w:t>
      </w:r>
      <w:r w:rsidR="001A3567" w:rsidRPr="00640819">
        <w:rPr>
          <w:rFonts w:ascii="Arial" w:hAnsi="Arial" w:cs="Arial"/>
          <w:sz w:val="24"/>
          <w:szCs w:val="24"/>
        </w:rPr>
        <w:t>činnosti</w:t>
      </w:r>
      <w:r w:rsidR="002D6BFF" w:rsidRPr="00640819">
        <w:rPr>
          <w:rFonts w:ascii="Arial" w:hAnsi="Arial" w:cs="Arial"/>
          <w:sz w:val="24"/>
          <w:szCs w:val="24"/>
        </w:rPr>
        <w:t>:</w:t>
      </w:r>
      <w:r w:rsidRPr="00640819">
        <w:rPr>
          <w:rFonts w:ascii="Arial" w:hAnsi="Arial" w:cs="Arial"/>
          <w:bCs/>
          <w:sz w:val="24"/>
          <w:szCs w:val="24"/>
        </w:rPr>
        <w:t xml:space="preserve"> </w:t>
      </w:r>
      <w:r w:rsidR="00892EE7" w:rsidRPr="0064081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="00892EE7" w:rsidRPr="0064081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40819">
        <w:rPr>
          <w:rFonts w:ascii="Arial" w:hAnsi="Arial" w:cs="Arial"/>
          <w:sz w:val="24"/>
          <w:szCs w:val="24"/>
        </w:rPr>
        <w:t xml:space="preserve">, </w:t>
      </w:r>
      <w:r w:rsidR="00892EE7" w:rsidRPr="00640819">
        <w:rPr>
          <w:rFonts w:ascii="Arial" w:hAnsi="Arial" w:cs="Arial"/>
          <w:sz w:val="24"/>
          <w:szCs w:val="24"/>
        </w:rPr>
        <w:t>použít</w:t>
      </w:r>
      <w:r w:rsidR="00515C83" w:rsidRPr="00640819">
        <w:rPr>
          <w:rFonts w:ascii="Arial" w:hAnsi="Arial" w:cs="Arial"/>
          <w:sz w:val="24"/>
          <w:szCs w:val="24"/>
        </w:rPr>
        <w:t>.</w:t>
      </w:r>
      <w:r w:rsidR="00515C83" w:rsidRPr="0064081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640819">
        <w:rPr>
          <w:rFonts w:ascii="Arial" w:hAnsi="Arial" w:cs="Arial"/>
          <w:sz w:val="24"/>
          <w:szCs w:val="24"/>
        </w:rPr>
        <w:t xml:space="preserve"> </w:t>
      </w:r>
      <w:r w:rsidR="005E4A56" w:rsidRPr="0064081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40819">
        <w:rPr>
          <w:rFonts w:ascii="Arial" w:hAnsi="Arial" w:cs="Arial"/>
          <w:sz w:val="24"/>
          <w:szCs w:val="24"/>
        </w:rPr>
        <w:t>zejména patří</w:t>
      </w:r>
      <w:r w:rsidR="00C052AD" w:rsidRPr="00640819">
        <w:rPr>
          <w:rFonts w:ascii="Arial" w:hAnsi="Arial" w:cs="Arial"/>
          <w:sz w:val="24"/>
          <w:szCs w:val="24"/>
        </w:rPr>
        <w:t>:</w:t>
      </w:r>
    </w:p>
    <w:p w14:paraId="15E149E2" w14:textId="0662485F" w:rsidR="00691685" w:rsidRPr="001F1337" w:rsidRDefault="00691685" w:rsidP="006337E7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lastRenderedPageBreak/>
        <w:t>úhrada daní, daňových odpisů, poplatků a odvodů,</w:t>
      </w:r>
    </w:p>
    <w:p w14:paraId="596CC573" w14:textId="77777777" w:rsidR="00691685" w:rsidRPr="001F133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1F133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1F133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7508A36" w:rsidR="00691685" w:rsidRPr="001F133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1F1337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1F1337">
        <w:rPr>
          <w:rFonts w:ascii="Arial" w:hAnsi="Arial" w:cs="Arial"/>
          <w:bCs/>
          <w:sz w:val="24"/>
          <w:szCs w:val="24"/>
        </w:rPr>
        <w:t>,</w:t>
      </w:r>
    </w:p>
    <w:p w14:paraId="77D30A76" w14:textId="5A97A9E2" w:rsidR="00B63A71" w:rsidRPr="001F1337" w:rsidRDefault="00B63A71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alkohol</w:t>
      </w:r>
      <w:r w:rsidR="00CA3FD7" w:rsidRPr="001F1337">
        <w:rPr>
          <w:rFonts w:ascii="Arial" w:hAnsi="Arial" w:cs="Arial"/>
          <w:bCs/>
          <w:sz w:val="24"/>
          <w:szCs w:val="24"/>
        </w:rPr>
        <w:t>ické nápoje</w:t>
      </w:r>
      <w:r w:rsidRPr="001F1337">
        <w:rPr>
          <w:rFonts w:ascii="Arial" w:hAnsi="Arial" w:cs="Arial"/>
          <w:bCs/>
          <w:sz w:val="24"/>
          <w:szCs w:val="24"/>
        </w:rPr>
        <w:t>.</w:t>
      </w:r>
    </w:p>
    <w:p w14:paraId="67592921" w14:textId="77777777" w:rsidR="00663425" w:rsidRPr="001F1337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5B72530D" w:rsidR="00463FB1" w:rsidRPr="001F133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Pokud je DPH hrazeno v režimu přenesené daňové povinnosti, v době po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 xml:space="preserve">předložení vyúčtování, bude </w:t>
      </w:r>
      <w:r w:rsidR="006F66A8" w:rsidRPr="001F1337">
        <w:rPr>
          <w:rFonts w:ascii="Arial" w:hAnsi="Arial" w:cs="Arial"/>
          <w:sz w:val="24"/>
          <w:szCs w:val="24"/>
        </w:rPr>
        <w:t xml:space="preserve">se </w:t>
      </w:r>
      <w:r w:rsidRPr="001F1337">
        <w:rPr>
          <w:rFonts w:ascii="Arial" w:hAnsi="Arial" w:cs="Arial"/>
          <w:sz w:val="24"/>
          <w:szCs w:val="24"/>
        </w:rPr>
        <w:t>postupovat v souladu se Smlouvou (</w:t>
      </w:r>
      <w:r w:rsidR="00B56451" w:rsidRPr="001F1337">
        <w:rPr>
          <w:rFonts w:ascii="Arial" w:hAnsi="Arial" w:cs="Arial"/>
          <w:sz w:val="24"/>
          <w:szCs w:val="24"/>
        </w:rPr>
        <w:t>čl. II odst. </w:t>
      </w:r>
      <w:r w:rsidRPr="001F1337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1F133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6589E6CF" w14:textId="77777777" w:rsidR="00640819" w:rsidRDefault="00A14CE4" w:rsidP="00640819">
      <w:pPr>
        <w:ind w:left="708"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F1337">
        <w:rPr>
          <w:rFonts w:ascii="Arial" w:hAnsi="Arial" w:cs="Arial"/>
          <w:sz w:val="24"/>
          <w:szCs w:val="24"/>
        </w:rPr>
        <w:t>definovány jako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0C594B" w:rsidRPr="001F1337">
        <w:rPr>
          <w:rFonts w:ascii="Arial" w:hAnsi="Arial" w:cs="Arial"/>
          <w:sz w:val="24"/>
          <w:szCs w:val="24"/>
        </w:rPr>
        <w:t>ne</w:t>
      </w:r>
      <w:r w:rsidRPr="001F1337">
        <w:rPr>
          <w:rFonts w:ascii="Arial" w:hAnsi="Arial" w:cs="Arial"/>
          <w:sz w:val="24"/>
          <w:szCs w:val="24"/>
        </w:rPr>
        <w:t>uzn</w:t>
      </w:r>
      <w:r w:rsidR="001B7E48" w:rsidRPr="001F1337">
        <w:rPr>
          <w:rFonts w:ascii="Arial" w:hAnsi="Arial" w:cs="Arial"/>
          <w:sz w:val="24"/>
          <w:szCs w:val="24"/>
        </w:rPr>
        <w:t>atelné</w:t>
      </w:r>
      <w:r w:rsidR="00FC50DF" w:rsidRPr="001F1337">
        <w:rPr>
          <w:rFonts w:ascii="Arial" w:hAnsi="Arial" w:cs="Arial"/>
          <w:sz w:val="24"/>
          <w:szCs w:val="24"/>
        </w:rPr>
        <w:t>,</w:t>
      </w:r>
      <w:r w:rsidR="001B7E48" w:rsidRPr="001F1337">
        <w:rPr>
          <w:rFonts w:ascii="Arial" w:hAnsi="Arial" w:cs="Arial"/>
          <w:sz w:val="24"/>
          <w:szCs w:val="24"/>
        </w:rPr>
        <w:t xml:space="preserve"> jsou uznatelnými výdaji.</w:t>
      </w:r>
      <w:r w:rsidR="00574FCD" w:rsidRPr="001F1337">
        <w:rPr>
          <w:rFonts w:ascii="Arial" w:hAnsi="Arial" w:cs="Arial"/>
          <w:sz w:val="24"/>
          <w:szCs w:val="24"/>
        </w:rPr>
        <w:t xml:space="preserve"> </w:t>
      </w:r>
      <w:r w:rsidR="00B63A71" w:rsidRPr="001F1337">
        <w:rPr>
          <w:rFonts w:ascii="Arial" w:hAnsi="Arial" w:cs="Arial"/>
          <w:sz w:val="24"/>
          <w:szCs w:val="24"/>
        </w:rPr>
        <w:t>Tyto výdaje musí přímo souviset s</w:t>
      </w:r>
      <w:r w:rsidR="007812C9" w:rsidRPr="001F1337">
        <w:rPr>
          <w:rFonts w:ascii="Arial" w:hAnsi="Arial" w:cs="Arial"/>
          <w:sz w:val="24"/>
          <w:szCs w:val="24"/>
        </w:rPr>
        <w:t>e</w:t>
      </w:r>
      <w:r w:rsidR="00B63A71" w:rsidRPr="001F1337">
        <w:rPr>
          <w:rFonts w:ascii="Arial" w:hAnsi="Arial" w:cs="Arial"/>
          <w:sz w:val="24"/>
          <w:szCs w:val="24"/>
        </w:rPr>
        <w:t> </w:t>
      </w:r>
      <w:r w:rsidR="007812C9" w:rsidRPr="001F1337">
        <w:rPr>
          <w:rFonts w:ascii="Arial" w:hAnsi="Arial" w:cs="Arial"/>
          <w:sz w:val="24"/>
          <w:szCs w:val="24"/>
        </w:rPr>
        <w:t>systematickou výchovou dětí a mládeže a jejich přípravy na vrcholový sport</w:t>
      </w:r>
      <w:r w:rsidR="00B63A71" w:rsidRPr="001F1337">
        <w:rPr>
          <w:rFonts w:ascii="Arial" w:hAnsi="Arial" w:cs="Arial"/>
          <w:sz w:val="24"/>
          <w:szCs w:val="24"/>
        </w:rPr>
        <w:t>.</w:t>
      </w:r>
    </w:p>
    <w:p w14:paraId="21A44DDB" w14:textId="77777777" w:rsidR="00640819" w:rsidRDefault="00640819" w:rsidP="00640819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7B6C561E" w:rsidR="003D2FD7" w:rsidRPr="00640819" w:rsidRDefault="00790146" w:rsidP="00C41A4F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sz w:val="24"/>
          <w:szCs w:val="24"/>
        </w:rPr>
      </w:pPr>
      <w:r w:rsidRPr="00640819">
        <w:rPr>
          <w:rFonts w:ascii="Arial" w:hAnsi="Arial" w:cs="Arial"/>
          <w:sz w:val="24"/>
          <w:szCs w:val="24"/>
        </w:rPr>
        <w:t xml:space="preserve">Změna </w:t>
      </w:r>
      <w:r w:rsidR="00463FB1" w:rsidRPr="00640819">
        <w:rPr>
          <w:rFonts w:ascii="Arial" w:hAnsi="Arial" w:cs="Arial"/>
          <w:sz w:val="24"/>
          <w:szCs w:val="24"/>
        </w:rPr>
        <w:t xml:space="preserve">(upřesnění) </w:t>
      </w:r>
      <w:r w:rsidRPr="00640819">
        <w:rPr>
          <w:rFonts w:ascii="Arial" w:hAnsi="Arial" w:cs="Arial"/>
          <w:sz w:val="24"/>
          <w:szCs w:val="24"/>
        </w:rPr>
        <w:t>konkrétního účelu dotace</w:t>
      </w:r>
      <w:r w:rsidR="00574FCD" w:rsidRPr="00640819">
        <w:rPr>
          <w:rFonts w:ascii="Arial" w:hAnsi="Arial" w:cs="Arial"/>
          <w:sz w:val="24"/>
          <w:szCs w:val="24"/>
        </w:rPr>
        <w:t xml:space="preserve">, </w:t>
      </w:r>
      <w:r w:rsidR="006A64B8" w:rsidRPr="00640819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640819">
        <w:rPr>
          <w:rFonts w:ascii="Arial" w:hAnsi="Arial" w:cs="Arial"/>
          <w:sz w:val="24"/>
          <w:szCs w:val="24"/>
        </w:rPr>
        <w:t>stanovené</w:t>
      </w:r>
      <w:r w:rsidR="006A64B8" w:rsidRPr="00640819">
        <w:rPr>
          <w:rFonts w:ascii="Arial" w:hAnsi="Arial" w:cs="Arial"/>
          <w:sz w:val="24"/>
          <w:szCs w:val="24"/>
        </w:rPr>
        <w:t xml:space="preserve"> </w:t>
      </w:r>
      <w:r w:rsidR="003E4B09" w:rsidRPr="00640819">
        <w:rPr>
          <w:rFonts w:ascii="Arial" w:hAnsi="Arial" w:cs="Arial"/>
          <w:sz w:val="24"/>
          <w:szCs w:val="24"/>
        </w:rPr>
        <w:t>v odst. 5.4 písm. c) těchto Pravidel,</w:t>
      </w:r>
      <w:r w:rsidR="006A64B8" w:rsidRPr="00640819">
        <w:rPr>
          <w:rFonts w:ascii="Arial" w:hAnsi="Arial" w:cs="Arial"/>
          <w:sz w:val="24"/>
          <w:szCs w:val="24"/>
        </w:rPr>
        <w:t xml:space="preserve"> </w:t>
      </w:r>
      <w:r w:rsidR="00935597" w:rsidRPr="00640819">
        <w:rPr>
          <w:rFonts w:ascii="Arial" w:hAnsi="Arial" w:cs="Arial"/>
          <w:sz w:val="24"/>
          <w:szCs w:val="24"/>
        </w:rPr>
        <w:t>změna termínu použití dotace</w:t>
      </w:r>
      <w:r w:rsidR="00DC0E06" w:rsidRPr="00640819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640819">
        <w:rPr>
          <w:rFonts w:ascii="Arial" w:hAnsi="Arial" w:cs="Arial"/>
          <w:sz w:val="24"/>
          <w:szCs w:val="24"/>
        </w:rPr>
        <w:t>je možná pouze</w:t>
      </w:r>
      <w:r w:rsidR="00F913A7" w:rsidRPr="00640819">
        <w:rPr>
          <w:rFonts w:ascii="Arial" w:hAnsi="Arial" w:cs="Arial"/>
          <w:sz w:val="24"/>
          <w:szCs w:val="24"/>
        </w:rPr>
        <w:t xml:space="preserve"> n</w:t>
      </w:r>
      <w:r w:rsidR="00BA36B7" w:rsidRPr="00640819">
        <w:rPr>
          <w:rFonts w:ascii="Arial" w:hAnsi="Arial" w:cs="Arial"/>
          <w:sz w:val="24"/>
          <w:szCs w:val="24"/>
        </w:rPr>
        <w:t>a základě uzavřeného dodatku ke </w:t>
      </w:r>
      <w:r w:rsidR="00F913A7" w:rsidRPr="00640819">
        <w:rPr>
          <w:rFonts w:ascii="Arial" w:hAnsi="Arial" w:cs="Arial"/>
          <w:sz w:val="24"/>
          <w:szCs w:val="24"/>
        </w:rPr>
        <w:t xml:space="preserve">Smlouvě, </w:t>
      </w:r>
      <w:r w:rsidRPr="00640819">
        <w:rPr>
          <w:rFonts w:ascii="Arial" w:hAnsi="Arial" w:cs="Arial"/>
          <w:sz w:val="24"/>
          <w:szCs w:val="24"/>
        </w:rPr>
        <w:t>s</w:t>
      </w:r>
      <w:r w:rsidR="0017323F" w:rsidRPr="00640819">
        <w:rPr>
          <w:rFonts w:ascii="Arial" w:hAnsi="Arial" w:cs="Arial"/>
          <w:sz w:val="24"/>
          <w:szCs w:val="24"/>
        </w:rPr>
        <w:t> </w:t>
      </w:r>
      <w:r w:rsidRPr="00640819">
        <w:rPr>
          <w:rFonts w:ascii="Arial" w:hAnsi="Arial" w:cs="Arial"/>
          <w:sz w:val="24"/>
          <w:szCs w:val="24"/>
        </w:rPr>
        <w:t>předchozím</w:t>
      </w:r>
      <w:r w:rsidR="0017323F" w:rsidRPr="00640819">
        <w:rPr>
          <w:rFonts w:ascii="Arial" w:hAnsi="Arial" w:cs="Arial"/>
          <w:sz w:val="24"/>
          <w:szCs w:val="24"/>
        </w:rPr>
        <w:t xml:space="preserve"> </w:t>
      </w:r>
      <w:r w:rsidRPr="00640819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40819">
        <w:rPr>
          <w:rFonts w:ascii="Arial" w:hAnsi="Arial" w:cs="Arial"/>
          <w:sz w:val="24"/>
          <w:szCs w:val="24"/>
        </w:rPr>
        <w:t xml:space="preserve">schválení </w:t>
      </w:r>
      <w:r w:rsidRPr="00640819">
        <w:rPr>
          <w:rFonts w:ascii="Arial" w:hAnsi="Arial" w:cs="Arial"/>
          <w:sz w:val="24"/>
          <w:szCs w:val="24"/>
        </w:rPr>
        <w:t>dodatku ke Smlouvě).</w:t>
      </w:r>
      <w:r w:rsidR="009B3841" w:rsidRPr="00640819">
        <w:rPr>
          <w:rFonts w:ascii="Arial" w:eastAsia="Times New Roman" w:hAnsi="Arial" w:cs="Arial"/>
          <w:lang w:eastAsia="cs-CZ"/>
        </w:rPr>
        <w:t xml:space="preserve"> </w:t>
      </w:r>
      <w:r w:rsidR="009B3841" w:rsidRPr="00640819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1F133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702C4439" w:rsidR="00691685" w:rsidRPr="001F1337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Příjemce </w:t>
      </w:r>
      <w:r w:rsidR="00AC1C79" w:rsidRPr="001F1337">
        <w:rPr>
          <w:rFonts w:ascii="Arial" w:hAnsi="Arial" w:cs="Arial"/>
          <w:sz w:val="24"/>
          <w:szCs w:val="24"/>
        </w:rPr>
        <w:t xml:space="preserve">je povinen </w:t>
      </w:r>
      <w:r w:rsidRPr="001F133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F1337">
        <w:rPr>
          <w:rFonts w:ascii="Arial" w:hAnsi="Arial" w:cs="Arial"/>
          <w:sz w:val="24"/>
          <w:szCs w:val="24"/>
        </w:rPr>
        <w:t>a </w:t>
      </w:r>
      <w:r w:rsidR="0066232E" w:rsidRPr="001F1337">
        <w:rPr>
          <w:rFonts w:ascii="Arial" w:hAnsi="Arial" w:cs="Arial"/>
          <w:sz w:val="24"/>
          <w:szCs w:val="24"/>
        </w:rPr>
        <w:t xml:space="preserve">účinnými </w:t>
      </w:r>
      <w:r w:rsidRPr="001F1337">
        <w:rPr>
          <w:rFonts w:ascii="Arial" w:hAnsi="Arial" w:cs="Arial"/>
          <w:sz w:val="24"/>
          <w:szCs w:val="24"/>
        </w:rPr>
        <w:t>právními předpisy</w:t>
      </w:r>
      <w:r w:rsidR="00574FCD" w:rsidRPr="001F1337">
        <w:rPr>
          <w:rFonts w:ascii="Arial" w:hAnsi="Arial" w:cs="Arial"/>
          <w:sz w:val="24"/>
          <w:szCs w:val="24"/>
        </w:rPr>
        <w:t>.</w:t>
      </w:r>
    </w:p>
    <w:p w14:paraId="0966291B" w14:textId="0396D453" w:rsidR="00691685" w:rsidRPr="001F1337" w:rsidRDefault="00691685" w:rsidP="00691685">
      <w:pPr>
        <w:pStyle w:val="Odstavecseseznamem"/>
        <w:rPr>
          <w:rStyle w:val="Znakapoznpodarou"/>
          <w:rFonts w:ascii="Arial" w:hAnsi="Arial" w:cs="Arial"/>
          <w:strike/>
          <w:sz w:val="24"/>
          <w:szCs w:val="24"/>
          <w:vertAlign w:val="baseline"/>
        </w:rPr>
      </w:pPr>
    </w:p>
    <w:p w14:paraId="3EB0CE8A" w14:textId="3823EA31" w:rsidR="008579EC" w:rsidRPr="001F1337" w:rsidRDefault="00C97C1D" w:rsidP="00574FC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Příjemce je povinen nakládat s veškerým majetkem získaným nebo</w:t>
      </w:r>
      <w:r w:rsidR="003C045D">
        <w:rPr>
          <w:rFonts w:ascii="Arial" w:hAnsi="Arial" w:cs="Arial"/>
          <w:bCs/>
          <w:sz w:val="24"/>
          <w:szCs w:val="24"/>
        </w:rPr>
        <w:t> </w:t>
      </w:r>
      <w:r w:rsidRPr="001F1337">
        <w:rPr>
          <w:rFonts w:ascii="Arial" w:hAnsi="Arial" w:cs="Arial"/>
          <w:bCs/>
          <w:sz w:val="24"/>
          <w:szCs w:val="24"/>
        </w:rPr>
        <w:t>zhodnoceným, byť i jen částečně, z dotace s péčí řádného hospodáře a</w:t>
      </w:r>
      <w:r w:rsidR="003C045D">
        <w:rPr>
          <w:rFonts w:ascii="Arial" w:hAnsi="Arial" w:cs="Arial"/>
          <w:bCs/>
          <w:sz w:val="24"/>
          <w:szCs w:val="24"/>
        </w:rPr>
        <w:t> </w:t>
      </w:r>
      <w:r w:rsidR="006932DD" w:rsidRPr="001F1337">
        <w:rPr>
          <w:rFonts w:ascii="Arial" w:hAnsi="Arial" w:cs="Arial"/>
          <w:bCs/>
          <w:sz w:val="24"/>
          <w:szCs w:val="24"/>
        </w:rPr>
        <w:t xml:space="preserve">nezcizit ani </w:t>
      </w:r>
      <w:r w:rsidRPr="001F1337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1F1337">
        <w:rPr>
          <w:rFonts w:ascii="Arial" w:hAnsi="Arial" w:cs="Arial"/>
          <w:bCs/>
          <w:sz w:val="24"/>
          <w:szCs w:val="24"/>
        </w:rPr>
        <w:t xml:space="preserve">poskytovatele </w:t>
      </w:r>
      <w:r w:rsidRPr="001F1337">
        <w:rPr>
          <w:rFonts w:ascii="Arial" w:hAnsi="Arial" w:cs="Arial"/>
          <w:bCs/>
          <w:sz w:val="24"/>
          <w:szCs w:val="24"/>
        </w:rPr>
        <w:t>(</w:t>
      </w:r>
      <w:r w:rsidR="00BA36B7" w:rsidRPr="001F1337">
        <w:rPr>
          <w:rFonts w:ascii="Arial" w:hAnsi="Arial" w:cs="Arial"/>
          <w:sz w:val="24"/>
          <w:szCs w:val="24"/>
        </w:rPr>
        <w:t>schválení a </w:t>
      </w:r>
      <w:r w:rsidRPr="001F1337">
        <w:rPr>
          <w:rFonts w:ascii="Arial" w:hAnsi="Arial" w:cs="Arial"/>
          <w:sz w:val="24"/>
          <w:szCs w:val="24"/>
        </w:rPr>
        <w:t>uzavření dodatku ke Smlouvě</w:t>
      </w:r>
      <w:r w:rsidR="0000331A" w:rsidRPr="001F1337">
        <w:rPr>
          <w:rFonts w:ascii="Arial" w:hAnsi="Arial" w:cs="Arial"/>
          <w:sz w:val="24"/>
          <w:szCs w:val="24"/>
        </w:rPr>
        <w:t xml:space="preserve">) </w:t>
      </w:r>
      <w:r w:rsidRPr="001F1337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1F1337">
        <w:rPr>
          <w:rFonts w:ascii="Arial" w:hAnsi="Arial" w:cs="Arial"/>
          <w:bCs/>
          <w:sz w:val="24"/>
          <w:szCs w:val="24"/>
        </w:rPr>
        <w:t>sob, včetně zástavního práva (s </w:t>
      </w:r>
      <w:r w:rsidRPr="001F1337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1F1337">
        <w:rPr>
          <w:rFonts w:ascii="Arial" w:hAnsi="Arial" w:cs="Arial"/>
          <w:bCs/>
          <w:sz w:val="24"/>
          <w:szCs w:val="24"/>
        </w:rPr>
        <w:t>eného k </w:t>
      </w:r>
      <w:r w:rsidRPr="001F1337">
        <w:rPr>
          <w:rFonts w:ascii="Arial" w:hAnsi="Arial" w:cs="Arial"/>
          <w:bCs/>
          <w:sz w:val="24"/>
          <w:szCs w:val="24"/>
        </w:rPr>
        <w:t>zajiš</w:t>
      </w:r>
      <w:r w:rsidR="005500EE" w:rsidRPr="001F1337">
        <w:rPr>
          <w:rFonts w:ascii="Arial" w:hAnsi="Arial" w:cs="Arial"/>
          <w:bCs/>
          <w:sz w:val="24"/>
          <w:szCs w:val="24"/>
        </w:rPr>
        <w:t>tění úvěru příjemce ve vztahu k </w:t>
      </w:r>
      <w:r w:rsidRPr="001F1337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1F1337">
        <w:rPr>
          <w:rFonts w:ascii="Arial" w:hAnsi="Arial" w:cs="Arial"/>
          <w:bCs/>
          <w:sz w:val="24"/>
          <w:szCs w:val="24"/>
        </w:rPr>
        <w:t>činnosti</w:t>
      </w:r>
      <w:r w:rsidRPr="001F1337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1F1337">
        <w:rPr>
          <w:rFonts w:ascii="Arial" w:hAnsi="Arial" w:cs="Arial"/>
          <w:bCs/>
          <w:sz w:val="24"/>
          <w:szCs w:val="24"/>
        </w:rPr>
        <w:t xml:space="preserve"> Dodatek schvaluje řídící orgán, který rozhodl o</w:t>
      </w:r>
      <w:r w:rsidR="003C045D">
        <w:rPr>
          <w:rFonts w:ascii="Arial" w:hAnsi="Arial" w:cs="Arial"/>
          <w:bCs/>
          <w:sz w:val="24"/>
          <w:szCs w:val="24"/>
        </w:rPr>
        <w:t> </w:t>
      </w:r>
      <w:r w:rsidR="0000331A" w:rsidRPr="001F1337">
        <w:rPr>
          <w:rFonts w:ascii="Arial" w:hAnsi="Arial" w:cs="Arial"/>
          <w:bCs/>
          <w:sz w:val="24"/>
          <w:szCs w:val="24"/>
        </w:rPr>
        <w:t>poskytnutí dotace a uzavření Smlouvy.</w:t>
      </w:r>
      <w:r w:rsidR="0000331A" w:rsidRPr="001F1337">
        <w:rPr>
          <w:rFonts w:ascii="Arial" w:hAnsi="Arial" w:cs="Arial"/>
          <w:sz w:val="24"/>
          <w:szCs w:val="24"/>
        </w:rPr>
        <w:t xml:space="preserve"> </w:t>
      </w:r>
      <w:r w:rsidR="00113FA2" w:rsidRPr="001F1337">
        <w:rPr>
          <w:rFonts w:ascii="Arial" w:hAnsi="Arial" w:cs="Arial"/>
          <w:sz w:val="24"/>
          <w:szCs w:val="24"/>
        </w:rPr>
        <w:t>Uzavření dodatku není nutné v</w:t>
      </w:r>
      <w:r w:rsidR="00A946CA" w:rsidRPr="001F1337">
        <w:rPr>
          <w:rFonts w:ascii="Arial" w:hAnsi="Arial" w:cs="Arial"/>
          <w:sz w:val="24"/>
          <w:szCs w:val="24"/>
        </w:rPr>
        <w:t> </w:t>
      </w:r>
      <w:r w:rsidR="00113FA2" w:rsidRPr="001F1337">
        <w:rPr>
          <w:rFonts w:ascii="Arial" w:hAnsi="Arial" w:cs="Arial"/>
          <w:sz w:val="24"/>
          <w:szCs w:val="24"/>
        </w:rPr>
        <w:t>případ</w:t>
      </w:r>
      <w:r w:rsidR="00A946CA" w:rsidRPr="001F1337">
        <w:rPr>
          <w:rFonts w:ascii="Arial" w:hAnsi="Arial" w:cs="Arial"/>
          <w:sz w:val="24"/>
          <w:szCs w:val="24"/>
        </w:rPr>
        <w:t>ech, kd</w:t>
      </w:r>
      <w:r w:rsidR="00BA36B7" w:rsidRPr="001F1337">
        <w:rPr>
          <w:rFonts w:ascii="Arial" w:hAnsi="Arial" w:cs="Arial"/>
          <w:sz w:val="24"/>
          <w:szCs w:val="24"/>
        </w:rPr>
        <w:t>y zatížení majetku nemá vliv na </w:t>
      </w:r>
      <w:r w:rsidR="00A946CA" w:rsidRPr="001F1337">
        <w:rPr>
          <w:rFonts w:ascii="Arial" w:hAnsi="Arial" w:cs="Arial"/>
          <w:sz w:val="24"/>
          <w:szCs w:val="24"/>
        </w:rPr>
        <w:t xml:space="preserve">funkčnost </w:t>
      </w:r>
      <w:r w:rsidR="00154F67" w:rsidRPr="001F1337">
        <w:rPr>
          <w:rFonts w:ascii="Arial" w:hAnsi="Arial" w:cs="Arial"/>
          <w:sz w:val="24"/>
          <w:szCs w:val="24"/>
        </w:rPr>
        <w:t>a</w:t>
      </w:r>
      <w:r w:rsidR="00A946CA" w:rsidRPr="001F1337">
        <w:rPr>
          <w:rFonts w:ascii="Arial" w:hAnsi="Arial" w:cs="Arial"/>
          <w:sz w:val="24"/>
          <w:szCs w:val="24"/>
        </w:rPr>
        <w:t xml:space="preserve"> hodnotu majetku</w:t>
      </w:r>
      <w:r w:rsidR="00154F67" w:rsidRPr="001F1337">
        <w:rPr>
          <w:rFonts w:ascii="Arial" w:hAnsi="Arial" w:cs="Arial"/>
          <w:sz w:val="24"/>
          <w:szCs w:val="24"/>
        </w:rPr>
        <w:t>, např. zřízení věcného břemene</w:t>
      </w:r>
      <w:r w:rsidR="00FC4019" w:rsidRPr="001F1337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1F1337">
        <w:rPr>
          <w:rFonts w:ascii="Arial" w:hAnsi="Arial" w:cs="Arial"/>
          <w:sz w:val="24"/>
          <w:szCs w:val="24"/>
        </w:rPr>
        <w:t>vedení inženýrských sítí</w:t>
      </w:r>
      <w:r w:rsidR="00FC4019" w:rsidRPr="001F1337">
        <w:rPr>
          <w:rFonts w:ascii="Arial" w:hAnsi="Arial" w:cs="Arial"/>
          <w:sz w:val="24"/>
          <w:szCs w:val="24"/>
        </w:rPr>
        <w:t xml:space="preserve"> apod.</w:t>
      </w:r>
      <w:r w:rsidR="00CE66E8" w:rsidRPr="001F1337">
        <w:rPr>
          <w:rFonts w:ascii="Arial" w:hAnsi="Arial" w:cs="Arial"/>
          <w:sz w:val="24"/>
          <w:szCs w:val="24"/>
        </w:rPr>
        <w:t xml:space="preserve"> </w:t>
      </w:r>
      <w:r w:rsidR="003C045D">
        <w:rPr>
          <w:rFonts w:ascii="Arial" w:hAnsi="Arial" w:cs="Arial"/>
          <w:sz w:val="24"/>
          <w:szCs w:val="24"/>
        </w:rPr>
        <w:t>p</w:t>
      </w:r>
      <w:r w:rsidR="00CE66E8" w:rsidRPr="001F1337">
        <w:rPr>
          <w:rFonts w:ascii="Arial" w:hAnsi="Arial" w:cs="Arial"/>
          <w:sz w:val="24"/>
          <w:szCs w:val="24"/>
        </w:rPr>
        <w:t>říjemce je však povinen předem toto oznámit poskytovateli</w:t>
      </w:r>
      <w:r w:rsidR="003C045D">
        <w:rPr>
          <w:rFonts w:ascii="Arial" w:hAnsi="Arial" w:cs="Arial"/>
          <w:sz w:val="24"/>
          <w:szCs w:val="24"/>
        </w:rPr>
        <w:t>.</w:t>
      </w:r>
    </w:p>
    <w:p w14:paraId="18A5F87A" w14:textId="1B68D246" w:rsidR="00C97C1D" w:rsidRPr="001F1337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1F1337">
        <w:rPr>
          <w:rFonts w:ascii="Arial" w:hAnsi="Arial" w:cs="Arial"/>
          <w:bCs/>
          <w:sz w:val="24"/>
          <w:szCs w:val="24"/>
        </w:rPr>
        <w:t xml:space="preserve">dále </w:t>
      </w:r>
      <w:r w:rsidRPr="001F1337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85272A" w:rsidRPr="001F1337">
        <w:rPr>
          <w:rFonts w:ascii="Arial" w:hAnsi="Arial" w:cs="Arial"/>
          <w:bCs/>
          <w:sz w:val="24"/>
          <w:szCs w:val="24"/>
        </w:rPr>
        <w:t>2</w:t>
      </w:r>
      <w:r w:rsidRPr="001F1337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85272A" w:rsidRPr="001F1337">
        <w:rPr>
          <w:rFonts w:ascii="Arial" w:hAnsi="Arial" w:cs="Arial"/>
          <w:bCs/>
          <w:sz w:val="24"/>
          <w:szCs w:val="24"/>
        </w:rPr>
        <w:t>sportovní činnost</w:t>
      </w:r>
      <w:r w:rsidRPr="001F1337">
        <w:rPr>
          <w:rFonts w:ascii="Arial" w:hAnsi="Arial" w:cs="Arial"/>
          <w:bCs/>
          <w:sz w:val="24"/>
          <w:szCs w:val="24"/>
        </w:rPr>
        <w:t xml:space="preserve"> a neukončit </w:t>
      </w:r>
      <w:r w:rsidR="00FB3BD9" w:rsidRPr="001F1337">
        <w:rPr>
          <w:rFonts w:ascii="Arial" w:hAnsi="Arial" w:cs="Arial"/>
          <w:bCs/>
          <w:sz w:val="24"/>
          <w:szCs w:val="24"/>
        </w:rPr>
        <w:t>ji</w:t>
      </w:r>
      <w:r w:rsidR="005500EE" w:rsidRPr="001F1337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1F133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1F1337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1F1337">
        <w:rPr>
          <w:rFonts w:ascii="Arial" w:hAnsi="Arial" w:cs="Arial"/>
          <w:bCs/>
          <w:sz w:val="24"/>
          <w:szCs w:val="24"/>
        </w:rPr>
        <w:t>(schválení a uzavření dodatku ke</w:t>
      </w:r>
      <w:r w:rsidR="003C045D">
        <w:rPr>
          <w:rFonts w:ascii="Arial" w:hAnsi="Arial" w:cs="Arial"/>
          <w:bCs/>
          <w:sz w:val="24"/>
          <w:szCs w:val="24"/>
        </w:rPr>
        <w:t> </w:t>
      </w:r>
      <w:r w:rsidR="0000331A" w:rsidRPr="001F1337">
        <w:rPr>
          <w:rFonts w:ascii="Arial" w:hAnsi="Arial" w:cs="Arial"/>
          <w:bCs/>
          <w:sz w:val="24"/>
          <w:szCs w:val="24"/>
        </w:rPr>
        <w:t>Smlouvě). Dodatek schvaluje řídící orgán, kter</w:t>
      </w:r>
      <w:r w:rsidR="005500EE" w:rsidRPr="001F1337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1F1337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1F1337" w:rsidRDefault="00C97C1D" w:rsidP="00C97C1D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1F133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F1337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1F133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033FDF1" w:rsidR="005B7632" w:rsidRPr="001F133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72403" w:rsidRPr="001F1337">
        <w:rPr>
          <w:rFonts w:ascii="Arial" w:hAnsi="Arial" w:cs="Arial"/>
          <w:sz w:val="24"/>
          <w:szCs w:val="24"/>
        </w:rPr>
        <w:t>19.</w:t>
      </w:r>
      <w:r w:rsidR="00625A45">
        <w:rPr>
          <w:rFonts w:ascii="Arial" w:hAnsi="Arial" w:cs="Arial"/>
          <w:sz w:val="24"/>
          <w:szCs w:val="24"/>
        </w:rPr>
        <w:t xml:space="preserve"> </w:t>
      </w:r>
      <w:r w:rsidR="00C72403" w:rsidRPr="001F1337">
        <w:rPr>
          <w:rFonts w:ascii="Arial" w:hAnsi="Arial" w:cs="Arial"/>
          <w:sz w:val="24"/>
          <w:szCs w:val="24"/>
        </w:rPr>
        <w:t>9.</w:t>
      </w:r>
      <w:r w:rsidR="00625A45">
        <w:rPr>
          <w:rFonts w:ascii="Arial" w:hAnsi="Arial" w:cs="Arial"/>
          <w:sz w:val="24"/>
          <w:szCs w:val="24"/>
        </w:rPr>
        <w:t xml:space="preserve"> </w:t>
      </w:r>
      <w:r w:rsidR="00C72403" w:rsidRPr="001F1337">
        <w:rPr>
          <w:rFonts w:ascii="Arial" w:hAnsi="Arial" w:cs="Arial"/>
          <w:sz w:val="24"/>
          <w:szCs w:val="24"/>
        </w:rPr>
        <w:t>2023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5500EE" w:rsidRPr="001F1337">
        <w:rPr>
          <w:rFonts w:ascii="Arial" w:hAnsi="Arial" w:cs="Arial"/>
          <w:sz w:val="24"/>
          <w:szCs w:val="24"/>
        </w:rPr>
        <w:t>do </w:t>
      </w:r>
      <w:r w:rsidR="002E0E0B" w:rsidRPr="001F1337">
        <w:rPr>
          <w:rFonts w:ascii="Arial" w:hAnsi="Arial" w:cs="Arial"/>
          <w:sz w:val="24"/>
          <w:szCs w:val="24"/>
        </w:rPr>
        <w:t>19</w:t>
      </w:r>
      <w:r w:rsidR="00C72403" w:rsidRPr="001F1337">
        <w:rPr>
          <w:rFonts w:ascii="Arial" w:hAnsi="Arial" w:cs="Arial"/>
          <w:sz w:val="24"/>
          <w:szCs w:val="24"/>
        </w:rPr>
        <w:t>.</w:t>
      </w:r>
      <w:r w:rsidR="00625A45">
        <w:rPr>
          <w:rFonts w:ascii="Arial" w:hAnsi="Arial" w:cs="Arial"/>
          <w:sz w:val="24"/>
          <w:szCs w:val="24"/>
        </w:rPr>
        <w:t xml:space="preserve"> </w:t>
      </w:r>
      <w:r w:rsidR="00C72403" w:rsidRPr="001F1337">
        <w:rPr>
          <w:rFonts w:ascii="Arial" w:hAnsi="Arial" w:cs="Arial"/>
          <w:sz w:val="24"/>
          <w:szCs w:val="24"/>
        </w:rPr>
        <w:t>12.</w:t>
      </w:r>
      <w:r w:rsidR="00625A45">
        <w:rPr>
          <w:rFonts w:ascii="Arial" w:hAnsi="Arial" w:cs="Arial"/>
          <w:sz w:val="24"/>
          <w:szCs w:val="24"/>
        </w:rPr>
        <w:t xml:space="preserve"> </w:t>
      </w:r>
      <w:r w:rsidR="00C72403" w:rsidRPr="001F1337">
        <w:rPr>
          <w:rFonts w:ascii="Arial" w:hAnsi="Arial" w:cs="Arial"/>
          <w:sz w:val="24"/>
          <w:szCs w:val="24"/>
        </w:rPr>
        <w:t>2023.</w:t>
      </w:r>
      <w:r w:rsidRPr="001F1337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6" w:name="lhůtapodání"/>
      <w:bookmarkEnd w:id="6"/>
    </w:p>
    <w:p w14:paraId="3F122AD8" w14:textId="77777777" w:rsidR="00A20D6B" w:rsidRPr="001F133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70BA0634" w:rsidR="00D01C06" w:rsidRPr="003C045D" w:rsidRDefault="00691685" w:rsidP="003C045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1F1337">
        <w:rPr>
          <w:rFonts w:ascii="Arial" w:hAnsi="Arial" w:cs="Arial"/>
          <w:b/>
          <w:sz w:val="24"/>
          <w:szCs w:val="24"/>
        </w:rPr>
        <w:t>, včetně povinných příloh,</w:t>
      </w:r>
      <w:r w:rsidRPr="001F1337">
        <w:rPr>
          <w:rFonts w:ascii="Arial" w:hAnsi="Arial" w:cs="Arial"/>
          <w:b/>
          <w:sz w:val="24"/>
          <w:szCs w:val="24"/>
        </w:rPr>
        <w:t xml:space="preserve"> je stanovena od </w:t>
      </w:r>
      <w:r w:rsidR="00362058" w:rsidRPr="001F1337">
        <w:rPr>
          <w:rFonts w:ascii="Arial" w:hAnsi="Arial" w:cs="Arial"/>
          <w:b/>
          <w:sz w:val="24"/>
          <w:szCs w:val="24"/>
        </w:rPr>
        <w:t>23. 10. 2023</w:t>
      </w:r>
      <w:r w:rsidRPr="001F1337">
        <w:rPr>
          <w:rFonts w:ascii="Arial" w:hAnsi="Arial" w:cs="Arial"/>
          <w:b/>
          <w:sz w:val="24"/>
          <w:szCs w:val="24"/>
        </w:rPr>
        <w:t xml:space="preserve"> do </w:t>
      </w:r>
      <w:r w:rsidR="00362058" w:rsidRPr="001F1337">
        <w:rPr>
          <w:rFonts w:ascii="Arial" w:hAnsi="Arial" w:cs="Arial"/>
          <w:b/>
          <w:sz w:val="24"/>
          <w:szCs w:val="24"/>
        </w:rPr>
        <w:t>3. 11. 2023</w:t>
      </w:r>
      <w:r w:rsidRPr="001F133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9C3BC6" w:rsidRPr="001F1337">
        <w:rPr>
          <w:rFonts w:ascii="Arial" w:hAnsi="Arial" w:cs="Arial"/>
          <w:sz w:val="24"/>
          <w:szCs w:val="24"/>
        </w:rPr>
        <w:t>V </w:t>
      </w:r>
      <w:r w:rsidRPr="001F1337">
        <w:rPr>
          <w:rFonts w:ascii="Arial" w:hAnsi="Arial" w:cs="Arial"/>
          <w:sz w:val="24"/>
          <w:szCs w:val="24"/>
        </w:rPr>
        <w:t xml:space="preserve">případě </w:t>
      </w:r>
      <w:r w:rsidR="006A4DB7" w:rsidRPr="001F1337">
        <w:rPr>
          <w:rFonts w:ascii="Arial" w:hAnsi="Arial" w:cs="Arial"/>
          <w:sz w:val="24"/>
          <w:szCs w:val="24"/>
        </w:rPr>
        <w:t xml:space="preserve">podání </w:t>
      </w:r>
      <w:r w:rsidR="006A4DB7" w:rsidRPr="001F1337">
        <w:rPr>
          <w:rFonts w:ascii="Arial" w:hAnsi="Arial" w:cs="Arial"/>
          <w:b/>
          <w:sz w:val="24"/>
          <w:szCs w:val="24"/>
        </w:rPr>
        <w:t>žádosti v elektronické podobě</w:t>
      </w:r>
      <w:r w:rsidR="006A4DB7" w:rsidRPr="001F1337">
        <w:rPr>
          <w:rFonts w:ascii="Arial" w:hAnsi="Arial" w:cs="Arial"/>
          <w:sz w:val="24"/>
          <w:szCs w:val="24"/>
        </w:rPr>
        <w:t xml:space="preserve"> </w:t>
      </w:r>
      <w:r w:rsidR="00043297" w:rsidRPr="003C045D">
        <w:rPr>
          <w:rFonts w:ascii="Arial" w:hAnsi="Arial" w:cs="Arial"/>
          <w:sz w:val="24"/>
          <w:szCs w:val="24"/>
        </w:rPr>
        <w:t>(</w:t>
      </w:r>
      <w:r w:rsidR="00130A9A" w:rsidRPr="001F1337">
        <w:rPr>
          <w:rFonts w:ascii="Arial" w:hAnsi="Arial" w:cs="Arial"/>
          <w:sz w:val="24"/>
          <w:szCs w:val="24"/>
        </w:rPr>
        <w:t xml:space="preserve">prostřednictvím </w:t>
      </w:r>
      <w:r w:rsidR="006A4DB7" w:rsidRPr="001F1337">
        <w:rPr>
          <w:rFonts w:ascii="Arial" w:hAnsi="Arial" w:cs="Arial"/>
          <w:sz w:val="24"/>
          <w:szCs w:val="24"/>
        </w:rPr>
        <w:t>e-podateln</w:t>
      </w:r>
      <w:r w:rsidR="00130A9A" w:rsidRPr="001F1337">
        <w:rPr>
          <w:rFonts w:ascii="Arial" w:hAnsi="Arial" w:cs="Arial"/>
          <w:sz w:val="24"/>
          <w:szCs w:val="24"/>
        </w:rPr>
        <w:t>y</w:t>
      </w:r>
      <w:r w:rsidR="006A4DB7" w:rsidRPr="001F1337">
        <w:rPr>
          <w:rFonts w:ascii="Arial" w:hAnsi="Arial" w:cs="Arial"/>
          <w:sz w:val="24"/>
          <w:szCs w:val="24"/>
        </w:rPr>
        <w:t xml:space="preserve"> </w:t>
      </w:r>
      <w:r w:rsidR="00130A9A" w:rsidRPr="001F1337">
        <w:rPr>
          <w:rFonts w:ascii="Arial" w:hAnsi="Arial" w:cs="Arial"/>
          <w:sz w:val="24"/>
          <w:szCs w:val="24"/>
        </w:rPr>
        <w:t xml:space="preserve">nebo </w:t>
      </w:r>
      <w:r w:rsidR="006A4DB7" w:rsidRPr="001F1337">
        <w:rPr>
          <w:rFonts w:ascii="Arial" w:hAnsi="Arial" w:cs="Arial"/>
          <w:sz w:val="24"/>
          <w:szCs w:val="24"/>
        </w:rPr>
        <w:t>datov</w:t>
      </w:r>
      <w:r w:rsidR="00130A9A" w:rsidRPr="001F1337">
        <w:rPr>
          <w:rFonts w:ascii="Arial" w:hAnsi="Arial" w:cs="Arial"/>
          <w:sz w:val="24"/>
          <w:szCs w:val="24"/>
        </w:rPr>
        <w:t>é</w:t>
      </w:r>
      <w:r w:rsidR="006A4DB7" w:rsidRPr="001F1337">
        <w:rPr>
          <w:rFonts w:ascii="Arial" w:hAnsi="Arial" w:cs="Arial"/>
          <w:sz w:val="24"/>
          <w:szCs w:val="24"/>
        </w:rPr>
        <w:t xml:space="preserve"> schránk</w:t>
      </w:r>
      <w:r w:rsidR="00130A9A" w:rsidRPr="001F1337">
        <w:rPr>
          <w:rFonts w:ascii="Arial" w:hAnsi="Arial" w:cs="Arial"/>
          <w:sz w:val="24"/>
          <w:szCs w:val="24"/>
        </w:rPr>
        <w:t>y</w:t>
      </w:r>
      <w:r w:rsidR="006A4DB7" w:rsidRPr="001F1337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1F1337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1F1337">
        <w:rPr>
          <w:rFonts w:ascii="Arial" w:hAnsi="Arial" w:cs="Arial"/>
          <w:sz w:val="24"/>
          <w:szCs w:val="24"/>
        </w:rPr>
        <w:t>;</w:t>
      </w:r>
      <w:r w:rsidR="00DF1B2D" w:rsidRPr="001F1337">
        <w:rPr>
          <w:rFonts w:ascii="Arial" w:hAnsi="Arial" w:cs="Arial"/>
          <w:sz w:val="24"/>
          <w:szCs w:val="24"/>
        </w:rPr>
        <w:t xml:space="preserve"> žádost v </w:t>
      </w:r>
      <w:r w:rsidR="00CD5D27" w:rsidRPr="001F1337">
        <w:rPr>
          <w:rFonts w:ascii="Arial" w:hAnsi="Arial" w:cs="Arial"/>
          <w:sz w:val="24"/>
          <w:szCs w:val="24"/>
        </w:rPr>
        <w:t>elektronick</w:t>
      </w:r>
      <w:r w:rsidR="00DF1B2D" w:rsidRPr="001F1337">
        <w:rPr>
          <w:rFonts w:ascii="Arial" w:hAnsi="Arial" w:cs="Arial"/>
          <w:sz w:val="24"/>
          <w:szCs w:val="24"/>
        </w:rPr>
        <w:t>é podobě</w:t>
      </w:r>
      <w:r w:rsidR="00CD5D27" w:rsidRPr="001F1337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1F1337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1F1337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1F1337">
        <w:rPr>
          <w:rFonts w:ascii="Arial" w:hAnsi="Arial" w:cs="Arial"/>
          <w:sz w:val="24"/>
          <w:szCs w:val="24"/>
        </w:rPr>
        <w:t xml:space="preserve">elektronickým </w:t>
      </w:r>
      <w:r w:rsidR="00DF1B2D" w:rsidRPr="001F1337">
        <w:rPr>
          <w:rFonts w:ascii="Arial" w:hAnsi="Arial" w:cs="Arial"/>
          <w:sz w:val="24"/>
          <w:szCs w:val="24"/>
        </w:rPr>
        <w:t xml:space="preserve">podpisem </w:t>
      </w:r>
      <w:r w:rsidR="00B75008" w:rsidRPr="001F1337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1F1337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1F1337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1A10199" w14:textId="1D475FB6" w:rsidR="00313A28" w:rsidRPr="001F1337" w:rsidRDefault="00B84B5E" w:rsidP="00313A2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1F1337">
        <w:rPr>
          <w:rFonts w:ascii="Arial" w:hAnsi="Arial" w:cs="Arial"/>
          <w:b/>
          <w:sz w:val="24"/>
          <w:szCs w:val="24"/>
        </w:rPr>
        <w:t xml:space="preserve">podávání </w:t>
      </w:r>
      <w:r w:rsidRPr="001F1337">
        <w:rPr>
          <w:rFonts w:ascii="Arial" w:hAnsi="Arial" w:cs="Arial"/>
          <w:b/>
          <w:sz w:val="24"/>
          <w:szCs w:val="24"/>
        </w:rPr>
        <w:t>žádostí o dotace</w:t>
      </w:r>
      <w:r w:rsidRPr="001F1337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1F1337">
        <w:rPr>
          <w:rFonts w:ascii="Arial" w:hAnsi="Arial" w:cs="Arial"/>
          <w:sz w:val="24"/>
          <w:szCs w:val="24"/>
        </w:rPr>
        <w:t>pro všechny dotace stejný (čl. 3</w:t>
      </w:r>
      <w:r w:rsidR="00AC11A6" w:rsidRPr="001F1337">
        <w:rPr>
          <w:rFonts w:ascii="Arial" w:hAnsi="Arial" w:cs="Arial"/>
          <w:sz w:val="24"/>
          <w:szCs w:val="24"/>
        </w:rPr>
        <w:t xml:space="preserve"> část </w:t>
      </w:r>
      <w:r w:rsidR="00C350C8" w:rsidRPr="001F1337">
        <w:rPr>
          <w:rFonts w:ascii="Arial" w:hAnsi="Arial" w:cs="Arial"/>
          <w:sz w:val="24"/>
          <w:szCs w:val="24"/>
        </w:rPr>
        <w:t>A</w:t>
      </w:r>
      <w:r w:rsidR="006B6B0C" w:rsidRPr="001F1337">
        <w:rPr>
          <w:rFonts w:ascii="Arial" w:hAnsi="Arial" w:cs="Arial"/>
          <w:sz w:val="24"/>
          <w:szCs w:val="24"/>
        </w:rPr>
        <w:t xml:space="preserve"> odst.</w:t>
      </w:r>
      <w:r w:rsidR="00C350C8" w:rsidRPr="001F1337">
        <w:rPr>
          <w:rFonts w:ascii="Arial" w:hAnsi="Arial" w:cs="Arial"/>
          <w:sz w:val="24"/>
          <w:szCs w:val="24"/>
        </w:rPr>
        <w:t xml:space="preserve"> 4</w:t>
      </w:r>
      <w:r w:rsidR="006B6B0C" w:rsidRPr="001F1337">
        <w:rPr>
          <w:rFonts w:ascii="Arial" w:hAnsi="Arial" w:cs="Arial"/>
          <w:sz w:val="24"/>
          <w:szCs w:val="24"/>
        </w:rPr>
        <w:t xml:space="preserve"> Zásad).</w:t>
      </w:r>
      <w:r w:rsidR="001B1EFD" w:rsidRPr="001F1337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1F1337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1F1337">
        <w:rPr>
          <w:rFonts w:ascii="Arial" w:hAnsi="Arial" w:cs="Arial"/>
          <w:sz w:val="24"/>
          <w:szCs w:val="24"/>
        </w:rPr>
        <w:t xml:space="preserve">je </w:t>
      </w:r>
      <w:r w:rsidR="00294297" w:rsidRPr="001F1337">
        <w:rPr>
          <w:rFonts w:ascii="Arial" w:hAnsi="Arial" w:cs="Arial"/>
          <w:sz w:val="24"/>
          <w:szCs w:val="24"/>
        </w:rPr>
        <w:t xml:space="preserve">rovněž </w:t>
      </w:r>
      <w:r w:rsidR="001B1EFD" w:rsidRPr="001F1337">
        <w:rPr>
          <w:rFonts w:ascii="Arial" w:hAnsi="Arial" w:cs="Arial"/>
          <w:sz w:val="24"/>
          <w:szCs w:val="24"/>
        </w:rPr>
        <w:t>zveřejněn na webových stránkách</w:t>
      </w:r>
      <w:r w:rsidR="00A9381D" w:rsidRPr="001F1337">
        <w:rPr>
          <w:rFonts w:ascii="Arial" w:hAnsi="Arial" w:cs="Arial"/>
          <w:sz w:val="24"/>
          <w:szCs w:val="24"/>
        </w:rPr>
        <w:t xml:space="preserve"> </w:t>
      </w:r>
      <w:r w:rsidR="005C7407" w:rsidRPr="001F1337">
        <w:rPr>
          <w:rFonts w:ascii="Arial" w:hAnsi="Arial" w:cs="Arial"/>
          <w:sz w:val="24"/>
          <w:szCs w:val="24"/>
        </w:rPr>
        <w:t>Olomouckého kraje</w:t>
      </w:r>
      <w:r w:rsidR="00313A28" w:rsidRPr="001F1337">
        <w:rPr>
          <w:rFonts w:ascii="Arial" w:hAnsi="Arial" w:cs="Arial"/>
          <w:sz w:val="24"/>
          <w:szCs w:val="24"/>
        </w:rPr>
        <w:t xml:space="preserve">: </w:t>
      </w:r>
      <w:bookmarkStart w:id="7" w:name="_Hlk138832759"/>
      <w:r w:rsidR="00D21FDD" w:rsidRPr="001F1337">
        <w:fldChar w:fldCharType="begin"/>
      </w:r>
      <w:r w:rsidR="00D21FDD" w:rsidRPr="001F1337">
        <w:instrText xml:space="preserve"> HYPERLINK "http://www.olkraj.cz/dotace-granty-prispevky-cl-15.html" </w:instrText>
      </w:r>
      <w:r w:rsidR="00D21FDD" w:rsidRPr="001F1337">
        <w:fldChar w:fldCharType="separate"/>
      </w:r>
      <w:r w:rsidR="00313A28" w:rsidRPr="001F1337">
        <w:rPr>
          <w:rStyle w:val="Hypertextovodkaz"/>
          <w:rFonts w:ascii="Arial" w:hAnsi="Arial" w:cs="Arial"/>
          <w:color w:val="auto"/>
          <w:sz w:val="24"/>
          <w:szCs w:val="24"/>
        </w:rPr>
        <w:t>www.olkraj.cz/dotace-granty-prispevky-cl-15.html</w:t>
      </w:r>
      <w:r w:rsidR="00D21FDD" w:rsidRPr="001F1337">
        <w:rPr>
          <w:rStyle w:val="Hypertextovodkaz"/>
          <w:rFonts w:ascii="Arial" w:hAnsi="Arial" w:cs="Arial"/>
          <w:color w:val="auto"/>
          <w:sz w:val="24"/>
          <w:szCs w:val="24"/>
        </w:rPr>
        <w:fldChar w:fldCharType="end"/>
      </w:r>
      <w:bookmarkEnd w:id="7"/>
      <w:r w:rsidR="00313A28" w:rsidRPr="001F1337">
        <w:rPr>
          <w:rFonts w:ascii="Arial" w:hAnsi="Arial" w:cs="Arial"/>
          <w:sz w:val="24"/>
          <w:szCs w:val="24"/>
        </w:rPr>
        <w:t>.</w:t>
      </w:r>
    </w:p>
    <w:p w14:paraId="10542D60" w14:textId="0D71243B" w:rsidR="00B84B5E" w:rsidRPr="001F1337" w:rsidRDefault="00B84B5E" w:rsidP="00543747">
      <w:pPr>
        <w:rPr>
          <w:sz w:val="24"/>
          <w:szCs w:val="24"/>
        </w:rPr>
      </w:pPr>
    </w:p>
    <w:p w14:paraId="06C86E53" w14:textId="77725D63" w:rsidR="006404FC" w:rsidRPr="001F133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8" w:name="vyplněnáDoručenáŽádost"/>
      <w:bookmarkEnd w:id="8"/>
      <w:r w:rsidRPr="001F133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1F1337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1F133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prostá kopie dokladu o zřízení běžného účtu žadatele</w:t>
      </w:r>
      <w:r w:rsidRPr="001F1337">
        <w:rPr>
          <w:rFonts w:ascii="Arial" w:hAnsi="Arial" w:cs="Arial"/>
          <w:sz w:val="24"/>
          <w:szCs w:val="24"/>
        </w:rPr>
        <w:t xml:space="preserve"> (např. prostá kopie smlouvy o zřízení běžného účtu nebo potvrzení banky o zřízení běžného účtu)</w:t>
      </w:r>
      <w:r w:rsidR="000B6F18" w:rsidRPr="001F1337">
        <w:rPr>
          <w:rFonts w:ascii="Arial" w:hAnsi="Arial" w:cs="Arial"/>
          <w:sz w:val="24"/>
          <w:szCs w:val="24"/>
        </w:rPr>
        <w:t>,</w:t>
      </w:r>
    </w:p>
    <w:p w14:paraId="4205FCD5" w14:textId="5ED1EDA0" w:rsidR="00691685" w:rsidRPr="001F133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prostá kopie dokladu prokazujícího právní osobnost žadatele</w:t>
      </w:r>
      <w:r w:rsidRPr="001F1337">
        <w:rPr>
          <w:rFonts w:ascii="Arial" w:hAnsi="Arial" w:cs="Arial"/>
          <w:sz w:val="24"/>
          <w:szCs w:val="24"/>
        </w:rPr>
        <w:t xml:space="preserve"> (např.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>prostá kopie výpisu z veřejného rejstříku nebo živnostenského rejstříku nebo registru ekonomických subjektů nebo jiné zákonem stanovené evidence)</w:t>
      </w:r>
      <w:r w:rsidR="00BB548B" w:rsidRPr="001F1337">
        <w:rPr>
          <w:rFonts w:ascii="Arial" w:hAnsi="Arial" w:cs="Arial"/>
          <w:sz w:val="24"/>
          <w:szCs w:val="24"/>
        </w:rPr>
        <w:t>,</w:t>
      </w:r>
      <w:r w:rsidRPr="001F1337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3C045D">
        <w:rPr>
          <w:rFonts w:ascii="Arial" w:hAnsi="Arial" w:cs="Arial"/>
          <w:sz w:val="24"/>
          <w:szCs w:val="24"/>
        </w:rPr>
        <w:t>,</w:t>
      </w:r>
      <w:r w:rsidRPr="001F1337">
        <w:rPr>
          <w:rFonts w:ascii="Arial" w:hAnsi="Arial" w:cs="Arial"/>
          <w:sz w:val="24"/>
          <w:szCs w:val="24"/>
        </w:rPr>
        <w:t xml:space="preserve"> </w:t>
      </w:r>
    </w:p>
    <w:p w14:paraId="7AC15E1A" w14:textId="7B434599" w:rsidR="00691685" w:rsidRPr="001F133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prostá kopie dokladu o oprávněnosti o</w:t>
      </w:r>
      <w:r w:rsidR="005500EE" w:rsidRPr="001F1337">
        <w:rPr>
          <w:rFonts w:ascii="Arial" w:hAnsi="Arial" w:cs="Arial"/>
          <w:b/>
          <w:bCs/>
          <w:sz w:val="24"/>
          <w:szCs w:val="24"/>
        </w:rPr>
        <w:t>soby zastupovat žadatele</w:t>
      </w:r>
      <w:r w:rsidR="005500EE" w:rsidRPr="001F1337">
        <w:rPr>
          <w:rFonts w:ascii="Arial" w:hAnsi="Arial" w:cs="Arial"/>
          <w:sz w:val="24"/>
          <w:szCs w:val="24"/>
        </w:rPr>
        <w:t xml:space="preserve"> (např. </w:t>
      </w:r>
      <w:r w:rsidRPr="001F1337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1F1337">
        <w:rPr>
          <w:rFonts w:ascii="Arial" w:hAnsi="Arial" w:cs="Arial"/>
          <w:sz w:val="24"/>
          <w:szCs w:val="24"/>
        </w:rPr>
        <w:t>v případě, že</w:t>
      </w:r>
      <w:r w:rsidR="003C045D">
        <w:rPr>
          <w:rFonts w:ascii="Arial" w:hAnsi="Arial" w:cs="Arial"/>
          <w:sz w:val="24"/>
          <w:szCs w:val="24"/>
        </w:rPr>
        <w:t> </w:t>
      </w:r>
      <w:r w:rsidR="00C07A48" w:rsidRPr="001F1337">
        <w:rPr>
          <w:rFonts w:ascii="Arial" w:hAnsi="Arial" w:cs="Arial"/>
          <w:sz w:val="24"/>
          <w:szCs w:val="24"/>
        </w:rPr>
        <w:t>toto oprávnění není výslovně uvedeno v dokladu o právní osobnosti</w:t>
      </w:r>
      <w:r w:rsidR="00C07A48" w:rsidRPr="003C045D">
        <w:rPr>
          <w:rFonts w:ascii="Arial" w:hAnsi="Arial" w:cs="Arial"/>
          <w:sz w:val="24"/>
          <w:szCs w:val="24"/>
        </w:rPr>
        <w:t>,</w:t>
      </w:r>
      <w:r w:rsidR="00434A7B" w:rsidRPr="003C045D">
        <w:rPr>
          <w:sz w:val="24"/>
          <w:szCs w:val="24"/>
        </w:rPr>
        <w:t xml:space="preserve"> </w:t>
      </w:r>
    </w:p>
    <w:p w14:paraId="1AE67CC7" w14:textId="6C93F2CD" w:rsidR="00197C15" w:rsidRPr="001F1337" w:rsidRDefault="00E13FC2" w:rsidP="00E13FC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nepožaduje se</w:t>
      </w:r>
      <w:r w:rsidR="003C045D">
        <w:rPr>
          <w:rFonts w:ascii="Arial" w:hAnsi="Arial" w:cs="Arial"/>
          <w:sz w:val="24"/>
          <w:szCs w:val="24"/>
        </w:rPr>
        <w:t>,</w:t>
      </w:r>
    </w:p>
    <w:p w14:paraId="38AACF30" w14:textId="6472E56A" w:rsidR="00691685" w:rsidRPr="001F133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prostá kopie dokladu prokazujícího registraci k dani z přidané hodnoty</w:t>
      </w:r>
      <w:r w:rsidRPr="001F1337">
        <w:rPr>
          <w:rFonts w:ascii="Arial" w:hAnsi="Arial" w:cs="Arial"/>
          <w:sz w:val="24"/>
          <w:szCs w:val="24"/>
        </w:rPr>
        <w:t xml:space="preserve"> a skutečnost, zda žadatel má či nemá nárok na vrácení DPH v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>oblasti realizace projektu, je-li žadatel plátcem DPH,</w:t>
      </w:r>
      <w:r w:rsidR="00F64DFE" w:rsidRPr="001F1337">
        <w:rPr>
          <w:rFonts w:ascii="Arial" w:hAnsi="Arial" w:cs="Arial"/>
          <w:sz w:val="24"/>
          <w:szCs w:val="24"/>
        </w:rPr>
        <w:t xml:space="preserve"> </w:t>
      </w:r>
    </w:p>
    <w:p w14:paraId="225285A2" w14:textId="10CA7B92" w:rsidR="00493B6B" w:rsidRPr="001F1337" w:rsidRDefault="00197C15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nepožaduje se</w:t>
      </w:r>
    </w:p>
    <w:p w14:paraId="7372ACAA" w14:textId="17861382" w:rsidR="008F5B63" w:rsidRPr="001F1337" w:rsidRDefault="00645DE0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45DE0">
        <w:rPr>
          <w:rFonts w:ascii="Arial" w:hAnsi="Arial" w:cs="Arial"/>
          <w:sz w:val="24"/>
          <w:szCs w:val="24"/>
        </w:rPr>
        <w:t>řehled poskytnutých dotací - viz Příloha č. 2 žádosti</w:t>
      </w:r>
      <w:r w:rsidR="008F5B63" w:rsidRPr="001F1337">
        <w:rPr>
          <w:rFonts w:ascii="Arial" w:hAnsi="Arial" w:cs="Arial"/>
          <w:sz w:val="24"/>
          <w:szCs w:val="24"/>
        </w:rPr>
        <w:t>,</w:t>
      </w:r>
    </w:p>
    <w:p w14:paraId="1156DA2A" w14:textId="3BF6C0CE" w:rsidR="00691685" w:rsidRPr="001F1337" w:rsidRDefault="00197C1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nepožaduje se </w:t>
      </w:r>
      <w:r w:rsidRPr="001F1337">
        <w:rPr>
          <w:rFonts w:ascii="Arial" w:hAnsi="Arial" w:cs="Arial"/>
          <w:i/>
          <w:iCs/>
          <w:sz w:val="24"/>
          <w:szCs w:val="24"/>
        </w:rPr>
        <w:t>(jedná se o DT, kde je dotace určena pro děti a mládež, bude poskytována mimo režim de minimis)</w:t>
      </w:r>
    </w:p>
    <w:p w14:paraId="6F6DA106" w14:textId="193DD5B1" w:rsidR="003B52DF" w:rsidRPr="001F1337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čestné prohlášení žadatele – právnické osoby</w:t>
      </w:r>
      <w:r w:rsidRPr="001F1337">
        <w:rPr>
          <w:rFonts w:ascii="Arial" w:hAnsi="Arial" w:cs="Arial"/>
          <w:sz w:val="24"/>
          <w:szCs w:val="24"/>
        </w:rPr>
        <w:t xml:space="preserve"> – viz Příloha č. 4 žádosti, jehož součástí musí být dle textu přílohy </w:t>
      </w:r>
      <w:r w:rsidRPr="001F1337">
        <w:rPr>
          <w:rFonts w:ascii="Arial" w:hAnsi="Arial" w:cs="Arial"/>
          <w:b/>
          <w:bCs/>
          <w:sz w:val="24"/>
          <w:szCs w:val="24"/>
        </w:rPr>
        <w:t>úplný výpis údajů z</w:t>
      </w:r>
      <w:r w:rsidR="003C045D">
        <w:rPr>
          <w:rFonts w:ascii="Arial" w:hAnsi="Arial" w:cs="Arial"/>
          <w:b/>
          <w:bCs/>
          <w:sz w:val="24"/>
          <w:szCs w:val="24"/>
        </w:rPr>
        <w:t> </w:t>
      </w:r>
      <w:r w:rsidRPr="001F1337">
        <w:rPr>
          <w:rFonts w:ascii="Arial" w:hAnsi="Arial" w:cs="Arial"/>
          <w:b/>
          <w:bCs/>
          <w:sz w:val="24"/>
          <w:szCs w:val="24"/>
        </w:rPr>
        <w:t>evidence skutečných majitelů</w:t>
      </w:r>
      <w:r w:rsidRPr="001F1337">
        <w:rPr>
          <w:rFonts w:ascii="Arial" w:hAnsi="Arial" w:cs="Arial"/>
          <w:sz w:val="24"/>
          <w:szCs w:val="24"/>
        </w:rPr>
        <w:t xml:space="preserve"> dle zákona č. 37/2021 Sb., o evidenci skutečných majitelů</w:t>
      </w:r>
      <w:r w:rsidR="0096263B" w:rsidRPr="001F1337">
        <w:rPr>
          <w:rFonts w:ascii="Arial" w:hAnsi="Arial" w:cs="Arial"/>
          <w:sz w:val="24"/>
          <w:szCs w:val="24"/>
        </w:rPr>
        <w:t>, přičemž výpisy nesmí být starší než 90 dní od data podání žádosti</w:t>
      </w:r>
      <w:r w:rsidR="003C045D">
        <w:rPr>
          <w:rFonts w:ascii="Arial" w:hAnsi="Arial" w:cs="Arial"/>
          <w:sz w:val="24"/>
          <w:szCs w:val="24"/>
        </w:rPr>
        <w:t>,</w:t>
      </w:r>
    </w:p>
    <w:p w14:paraId="2730D397" w14:textId="7F414F2B" w:rsidR="005E6693" w:rsidRPr="001F133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lastRenderedPageBreak/>
        <w:t>čestné prohlášení žadatele o struktuře členské základny spo</w:t>
      </w:r>
      <w:r w:rsidR="008F5B63" w:rsidRPr="001F1337">
        <w:rPr>
          <w:rFonts w:ascii="Arial" w:hAnsi="Arial" w:cs="Arial"/>
          <w:b/>
          <w:bCs/>
          <w:sz w:val="24"/>
          <w:szCs w:val="24"/>
        </w:rPr>
        <w:t>lk</w:t>
      </w:r>
      <w:r w:rsidRPr="001F1337">
        <w:rPr>
          <w:rFonts w:ascii="Arial" w:hAnsi="Arial" w:cs="Arial"/>
          <w:b/>
          <w:bCs/>
          <w:sz w:val="24"/>
          <w:szCs w:val="24"/>
        </w:rPr>
        <w:t>u nebo organizace</w:t>
      </w:r>
      <w:r w:rsidRPr="001F1337">
        <w:rPr>
          <w:rFonts w:ascii="Arial" w:hAnsi="Arial" w:cs="Arial"/>
          <w:sz w:val="24"/>
          <w:szCs w:val="24"/>
        </w:rPr>
        <w:t xml:space="preserve"> – viz Příloha </w:t>
      </w:r>
      <w:r w:rsidR="008F5B63" w:rsidRPr="001F1337">
        <w:rPr>
          <w:rFonts w:ascii="Arial" w:hAnsi="Arial" w:cs="Arial"/>
          <w:sz w:val="24"/>
          <w:szCs w:val="24"/>
        </w:rPr>
        <w:t>č. 5</w:t>
      </w:r>
      <w:r w:rsidR="009A277B"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685F95DE" w:rsidR="008F5B63" w:rsidRPr="001F1337" w:rsidRDefault="008F5B63" w:rsidP="00BE28F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rozpočet celkových předpokládaných uznatelných výdajů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b/>
          <w:bCs/>
          <w:sz w:val="24"/>
          <w:szCs w:val="24"/>
        </w:rPr>
        <w:t>činnosti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96263B" w:rsidRPr="001F1337">
        <w:rPr>
          <w:rFonts w:ascii="Arial" w:hAnsi="Arial" w:cs="Arial"/>
          <w:sz w:val="24"/>
          <w:szCs w:val="24"/>
        </w:rPr>
        <w:t xml:space="preserve">v celých tisících Kč </w:t>
      </w:r>
      <w:r w:rsidRPr="001F1337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743B9B13" w:rsidR="008F5B63" w:rsidRPr="001F1337" w:rsidRDefault="00993C73" w:rsidP="00BE28F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b/>
          <w:bCs/>
          <w:sz w:val="24"/>
          <w:szCs w:val="24"/>
        </w:rPr>
        <w:t>Doplňující informace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0D4EE0" w:rsidRPr="001F1337">
        <w:rPr>
          <w:rFonts w:ascii="Arial" w:hAnsi="Arial" w:cs="Arial"/>
          <w:b/>
          <w:bCs/>
          <w:sz w:val="24"/>
          <w:szCs w:val="24"/>
        </w:rPr>
        <w:t>potřebné k uzavření smlouvy o poskytnutí dotace</w:t>
      </w:r>
      <w:r w:rsidRPr="001F1337">
        <w:rPr>
          <w:rFonts w:ascii="Arial" w:hAnsi="Arial" w:cs="Arial"/>
          <w:sz w:val="24"/>
          <w:szCs w:val="24"/>
        </w:rPr>
        <w:t xml:space="preserve"> viz Příloha č. 7 žádosti</w:t>
      </w:r>
      <w:r w:rsidR="003C045D">
        <w:rPr>
          <w:rFonts w:ascii="Arial" w:hAnsi="Arial" w:cs="Arial"/>
          <w:sz w:val="24"/>
          <w:szCs w:val="24"/>
        </w:rPr>
        <w:t>,</w:t>
      </w:r>
      <w:r w:rsidR="00BE28FE" w:rsidRPr="001F133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7E7F5B74" w14:textId="098B17F4" w:rsidR="00920F7A" w:rsidRPr="001F1337" w:rsidRDefault="00BE28FE" w:rsidP="00BE28F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nepožaduje se,</w:t>
      </w:r>
    </w:p>
    <w:p w14:paraId="76E4740A" w14:textId="38228EB5" w:rsidR="00854DF0" w:rsidRPr="001F1337" w:rsidRDefault="00BE28FE" w:rsidP="00BE28F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nepožaduje se,</w:t>
      </w:r>
    </w:p>
    <w:p w14:paraId="35448A10" w14:textId="47C6625C" w:rsidR="00D13F18" w:rsidRPr="001F1337" w:rsidRDefault="000D4EE0" w:rsidP="0031433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nepožaduje </w:t>
      </w:r>
    </w:p>
    <w:p w14:paraId="11BCC362" w14:textId="56B99306" w:rsidR="005A057F" w:rsidRPr="001F1337" w:rsidRDefault="00B23492" w:rsidP="0031433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nepožaduje se</w:t>
      </w:r>
      <w:r w:rsidR="00314332" w:rsidRPr="001F1337">
        <w:rPr>
          <w:rFonts w:ascii="Arial" w:hAnsi="Arial" w:cs="Arial"/>
          <w:sz w:val="24"/>
          <w:szCs w:val="24"/>
        </w:rPr>
        <w:t>,</w:t>
      </w:r>
    </w:p>
    <w:p w14:paraId="0511E10D" w14:textId="037A9B98" w:rsidR="00913EBD" w:rsidRPr="001F1337" w:rsidRDefault="00B34930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C045D">
        <w:rPr>
          <w:rFonts w:ascii="Arial" w:hAnsi="Arial" w:cs="Arial"/>
          <w:b/>
          <w:bCs/>
          <w:sz w:val="24"/>
          <w:szCs w:val="24"/>
        </w:rPr>
        <w:t>prostá kopie dokladu o přidělení vrcholového sportovního centra mládeže (VSCM) nebo sportovního centra mládeže (SCM)</w:t>
      </w:r>
      <w:r w:rsidRPr="001F1337">
        <w:rPr>
          <w:rFonts w:ascii="Arial" w:hAnsi="Arial" w:cs="Arial"/>
          <w:sz w:val="24"/>
          <w:szCs w:val="24"/>
        </w:rPr>
        <w:t xml:space="preserve"> či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>obdobného dokladu o přidělení pověření k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>vrcholové sportovní přípravě mladých sportovců (možnost jiného názvu v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>jednotlivých sportech), prostá kopie dokladu o účasti mládežnických reprezentantů ČR</w:t>
      </w:r>
      <w:r w:rsidR="003C045D">
        <w:rPr>
          <w:rFonts w:ascii="Arial" w:hAnsi="Arial" w:cs="Arial"/>
          <w:sz w:val="24"/>
          <w:szCs w:val="24"/>
        </w:rPr>
        <w:t>,</w:t>
      </w:r>
    </w:p>
    <w:p w14:paraId="506FC98A" w14:textId="1F7EBA0B" w:rsidR="000B583D" w:rsidRPr="003C045D" w:rsidRDefault="000B583D" w:rsidP="000B583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bCs/>
          <w:sz w:val="24"/>
          <w:szCs w:val="24"/>
        </w:rPr>
      </w:pPr>
      <w:r w:rsidRPr="003C045D">
        <w:rPr>
          <w:rFonts w:ascii="Arial" w:hAnsi="Arial" w:cs="Arial"/>
          <w:b/>
          <w:bCs/>
          <w:sz w:val="24"/>
          <w:szCs w:val="24"/>
        </w:rPr>
        <w:t>doložení schválené účetní závěrky žadatele za poslední rok 2022</w:t>
      </w:r>
      <w:r w:rsidR="003C045D">
        <w:rPr>
          <w:rFonts w:ascii="Arial" w:hAnsi="Arial" w:cs="Arial"/>
          <w:b/>
          <w:bCs/>
          <w:sz w:val="24"/>
          <w:szCs w:val="24"/>
        </w:rPr>
        <w:t>.</w:t>
      </w:r>
    </w:p>
    <w:p w14:paraId="6B4E7D38" w14:textId="77777777" w:rsidR="00913EBD" w:rsidRPr="001F1337" w:rsidRDefault="00913EBD" w:rsidP="003C045D">
      <w:pPr>
        <w:ind w:left="0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1F133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9" w:name="vyřazenížádosti"/>
      <w:bookmarkEnd w:id="9"/>
      <w:r w:rsidRPr="001F1337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13AD4B7F" w:rsidR="00003B09" w:rsidRPr="003C045D" w:rsidRDefault="00003B09" w:rsidP="003C045D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nebudou </w:t>
      </w:r>
      <w:r w:rsidRPr="001F1337">
        <w:rPr>
          <w:rFonts w:ascii="Arial" w:hAnsi="Arial" w:cs="Arial"/>
          <w:b/>
          <w:bCs/>
          <w:sz w:val="24"/>
          <w:szCs w:val="24"/>
        </w:rPr>
        <w:t>vyplněny a odeslány</w:t>
      </w:r>
      <w:r w:rsidRPr="001F1337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1F1337">
        <w:rPr>
          <w:rFonts w:ascii="Arial" w:hAnsi="Arial" w:cs="Arial"/>
          <w:b/>
          <w:bCs/>
          <w:sz w:val="24"/>
          <w:szCs w:val="24"/>
        </w:rPr>
        <w:t>elektronicky na</w:t>
      </w:r>
      <w:r w:rsidR="003C045D">
        <w:rPr>
          <w:rFonts w:ascii="Arial" w:hAnsi="Arial" w:cs="Arial"/>
          <w:b/>
          <w:bCs/>
          <w:sz w:val="24"/>
          <w:szCs w:val="24"/>
        </w:rPr>
        <w:t> </w:t>
      </w:r>
      <w:r w:rsidRPr="001F1337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1F1337">
        <w:rPr>
          <w:rFonts w:ascii="Arial" w:hAnsi="Arial" w:cs="Arial"/>
          <w:b/>
          <w:sz w:val="24"/>
          <w:szCs w:val="24"/>
        </w:rPr>
        <w:t>a nebudou vyhlašovateli</w:t>
      </w:r>
      <w:r w:rsidRPr="001F1337">
        <w:rPr>
          <w:rFonts w:ascii="Arial" w:hAnsi="Arial" w:cs="Arial"/>
          <w:sz w:val="24"/>
          <w:szCs w:val="24"/>
        </w:rPr>
        <w:t xml:space="preserve"> dotačního programu </w:t>
      </w:r>
      <w:r w:rsidRPr="001F1337">
        <w:rPr>
          <w:rFonts w:ascii="Arial" w:hAnsi="Arial" w:cs="Arial"/>
          <w:b/>
          <w:bCs/>
          <w:sz w:val="24"/>
          <w:szCs w:val="24"/>
        </w:rPr>
        <w:t xml:space="preserve">doručeny </w:t>
      </w:r>
      <w:r w:rsidRPr="001F1337">
        <w:rPr>
          <w:rFonts w:ascii="Arial" w:hAnsi="Arial" w:cs="Arial"/>
          <w:sz w:val="24"/>
          <w:szCs w:val="24"/>
        </w:rPr>
        <w:t xml:space="preserve">ve stanovené lhůtě a způsobem </w:t>
      </w:r>
      <w:r w:rsidR="00E40422" w:rsidRPr="001F1337">
        <w:rPr>
          <w:rFonts w:ascii="Arial" w:hAnsi="Arial" w:cs="Arial"/>
          <w:sz w:val="24"/>
          <w:szCs w:val="24"/>
        </w:rPr>
        <w:t>podání žádosti uvedeným v čl. 3 </w:t>
      </w:r>
      <w:r w:rsidRPr="001F1337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1F1337">
        <w:rPr>
          <w:rFonts w:ascii="Arial" w:hAnsi="Arial" w:cs="Arial"/>
          <w:sz w:val="24"/>
          <w:szCs w:val="24"/>
        </w:rPr>
        <w:t>ovatel nemá nejpozději do 12:00 </w:t>
      </w:r>
      <w:r w:rsidRPr="001F1337">
        <w:rPr>
          <w:rFonts w:ascii="Arial" w:hAnsi="Arial" w:cs="Arial"/>
          <w:sz w:val="24"/>
          <w:szCs w:val="24"/>
        </w:rPr>
        <w:t>hod. posledního dne lhůty pro podání žádostí k dispozici odeslaný formulář v systému RAP a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b/>
          <w:sz w:val="24"/>
          <w:szCs w:val="24"/>
        </w:rPr>
        <w:t>ve</w:t>
      </w:r>
      <w:r w:rsidR="003C045D">
        <w:rPr>
          <w:rFonts w:ascii="Arial" w:hAnsi="Arial" w:cs="Arial"/>
          <w:b/>
          <w:sz w:val="24"/>
          <w:szCs w:val="24"/>
        </w:rPr>
        <w:t> </w:t>
      </w:r>
      <w:r w:rsidRPr="001F1337">
        <w:rPr>
          <w:rFonts w:ascii="Arial" w:hAnsi="Arial" w:cs="Arial"/>
          <w:b/>
          <w:sz w:val="24"/>
          <w:szCs w:val="24"/>
        </w:rPr>
        <w:t>stanovené lhůtě doručenou žádost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E40422" w:rsidRPr="001F1337">
        <w:rPr>
          <w:rFonts w:ascii="Arial" w:hAnsi="Arial" w:cs="Arial"/>
          <w:sz w:val="24"/>
          <w:szCs w:val="24"/>
        </w:rPr>
        <w:t>dle odst. </w:t>
      </w:r>
      <w:r w:rsidRPr="001F1337">
        <w:rPr>
          <w:rFonts w:ascii="Arial" w:hAnsi="Arial" w:cs="Arial"/>
          <w:sz w:val="24"/>
          <w:szCs w:val="24"/>
        </w:rPr>
        <w:t>8.2 těchto Pravidel, tj.</w:t>
      </w:r>
      <w:r w:rsidR="003C045D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 xml:space="preserve">v případě žádosti </w:t>
      </w:r>
      <w:r w:rsidRPr="001F1337">
        <w:rPr>
          <w:rFonts w:ascii="Arial" w:hAnsi="Arial" w:cs="Arial"/>
          <w:b/>
          <w:sz w:val="24"/>
          <w:szCs w:val="24"/>
        </w:rPr>
        <w:t>v elektronické podobě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EF1219" w:rsidRPr="001F1337">
        <w:rPr>
          <w:rFonts w:ascii="Arial" w:hAnsi="Arial" w:cs="Arial"/>
          <w:b/>
          <w:sz w:val="24"/>
          <w:szCs w:val="24"/>
        </w:rPr>
        <w:t xml:space="preserve">prostřednictvím </w:t>
      </w:r>
      <w:r w:rsidRPr="003C045D">
        <w:rPr>
          <w:rFonts w:ascii="Arial" w:hAnsi="Arial" w:cs="Arial"/>
          <w:b/>
          <w:sz w:val="24"/>
          <w:szCs w:val="24"/>
        </w:rPr>
        <w:t>e-podateln</w:t>
      </w:r>
      <w:r w:rsidR="00AD5232" w:rsidRPr="003C045D">
        <w:rPr>
          <w:rFonts w:ascii="Arial" w:hAnsi="Arial" w:cs="Arial"/>
          <w:b/>
          <w:sz w:val="24"/>
          <w:szCs w:val="24"/>
        </w:rPr>
        <w:t>y nebo</w:t>
      </w:r>
      <w:r w:rsidRPr="003C045D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3C045D">
        <w:rPr>
          <w:rFonts w:ascii="Arial" w:hAnsi="Arial" w:cs="Arial"/>
          <w:b/>
          <w:sz w:val="24"/>
          <w:szCs w:val="24"/>
        </w:rPr>
        <w:t>é</w:t>
      </w:r>
      <w:r w:rsidRPr="003C045D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3C045D">
        <w:rPr>
          <w:rFonts w:ascii="Arial" w:hAnsi="Arial" w:cs="Arial"/>
          <w:b/>
          <w:sz w:val="24"/>
          <w:szCs w:val="24"/>
        </w:rPr>
        <w:t>y</w:t>
      </w:r>
      <w:r w:rsidR="00AF2FD7" w:rsidRPr="003C045D">
        <w:rPr>
          <w:rFonts w:ascii="Arial" w:hAnsi="Arial" w:cs="Arial"/>
          <w:b/>
          <w:sz w:val="24"/>
          <w:szCs w:val="24"/>
        </w:rPr>
        <w:t xml:space="preserve"> </w:t>
      </w:r>
      <w:r w:rsidR="00FA2270" w:rsidRPr="003C045D">
        <w:rPr>
          <w:rFonts w:ascii="Arial" w:hAnsi="Arial" w:cs="Arial"/>
          <w:b/>
          <w:sz w:val="24"/>
          <w:szCs w:val="24"/>
        </w:rPr>
        <w:t>do </w:t>
      </w:r>
      <w:r w:rsidRPr="003C045D">
        <w:rPr>
          <w:rFonts w:ascii="Arial" w:hAnsi="Arial" w:cs="Arial"/>
          <w:b/>
          <w:sz w:val="24"/>
          <w:szCs w:val="24"/>
        </w:rPr>
        <w:t>23:59 hod.</w:t>
      </w:r>
      <w:r w:rsidRPr="003C045D">
        <w:rPr>
          <w:rFonts w:ascii="Arial" w:hAnsi="Arial" w:cs="Arial"/>
          <w:sz w:val="24"/>
          <w:szCs w:val="24"/>
        </w:rPr>
        <w:t xml:space="preserve"> </w:t>
      </w:r>
      <w:r w:rsidRPr="003C045D">
        <w:rPr>
          <w:rFonts w:ascii="Arial" w:hAnsi="Arial" w:cs="Arial"/>
          <w:b/>
          <w:sz w:val="24"/>
          <w:szCs w:val="24"/>
        </w:rPr>
        <w:t>posledního dne lhůty</w:t>
      </w:r>
      <w:r w:rsidRPr="003C045D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3C045D">
        <w:rPr>
          <w:rFonts w:ascii="Arial" w:hAnsi="Arial" w:cs="Arial"/>
          <w:sz w:val="24"/>
          <w:szCs w:val="24"/>
        </w:rPr>
        <w:t xml:space="preserve">, resp. </w:t>
      </w:r>
      <w:r w:rsidR="00347583" w:rsidRPr="003C045D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3C045D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3C045D">
        <w:rPr>
          <w:rFonts w:ascii="Arial" w:hAnsi="Arial" w:cs="Arial"/>
          <w:sz w:val="24"/>
          <w:szCs w:val="24"/>
        </w:rPr>
        <w:t>í</w:t>
      </w:r>
      <w:r w:rsidR="00125024" w:rsidRPr="003C045D">
        <w:rPr>
          <w:rFonts w:ascii="Arial" w:hAnsi="Arial" w:cs="Arial"/>
          <w:sz w:val="24"/>
          <w:szCs w:val="24"/>
        </w:rPr>
        <w:t xml:space="preserve"> při</w:t>
      </w:r>
      <w:r w:rsidR="003C045D">
        <w:rPr>
          <w:rFonts w:ascii="Arial" w:hAnsi="Arial" w:cs="Arial"/>
          <w:sz w:val="24"/>
          <w:szCs w:val="24"/>
        </w:rPr>
        <w:t> </w:t>
      </w:r>
      <w:r w:rsidR="00125024" w:rsidRPr="003C045D">
        <w:rPr>
          <w:rFonts w:ascii="Arial" w:hAnsi="Arial" w:cs="Arial"/>
          <w:sz w:val="24"/>
          <w:szCs w:val="24"/>
        </w:rPr>
        <w:t xml:space="preserve">podání žádostí </w:t>
      </w:r>
      <w:r w:rsidR="00125024" w:rsidRPr="003C045D">
        <w:rPr>
          <w:rFonts w:ascii="Arial" w:hAnsi="Arial" w:cs="Arial"/>
          <w:b/>
          <w:sz w:val="24"/>
          <w:szCs w:val="24"/>
        </w:rPr>
        <w:t>prostřednictvím systému RAP se zaručeným nebo</w:t>
      </w:r>
      <w:r w:rsidR="003C045D">
        <w:rPr>
          <w:rFonts w:ascii="Arial" w:hAnsi="Arial" w:cs="Arial"/>
          <w:b/>
          <w:sz w:val="24"/>
          <w:szCs w:val="24"/>
        </w:rPr>
        <w:t> </w:t>
      </w:r>
      <w:r w:rsidR="00125024" w:rsidRPr="003C045D">
        <w:rPr>
          <w:rFonts w:ascii="Arial" w:hAnsi="Arial" w:cs="Arial"/>
          <w:b/>
          <w:sz w:val="24"/>
          <w:szCs w:val="24"/>
        </w:rPr>
        <w:t xml:space="preserve">kvalifikovaným </w:t>
      </w:r>
      <w:r w:rsidR="00A4778A" w:rsidRPr="003C045D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3C045D">
        <w:rPr>
          <w:rFonts w:ascii="Arial" w:hAnsi="Arial" w:cs="Arial"/>
          <w:b/>
          <w:sz w:val="24"/>
          <w:szCs w:val="24"/>
        </w:rPr>
        <w:t>podpisem</w:t>
      </w:r>
      <w:r w:rsidRPr="003C045D">
        <w:rPr>
          <w:rFonts w:ascii="Arial" w:hAnsi="Arial" w:cs="Arial"/>
          <w:sz w:val="24"/>
          <w:szCs w:val="24"/>
        </w:rPr>
        <w:t xml:space="preserve">, nebo </w:t>
      </w:r>
    </w:p>
    <w:p w14:paraId="4613407B" w14:textId="70666292" w:rsidR="008617FB" w:rsidRPr="001F133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Pr="001F1337">
        <w:rPr>
          <w:rFonts w:ascii="Arial" w:hAnsi="Arial" w:cs="Arial"/>
          <w:strike/>
          <w:sz w:val="24"/>
          <w:szCs w:val="24"/>
        </w:rPr>
        <w:t xml:space="preserve"> </w:t>
      </w:r>
      <w:r w:rsidR="003B4DDA" w:rsidRPr="001F1337">
        <w:rPr>
          <w:rFonts w:ascii="Arial" w:hAnsi="Arial" w:cs="Arial"/>
          <w:sz w:val="24"/>
          <w:szCs w:val="24"/>
        </w:rPr>
        <w:t xml:space="preserve">dotačního </w:t>
      </w:r>
      <w:r w:rsidR="00BB79D0" w:rsidRPr="001F1337">
        <w:rPr>
          <w:rFonts w:ascii="Arial" w:hAnsi="Arial" w:cs="Arial"/>
          <w:sz w:val="24"/>
          <w:szCs w:val="24"/>
        </w:rPr>
        <w:t>titulu</w:t>
      </w:r>
      <w:r w:rsidR="003C045D" w:rsidRPr="003C045D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1F1337">
        <w:rPr>
          <w:rFonts w:ascii="Arial" w:hAnsi="Arial" w:cs="Arial"/>
          <w:sz w:val="24"/>
          <w:szCs w:val="24"/>
        </w:rPr>
        <w:t>(činnost)</w:t>
      </w:r>
      <w:r w:rsidRPr="001F1337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1F1337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1F133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budou podány ž</w:t>
      </w:r>
      <w:r w:rsidR="005F4783" w:rsidRPr="001F1337">
        <w:rPr>
          <w:rFonts w:ascii="Arial" w:hAnsi="Arial" w:cs="Arial"/>
          <w:sz w:val="24"/>
          <w:szCs w:val="24"/>
        </w:rPr>
        <w:t>adatel</w:t>
      </w:r>
      <w:r w:rsidRPr="001F1337">
        <w:rPr>
          <w:rFonts w:ascii="Arial" w:hAnsi="Arial" w:cs="Arial"/>
          <w:sz w:val="24"/>
          <w:szCs w:val="24"/>
        </w:rPr>
        <w:t xml:space="preserve">em, který </w:t>
      </w:r>
      <w:r w:rsidR="005F4783" w:rsidRPr="001F133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1F1337">
        <w:rPr>
          <w:rFonts w:ascii="Arial" w:hAnsi="Arial" w:cs="Arial"/>
          <w:sz w:val="24"/>
          <w:szCs w:val="24"/>
        </w:rPr>
        <w:t>v </w:t>
      </w:r>
      <w:r w:rsidR="005F4783" w:rsidRPr="001F133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1F1337">
          <w:rPr>
            <w:rFonts w:ascii="Arial" w:hAnsi="Arial" w:cs="Arial"/>
            <w:sz w:val="24"/>
            <w:szCs w:val="24"/>
          </w:rPr>
          <w:t>3</w:t>
        </w:r>
      </w:hyperlink>
      <w:r w:rsidR="00786F00" w:rsidRPr="001F1337">
        <w:rPr>
          <w:rFonts w:ascii="Arial" w:hAnsi="Arial" w:cs="Arial"/>
          <w:sz w:val="24"/>
          <w:szCs w:val="24"/>
        </w:rPr>
        <w:t>,</w:t>
      </w:r>
    </w:p>
    <w:p w14:paraId="153AD1FA" w14:textId="5FC14BA3" w:rsidR="004E6F86" w:rsidRPr="001F133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budou podány žadatelem</w:t>
      </w:r>
      <w:r w:rsidR="00066719" w:rsidRPr="001F1337">
        <w:rPr>
          <w:rFonts w:ascii="Arial" w:hAnsi="Arial" w:cs="Arial"/>
          <w:sz w:val="24"/>
          <w:szCs w:val="24"/>
        </w:rPr>
        <w:t>, který odeslal žádost způsobem uvedeným v článku 3 část A odstavce 4 d) a e) Zásad</w:t>
      </w:r>
      <w:r w:rsidR="003B4DDA" w:rsidRPr="001F1337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1F1337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46C38B9" w:rsidR="006C6B32" w:rsidRPr="001F1337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ab/>
      </w:r>
      <w:r w:rsidR="00691685" w:rsidRPr="001F133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B0044D" w:rsidRPr="001F1337">
        <w:rPr>
          <w:rFonts w:ascii="Arial" w:hAnsi="Arial" w:cs="Arial"/>
          <w:sz w:val="24"/>
          <w:szCs w:val="24"/>
        </w:rPr>
        <w:t xml:space="preserve"> do 30 dnů po rozhodnutí řídícího orgánu</w:t>
      </w:r>
      <w:r w:rsidR="00B0044D" w:rsidRPr="001F1337">
        <w:rPr>
          <w:rStyle w:val="Odkaznakoment"/>
          <w:rFonts w:ascii="Arial" w:hAnsi="Arial" w:cs="Arial"/>
          <w:sz w:val="24"/>
          <w:szCs w:val="24"/>
        </w:rPr>
        <w:t>.</w:t>
      </w:r>
    </w:p>
    <w:p w14:paraId="4D59C041" w14:textId="77777777" w:rsidR="0095590B" w:rsidRPr="001F1337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468B451" w:rsidR="00691685" w:rsidRPr="001F133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Doplněnížádosti"/>
      <w:bookmarkEnd w:id="10"/>
      <w:r w:rsidRPr="001F133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1F1337">
        <w:rPr>
          <w:rFonts w:ascii="Arial" w:hAnsi="Arial" w:cs="Arial"/>
          <w:sz w:val="24"/>
          <w:szCs w:val="24"/>
        </w:rPr>
        <w:t xml:space="preserve"> 8.5</w:t>
      </w:r>
      <w:r w:rsidRPr="001F1337">
        <w:rPr>
          <w:rFonts w:ascii="Arial" w:hAnsi="Arial" w:cs="Arial"/>
          <w:sz w:val="24"/>
          <w:szCs w:val="24"/>
        </w:rPr>
        <w:t>,</w:t>
      </w:r>
      <w:r w:rsidR="00E357A6" w:rsidRPr="001F1337">
        <w:rPr>
          <w:rFonts w:ascii="Arial" w:hAnsi="Arial" w:cs="Arial"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 xml:space="preserve">avšak nesplňuje ostatní </w:t>
      </w:r>
      <w:r w:rsidRPr="001F133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1F133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1F133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1F1337">
        <w:rPr>
          <w:rStyle w:val="Siln"/>
          <w:rFonts w:ascii="Arial" w:hAnsi="Arial" w:cs="Arial"/>
          <w:b w:val="0"/>
          <w:sz w:val="24"/>
          <w:szCs w:val="24"/>
        </w:rPr>
        <w:t xml:space="preserve">zjevně chybné </w:t>
      </w:r>
      <w:r w:rsidR="00C34B23" w:rsidRPr="001F1337">
        <w:rPr>
          <w:rStyle w:val="Siln"/>
          <w:rFonts w:ascii="Arial" w:hAnsi="Arial" w:cs="Arial"/>
          <w:b w:val="0"/>
          <w:sz w:val="24"/>
          <w:szCs w:val="24"/>
        </w:rPr>
        <w:lastRenderedPageBreak/>
        <w:t>odpovědi na otázky v části hodnotících kritérií A</w:t>
      </w:r>
      <w:r w:rsidR="003C045D">
        <w:rPr>
          <w:rStyle w:val="Siln"/>
          <w:rFonts w:ascii="Arial" w:hAnsi="Arial" w:cs="Arial"/>
          <w:b w:val="0"/>
          <w:sz w:val="24"/>
          <w:szCs w:val="24"/>
        </w:rPr>
        <w:t>,</w:t>
      </w:r>
      <w:r w:rsidR="004E6374" w:rsidRPr="001F1337">
        <w:rPr>
          <w:rStyle w:val="Siln"/>
          <w:rFonts w:ascii="Arial" w:hAnsi="Arial" w:cs="Arial"/>
          <w:b w:val="0"/>
          <w:sz w:val="24"/>
          <w:szCs w:val="24"/>
        </w:rPr>
        <w:t xml:space="preserve"> nesprávné podepsání elektronického dokumentu</w:t>
      </w:r>
      <w:r w:rsidR="003C045D">
        <w:rPr>
          <w:rStyle w:val="Siln"/>
          <w:rFonts w:ascii="Arial" w:hAnsi="Arial" w:cs="Arial"/>
          <w:b w:val="0"/>
          <w:sz w:val="24"/>
          <w:szCs w:val="24"/>
        </w:rPr>
        <w:t xml:space="preserve"> apod.</w:t>
      </w:r>
      <w:r w:rsidRPr="001F133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1F133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1F1337">
        <w:rPr>
          <w:rFonts w:ascii="Arial" w:hAnsi="Arial" w:cs="Arial"/>
          <w:sz w:val="24"/>
          <w:szCs w:val="24"/>
        </w:rPr>
        <w:t>napravil, a upozorní</w:t>
      </w:r>
      <w:r w:rsidRPr="001F133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1F1337">
        <w:rPr>
          <w:rFonts w:ascii="Arial" w:hAnsi="Arial" w:cs="Arial"/>
          <w:b/>
          <w:sz w:val="24"/>
          <w:szCs w:val="24"/>
        </w:rPr>
        <w:t>do</w:t>
      </w:r>
      <w:r w:rsidR="00D55E98" w:rsidRPr="001F1337">
        <w:rPr>
          <w:rFonts w:ascii="Arial" w:hAnsi="Arial" w:cs="Arial"/>
          <w:b/>
          <w:sz w:val="24"/>
          <w:szCs w:val="24"/>
        </w:rPr>
        <w:t xml:space="preserve"> </w:t>
      </w:r>
      <w:r w:rsidR="00CD572F" w:rsidRPr="001F1337">
        <w:rPr>
          <w:rFonts w:ascii="Arial" w:hAnsi="Arial" w:cs="Arial"/>
          <w:b/>
          <w:sz w:val="24"/>
          <w:szCs w:val="24"/>
        </w:rPr>
        <w:t>5</w:t>
      </w:r>
      <w:r w:rsidRPr="001F1337">
        <w:rPr>
          <w:rFonts w:ascii="Arial" w:hAnsi="Arial" w:cs="Arial"/>
          <w:b/>
          <w:sz w:val="24"/>
          <w:szCs w:val="24"/>
        </w:rPr>
        <w:t> kalendářních dnů</w:t>
      </w:r>
      <w:r w:rsidRPr="001F1337">
        <w:rPr>
          <w:rFonts w:ascii="Arial" w:hAnsi="Arial" w:cs="Arial"/>
          <w:sz w:val="24"/>
          <w:szCs w:val="24"/>
        </w:rPr>
        <w:t xml:space="preserve"> ode dne upozornění, </w:t>
      </w:r>
      <w:r w:rsidRPr="001F1337">
        <w:rPr>
          <w:rFonts w:ascii="Arial" w:hAnsi="Arial" w:cs="Arial"/>
          <w:b/>
          <w:sz w:val="24"/>
          <w:szCs w:val="24"/>
        </w:rPr>
        <w:t>bude vyřazena z dalšího posuzování</w:t>
      </w:r>
      <w:r w:rsidRPr="001F133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1F133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0999A8E" w:rsidR="00D55E98" w:rsidRPr="001F1337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1F1337">
        <w:rPr>
          <w:rFonts w:ascii="Arial" w:hAnsi="Arial" w:cs="Arial"/>
          <w:sz w:val="24"/>
          <w:szCs w:val="24"/>
        </w:rPr>
        <w:t>neprodleně po zjištění nedostatků</w:t>
      </w:r>
      <w:r w:rsidR="00BC618C" w:rsidRPr="001F1337">
        <w:rPr>
          <w:rFonts w:ascii="Arial" w:hAnsi="Arial" w:cs="Arial"/>
          <w:sz w:val="24"/>
          <w:szCs w:val="24"/>
        </w:rPr>
        <w:t>, a to</w:t>
      </w:r>
      <w:r w:rsidR="00CD572F" w:rsidRPr="001F1337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77777777" w:rsidR="00D55E98" w:rsidRPr="001F1337" w:rsidRDefault="00D55E98" w:rsidP="003B4DDA">
      <w:pPr>
        <w:tabs>
          <w:tab w:val="left" w:pos="709"/>
        </w:tabs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1F133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1F1337">
        <w:rPr>
          <w:rFonts w:ascii="Arial" w:hAnsi="Arial" w:cs="Arial"/>
          <w:sz w:val="24"/>
          <w:szCs w:val="24"/>
        </w:rPr>
        <w:t>ádostí o dotace) se zakládají u </w:t>
      </w:r>
      <w:r w:rsidRPr="001F133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1F133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1F133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1" w:name="AdministraceŽád"/>
      <w:bookmarkEnd w:id="11"/>
      <w:r w:rsidRPr="001F133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1F133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BA6A503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1F1337">
        <w:rPr>
          <w:rFonts w:ascii="Arial" w:hAnsi="Arial" w:cs="Arial"/>
          <w:bCs/>
          <w:sz w:val="24"/>
          <w:szCs w:val="24"/>
        </w:rPr>
        <w:t>í jejich formální náležitosti a </w:t>
      </w:r>
      <w:r w:rsidRPr="001F133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1F1337">
        <w:rPr>
          <w:rFonts w:ascii="Arial" w:hAnsi="Arial" w:cs="Arial"/>
          <w:bCs/>
          <w:sz w:val="24"/>
          <w:szCs w:val="24"/>
        </w:rPr>
        <w:t>titulu</w:t>
      </w:r>
      <w:r w:rsidRPr="001F133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1F1337">
        <w:rPr>
          <w:rFonts w:ascii="Arial" w:hAnsi="Arial" w:cs="Arial"/>
          <w:bCs/>
          <w:sz w:val="24"/>
          <w:szCs w:val="24"/>
        </w:rPr>
        <w:t>titulu</w:t>
      </w:r>
      <w:r w:rsidRPr="001F133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1F133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1F1337">
        <w:rPr>
          <w:rFonts w:ascii="Arial" w:hAnsi="Arial" w:cs="Arial"/>
          <w:bCs/>
          <w:sz w:val="24"/>
          <w:szCs w:val="24"/>
        </w:rPr>
        <w:t>i doplnění předložené žádosti o </w:t>
      </w:r>
      <w:r w:rsidRPr="001F1337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1F133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V případě, že žadatel v termínu</w:t>
      </w:r>
      <w:r w:rsidRPr="001F1337">
        <w:rPr>
          <w:rFonts w:ascii="Arial" w:hAnsi="Arial" w:cs="Arial"/>
          <w:bCs/>
          <w:sz w:val="24"/>
          <w:szCs w:val="24"/>
        </w:rPr>
        <w:t xml:space="preserve"> dle odst. </w:t>
      </w:r>
      <w:r w:rsidR="00C5488B" w:rsidRPr="001F1337">
        <w:rPr>
          <w:rFonts w:ascii="Arial" w:hAnsi="Arial" w:cs="Arial"/>
          <w:bCs/>
          <w:sz w:val="24"/>
          <w:szCs w:val="24"/>
        </w:rPr>
        <w:t>8.6</w:t>
      </w:r>
      <w:r w:rsidR="005500EE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1F1337">
        <w:rPr>
          <w:rFonts w:ascii="Arial" w:hAnsi="Arial" w:cs="Arial"/>
          <w:b/>
          <w:sz w:val="24"/>
          <w:szCs w:val="24"/>
        </w:rPr>
        <w:t>nedoplní předloženou žádost o </w:t>
      </w:r>
      <w:r w:rsidRPr="001F1337">
        <w:rPr>
          <w:rFonts w:ascii="Arial" w:hAnsi="Arial" w:cs="Arial"/>
          <w:b/>
          <w:sz w:val="24"/>
          <w:szCs w:val="24"/>
        </w:rPr>
        <w:t>dotaci</w:t>
      </w:r>
      <w:r w:rsidRPr="001F1337">
        <w:rPr>
          <w:rFonts w:ascii="Arial" w:hAnsi="Arial" w:cs="Arial"/>
          <w:bCs/>
          <w:sz w:val="24"/>
          <w:szCs w:val="24"/>
        </w:rPr>
        <w:t xml:space="preserve">, je administrátor oprávněn žádost </w:t>
      </w:r>
      <w:r w:rsidRPr="001F1337">
        <w:rPr>
          <w:rFonts w:ascii="Arial" w:hAnsi="Arial" w:cs="Arial"/>
          <w:b/>
          <w:sz w:val="24"/>
          <w:szCs w:val="24"/>
        </w:rPr>
        <w:t>vyřadit a takto vyřazená žádost není hodnocena</w:t>
      </w:r>
      <w:r w:rsidRPr="001F1337">
        <w:rPr>
          <w:rFonts w:ascii="Arial" w:hAnsi="Arial" w:cs="Arial"/>
          <w:bCs/>
          <w:sz w:val="24"/>
          <w:szCs w:val="24"/>
        </w:rPr>
        <w:t>.</w:t>
      </w:r>
    </w:p>
    <w:p w14:paraId="4028EE54" w14:textId="77777777" w:rsidR="00C03457" w:rsidRPr="001F133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1F133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1F1337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74845F2C" w14:textId="77777777" w:rsidR="00066719" w:rsidRPr="001F1337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Žádosti jsou hodnoceny </w:t>
      </w:r>
      <w:r w:rsidR="00E07BCF" w:rsidRPr="001F1337">
        <w:rPr>
          <w:rFonts w:ascii="Arial" w:hAnsi="Arial" w:cs="Arial"/>
          <w:bCs/>
          <w:sz w:val="24"/>
          <w:szCs w:val="24"/>
        </w:rPr>
        <w:t>administrátorem (hodnotící kritéria A)</w:t>
      </w:r>
      <w:r w:rsidR="005A68B4" w:rsidRPr="001F1337">
        <w:rPr>
          <w:rFonts w:ascii="Arial" w:hAnsi="Arial" w:cs="Arial"/>
          <w:bCs/>
          <w:sz w:val="24"/>
          <w:szCs w:val="24"/>
        </w:rPr>
        <w:t xml:space="preserve">. </w:t>
      </w:r>
    </w:p>
    <w:p w14:paraId="64C62D36" w14:textId="13152A4D" w:rsidR="00E07BCF" w:rsidRPr="001F1337" w:rsidRDefault="005A68B4" w:rsidP="00E07BC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D</w:t>
      </w:r>
      <w:r w:rsidR="00E07BCF" w:rsidRPr="001F1337">
        <w:rPr>
          <w:rFonts w:ascii="Arial" w:hAnsi="Arial" w:cs="Arial"/>
          <w:bCs/>
          <w:sz w:val="24"/>
          <w:szCs w:val="24"/>
        </w:rPr>
        <w:t xml:space="preserve">ále jsou žádosti hodnoceny </w:t>
      </w:r>
      <w:r w:rsidR="002A231A" w:rsidRPr="001F1337">
        <w:rPr>
          <w:rFonts w:ascii="Arial" w:hAnsi="Arial" w:cs="Arial"/>
          <w:bCs/>
          <w:sz w:val="24"/>
          <w:szCs w:val="24"/>
        </w:rPr>
        <w:t>hodnotící komisí</w:t>
      </w:r>
      <w:r w:rsidR="00B2328F" w:rsidRPr="001F1337">
        <w:rPr>
          <w:rFonts w:ascii="Arial" w:hAnsi="Arial" w:cs="Arial"/>
          <w:bCs/>
          <w:sz w:val="24"/>
          <w:szCs w:val="24"/>
        </w:rPr>
        <w:t xml:space="preserve"> – </w:t>
      </w:r>
      <w:r w:rsidR="00E07BCF" w:rsidRPr="001F1337">
        <w:rPr>
          <w:rFonts w:ascii="Arial" w:hAnsi="Arial" w:cs="Arial"/>
          <w:bCs/>
          <w:sz w:val="24"/>
          <w:szCs w:val="24"/>
        </w:rPr>
        <w:t>poradním orgánem</w:t>
      </w:r>
      <w:r w:rsidR="002A231A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CD572F" w:rsidRPr="001F1337">
        <w:rPr>
          <w:rFonts w:ascii="Arial" w:hAnsi="Arial" w:cs="Arial"/>
          <w:bCs/>
          <w:sz w:val="24"/>
          <w:szCs w:val="24"/>
        </w:rPr>
        <w:t xml:space="preserve">Rady Olomouckého kraje. </w:t>
      </w:r>
      <w:r w:rsidR="00E07BCF" w:rsidRPr="001F1337">
        <w:rPr>
          <w:rFonts w:ascii="Arial" w:hAnsi="Arial" w:cs="Arial"/>
          <w:bCs/>
          <w:sz w:val="24"/>
          <w:szCs w:val="24"/>
        </w:rPr>
        <w:t>(hodnotící kritéria B).</w:t>
      </w:r>
      <w:r w:rsidR="002A231A" w:rsidRPr="001F1337">
        <w:rPr>
          <w:rFonts w:ascii="Arial" w:hAnsi="Arial" w:cs="Arial"/>
          <w:bCs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1F1337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1843"/>
        <w:gridCol w:w="2126"/>
      </w:tblGrid>
      <w:tr w:rsidR="00AF6B06" w:rsidRPr="001F1337" w14:paraId="5E0959C5" w14:textId="77777777" w:rsidTr="00442AF3">
        <w:trPr>
          <w:trHeight w:val="392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1F133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F6B06" w:rsidRPr="001F1337" w14:paraId="40C6C6EA" w14:textId="77777777" w:rsidTr="00442AF3">
        <w:trPr>
          <w:trHeight w:val="1134"/>
        </w:trPr>
        <w:tc>
          <w:tcPr>
            <w:tcW w:w="1702" w:type="dxa"/>
            <w:shd w:val="pct10" w:color="auto" w:fill="auto"/>
            <w:vAlign w:val="center"/>
          </w:tcPr>
          <w:p w14:paraId="27C5CE55" w14:textId="77777777" w:rsidR="00A43F5A" w:rsidRPr="001F1337" w:rsidRDefault="00A43F5A" w:rsidP="003C045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1F1337" w:rsidRDefault="00A43F5A" w:rsidP="003C045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3685" w:type="dxa"/>
            <w:shd w:val="pct10" w:color="auto" w:fill="auto"/>
            <w:vAlign w:val="center"/>
          </w:tcPr>
          <w:p w14:paraId="330318B3" w14:textId="77777777" w:rsidR="00A43F5A" w:rsidRPr="001F1337" w:rsidRDefault="00A43F5A" w:rsidP="003C045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8D767CB" w14:textId="77777777" w:rsidR="00A43F5A" w:rsidRPr="001F1337" w:rsidRDefault="00A43F5A" w:rsidP="003C045D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1F1337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E29EEEF" w14:textId="77777777" w:rsidR="00AC1498" w:rsidRPr="001F1337" w:rsidRDefault="00AC1498" w:rsidP="003C045D">
            <w:pPr>
              <w:ind w:left="198" w:firstLine="0"/>
              <w:jc w:val="center"/>
              <w:rPr>
                <w:rFonts w:ascii="Arial" w:hAnsi="Arial" w:cs="Arial"/>
                <w:b/>
              </w:rPr>
            </w:pPr>
            <w:r w:rsidRPr="001F1337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1F1337" w:rsidRDefault="00A43F5A" w:rsidP="003C045D">
            <w:pPr>
              <w:ind w:left="19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F6B06" w:rsidRPr="001F1337" w14:paraId="623ACFEB" w14:textId="77777777" w:rsidTr="00442AF3">
        <w:tc>
          <w:tcPr>
            <w:tcW w:w="1702" w:type="dxa"/>
            <w:vAlign w:val="center"/>
          </w:tcPr>
          <w:p w14:paraId="24C9DBD9" w14:textId="77777777" w:rsidR="00A43F5A" w:rsidRPr="001F1337" w:rsidRDefault="00A43F5A" w:rsidP="003C045D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3685" w:type="dxa"/>
            <w:vAlign w:val="center"/>
          </w:tcPr>
          <w:p w14:paraId="7F4F8FE0" w14:textId="17FA6BBE" w:rsidR="00A43F5A" w:rsidRPr="003C045D" w:rsidRDefault="00A43F5A" w:rsidP="003C045D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Administrátor</w:t>
            </w:r>
            <w:r w:rsidR="003C045D">
              <w:rPr>
                <w:rFonts w:ascii="Arial" w:hAnsi="Arial" w:cs="Arial"/>
                <w:sz w:val="24"/>
                <w:szCs w:val="24"/>
              </w:rPr>
              <w:br/>
            </w:r>
            <w:r w:rsidRPr="001F133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843" w:type="dxa"/>
            <w:vAlign w:val="center"/>
          </w:tcPr>
          <w:p w14:paraId="2A4F8807" w14:textId="2E048704" w:rsidR="00CD572F" w:rsidRPr="001F1337" w:rsidRDefault="00CD572F" w:rsidP="003C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1F1337" w:rsidRDefault="008B1345" w:rsidP="003C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F6B06" w:rsidRPr="001F1337" w14:paraId="52458C2A" w14:textId="77777777" w:rsidTr="00442AF3">
        <w:tc>
          <w:tcPr>
            <w:tcW w:w="1702" w:type="dxa"/>
            <w:vAlign w:val="center"/>
          </w:tcPr>
          <w:p w14:paraId="054745B6" w14:textId="77777777" w:rsidR="00A43F5A" w:rsidRPr="001F1337" w:rsidRDefault="00A43F5A" w:rsidP="003C045D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3685" w:type="dxa"/>
            <w:vAlign w:val="center"/>
          </w:tcPr>
          <w:p w14:paraId="1A4A1AB5" w14:textId="7D0413D0" w:rsidR="00EF11A0" w:rsidRPr="001F1337" w:rsidRDefault="00780618" w:rsidP="003C045D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 xml:space="preserve">Hodnotící Komise pro mládež a sport </w:t>
            </w:r>
          </w:p>
        </w:tc>
        <w:tc>
          <w:tcPr>
            <w:tcW w:w="1843" w:type="dxa"/>
            <w:vAlign w:val="center"/>
          </w:tcPr>
          <w:p w14:paraId="27EF3F16" w14:textId="425E1A39" w:rsidR="00A43F5A" w:rsidRPr="001F1337" w:rsidRDefault="00022011" w:rsidP="003C045D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1F133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1F1337" w:rsidRDefault="00A43F5A" w:rsidP="003C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F6B06" w:rsidRPr="001F1337" w14:paraId="79D76831" w14:textId="77777777" w:rsidTr="00442AF3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1F1337" w:rsidRDefault="008B1345" w:rsidP="003C045D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F8EACC9" w14:textId="207910D2" w:rsidR="008B1345" w:rsidRPr="001F1337" w:rsidRDefault="008B1345" w:rsidP="003C045D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87681F" w14:textId="2650B2E5" w:rsidR="008B1345" w:rsidRPr="001F1337" w:rsidRDefault="00CD572F" w:rsidP="003C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5F86FE50" w:rsidR="008B1345" w:rsidRPr="001F1337" w:rsidRDefault="008B1345" w:rsidP="003C045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3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AD736A9" w14:textId="22A5F2D1" w:rsidR="00C6671E" w:rsidRPr="001F1337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AF6B06" w:rsidRPr="001F1337" w14:paraId="41A41D80" w14:textId="77777777" w:rsidTr="00DD4D78">
        <w:trPr>
          <w:trHeight w:val="28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23DCF" w14:textId="77777777" w:rsidR="003C045D" w:rsidRDefault="003C045D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7AE2B6C5" w14:textId="77777777" w:rsidR="007066AC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52BF007" w14:textId="0C0A1C0C" w:rsidR="003C045D" w:rsidRPr="001F1337" w:rsidRDefault="003C045D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F6B06" w:rsidRPr="001F1337" w14:paraId="13F5FEC8" w14:textId="77777777" w:rsidTr="00DD4D78">
        <w:trPr>
          <w:trHeight w:val="28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C92FD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F1337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0D6FC570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F1337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AF6B06" w:rsidRPr="001F1337" w14:paraId="1D1F6D24" w14:textId="77777777" w:rsidTr="00DD4D78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BEEC2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79D9" w14:textId="77777777" w:rsidR="007066AC" w:rsidRPr="001F1337" w:rsidRDefault="007066AC" w:rsidP="00DD4D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F1337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6267D" w14:textId="77777777" w:rsidR="007066AC" w:rsidRPr="001F1337" w:rsidRDefault="007066AC" w:rsidP="00DD4D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F6B06" w:rsidRPr="001F1337" w14:paraId="7AD222A7" w14:textId="77777777" w:rsidTr="00DD4D78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ACED9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E53B2" w14:textId="6EB78A8B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  <w:b/>
              </w:rPr>
              <w:t>Členská základna žadatele</w:t>
            </w:r>
            <w:r w:rsidR="006E09AB" w:rsidRPr="001F1337">
              <w:rPr>
                <w:rFonts w:ascii="Arial" w:hAnsi="Arial" w:cs="Arial"/>
                <w:b/>
              </w:rPr>
              <w:t xml:space="preserve"> (jedna možnost)</w:t>
            </w:r>
            <w:r w:rsidRPr="001F13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D869D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F6B06" w:rsidRPr="001F1337" w14:paraId="7D3F6714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856FA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DD5" w14:textId="7A05AF6B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066AC" w:rsidRPr="001F1337">
              <w:rPr>
                <w:rFonts w:ascii="Arial" w:hAnsi="Arial" w:cs="Arial"/>
                <w:bCs/>
              </w:rPr>
              <w:t>očet členů vyšší než 80</w:t>
            </w:r>
            <w:r w:rsidR="007812C9" w:rsidRPr="001F1337">
              <w:rPr>
                <w:rFonts w:ascii="Arial" w:hAnsi="Arial" w:cs="Arial"/>
                <w:bCs/>
              </w:rPr>
              <w:t>0</w:t>
            </w:r>
            <w:r w:rsidR="007066AC" w:rsidRPr="001F1337">
              <w:rPr>
                <w:rFonts w:ascii="Arial" w:hAnsi="Arial" w:cs="Arial"/>
                <w:bCs/>
              </w:rPr>
              <w:t xml:space="preserve"> osob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544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20</w:t>
            </w:r>
          </w:p>
        </w:tc>
      </w:tr>
      <w:tr w:rsidR="00AF6B06" w:rsidRPr="001F1337" w14:paraId="0C17411A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26155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9F1E" w14:textId="571C8552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066AC" w:rsidRPr="001F1337">
              <w:rPr>
                <w:rFonts w:ascii="Arial" w:hAnsi="Arial" w:cs="Arial"/>
                <w:bCs/>
              </w:rPr>
              <w:t xml:space="preserve">očet členů 501 </w:t>
            </w:r>
            <w:r w:rsidR="00876573" w:rsidRPr="001F1337">
              <w:rPr>
                <w:rFonts w:ascii="Arial" w:hAnsi="Arial" w:cs="Arial"/>
                <w:bCs/>
              </w:rPr>
              <w:t>-</w:t>
            </w:r>
            <w:r w:rsidR="007066AC" w:rsidRPr="001F1337">
              <w:rPr>
                <w:rFonts w:ascii="Arial" w:hAnsi="Arial" w:cs="Arial"/>
                <w:bCs/>
              </w:rPr>
              <w:t xml:space="preserve"> 800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264E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11</w:t>
            </w:r>
          </w:p>
        </w:tc>
      </w:tr>
      <w:tr w:rsidR="00AF6B06" w:rsidRPr="001F1337" w14:paraId="3E7D28A8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92FD9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AE3" w14:textId="5BC38508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066AC" w:rsidRPr="001F1337">
              <w:rPr>
                <w:rFonts w:ascii="Arial" w:hAnsi="Arial" w:cs="Arial"/>
                <w:bCs/>
              </w:rPr>
              <w:t xml:space="preserve">očet členů 101 </w:t>
            </w:r>
            <w:r w:rsidR="00876573" w:rsidRPr="001F1337">
              <w:rPr>
                <w:rFonts w:ascii="Arial" w:hAnsi="Arial" w:cs="Arial"/>
                <w:bCs/>
              </w:rPr>
              <w:t>-</w:t>
            </w:r>
            <w:r w:rsidR="007066AC" w:rsidRPr="001F1337">
              <w:rPr>
                <w:rFonts w:ascii="Arial" w:hAnsi="Arial" w:cs="Arial"/>
                <w:bCs/>
              </w:rPr>
              <w:t xml:space="preserve"> 500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E1B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7</w:t>
            </w:r>
          </w:p>
        </w:tc>
      </w:tr>
      <w:tr w:rsidR="00AF6B06" w:rsidRPr="001F1337" w14:paraId="4E65F9FA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D8D5F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545" w14:textId="27BA234D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066AC" w:rsidRPr="001F1337">
              <w:rPr>
                <w:rFonts w:ascii="Arial" w:hAnsi="Arial" w:cs="Arial"/>
                <w:bCs/>
              </w:rPr>
              <w:t xml:space="preserve">očet členů 31 </w:t>
            </w:r>
            <w:r w:rsidR="00876573" w:rsidRPr="001F1337">
              <w:rPr>
                <w:rFonts w:ascii="Arial" w:hAnsi="Arial" w:cs="Arial"/>
                <w:bCs/>
              </w:rPr>
              <w:t>- 100</w:t>
            </w:r>
            <w:r w:rsidR="007066AC" w:rsidRPr="001F1337">
              <w:rPr>
                <w:rFonts w:ascii="Arial" w:hAnsi="Arial" w:cs="Arial"/>
                <w:bCs/>
              </w:rPr>
              <w:t xml:space="preserve">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1727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4</w:t>
            </w:r>
          </w:p>
        </w:tc>
      </w:tr>
      <w:tr w:rsidR="00AF6B06" w:rsidRPr="001F1337" w14:paraId="6E8B0B9A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3B83F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D38" w14:textId="46752BC2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066AC" w:rsidRPr="001F1337">
              <w:rPr>
                <w:rFonts w:ascii="Arial" w:hAnsi="Arial" w:cs="Arial"/>
                <w:bCs/>
              </w:rPr>
              <w:t xml:space="preserve">očet členů </w:t>
            </w:r>
            <w:r w:rsidR="00876573" w:rsidRPr="001F1337">
              <w:rPr>
                <w:rFonts w:ascii="Arial" w:hAnsi="Arial" w:cs="Arial"/>
                <w:bCs/>
              </w:rPr>
              <w:t>0 - 30</w:t>
            </w:r>
            <w:r w:rsidR="007066AC" w:rsidRPr="001F1337">
              <w:rPr>
                <w:rFonts w:ascii="Arial" w:hAnsi="Arial" w:cs="Arial"/>
                <w:bCs/>
              </w:rPr>
              <w:t xml:space="preserve">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923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1</w:t>
            </w:r>
          </w:p>
        </w:tc>
      </w:tr>
      <w:tr w:rsidR="00AF6B06" w:rsidRPr="001F1337" w14:paraId="6EB8A22E" w14:textId="77777777" w:rsidTr="00DD4D78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9159E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F4635" w14:textId="45B29829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 xml:space="preserve">Rozpočet minulých let dle účetní závěrky – </w:t>
            </w:r>
            <w:r w:rsidR="00CD7E10" w:rsidRPr="001F1337">
              <w:rPr>
                <w:rFonts w:ascii="Arial" w:hAnsi="Arial" w:cs="Arial"/>
                <w:b/>
                <w:bCs/>
              </w:rPr>
              <w:t>rok 202</w:t>
            </w:r>
            <w:r w:rsidR="00054274" w:rsidRPr="001F1337">
              <w:rPr>
                <w:rFonts w:ascii="Arial" w:hAnsi="Arial" w:cs="Arial"/>
                <w:b/>
                <w:bCs/>
              </w:rPr>
              <w:t>2</w:t>
            </w:r>
            <w:r w:rsidR="00CD7E10" w:rsidRPr="001F1337">
              <w:rPr>
                <w:rFonts w:ascii="Arial" w:hAnsi="Arial" w:cs="Arial"/>
                <w:b/>
                <w:bCs/>
              </w:rPr>
              <w:t xml:space="preserve"> </w:t>
            </w:r>
            <w:r w:rsidR="00CD7E10" w:rsidRPr="001F1337">
              <w:rPr>
                <w:rFonts w:ascii="Arial" w:hAnsi="Arial" w:cs="Arial"/>
                <w:b/>
              </w:rPr>
              <w:t>(jedna možnost):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54A1B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F6B06" w:rsidRPr="001F1337" w14:paraId="1FAB4682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2BDA4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0B08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nad 50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C33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20</w:t>
            </w:r>
          </w:p>
        </w:tc>
      </w:tr>
      <w:tr w:rsidR="00AF6B06" w:rsidRPr="001F1337" w14:paraId="54BF003D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CB056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52E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do 50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98E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12</w:t>
            </w:r>
          </w:p>
        </w:tc>
      </w:tr>
      <w:tr w:rsidR="00AF6B06" w:rsidRPr="001F1337" w14:paraId="45CF8E06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91454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122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do 20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E4B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9</w:t>
            </w:r>
          </w:p>
        </w:tc>
      </w:tr>
      <w:tr w:rsidR="00AF6B06" w:rsidRPr="001F1337" w14:paraId="307E4E91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860A9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D1F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do 10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8446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6</w:t>
            </w:r>
          </w:p>
        </w:tc>
      </w:tr>
      <w:tr w:rsidR="00AF6B06" w:rsidRPr="001F1337" w14:paraId="2E806923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8E20B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CA3E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do 5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4F2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3</w:t>
            </w:r>
          </w:p>
        </w:tc>
      </w:tr>
      <w:tr w:rsidR="00AF6B06" w:rsidRPr="001F1337" w14:paraId="7B5514D4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E39A9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8FC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do 1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50D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1</w:t>
            </w:r>
          </w:p>
        </w:tc>
      </w:tr>
      <w:tr w:rsidR="00AF6B06" w:rsidRPr="001F1337" w14:paraId="5F0C42F3" w14:textId="77777777" w:rsidTr="00DD4D78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CF271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DA268" w14:textId="77777777" w:rsidR="007066AC" w:rsidRPr="001F1337" w:rsidRDefault="007066AC" w:rsidP="00DD4D7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</w:tr>
      <w:tr w:rsidR="00AF6B06" w:rsidRPr="001F1337" w14:paraId="487082AA" w14:textId="77777777" w:rsidTr="00DD4D78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155F1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3E27A" w14:textId="11C2E7CD" w:rsidR="00953186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</w:rPr>
            </w:pPr>
            <w:r w:rsidRPr="001F1337">
              <w:rPr>
                <w:rFonts w:ascii="Arial" w:hAnsi="Arial" w:cs="Arial"/>
                <w:b/>
              </w:rPr>
              <w:t>Úroveň soutěží jednotlivých družstev/jednotlivců</w:t>
            </w:r>
            <w:r w:rsidR="00D845AC">
              <w:rPr>
                <w:rFonts w:ascii="Arial" w:hAnsi="Arial" w:cs="Arial"/>
                <w:b/>
              </w:rPr>
              <w:t>:</w:t>
            </w:r>
            <w:r w:rsidRPr="001F1337">
              <w:rPr>
                <w:rFonts w:ascii="Arial" w:hAnsi="Arial" w:cs="Arial"/>
                <w:b/>
              </w:rPr>
              <w:t xml:space="preserve"> </w:t>
            </w:r>
          </w:p>
          <w:p w14:paraId="3AFAED72" w14:textId="7938E0C5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</w:rPr>
              <w:t xml:space="preserve">(jednotlivé úrovně se </w:t>
            </w:r>
            <w:r w:rsidRPr="001F1337">
              <w:rPr>
                <w:rFonts w:ascii="Arial" w:hAnsi="Arial" w:cs="Arial"/>
                <w:b/>
                <w:bCs/>
              </w:rPr>
              <w:t>zde budou sčítat</w:t>
            </w:r>
            <w:r w:rsidRPr="001F1337">
              <w:rPr>
                <w:rFonts w:ascii="Arial" w:hAnsi="Arial" w:cs="Arial"/>
              </w:rPr>
              <w:t>, každou úroveň uvést jen jednou pro všechny sportovní kategorie, nikoli v násobku počtů kategorií)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401A9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F6B06" w:rsidRPr="001F1337" w14:paraId="73DE5569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19E88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9B07" w14:textId="1B9AA2C5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7066AC" w:rsidRPr="001F1337">
              <w:rPr>
                <w:rFonts w:ascii="Arial" w:hAnsi="Arial" w:cs="Arial"/>
                <w:bCs/>
              </w:rPr>
              <w:t>ezinárodní soutěž (MS, ME, SP) – jednotlivci, družstva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A4C" w14:textId="4D4C7816" w:rsidR="007066AC" w:rsidRPr="001F1337" w:rsidRDefault="00CD7E10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1</w:t>
            </w:r>
            <w:r w:rsidR="004E57F6">
              <w:rPr>
                <w:rFonts w:ascii="Arial" w:hAnsi="Arial" w:cs="Arial"/>
                <w:bCs/>
              </w:rPr>
              <w:t>4</w:t>
            </w:r>
          </w:p>
        </w:tc>
      </w:tr>
      <w:tr w:rsidR="00AF6B06" w:rsidRPr="001F1337" w14:paraId="15F01479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F9901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7894" w14:textId="7548375A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ú</w:t>
            </w:r>
            <w:r w:rsidR="007066AC" w:rsidRPr="001F1337">
              <w:rPr>
                <w:rFonts w:ascii="Arial" w:hAnsi="Arial" w:cs="Arial"/>
                <w:bCs/>
              </w:rPr>
              <w:t>čast v 1. nejvyšší soutěži ČR – družstva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AEF8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6</w:t>
            </w:r>
          </w:p>
        </w:tc>
      </w:tr>
      <w:tr w:rsidR="00AF6B06" w:rsidRPr="001F1337" w14:paraId="5BFE1F52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E1829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B31" w14:textId="4DAD7088" w:rsidR="007066AC" w:rsidRPr="001F1337" w:rsidRDefault="00D845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ú</w:t>
            </w:r>
            <w:r w:rsidR="007066AC" w:rsidRPr="001F1337">
              <w:rPr>
                <w:rFonts w:ascii="Arial" w:hAnsi="Arial" w:cs="Arial"/>
                <w:bCs/>
              </w:rPr>
              <w:t>čast na MČR – jednotlivci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FE2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Cs/>
              </w:rPr>
              <w:t>4</w:t>
            </w:r>
          </w:p>
        </w:tc>
      </w:tr>
      <w:tr w:rsidR="00AF6B06" w:rsidRPr="001F1337" w14:paraId="6DF35905" w14:textId="77777777" w:rsidTr="00DD4D78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46E1F" w14:textId="3186ECB9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1733B" w14:textId="7D436781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Mládežnické kategorie žadatele</w:t>
            </w:r>
            <w:r w:rsidR="00D845AC">
              <w:rPr>
                <w:rFonts w:ascii="Arial" w:hAnsi="Arial" w:cs="Arial"/>
                <w:b/>
                <w:bCs/>
              </w:rPr>
              <w:t>:</w:t>
            </w:r>
            <w:r w:rsidRPr="001F1337">
              <w:rPr>
                <w:rFonts w:ascii="Arial" w:hAnsi="Arial" w:cs="Arial"/>
                <w:b/>
                <w:bCs/>
              </w:rPr>
              <w:t xml:space="preserve"> </w:t>
            </w:r>
            <w:r w:rsidRPr="001F1337">
              <w:rPr>
                <w:rFonts w:ascii="Arial" w:hAnsi="Arial" w:cs="Arial"/>
              </w:rPr>
              <w:t>(jednotlivé úrovně se zde budou sčítat, každou úroveň uvést jen jednou pro všechny sportovní kategorie, nikoli v násobku počtů kategorií)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E5B59" w14:textId="77777777" w:rsidR="007066AC" w:rsidRPr="001F1337" w:rsidRDefault="007066AC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F6B06" w:rsidRPr="001F1337" w14:paraId="3ADE3DD1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B000A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6C6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0 – 10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D4A" w14:textId="1FC78F35" w:rsidR="007066AC" w:rsidRPr="001F1337" w:rsidRDefault="00022011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4</w:t>
            </w:r>
          </w:p>
        </w:tc>
      </w:tr>
      <w:tr w:rsidR="00AF6B06" w:rsidRPr="001F1337" w14:paraId="6BE7EF5F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63BA9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033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11 – 15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D79" w14:textId="0AC38F37" w:rsidR="007066AC" w:rsidRPr="001F1337" w:rsidRDefault="00022011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4</w:t>
            </w:r>
          </w:p>
        </w:tc>
      </w:tr>
      <w:tr w:rsidR="00AF6B06" w:rsidRPr="001F1337" w14:paraId="07A19397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6F3FE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802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16 – 19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B50" w14:textId="139842ED" w:rsidR="007066AC" w:rsidRPr="001F1337" w:rsidRDefault="00022011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4</w:t>
            </w:r>
          </w:p>
        </w:tc>
      </w:tr>
      <w:tr w:rsidR="00AF6B06" w:rsidRPr="001F1337" w14:paraId="68287249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7ABD2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7853" w14:textId="77777777" w:rsidR="007066AC" w:rsidRPr="001F1337" w:rsidRDefault="007066AC" w:rsidP="00DD4D7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F1337">
              <w:rPr>
                <w:rFonts w:ascii="Arial" w:hAnsi="Arial" w:cs="Arial"/>
                <w:bCs/>
              </w:rPr>
              <w:t>20 – 23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C43F" w14:textId="30C85B87" w:rsidR="007066AC" w:rsidRPr="001F1337" w:rsidRDefault="00022011" w:rsidP="00DD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4</w:t>
            </w:r>
          </w:p>
        </w:tc>
      </w:tr>
      <w:tr w:rsidR="00AF6B06" w:rsidRPr="001F1337" w14:paraId="09CB03A7" w14:textId="77777777" w:rsidTr="00DD4D78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54CB5" w14:textId="77777777" w:rsidR="00953186" w:rsidRPr="001F1337" w:rsidRDefault="00953186" w:rsidP="00953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B510" w14:textId="77777777" w:rsidR="00953186" w:rsidRPr="001F1337" w:rsidRDefault="00953186" w:rsidP="009531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 z pohledu poskytovatele dotace.</w:t>
            </w:r>
          </w:p>
        </w:tc>
      </w:tr>
      <w:tr w:rsidR="00AF6B06" w:rsidRPr="001F1337" w14:paraId="65D4AECC" w14:textId="77777777" w:rsidTr="00DD4D78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7D32B" w14:textId="77777777" w:rsidR="00953186" w:rsidRPr="001F1337" w:rsidRDefault="00953186" w:rsidP="00953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CE69F" w14:textId="7A537D0F" w:rsidR="00953186" w:rsidRPr="001F1337" w:rsidRDefault="001E7431" w:rsidP="009531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F1337">
              <w:rPr>
                <w:rFonts w:ascii="Arial" w:hAnsi="Arial" w:cs="Arial"/>
                <w:b/>
                <w:bCs/>
              </w:rPr>
              <w:t>Posouzení významu projektu pro Olomoucký kraj</w:t>
            </w:r>
            <w:r w:rsidR="00D845A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83EFA" w14:textId="77777777" w:rsidR="00953186" w:rsidRPr="001F1337" w:rsidRDefault="00953186" w:rsidP="00953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F6B06" w:rsidRPr="001F1337" w14:paraId="08EB46A4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2A7DF" w14:textId="77777777" w:rsidR="00953186" w:rsidRPr="001F1337" w:rsidRDefault="00953186" w:rsidP="00953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DA33" w14:textId="35D5AF7B" w:rsidR="00953186" w:rsidRPr="001F1337" w:rsidRDefault="00D845AC" w:rsidP="00953186">
            <w:pPr>
              <w:spacing w:line="276" w:lineRule="auto"/>
              <w:ind w:left="6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53186" w:rsidRPr="001F1337">
              <w:rPr>
                <w:rFonts w:ascii="Arial" w:hAnsi="Arial" w:cs="Arial"/>
              </w:rPr>
              <w:t>ysoká míra potřebnosti, (shoda projektu s několika obsahovými prioritami některého strategického dokumentu a územním hlediskem).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953F" w14:textId="77777777" w:rsidR="00953186" w:rsidRPr="001F1337" w:rsidRDefault="00953186" w:rsidP="00953186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10</w:t>
            </w:r>
          </w:p>
        </w:tc>
      </w:tr>
      <w:tr w:rsidR="00AF6B06" w:rsidRPr="001F1337" w14:paraId="141EA7F9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1B042" w14:textId="77777777" w:rsidR="00953186" w:rsidRPr="001F1337" w:rsidRDefault="00953186" w:rsidP="00953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B408" w14:textId="31839CB9" w:rsidR="00953186" w:rsidRPr="001F1337" w:rsidRDefault="00D845AC" w:rsidP="00953186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53186" w:rsidRPr="001F1337">
              <w:rPr>
                <w:rFonts w:ascii="Arial" w:hAnsi="Arial" w:cs="Arial"/>
              </w:rPr>
              <w:t>výšená míra potřebnosti, (částečná shoda s některou obsahovou prioritou jednoho strategického dokumentu).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1DE" w14:textId="77777777" w:rsidR="00953186" w:rsidRPr="001F1337" w:rsidRDefault="00953186" w:rsidP="00953186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5</w:t>
            </w:r>
          </w:p>
        </w:tc>
      </w:tr>
      <w:tr w:rsidR="00AF6B06" w:rsidRPr="001F1337" w14:paraId="11ABD5CB" w14:textId="77777777" w:rsidTr="00DD4D78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EC961" w14:textId="77777777" w:rsidR="00953186" w:rsidRPr="001F1337" w:rsidRDefault="00953186" w:rsidP="00953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AD7" w14:textId="6DC359A8" w:rsidR="00953186" w:rsidRPr="001F1337" w:rsidRDefault="00D845AC" w:rsidP="009531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53186" w:rsidRPr="001F1337">
              <w:rPr>
                <w:rFonts w:ascii="Arial" w:hAnsi="Arial" w:cs="Arial"/>
              </w:rPr>
              <w:t>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D01" w14:textId="77777777" w:rsidR="00953186" w:rsidRPr="001F1337" w:rsidRDefault="00953186" w:rsidP="0095318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1</w:t>
            </w:r>
          </w:p>
        </w:tc>
      </w:tr>
      <w:tr w:rsidR="00AF6B06" w:rsidRPr="001F1337" w14:paraId="2594D425" w14:textId="77777777" w:rsidTr="00DD4D78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58BD7" w14:textId="77777777" w:rsidR="00022011" w:rsidRPr="001F1337" w:rsidRDefault="00022011" w:rsidP="00022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133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6856" w14:textId="5C485B6E" w:rsidR="00022011" w:rsidRPr="001F1337" w:rsidRDefault="00022011" w:rsidP="0002201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1F1337">
              <w:rPr>
                <w:rFonts w:ascii="Arial" w:hAnsi="Arial" w:cs="Arial"/>
                <w:b/>
                <w:bCs/>
              </w:rPr>
              <w:t>Projekt má zajištěno kofinancování z nadregionálních zdrojů (NSA, svazy, obce)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96BAE" w14:textId="77777777" w:rsidR="00022011" w:rsidRPr="001F1337" w:rsidRDefault="00022011" w:rsidP="00022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F6B06" w:rsidRPr="001F1337" w14:paraId="38E2FC2A" w14:textId="77777777" w:rsidTr="00442AF3">
        <w:trPr>
          <w:trHeight w:val="38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526D" w14:textId="77777777" w:rsidR="00022011" w:rsidRPr="001F1337" w:rsidRDefault="00022011" w:rsidP="0002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0846" w14:textId="16E841B2" w:rsidR="00022011" w:rsidRPr="001F1337" w:rsidRDefault="00022011" w:rsidP="000220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ANO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35C2" w14:textId="77777777" w:rsidR="00022011" w:rsidRPr="001F1337" w:rsidRDefault="00022011" w:rsidP="00022011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10</w:t>
            </w:r>
          </w:p>
        </w:tc>
      </w:tr>
      <w:tr w:rsidR="00AF6B06" w:rsidRPr="001F1337" w14:paraId="1C524DA5" w14:textId="77777777" w:rsidTr="001E7431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0A2EF" w14:textId="77777777" w:rsidR="00022011" w:rsidRPr="001F1337" w:rsidRDefault="00022011" w:rsidP="000220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496" w14:textId="46034836" w:rsidR="00022011" w:rsidRPr="001F1337" w:rsidRDefault="00022011" w:rsidP="000220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86A" w14:textId="35FF8AB9" w:rsidR="00022011" w:rsidRPr="001F1337" w:rsidRDefault="00C33F29" w:rsidP="00022011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F1337">
              <w:rPr>
                <w:rFonts w:ascii="Arial" w:hAnsi="Arial" w:cs="Arial"/>
              </w:rPr>
              <w:t>0</w:t>
            </w:r>
          </w:p>
        </w:tc>
      </w:tr>
    </w:tbl>
    <w:p w14:paraId="64FDDE66" w14:textId="77777777" w:rsidR="007066AC" w:rsidRPr="001F1337" w:rsidRDefault="007066AC" w:rsidP="007B1DE3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265B4F58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1F1337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1F1337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1F1337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1F1337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1F1337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1F1337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1F1337">
        <w:rPr>
          <w:rFonts w:ascii="Arial" w:hAnsi="Arial" w:cs="Arial"/>
          <w:bCs/>
          <w:sz w:val="24"/>
          <w:szCs w:val="24"/>
        </w:rPr>
        <w:t>P</w:t>
      </w:r>
      <w:r w:rsidR="00AC1498" w:rsidRPr="001F1337">
        <w:rPr>
          <w:rFonts w:ascii="Arial" w:hAnsi="Arial" w:cs="Arial"/>
          <w:bCs/>
          <w:sz w:val="24"/>
          <w:szCs w:val="24"/>
        </w:rPr>
        <w:t>ravidla</w:t>
      </w:r>
      <w:r w:rsidR="001E226A" w:rsidRPr="001F1337">
        <w:rPr>
          <w:rFonts w:ascii="Arial" w:hAnsi="Arial" w:cs="Arial"/>
          <w:bCs/>
          <w:sz w:val="24"/>
          <w:szCs w:val="24"/>
        </w:rPr>
        <w:t>, případn</w:t>
      </w:r>
      <w:r w:rsidR="00572C90" w:rsidRPr="001F1337">
        <w:rPr>
          <w:rFonts w:ascii="Arial" w:hAnsi="Arial" w:cs="Arial"/>
          <w:bCs/>
          <w:sz w:val="24"/>
          <w:szCs w:val="24"/>
        </w:rPr>
        <w:t>á</w:t>
      </w:r>
      <w:r w:rsidR="00C34B23" w:rsidRPr="001F1337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1F1337">
        <w:rPr>
          <w:rFonts w:ascii="Arial" w:hAnsi="Arial" w:cs="Arial"/>
          <w:bCs/>
          <w:sz w:val="24"/>
          <w:szCs w:val="24"/>
        </w:rPr>
        <w:t>a</w:t>
      </w:r>
      <w:r w:rsidR="00C34B23" w:rsidRPr="001F1337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1F1337">
        <w:rPr>
          <w:rFonts w:ascii="Arial" w:hAnsi="Arial" w:cs="Arial"/>
          <w:bCs/>
          <w:sz w:val="24"/>
          <w:szCs w:val="24"/>
        </w:rPr>
        <w:t>požadavků na</w:t>
      </w:r>
      <w:r w:rsidR="00D845AC">
        <w:rPr>
          <w:rFonts w:ascii="Arial" w:hAnsi="Arial" w:cs="Arial"/>
          <w:bCs/>
          <w:sz w:val="24"/>
          <w:szCs w:val="24"/>
        </w:rPr>
        <w:t> </w:t>
      </w:r>
      <w:r w:rsidR="00C34B23" w:rsidRPr="001F1337">
        <w:rPr>
          <w:rFonts w:ascii="Arial" w:hAnsi="Arial" w:cs="Arial"/>
          <w:bCs/>
          <w:sz w:val="24"/>
          <w:szCs w:val="24"/>
        </w:rPr>
        <w:t xml:space="preserve">odstranění nedostatků v </w:t>
      </w:r>
      <w:r w:rsidR="00CB3634" w:rsidRPr="001F1337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1F1337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1F1337">
        <w:rPr>
          <w:rFonts w:ascii="Arial" w:hAnsi="Arial" w:cs="Arial"/>
          <w:bCs/>
          <w:sz w:val="24"/>
          <w:szCs w:val="24"/>
        </w:rPr>
        <w:t>8.6</w:t>
      </w:r>
      <w:r w:rsidR="001E226A" w:rsidRPr="001F1337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1F1337">
        <w:rPr>
          <w:rFonts w:ascii="Arial" w:hAnsi="Arial" w:cs="Arial"/>
          <w:bCs/>
          <w:sz w:val="24"/>
          <w:szCs w:val="24"/>
        </w:rPr>
        <w:t>)</w:t>
      </w:r>
      <w:r w:rsidR="00CB3634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1F1337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1F1337">
        <w:rPr>
          <w:rFonts w:ascii="Arial" w:hAnsi="Arial" w:cs="Arial"/>
          <w:bCs/>
          <w:sz w:val="24"/>
          <w:szCs w:val="24"/>
        </w:rPr>
        <w:t>Poté</w:t>
      </w:r>
      <w:r w:rsidR="00645F5E" w:rsidRPr="001F1337">
        <w:rPr>
          <w:rFonts w:ascii="Arial" w:hAnsi="Arial" w:cs="Arial"/>
          <w:b/>
          <w:sz w:val="24"/>
          <w:szCs w:val="24"/>
        </w:rPr>
        <w:t xml:space="preserve"> </w:t>
      </w:r>
      <w:r w:rsidR="00645F5E" w:rsidRPr="001F1337">
        <w:rPr>
          <w:rFonts w:ascii="Arial" w:hAnsi="Arial" w:cs="Arial"/>
          <w:bCs/>
          <w:sz w:val="24"/>
          <w:szCs w:val="24"/>
        </w:rPr>
        <w:t>předloží</w:t>
      </w:r>
      <w:r w:rsidRPr="001F1337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1F1337">
        <w:rPr>
          <w:rFonts w:ascii="Arial" w:hAnsi="Arial" w:cs="Arial"/>
          <w:bCs/>
          <w:sz w:val="24"/>
          <w:szCs w:val="24"/>
        </w:rPr>
        <w:t xml:space="preserve">hodnotící komisi: </w:t>
      </w:r>
      <w:r w:rsidR="00572654" w:rsidRPr="001F1337">
        <w:rPr>
          <w:rFonts w:ascii="Arial" w:hAnsi="Arial" w:cs="Arial"/>
          <w:bCs/>
          <w:sz w:val="24"/>
          <w:szCs w:val="24"/>
        </w:rPr>
        <w:t>Komisi pro mládež a sport Rady Olomouckého kraje.</w:t>
      </w:r>
      <w:r w:rsidRPr="001F1337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1F133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13517AEF" w:rsidR="00691685" w:rsidRPr="001F1337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1F1337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1F1337">
        <w:rPr>
          <w:rFonts w:ascii="Arial" w:hAnsi="Arial" w:cs="Arial"/>
          <w:bCs/>
          <w:sz w:val="24"/>
          <w:szCs w:val="24"/>
        </w:rPr>
        <w:t>.</w:t>
      </w:r>
      <w:r w:rsidRPr="001F1337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1F1337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1F1337">
        <w:rPr>
          <w:rFonts w:ascii="Arial" w:hAnsi="Arial" w:cs="Arial"/>
          <w:bCs/>
          <w:sz w:val="24"/>
          <w:szCs w:val="24"/>
        </w:rPr>
        <w:t xml:space="preserve">hodnotící komise </w:t>
      </w:r>
      <w:r w:rsidRPr="001F1337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572654" w:rsidRPr="001F1337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0B980480" w:rsidR="00691685" w:rsidRPr="001F133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1174DDE" w14:textId="03DCDF04" w:rsidR="00AD7088" w:rsidRPr="001F1337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Po vyhodnocení v </w:t>
      </w:r>
      <w:r w:rsidR="00CB3634" w:rsidRPr="001F1337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1F1337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1F1337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1F1337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1F1337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1F1337">
        <w:rPr>
          <w:rFonts w:ascii="Arial" w:hAnsi="Arial" w:cs="Arial"/>
          <w:bCs/>
          <w:sz w:val="24"/>
          <w:szCs w:val="24"/>
        </w:rPr>
        <w:t>řídícím orgán</w:t>
      </w:r>
      <w:r w:rsidR="006078C9" w:rsidRPr="001F1337">
        <w:rPr>
          <w:rFonts w:ascii="Arial" w:hAnsi="Arial" w:cs="Arial"/>
          <w:bCs/>
          <w:sz w:val="24"/>
          <w:szCs w:val="24"/>
        </w:rPr>
        <w:t>em</w:t>
      </w:r>
      <w:r w:rsidR="0038493A" w:rsidRPr="001F1337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1F1337">
        <w:rPr>
          <w:rFonts w:ascii="Arial" w:hAnsi="Arial" w:cs="Arial"/>
          <w:bCs/>
          <w:sz w:val="24"/>
          <w:szCs w:val="24"/>
        </w:rPr>
        <w:t>P</w:t>
      </w:r>
      <w:r w:rsidR="00CB3634" w:rsidRPr="001F1337">
        <w:rPr>
          <w:rFonts w:ascii="Arial" w:hAnsi="Arial" w:cs="Arial"/>
          <w:bCs/>
          <w:sz w:val="24"/>
          <w:szCs w:val="24"/>
        </w:rPr>
        <w:t>řijaté žádosti o </w:t>
      </w:r>
      <w:r w:rsidRPr="001F1337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1F133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1F1337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1F1337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1F1337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179F4E66" w:rsidR="00CB3634" w:rsidRPr="001F1337" w:rsidRDefault="00CB3634" w:rsidP="00AD7088">
      <w:pPr>
        <w:ind w:firstLine="0"/>
        <w:rPr>
          <w:rFonts w:ascii="Arial" w:hAnsi="Arial" w:cs="Arial"/>
          <w:strike/>
          <w:sz w:val="24"/>
          <w:szCs w:val="24"/>
        </w:rPr>
      </w:pPr>
    </w:p>
    <w:p w14:paraId="5F1962D5" w14:textId="77777777" w:rsidR="00D845AC" w:rsidRPr="001F1337" w:rsidRDefault="00D845AC" w:rsidP="00625A45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5943D766" w14:textId="0130C909" w:rsidR="006078C9" w:rsidRPr="001F1337" w:rsidRDefault="006078C9" w:rsidP="00442AF3">
      <w:pPr>
        <w:ind w:left="0" w:firstLine="0"/>
        <w:rPr>
          <w:rFonts w:ascii="Arial" w:hAnsi="Arial" w:cs="Arial"/>
          <w:b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Příklad specifikace podmínek vyhovění/nevyhovění žádostem v DT:</w:t>
      </w:r>
    </w:p>
    <w:p w14:paraId="08D236B7" w14:textId="58840696" w:rsidR="00C34B4A" w:rsidRPr="001F1337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2835"/>
      </w:tblGrid>
      <w:tr w:rsidR="00AF6B06" w:rsidRPr="001F1337" w14:paraId="06153AE6" w14:textId="77777777" w:rsidTr="00442AF3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F420EAD" w14:textId="77777777" w:rsidR="00C34B4A" w:rsidRPr="001F1337" w:rsidRDefault="00C34B4A" w:rsidP="00D845AC">
            <w:pPr>
              <w:spacing w:before="80" w:after="8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33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39E3A9" w14:textId="77777777" w:rsidR="00C34B4A" w:rsidRPr="001F1337" w:rsidRDefault="00C34B4A" w:rsidP="00D845AC">
            <w:pPr>
              <w:spacing w:before="80" w:after="80"/>
              <w:ind w:left="34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F133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DF7195" w14:textId="77777777" w:rsidR="00C34B4A" w:rsidRPr="001F1337" w:rsidRDefault="00C34B4A" w:rsidP="00D845AC">
            <w:pPr>
              <w:spacing w:before="80" w:after="8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33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F6B06" w:rsidRPr="001F1337" w14:paraId="5A7B69B1" w14:textId="77777777" w:rsidTr="00442AF3">
        <w:tc>
          <w:tcPr>
            <w:tcW w:w="4536" w:type="dxa"/>
            <w:vAlign w:val="center"/>
          </w:tcPr>
          <w:p w14:paraId="77812DE4" w14:textId="0F36FF21" w:rsidR="00C34B4A" w:rsidRPr="00D845AC" w:rsidRDefault="00C34B4A" w:rsidP="00D845AC">
            <w:pPr>
              <w:ind w:left="34" w:firstLine="0"/>
              <w:jc w:val="left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 xml:space="preserve">Hodnocení administrátorem, </w:t>
            </w:r>
            <w:r w:rsidR="00DE192E" w:rsidRPr="00D845AC">
              <w:rPr>
                <w:rFonts w:ascii="Arial" w:hAnsi="Arial" w:cs="Arial"/>
              </w:rPr>
              <w:t>hodnotící komisí</w:t>
            </w:r>
            <w:r w:rsidRPr="00D845AC">
              <w:rPr>
                <w:rFonts w:ascii="Arial" w:hAnsi="Arial" w:cs="Arial"/>
              </w:rPr>
              <w:t xml:space="preserve">, Radou Olomouckého kraje </w:t>
            </w:r>
          </w:p>
          <w:p w14:paraId="31CA87B4" w14:textId="75028A3B" w:rsidR="00C34B4A" w:rsidRPr="00D845AC" w:rsidRDefault="00C34B4A" w:rsidP="00D845AC">
            <w:pPr>
              <w:ind w:left="34" w:firstLine="0"/>
              <w:jc w:val="left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1843" w:type="dxa"/>
            <w:vAlign w:val="center"/>
          </w:tcPr>
          <w:p w14:paraId="41C4D23E" w14:textId="09328470" w:rsidR="00C34B4A" w:rsidRPr="00D845AC" w:rsidRDefault="00CC14EE" w:rsidP="00D845AC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do 2</w:t>
            </w:r>
            <w:r w:rsidR="00FA62AF" w:rsidRPr="00D845AC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vAlign w:val="center"/>
          </w:tcPr>
          <w:p w14:paraId="36C263CC" w14:textId="77777777" w:rsidR="00C34B4A" w:rsidRPr="00D845AC" w:rsidRDefault="00C34B4A" w:rsidP="00D845AC">
            <w:pPr>
              <w:spacing w:before="12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NEVYHOVĚT</w:t>
            </w:r>
          </w:p>
        </w:tc>
      </w:tr>
      <w:tr w:rsidR="00AF6B06" w:rsidRPr="001F1337" w14:paraId="219B136C" w14:textId="77777777" w:rsidTr="00442AF3">
        <w:tc>
          <w:tcPr>
            <w:tcW w:w="4536" w:type="dxa"/>
            <w:vAlign w:val="center"/>
          </w:tcPr>
          <w:p w14:paraId="6E63A67F" w14:textId="77777777" w:rsidR="00DE192E" w:rsidRPr="00D845AC" w:rsidRDefault="00DE192E" w:rsidP="00D845AC">
            <w:pPr>
              <w:ind w:left="34" w:firstLine="0"/>
              <w:jc w:val="left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4FD0DED3" w14:textId="7FF7524A" w:rsidR="00DE192E" w:rsidRPr="00D845AC" w:rsidRDefault="00DE192E" w:rsidP="00D845AC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D845AC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1843" w:type="dxa"/>
            <w:vAlign w:val="center"/>
          </w:tcPr>
          <w:p w14:paraId="1B013499" w14:textId="2629218A" w:rsidR="00DE192E" w:rsidRPr="00D845AC" w:rsidRDefault="00CC14EE" w:rsidP="00D845AC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2</w:t>
            </w:r>
            <w:r w:rsidR="00FA62AF" w:rsidRPr="00D845AC">
              <w:rPr>
                <w:rFonts w:ascii="Arial" w:hAnsi="Arial" w:cs="Arial"/>
              </w:rPr>
              <w:t>1</w:t>
            </w:r>
            <w:r w:rsidR="00D845AC">
              <w:rPr>
                <w:rFonts w:ascii="Arial" w:hAnsi="Arial" w:cs="Arial"/>
              </w:rPr>
              <w:t xml:space="preserve"> </w:t>
            </w:r>
            <w:r w:rsidRPr="00D845AC">
              <w:rPr>
                <w:rFonts w:ascii="Arial" w:hAnsi="Arial" w:cs="Arial"/>
              </w:rPr>
              <w:t>-</w:t>
            </w:r>
            <w:r w:rsidR="00D845AC">
              <w:rPr>
                <w:rFonts w:ascii="Arial" w:hAnsi="Arial" w:cs="Arial"/>
              </w:rPr>
              <w:t xml:space="preserve"> </w:t>
            </w:r>
            <w:r w:rsidRPr="00D845AC">
              <w:rPr>
                <w:rFonts w:ascii="Arial" w:hAnsi="Arial" w:cs="Arial"/>
              </w:rPr>
              <w:t>9</w:t>
            </w:r>
            <w:r w:rsidR="00FA62AF" w:rsidRPr="00D845AC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vAlign w:val="center"/>
          </w:tcPr>
          <w:p w14:paraId="184B934C" w14:textId="77777777" w:rsidR="00DE192E" w:rsidRPr="00D845AC" w:rsidRDefault="00DE192E" w:rsidP="00D845AC">
            <w:pPr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VYHOVĚT</w:t>
            </w:r>
          </w:p>
          <w:p w14:paraId="265E898D" w14:textId="77777777" w:rsidR="00DE192E" w:rsidRPr="00D845AC" w:rsidRDefault="00DE192E" w:rsidP="00D845AC">
            <w:pPr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MŮŽE BÝT KRÁCENO</w:t>
            </w:r>
          </w:p>
          <w:p w14:paraId="636E973B" w14:textId="77777777" w:rsidR="00DE192E" w:rsidRPr="00D845AC" w:rsidRDefault="00DE192E" w:rsidP="00D845AC">
            <w:pPr>
              <w:spacing w:after="8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(částečné vyhovění*)</w:t>
            </w:r>
          </w:p>
          <w:p w14:paraId="78D64C55" w14:textId="77777777" w:rsidR="00D845AC" w:rsidRDefault="00CC14EE" w:rsidP="00D845AC">
            <w:pPr>
              <w:spacing w:after="8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MŮŽE</w:t>
            </w:r>
            <w:r w:rsidR="00D845AC">
              <w:rPr>
                <w:rFonts w:ascii="Arial" w:hAnsi="Arial" w:cs="Arial"/>
              </w:rPr>
              <w:t xml:space="preserve"> </w:t>
            </w:r>
            <w:r w:rsidRPr="00D845AC">
              <w:rPr>
                <w:rFonts w:ascii="Arial" w:hAnsi="Arial" w:cs="Arial"/>
              </w:rPr>
              <w:t>BÝT</w:t>
            </w:r>
          </w:p>
          <w:p w14:paraId="13CFAFE1" w14:textId="7C52355E" w:rsidR="00CC14EE" w:rsidRPr="00D845AC" w:rsidRDefault="00CC14EE" w:rsidP="00D845AC">
            <w:pPr>
              <w:spacing w:after="8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NEVYHOVĚNO</w:t>
            </w:r>
          </w:p>
        </w:tc>
      </w:tr>
      <w:tr w:rsidR="00AF6B06" w:rsidRPr="001F1337" w14:paraId="15F7A873" w14:textId="77777777" w:rsidTr="00442AF3">
        <w:tc>
          <w:tcPr>
            <w:tcW w:w="4536" w:type="dxa"/>
            <w:vAlign w:val="center"/>
          </w:tcPr>
          <w:p w14:paraId="4A4BC6DC" w14:textId="77777777" w:rsidR="00DE192E" w:rsidRPr="00D845AC" w:rsidRDefault="00DE192E" w:rsidP="00D845AC">
            <w:pPr>
              <w:ind w:left="34" w:firstLine="0"/>
              <w:jc w:val="left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4C14D01D" w14:textId="5818B87E" w:rsidR="00DE192E" w:rsidRPr="00D845AC" w:rsidRDefault="00DE192E" w:rsidP="00D845AC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D845AC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1843" w:type="dxa"/>
            <w:vAlign w:val="center"/>
          </w:tcPr>
          <w:p w14:paraId="5580D40E" w14:textId="60E74F16" w:rsidR="00DE192E" w:rsidRPr="00D845AC" w:rsidRDefault="00CC14EE" w:rsidP="00D845AC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9</w:t>
            </w:r>
            <w:r w:rsidR="00FA62AF" w:rsidRPr="00D845AC">
              <w:rPr>
                <w:rFonts w:ascii="Arial" w:hAnsi="Arial" w:cs="Arial"/>
              </w:rPr>
              <w:t>1</w:t>
            </w:r>
            <w:r w:rsidR="00D845AC">
              <w:rPr>
                <w:rFonts w:ascii="Arial" w:hAnsi="Arial" w:cs="Arial"/>
              </w:rPr>
              <w:t xml:space="preserve"> </w:t>
            </w:r>
            <w:r w:rsidRPr="00D845AC">
              <w:rPr>
                <w:rFonts w:ascii="Arial" w:hAnsi="Arial" w:cs="Arial"/>
              </w:rPr>
              <w:t>-</w:t>
            </w:r>
            <w:r w:rsidR="00D845AC">
              <w:rPr>
                <w:rFonts w:ascii="Arial" w:hAnsi="Arial" w:cs="Arial"/>
              </w:rPr>
              <w:t xml:space="preserve"> </w:t>
            </w:r>
            <w:r w:rsidRPr="00D845AC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vAlign w:val="center"/>
          </w:tcPr>
          <w:p w14:paraId="4A541007" w14:textId="77777777" w:rsidR="00DE192E" w:rsidRPr="00D845AC" w:rsidRDefault="00DE192E" w:rsidP="00D845AC">
            <w:pPr>
              <w:spacing w:before="120"/>
              <w:jc w:val="center"/>
              <w:rPr>
                <w:rFonts w:ascii="Arial" w:hAnsi="Arial" w:cs="Arial"/>
              </w:rPr>
            </w:pPr>
            <w:r w:rsidRPr="00D845AC">
              <w:rPr>
                <w:rFonts w:ascii="Arial" w:hAnsi="Arial" w:cs="Arial"/>
              </w:rPr>
              <w:t>VYHOVĚT</w:t>
            </w:r>
          </w:p>
        </w:tc>
      </w:tr>
    </w:tbl>
    <w:p w14:paraId="5905F754" w14:textId="4B644896" w:rsidR="00C34B4A" w:rsidRPr="00442AF3" w:rsidRDefault="00C34B4A" w:rsidP="00442AF3">
      <w:pPr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42AF3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1F133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7067515" w14:textId="44BECBC5" w:rsidR="00F5499E" w:rsidRPr="00442AF3" w:rsidRDefault="006F1012" w:rsidP="00442AF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18D8DED2" w14:textId="2A02B48B" w:rsidR="00DF635E" w:rsidRPr="001F1337" w:rsidRDefault="006F1012" w:rsidP="00DF635E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lastRenderedPageBreak/>
        <w:tab/>
      </w:r>
      <w:r w:rsidRPr="001F1337">
        <w:rPr>
          <w:rFonts w:ascii="Arial" w:hAnsi="Arial" w:cs="Arial"/>
          <w:sz w:val="24"/>
          <w:szCs w:val="24"/>
        </w:rPr>
        <w:t>Řídící orgán při posuzování bodového hodnocení přihlíží zejména k hranici dosaženého bodového zisku</w:t>
      </w:r>
      <w:r w:rsidR="00F57B0B" w:rsidRPr="001F1337">
        <w:rPr>
          <w:rFonts w:ascii="Arial" w:hAnsi="Arial" w:cs="Arial"/>
          <w:sz w:val="24"/>
          <w:szCs w:val="24"/>
        </w:rPr>
        <w:t>.</w:t>
      </w:r>
      <w:r w:rsidR="00DF635E" w:rsidRPr="001F1337">
        <w:rPr>
          <w:rFonts w:ascii="Arial" w:hAnsi="Arial" w:cs="Arial"/>
          <w:sz w:val="24"/>
          <w:szCs w:val="24"/>
        </w:rPr>
        <w:t xml:space="preserve"> </w:t>
      </w:r>
      <w:r w:rsidR="00DF635E" w:rsidRPr="001F1337">
        <w:rPr>
          <w:rFonts w:ascii="Arial" w:hAnsi="Arial" w:cs="Arial"/>
          <w:b/>
          <w:bCs/>
          <w:sz w:val="24"/>
          <w:szCs w:val="24"/>
        </w:rPr>
        <w:t>Řídící orgán si vyhrazuje právo poskytnout žadateli dotaci v požadované výši nebo v krácené výši nebo dotaci neposkytnout. Řídící orgán rozhoduje o poskytnutí, krácení nebo</w:t>
      </w:r>
      <w:r w:rsidR="0016743A">
        <w:rPr>
          <w:rFonts w:ascii="Arial" w:hAnsi="Arial" w:cs="Arial"/>
          <w:b/>
          <w:bCs/>
          <w:sz w:val="24"/>
          <w:szCs w:val="24"/>
        </w:rPr>
        <w:t> </w:t>
      </w:r>
      <w:r w:rsidR="00DF635E" w:rsidRPr="001F1337">
        <w:rPr>
          <w:rFonts w:ascii="Arial" w:hAnsi="Arial" w:cs="Arial"/>
          <w:b/>
          <w:bCs/>
          <w:sz w:val="24"/>
          <w:szCs w:val="24"/>
        </w:rPr>
        <w:t>neposkytnutí požadované dotace s ohledem na celkový objem finančních prostředků v dotačním titulu, množství a bodové hodnocení všech žádostí hodnocených v dotačním titulu a bodovou hranici stanovenou hodnotící komisí.</w:t>
      </w:r>
    </w:p>
    <w:p w14:paraId="1DD17C3C" w14:textId="7A4E953A" w:rsidR="006F1012" w:rsidRPr="001F1337" w:rsidRDefault="001D1B90" w:rsidP="00442AF3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1F1337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1F1337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1F1337">
        <w:rPr>
          <w:rFonts w:ascii="Arial" w:hAnsi="Arial" w:cs="Arial"/>
          <w:sz w:val="24"/>
          <w:szCs w:val="24"/>
        </w:rPr>
        <w:t> </w:t>
      </w:r>
      <w:r w:rsidR="002D577C" w:rsidRPr="001F1337">
        <w:rPr>
          <w:rFonts w:ascii="Arial" w:hAnsi="Arial" w:cs="Arial"/>
          <w:sz w:val="24"/>
          <w:szCs w:val="24"/>
        </w:rPr>
        <w:t>žádosti</w:t>
      </w:r>
      <w:r w:rsidR="00893A71" w:rsidRPr="001F1337">
        <w:rPr>
          <w:rFonts w:ascii="Arial" w:hAnsi="Arial" w:cs="Arial"/>
          <w:sz w:val="24"/>
          <w:szCs w:val="24"/>
        </w:rPr>
        <w:t xml:space="preserve"> apod.</w:t>
      </w:r>
      <w:r w:rsidR="002D577C" w:rsidRPr="001F1337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1F1337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2C09B3D1" w14:textId="7F4148E4" w:rsidR="00691685" w:rsidRDefault="009A6768" w:rsidP="0016743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C14EE" w:rsidRPr="001F1337">
        <w:rPr>
          <w:rFonts w:ascii="Arial" w:hAnsi="Arial" w:cs="Arial"/>
          <w:bCs/>
          <w:sz w:val="24"/>
          <w:szCs w:val="24"/>
        </w:rPr>
        <w:t>150</w:t>
      </w:r>
      <w:r w:rsidRPr="001F1337">
        <w:rPr>
          <w:rFonts w:ascii="Arial" w:hAnsi="Arial" w:cs="Arial"/>
          <w:bCs/>
          <w:sz w:val="24"/>
          <w:szCs w:val="24"/>
        </w:rPr>
        <w:t xml:space="preserve"> dnů od </w:t>
      </w:r>
      <w:r w:rsidR="00CC14EE" w:rsidRPr="001F1337">
        <w:rPr>
          <w:rFonts w:ascii="Arial" w:hAnsi="Arial" w:cs="Arial"/>
          <w:bCs/>
          <w:sz w:val="24"/>
          <w:szCs w:val="24"/>
        </w:rPr>
        <w:t>data ukončení lhůty pro</w:t>
      </w:r>
      <w:r w:rsidR="0016743A">
        <w:rPr>
          <w:rFonts w:ascii="Arial" w:hAnsi="Arial" w:cs="Arial"/>
          <w:bCs/>
          <w:sz w:val="24"/>
          <w:szCs w:val="24"/>
        </w:rPr>
        <w:t> </w:t>
      </w:r>
      <w:r w:rsidR="00CC14EE" w:rsidRPr="001F1337">
        <w:rPr>
          <w:rFonts w:ascii="Arial" w:hAnsi="Arial" w:cs="Arial"/>
          <w:bCs/>
          <w:sz w:val="24"/>
          <w:szCs w:val="24"/>
        </w:rPr>
        <w:t>podávání žádostí.</w:t>
      </w:r>
      <w:r w:rsidR="00CC14EE" w:rsidRPr="001F1337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F8A1480" w14:textId="77777777" w:rsidR="0016743A" w:rsidRPr="0016743A" w:rsidRDefault="0016743A" w:rsidP="0016743A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14:paraId="3DDD3AA6" w14:textId="56367823" w:rsidR="00691685" w:rsidRPr="001F1337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1F1337">
        <w:rPr>
          <w:rFonts w:ascii="Arial" w:hAnsi="Arial" w:cs="Arial"/>
          <w:bCs/>
          <w:sz w:val="24"/>
          <w:szCs w:val="24"/>
        </w:rPr>
        <w:t>titulu</w:t>
      </w:r>
      <w:r w:rsidRPr="001F133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</w:t>
      </w:r>
      <w:r w:rsidR="003B4DDA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1F1337">
        <w:rPr>
          <w:rFonts w:ascii="Arial" w:hAnsi="Arial" w:cs="Arial"/>
          <w:bCs/>
          <w:sz w:val="24"/>
          <w:szCs w:val="24"/>
        </w:rPr>
        <w:t>titulu</w:t>
      </w:r>
      <w:r w:rsidRPr="001F1337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1F133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9BB0348" w:rsidR="00523688" w:rsidRPr="001F1337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Informac</w:t>
      </w:r>
      <w:r w:rsidR="00805F04" w:rsidRPr="001F1337">
        <w:rPr>
          <w:rFonts w:ascii="Arial" w:hAnsi="Arial" w:cs="Arial"/>
          <w:bCs/>
          <w:sz w:val="24"/>
          <w:szCs w:val="24"/>
        </w:rPr>
        <w:t>i</w:t>
      </w:r>
      <w:r w:rsidRPr="001F133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</w:t>
      </w:r>
      <w:r w:rsidR="00DF635E" w:rsidRPr="001F1337">
        <w:rPr>
          <w:rFonts w:ascii="Arial" w:hAnsi="Arial" w:cs="Arial"/>
          <w:bCs/>
          <w:sz w:val="24"/>
          <w:szCs w:val="24"/>
        </w:rPr>
        <w:t xml:space="preserve">na e-mail uvedený v žádosti </w:t>
      </w:r>
      <w:r w:rsidRPr="001F1337">
        <w:rPr>
          <w:rFonts w:ascii="Arial" w:hAnsi="Arial" w:cs="Arial"/>
          <w:bCs/>
          <w:sz w:val="24"/>
          <w:szCs w:val="24"/>
        </w:rPr>
        <w:t xml:space="preserve">nejpozději </w:t>
      </w:r>
      <w:r w:rsidR="00C33DA8" w:rsidRPr="001F133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1F1337">
        <w:rPr>
          <w:rFonts w:ascii="Arial" w:hAnsi="Arial" w:cs="Arial"/>
          <w:b/>
          <w:bCs/>
          <w:sz w:val="24"/>
          <w:szCs w:val="24"/>
        </w:rPr>
        <w:t>dnů</w:t>
      </w:r>
      <w:r w:rsidRPr="001F133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1F1337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1F1337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1F1337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1F1337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1F1337">
        <w:rPr>
          <w:rFonts w:ascii="Arial" w:hAnsi="Arial" w:cs="Arial"/>
          <w:bCs/>
          <w:sz w:val="24"/>
          <w:szCs w:val="24"/>
        </w:rPr>
        <w:t>na </w:t>
      </w:r>
      <w:r w:rsidR="00080132" w:rsidRPr="001F1337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1F1337">
        <w:rPr>
          <w:rFonts w:ascii="Arial" w:hAnsi="Arial" w:cs="Arial"/>
          <w:bCs/>
          <w:sz w:val="24"/>
          <w:szCs w:val="24"/>
        </w:rPr>
        <w:t>(</w:t>
      </w:r>
      <w:r w:rsidR="009A4562" w:rsidRPr="001F1337">
        <w:rPr>
          <w:rFonts w:ascii="Arial" w:hAnsi="Arial" w:cs="Arial"/>
          <w:bCs/>
          <w:sz w:val="24"/>
          <w:szCs w:val="24"/>
        </w:rPr>
        <w:t>po </w:t>
      </w:r>
      <w:r w:rsidR="00F97013" w:rsidRPr="001F1337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1F1337">
        <w:rPr>
          <w:rFonts w:ascii="Arial" w:hAnsi="Arial" w:cs="Arial"/>
          <w:bCs/>
          <w:sz w:val="24"/>
          <w:szCs w:val="24"/>
        </w:rPr>
        <w:t>.</w:t>
      </w:r>
    </w:p>
    <w:p w14:paraId="07F85D4E" w14:textId="669C0B5F" w:rsidR="0052368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0B6D2E4E" w14:textId="77777777" w:rsidR="00442AF3" w:rsidRPr="001F1337" w:rsidRDefault="00442AF3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8A17FDB" w:rsidR="006A310B" w:rsidRPr="001F1337" w:rsidRDefault="001577D3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2" w:name="základníPojmy"/>
      <w:bookmarkEnd w:id="12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1F1337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1F133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Administrátor</w:t>
      </w:r>
      <w:r w:rsidRPr="001F133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1F1337">
        <w:rPr>
          <w:rFonts w:ascii="Arial" w:hAnsi="Arial" w:cs="Arial"/>
          <w:sz w:val="24"/>
          <w:szCs w:val="24"/>
        </w:rPr>
        <w:t xml:space="preserve"> věcné stránce, </w:t>
      </w:r>
      <w:r w:rsidR="008B15AC" w:rsidRPr="001F1337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1F1337">
        <w:rPr>
          <w:rFonts w:ascii="Arial" w:hAnsi="Arial" w:cs="Arial"/>
          <w:sz w:val="24"/>
          <w:szCs w:val="24"/>
        </w:rPr>
        <w:t>komunikuje s </w:t>
      </w:r>
      <w:r w:rsidRPr="001F1337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1F1337">
        <w:rPr>
          <w:rFonts w:ascii="Arial" w:hAnsi="Arial" w:cs="Arial"/>
          <w:sz w:val="24"/>
          <w:szCs w:val="24"/>
        </w:rPr>
        <w:t>dí prověření závěrečné zprávy a </w:t>
      </w:r>
      <w:r w:rsidRPr="001F1337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A0D2C8F" w:rsidR="006A310B" w:rsidRPr="001F133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1F133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1F1337">
        <w:rPr>
          <w:rFonts w:ascii="Arial" w:hAnsi="Arial" w:cs="Arial"/>
          <w:sz w:val="24"/>
          <w:szCs w:val="24"/>
        </w:rPr>
        <w:t>aktivit</w:t>
      </w:r>
      <w:r w:rsidR="006A310B" w:rsidRPr="001F133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1F1337">
        <w:rPr>
          <w:rFonts w:ascii="Arial" w:hAnsi="Arial" w:cs="Arial"/>
          <w:sz w:val="24"/>
          <w:szCs w:val="24"/>
        </w:rPr>
        <w:t>titulu</w:t>
      </w:r>
      <w:r w:rsidR="006A310B" w:rsidRPr="001F1337">
        <w:rPr>
          <w:rFonts w:ascii="Arial" w:hAnsi="Arial" w:cs="Arial"/>
          <w:sz w:val="24"/>
          <w:szCs w:val="24"/>
        </w:rPr>
        <w:t>. Jedná se o specifikaci konkrétního účelu poskytované dotace zajišťující naplnění obecného účelu vyhlášeného dotačního</w:t>
      </w:r>
      <w:r w:rsidR="00AF6B06" w:rsidRPr="001F1337">
        <w:rPr>
          <w:rFonts w:ascii="Arial" w:hAnsi="Arial" w:cs="Arial"/>
          <w:sz w:val="24"/>
          <w:szCs w:val="24"/>
        </w:rPr>
        <w:t xml:space="preserve"> </w:t>
      </w:r>
      <w:r w:rsidR="00BB79D0" w:rsidRPr="001F1337">
        <w:rPr>
          <w:rFonts w:ascii="Arial" w:hAnsi="Arial" w:cs="Arial"/>
          <w:sz w:val="24"/>
          <w:szCs w:val="24"/>
        </w:rPr>
        <w:t>titulu</w:t>
      </w:r>
      <w:r w:rsidRPr="001F1337">
        <w:rPr>
          <w:rFonts w:ascii="Arial" w:hAnsi="Arial" w:cs="Arial"/>
          <w:sz w:val="24"/>
          <w:szCs w:val="24"/>
        </w:rPr>
        <w:t xml:space="preserve"> (např. celoroční </w:t>
      </w:r>
      <w:r w:rsidR="00DF635E" w:rsidRPr="001F1337">
        <w:rPr>
          <w:rFonts w:ascii="Arial" w:hAnsi="Arial" w:cs="Arial"/>
          <w:sz w:val="24"/>
          <w:szCs w:val="24"/>
        </w:rPr>
        <w:t xml:space="preserve">sportovní </w:t>
      </w:r>
      <w:r w:rsidRPr="001F1337">
        <w:rPr>
          <w:rFonts w:ascii="Arial" w:hAnsi="Arial" w:cs="Arial"/>
          <w:sz w:val="24"/>
          <w:szCs w:val="24"/>
        </w:rPr>
        <w:t>činnost)</w:t>
      </w:r>
      <w:r w:rsidR="006A310B" w:rsidRPr="001F1337">
        <w:rPr>
          <w:rFonts w:ascii="Arial" w:hAnsi="Arial" w:cs="Arial"/>
          <w:sz w:val="24"/>
          <w:szCs w:val="24"/>
        </w:rPr>
        <w:t>.</w:t>
      </w:r>
    </w:p>
    <w:p w14:paraId="268D7581" w14:textId="7F9A4BC0" w:rsidR="006A310B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1F133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1F1337">
        <w:rPr>
          <w:rFonts w:ascii="Arial" w:hAnsi="Arial" w:cs="Arial"/>
          <w:sz w:val="24"/>
          <w:szCs w:val="24"/>
        </w:rPr>
        <w:t>činnost</w:t>
      </w:r>
      <w:r w:rsidR="00D11249" w:rsidRPr="001F1337">
        <w:rPr>
          <w:rFonts w:ascii="Arial" w:hAnsi="Arial" w:cs="Arial"/>
          <w:sz w:val="24"/>
          <w:szCs w:val="24"/>
        </w:rPr>
        <w:t>i</w:t>
      </w:r>
      <w:r w:rsidR="00BA36B7" w:rsidRPr="001F1337">
        <w:rPr>
          <w:rFonts w:ascii="Arial" w:hAnsi="Arial" w:cs="Arial"/>
          <w:sz w:val="24"/>
          <w:szCs w:val="24"/>
        </w:rPr>
        <w:t xml:space="preserve"> a uvedl je v žádosti o </w:t>
      </w:r>
      <w:r w:rsidRPr="001F133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1F1337">
        <w:rPr>
          <w:rFonts w:ascii="Arial" w:hAnsi="Arial" w:cs="Arial"/>
          <w:sz w:val="24"/>
          <w:szCs w:val="24"/>
        </w:rPr>
        <w:t>činnost</w:t>
      </w:r>
      <w:r w:rsidR="00D11249" w:rsidRPr="001F1337">
        <w:rPr>
          <w:rFonts w:ascii="Arial" w:hAnsi="Arial" w:cs="Arial"/>
          <w:sz w:val="24"/>
          <w:szCs w:val="24"/>
        </w:rPr>
        <w:t>i</w:t>
      </w:r>
      <w:r w:rsidRPr="001F1337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1F1337">
        <w:rPr>
          <w:rFonts w:ascii="Arial" w:hAnsi="Arial" w:cs="Arial"/>
          <w:sz w:val="24"/>
          <w:szCs w:val="24"/>
        </w:rPr>
        <w:t>5.4.</w:t>
      </w:r>
      <w:r w:rsidRPr="001F1337">
        <w:rPr>
          <w:rFonts w:ascii="Arial" w:hAnsi="Arial" w:cs="Arial"/>
          <w:sz w:val="24"/>
          <w:szCs w:val="24"/>
        </w:rPr>
        <w:t xml:space="preserve"> Ostatní </w:t>
      </w:r>
      <w:r w:rsidRPr="001F1337">
        <w:rPr>
          <w:rFonts w:ascii="Arial" w:hAnsi="Arial" w:cs="Arial"/>
          <w:sz w:val="24"/>
          <w:szCs w:val="24"/>
        </w:rPr>
        <w:lastRenderedPageBreak/>
        <w:t xml:space="preserve">výdaje vzniklé před tímto obdobím či po ukončení tohoto období jsou neuznatelnými výdaji. </w:t>
      </w:r>
    </w:p>
    <w:p w14:paraId="1BE19854" w14:textId="713AF6B0" w:rsidR="006A310B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1F133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1F1337">
        <w:rPr>
          <w:rFonts w:ascii="Arial" w:hAnsi="Arial" w:cs="Arial"/>
          <w:sz w:val="24"/>
          <w:szCs w:val="24"/>
        </w:rPr>
        <w:t>činnosti</w:t>
      </w:r>
      <w:r w:rsidRPr="001F1337">
        <w:rPr>
          <w:rFonts w:ascii="Arial" w:hAnsi="Arial" w:cs="Arial"/>
          <w:sz w:val="24"/>
          <w:szCs w:val="24"/>
        </w:rPr>
        <w:t xml:space="preserve">. Celkovými uznatelnými výdaji jsou výdaje vzniklé v období </w:t>
      </w:r>
      <w:r w:rsidR="006E4F72" w:rsidRPr="001F1337">
        <w:rPr>
          <w:rFonts w:ascii="Arial" w:hAnsi="Arial" w:cs="Arial"/>
          <w:sz w:val="24"/>
          <w:szCs w:val="24"/>
        </w:rPr>
        <w:t xml:space="preserve">činnosti </w:t>
      </w:r>
      <w:r w:rsidRPr="001F1337">
        <w:rPr>
          <w:rFonts w:ascii="Arial" w:hAnsi="Arial" w:cs="Arial"/>
          <w:sz w:val="24"/>
          <w:szCs w:val="24"/>
        </w:rPr>
        <w:t xml:space="preserve">dle </w:t>
      </w:r>
      <w:r w:rsidR="00B43176" w:rsidRPr="001F1337">
        <w:rPr>
          <w:rFonts w:ascii="Arial" w:hAnsi="Arial" w:cs="Arial"/>
          <w:sz w:val="24"/>
          <w:szCs w:val="24"/>
        </w:rPr>
        <w:t xml:space="preserve">těchto </w:t>
      </w:r>
      <w:r w:rsidR="00444B86" w:rsidRPr="001F1337">
        <w:rPr>
          <w:rFonts w:ascii="Arial" w:hAnsi="Arial" w:cs="Arial"/>
          <w:sz w:val="24"/>
          <w:szCs w:val="24"/>
        </w:rPr>
        <w:t>P</w:t>
      </w:r>
      <w:r w:rsidRPr="001F1337">
        <w:rPr>
          <w:rFonts w:ascii="Arial" w:hAnsi="Arial" w:cs="Arial"/>
          <w:sz w:val="24"/>
          <w:szCs w:val="24"/>
        </w:rPr>
        <w:t>ravidel, odst.</w:t>
      </w:r>
      <w:r w:rsidR="003F1369" w:rsidRPr="001F1337">
        <w:rPr>
          <w:rFonts w:ascii="Arial" w:hAnsi="Arial" w:cs="Arial"/>
          <w:sz w:val="24"/>
          <w:szCs w:val="24"/>
        </w:rPr>
        <w:t xml:space="preserve"> 5</w:t>
      </w:r>
      <w:r w:rsidRPr="001F133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6F348ADA" w14:textId="0E893715" w:rsidR="006A310B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 xml:space="preserve">Konkrétní účel </w:t>
      </w:r>
      <w:r w:rsidRPr="001F133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1F1337">
        <w:rPr>
          <w:rFonts w:ascii="Arial" w:hAnsi="Arial" w:cs="Arial"/>
          <w:sz w:val="24"/>
          <w:szCs w:val="24"/>
        </w:rPr>
        <w:t>činnost</w:t>
      </w:r>
      <w:r w:rsidRPr="001F1337">
        <w:rPr>
          <w:rFonts w:ascii="Arial" w:hAnsi="Arial" w:cs="Arial"/>
          <w:sz w:val="24"/>
          <w:szCs w:val="24"/>
        </w:rPr>
        <w:t>, specifikovaný v písemné žádosti a vymezený ve Smlouvě (konkrétní použití dotace na</w:t>
      </w:r>
      <w:r w:rsidR="001577D3">
        <w:rPr>
          <w:rFonts w:ascii="Arial" w:hAnsi="Arial" w:cs="Arial"/>
          <w:sz w:val="24"/>
          <w:szCs w:val="24"/>
        </w:rPr>
        <w:t> </w:t>
      </w:r>
      <w:r w:rsidR="009A4E6F" w:rsidRPr="001F1337">
        <w:rPr>
          <w:rFonts w:ascii="Arial" w:hAnsi="Arial" w:cs="Arial"/>
          <w:sz w:val="24"/>
          <w:szCs w:val="24"/>
        </w:rPr>
        <w:t>činnost</w:t>
      </w:r>
      <w:r w:rsidRPr="001F1337">
        <w:rPr>
          <w:rFonts w:ascii="Arial" w:hAnsi="Arial" w:cs="Arial"/>
          <w:sz w:val="24"/>
          <w:szCs w:val="24"/>
        </w:rPr>
        <w:t>) v souladu s definov</w:t>
      </w:r>
      <w:r w:rsidR="0079029A" w:rsidRPr="001F1337">
        <w:rPr>
          <w:rFonts w:ascii="Arial" w:hAnsi="Arial" w:cs="Arial"/>
          <w:sz w:val="24"/>
          <w:szCs w:val="24"/>
        </w:rPr>
        <w:t>anými cíli dotačního programu a </w:t>
      </w:r>
      <w:r w:rsidRPr="001F1337">
        <w:rPr>
          <w:rFonts w:ascii="Arial" w:hAnsi="Arial" w:cs="Arial"/>
          <w:sz w:val="24"/>
          <w:szCs w:val="24"/>
        </w:rPr>
        <w:t xml:space="preserve">v souladu s obecným účelem. </w:t>
      </w:r>
      <w:r w:rsidRPr="001F133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350313E" w:rsidR="006A310B" w:rsidRPr="001F133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Neuznatelné výdaje</w:t>
      </w:r>
      <w:r w:rsidRPr="001F1337">
        <w:rPr>
          <w:rFonts w:ascii="Arial" w:hAnsi="Arial" w:cs="Arial"/>
          <w:sz w:val="24"/>
          <w:szCs w:val="24"/>
        </w:rPr>
        <w:t xml:space="preserve"> </w:t>
      </w:r>
      <w:r w:rsidR="003F7B8E" w:rsidRPr="001F133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1F1337">
        <w:rPr>
          <w:rFonts w:ascii="Arial" w:hAnsi="Arial" w:cs="Arial"/>
          <w:sz w:val="24"/>
          <w:szCs w:val="24"/>
        </w:rPr>
        <w:t>dotaci</w:t>
      </w:r>
      <w:r w:rsidR="004C301B" w:rsidRPr="001F1337">
        <w:rPr>
          <w:rFonts w:ascii="Arial" w:hAnsi="Arial" w:cs="Arial"/>
          <w:sz w:val="24"/>
          <w:szCs w:val="24"/>
        </w:rPr>
        <w:t xml:space="preserve"> </w:t>
      </w:r>
      <w:r w:rsidR="003F7B8E" w:rsidRPr="001F1337">
        <w:rPr>
          <w:rFonts w:ascii="Arial" w:hAnsi="Arial" w:cs="Arial"/>
          <w:sz w:val="24"/>
          <w:szCs w:val="24"/>
        </w:rPr>
        <w:t>použít. Ž</w:t>
      </w:r>
      <w:r w:rsidRPr="001F1337">
        <w:rPr>
          <w:rFonts w:ascii="Arial" w:hAnsi="Arial" w:cs="Arial"/>
          <w:sz w:val="24"/>
          <w:szCs w:val="24"/>
        </w:rPr>
        <w:t xml:space="preserve">adatel </w:t>
      </w:r>
      <w:r w:rsidR="003F7B8E" w:rsidRPr="001F1337">
        <w:rPr>
          <w:rFonts w:ascii="Arial" w:hAnsi="Arial" w:cs="Arial"/>
          <w:sz w:val="24"/>
          <w:szCs w:val="24"/>
        </w:rPr>
        <w:t xml:space="preserve">je </w:t>
      </w:r>
      <w:r w:rsidR="005500EE" w:rsidRPr="001F1337">
        <w:rPr>
          <w:rFonts w:ascii="Arial" w:hAnsi="Arial" w:cs="Arial"/>
          <w:sz w:val="24"/>
          <w:szCs w:val="24"/>
        </w:rPr>
        <w:t>nemůže zahrnout do </w:t>
      </w:r>
      <w:r w:rsidRPr="001F1337">
        <w:rPr>
          <w:rFonts w:ascii="Arial" w:hAnsi="Arial" w:cs="Arial"/>
          <w:sz w:val="24"/>
          <w:szCs w:val="24"/>
        </w:rPr>
        <w:t>celkových předpokládaných</w:t>
      </w:r>
      <w:r w:rsidR="00FA5724" w:rsidRPr="001F1337">
        <w:rPr>
          <w:rFonts w:ascii="Arial" w:hAnsi="Arial" w:cs="Arial"/>
          <w:sz w:val="24"/>
          <w:szCs w:val="24"/>
        </w:rPr>
        <w:t xml:space="preserve"> uznatelných</w:t>
      </w:r>
      <w:r w:rsidRPr="001F133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1F1337">
        <w:rPr>
          <w:rFonts w:ascii="Arial" w:hAnsi="Arial" w:cs="Arial"/>
          <w:sz w:val="24"/>
          <w:szCs w:val="24"/>
        </w:rPr>
        <w:t xml:space="preserve">uznatelných </w:t>
      </w:r>
      <w:r w:rsidRPr="001F1337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1F1337">
        <w:rPr>
          <w:rFonts w:ascii="Arial" w:hAnsi="Arial" w:cs="Arial"/>
          <w:sz w:val="24"/>
          <w:szCs w:val="24"/>
        </w:rPr>
        <w:t>činnosti</w:t>
      </w:r>
      <w:r w:rsidR="00272D37" w:rsidRPr="001F1337">
        <w:rPr>
          <w:rFonts w:ascii="Arial" w:hAnsi="Arial" w:cs="Arial"/>
          <w:sz w:val="24"/>
          <w:szCs w:val="24"/>
        </w:rPr>
        <w:t xml:space="preserve">. </w:t>
      </w:r>
      <w:r w:rsidRPr="001F133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1F1337">
        <w:rPr>
          <w:rFonts w:ascii="Arial" w:hAnsi="Arial" w:cs="Arial"/>
          <w:sz w:val="24"/>
          <w:szCs w:val="24"/>
        </w:rPr>
        <w:t>P</w:t>
      </w:r>
      <w:r w:rsidRPr="001F1337">
        <w:rPr>
          <w:rFonts w:ascii="Arial" w:hAnsi="Arial" w:cs="Arial"/>
          <w:sz w:val="24"/>
          <w:szCs w:val="24"/>
        </w:rPr>
        <w:t xml:space="preserve">ravidel, odst. </w:t>
      </w:r>
      <w:r w:rsidR="003F1369" w:rsidRPr="001F1337">
        <w:rPr>
          <w:rFonts w:ascii="Arial" w:hAnsi="Arial" w:cs="Arial"/>
          <w:sz w:val="24"/>
          <w:szCs w:val="24"/>
        </w:rPr>
        <w:t>7.4</w:t>
      </w:r>
      <w:r w:rsidR="005F5C4E" w:rsidRPr="001F1337">
        <w:rPr>
          <w:rFonts w:ascii="Arial" w:hAnsi="Arial" w:cs="Arial"/>
          <w:sz w:val="24"/>
          <w:szCs w:val="24"/>
        </w:rPr>
        <w:t>,</w:t>
      </w:r>
      <w:r w:rsidR="005C0712" w:rsidRPr="001F1337">
        <w:rPr>
          <w:rFonts w:ascii="Arial" w:hAnsi="Arial" w:cs="Arial"/>
          <w:sz w:val="24"/>
          <w:szCs w:val="24"/>
        </w:rPr>
        <w:t xml:space="preserve"> a</w:t>
      </w:r>
      <w:r w:rsidR="007D402A" w:rsidRPr="001F1337">
        <w:rPr>
          <w:rFonts w:ascii="Arial" w:hAnsi="Arial" w:cs="Arial"/>
          <w:sz w:val="24"/>
          <w:szCs w:val="24"/>
        </w:rPr>
        <w:t> </w:t>
      </w:r>
      <w:r w:rsidR="005C0712" w:rsidRPr="001F1337">
        <w:rPr>
          <w:rFonts w:ascii="Arial" w:hAnsi="Arial" w:cs="Arial"/>
          <w:sz w:val="24"/>
          <w:szCs w:val="24"/>
        </w:rPr>
        <w:t>také Zásad v čl. 1 odst.</w:t>
      </w:r>
      <w:r w:rsidR="00291994" w:rsidRPr="001F1337">
        <w:rPr>
          <w:rFonts w:ascii="Arial" w:hAnsi="Arial" w:cs="Arial"/>
          <w:sz w:val="24"/>
          <w:szCs w:val="24"/>
        </w:rPr>
        <w:t xml:space="preserve"> </w:t>
      </w:r>
      <w:r w:rsidR="00A07366" w:rsidRPr="001F1337">
        <w:rPr>
          <w:rFonts w:ascii="Arial" w:hAnsi="Arial" w:cs="Arial"/>
          <w:sz w:val="24"/>
          <w:szCs w:val="24"/>
        </w:rPr>
        <w:t>5</w:t>
      </w:r>
      <w:r w:rsidRPr="001F1337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1F1337">
        <w:rPr>
          <w:rFonts w:ascii="Arial" w:hAnsi="Arial" w:cs="Arial"/>
          <w:sz w:val="24"/>
          <w:szCs w:val="24"/>
        </w:rPr>
        <w:t>činnosti</w:t>
      </w:r>
      <w:r w:rsidRPr="001F133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1F1337">
        <w:rPr>
          <w:rFonts w:ascii="Arial" w:hAnsi="Arial" w:cs="Arial"/>
          <w:sz w:val="24"/>
          <w:szCs w:val="24"/>
        </w:rPr>
        <w:t xml:space="preserve"> </w:t>
      </w:r>
    </w:p>
    <w:p w14:paraId="63EF0230" w14:textId="00CAE6EE" w:rsidR="008268F8" w:rsidRPr="001F133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Obecný účel</w:t>
      </w:r>
      <w:r w:rsidRPr="001F133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1F1337">
        <w:rPr>
          <w:rFonts w:ascii="Arial" w:hAnsi="Arial" w:cs="Arial"/>
          <w:sz w:val="24"/>
          <w:szCs w:val="24"/>
        </w:rPr>
        <w:t>titulu</w:t>
      </w:r>
      <w:r w:rsidRPr="001F133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1F133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1F133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1F1337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1F133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3" w:name="píseŽádostDefinice"/>
      <w:bookmarkEnd w:id="13"/>
      <w:r w:rsidRPr="001F1337">
        <w:rPr>
          <w:rFonts w:ascii="Arial" w:hAnsi="Arial" w:cs="Arial"/>
          <w:b/>
          <w:sz w:val="24"/>
          <w:szCs w:val="24"/>
        </w:rPr>
        <w:t>Poradní orgán</w:t>
      </w:r>
      <w:r w:rsidRPr="001F133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Poskytovatel dotace</w:t>
      </w:r>
      <w:r w:rsidRPr="001F133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DFFCF66" w:rsidR="00724C93" w:rsidRPr="001F133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Projekt</w:t>
      </w:r>
      <w:r w:rsidR="00AB6332" w:rsidRPr="001F1337">
        <w:rPr>
          <w:rFonts w:ascii="Arial" w:hAnsi="Arial" w:cs="Arial"/>
          <w:b/>
          <w:sz w:val="24"/>
          <w:szCs w:val="24"/>
        </w:rPr>
        <w:t xml:space="preserve"> </w:t>
      </w:r>
      <w:r w:rsidRPr="001F1337">
        <w:rPr>
          <w:rFonts w:ascii="Arial" w:hAnsi="Arial" w:cs="Arial"/>
          <w:sz w:val="24"/>
          <w:szCs w:val="24"/>
        </w:rPr>
        <w:t xml:space="preserve">činnost (žadatelem navrhovaný ucelený souhrn aktivit, které mají být podpořeny z dotačního titulu, např. celoroční </w:t>
      </w:r>
      <w:r w:rsidR="00DF635E" w:rsidRPr="001F1337">
        <w:rPr>
          <w:rFonts w:ascii="Arial" w:hAnsi="Arial" w:cs="Arial"/>
          <w:sz w:val="24"/>
          <w:szCs w:val="24"/>
        </w:rPr>
        <w:t xml:space="preserve">sportovní </w:t>
      </w:r>
      <w:r w:rsidRPr="001F1337">
        <w:rPr>
          <w:rFonts w:ascii="Arial" w:hAnsi="Arial" w:cs="Arial"/>
          <w:sz w:val="24"/>
          <w:szCs w:val="24"/>
        </w:rPr>
        <w:t>činnost)</w:t>
      </w:r>
      <w:r w:rsidR="00786F00" w:rsidRPr="001F133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Příjemce</w:t>
      </w:r>
      <w:r w:rsidRPr="001F133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1E1BC30" w:rsidR="00C14143" w:rsidRPr="001F133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Uznatelný výdaj</w:t>
      </w:r>
      <w:r w:rsidRPr="001F133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1F1337">
        <w:rPr>
          <w:rFonts w:ascii="Arial" w:hAnsi="Arial" w:cs="Arial"/>
          <w:sz w:val="24"/>
          <w:szCs w:val="24"/>
        </w:rPr>
        <w:t>usí být vynaložen na činnosti a </w:t>
      </w:r>
      <w:r w:rsidRPr="001F1337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1F1337">
        <w:rPr>
          <w:rFonts w:ascii="Arial" w:hAnsi="Arial" w:cs="Arial"/>
          <w:sz w:val="24"/>
          <w:szCs w:val="24"/>
        </w:rPr>
        <w:t xml:space="preserve">těchto </w:t>
      </w:r>
      <w:r w:rsidR="00602D5C" w:rsidRPr="001F1337">
        <w:rPr>
          <w:rFonts w:ascii="Arial" w:hAnsi="Arial" w:cs="Arial"/>
          <w:sz w:val="24"/>
          <w:szCs w:val="24"/>
        </w:rPr>
        <w:t>P</w:t>
      </w:r>
      <w:r w:rsidRPr="001F1337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1F1337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1F1337">
        <w:rPr>
          <w:rFonts w:ascii="Arial" w:hAnsi="Arial" w:cs="Arial"/>
          <w:sz w:val="24"/>
          <w:szCs w:val="24"/>
        </w:rPr>
        <w:t xml:space="preserve"> </w:t>
      </w:r>
      <w:r w:rsidR="00D92C31" w:rsidRPr="001F1337">
        <w:rPr>
          <w:rFonts w:ascii="Arial" w:hAnsi="Arial" w:cs="Arial"/>
          <w:sz w:val="24"/>
          <w:szCs w:val="24"/>
        </w:rPr>
        <w:t xml:space="preserve">čl. </w:t>
      </w:r>
      <w:r w:rsidR="002A2E57" w:rsidRPr="001F1337">
        <w:rPr>
          <w:rFonts w:ascii="Arial" w:hAnsi="Arial" w:cs="Arial"/>
          <w:sz w:val="24"/>
          <w:szCs w:val="24"/>
        </w:rPr>
        <w:t xml:space="preserve">II odst. 2 </w:t>
      </w:r>
      <w:r w:rsidR="00D92C31" w:rsidRPr="001F1337">
        <w:rPr>
          <w:rFonts w:ascii="Arial" w:hAnsi="Arial" w:cs="Arial"/>
          <w:sz w:val="24"/>
          <w:szCs w:val="24"/>
        </w:rPr>
        <w:t>S</w:t>
      </w:r>
      <w:r w:rsidR="002A2E57" w:rsidRPr="001F1337">
        <w:rPr>
          <w:rFonts w:ascii="Arial" w:hAnsi="Arial" w:cs="Arial"/>
          <w:sz w:val="24"/>
          <w:szCs w:val="24"/>
        </w:rPr>
        <w:t xml:space="preserve">mlouvy. </w:t>
      </w:r>
      <w:r w:rsidRPr="001F1337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</w:t>
      </w:r>
      <w:r w:rsidR="001577D3">
        <w:rPr>
          <w:rFonts w:ascii="Arial" w:hAnsi="Arial" w:cs="Arial"/>
          <w:sz w:val="24"/>
          <w:szCs w:val="24"/>
        </w:rPr>
        <w:t> </w:t>
      </w:r>
      <w:r w:rsidRPr="001F1337">
        <w:rPr>
          <w:rFonts w:ascii="Arial" w:hAnsi="Arial" w:cs="Arial"/>
          <w:sz w:val="24"/>
          <w:szCs w:val="24"/>
        </w:rPr>
        <w:t xml:space="preserve">563/1991 Sb., ve znění pozdějších předpisů. V případě, že je příjemce povinen vést účetnictví, musí být o výdaji proveden účetní záznam. </w:t>
      </w:r>
    </w:p>
    <w:p w14:paraId="0CB024A6" w14:textId="4BDDD0D7" w:rsidR="006A310B" w:rsidRPr="001F133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F1337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1F1337">
        <w:rPr>
          <w:rFonts w:ascii="Arial" w:hAnsi="Arial" w:cs="Arial"/>
          <w:sz w:val="24"/>
          <w:szCs w:val="24"/>
        </w:rPr>
        <w:t>činnosti</w:t>
      </w:r>
      <w:r w:rsidRPr="001F133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1F1337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Žadatel</w:t>
      </w:r>
      <w:r w:rsidRPr="001F133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A38DFA1" w14:textId="30B00CF6" w:rsidR="005B4D66" w:rsidRPr="001F1337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1F1337">
        <w:rPr>
          <w:rFonts w:ascii="Arial" w:hAnsi="Arial" w:cs="Arial"/>
          <w:sz w:val="24"/>
          <w:szCs w:val="24"/>
        </w:rPr>
        <w:t xml:space="preserve">jsou </w:t>
      </w:r>
      <w:r w:rsidR="005B4D66" w:rsidRPr="001F133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</w:t>
      </w:r>
      <w:r w:rsidR="00DF635E" w:rsidRPr="001F1337">
        <w:rPr>
          <w:rFonts w:ascii="Arial" w:hAnsi="Arial" w:cs="Arial"/>
          <w:sz w:val="24"/>
          <w:szCs w:val="24"/>
        </w:rPr>
        <w:t xml:space="preserve">své </w:t>
      </w:r>
      <w:r w:rsidR="00505096" w:rsidRPr="001F1337">
        <w:rPr>
          <w:rFonts w:ascii="Arial" w:hAnsi="Arial" w:cs="Arial"/>
          <w:sz w:val="24"/>
          <w:szCs w:val="24"/>
        </w:rPr>
        <w:t>činnosti,</w:t>
      </w:r>
      <w:r w:rsidR="005B4D66" w:rsidRPr="001F1337">
        <w:rPr>
          <w:rFonts w:ascii="Arial" w:hAnsi="Arial" w:cs="Arial"/>
          <w:sz w:val="24"/>
          <w:szCs w:val="24"/>
        </w:rPr>
        <w:t xml:space="preserve"> </w:t>
      </w:r>
      <w:r w:rsidR="00E233CD" w:rsidRPr="001F1337">
        <w:rPr>
          <w:rFonts w:ascii="Arial" w:hAnsi="Arial" w:cs="Arial"/>
          <w:sz w:val="24"/>
          <w:szCs w:val="24"/>
        </w:rPr>
        <w:t xml:space="preserve">např. </w:t>
      </w:r>
      <w:r w:rsidR="005B4D66" w:rsidRPr="001F1337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1F1337">
        <w:rPr>
          <w:rFonts w:ascii="Arial" w:hAnsi="Arial" w:cs="Arial"/>
          <w:sz w:val="24"/>
          <w:szCs w:val="24"/>
        </w:rPr>
        <w:t xml:space="preserve">, </w:t>
      </w:r>
      <w:r w:rsidR="005B4D66" w:rsidRPr="001F1337">
        <w:rPr>
          <w:rFonts w:ascii="Arial" w:hAnsi="Arial" w:cs="Arial"/>
          <w:sz w:val="24"/>
          <w:szCs w:val="24"/>
        </w:rPr>
        <w:t>příspěvky, dary, vstupné</w:t>
      </w:r>
      <w:r w:rsidR="00E233CD" w:rsidRPr="001F1337">
        <w:rPr>
          <w:rFonts w:ascii="Arial" w:hAnsi="Arial" w:cs="Arial"/>
          <w:sz w:val="24"/>
          <w:szCs w:val="24"/>
        </w:rPr>
        <w:t>, příjmy z pronájmu prostor</w:t>
      </w:r>
      <w:r w:rsidR="00505096" w:rsidRPr="001F1337">
        <w:rPr>
          <w:rFonts w:ascii="Arial" w:hAnsi="Arial" w:cs="Arial"/>
          <w:sz w:val="24"/>
          <w:szCs w:val="24"/>
        </w:rPr>
        <w:t>).</w:t>
      </w:r>
      <w:r w:rsidR="00E233CD" w:rsidRPr="001F1337">
        <w:rPr>
          <w:rFonts w:ascii="Arial" w:hAnsi="Arial" w:cs="Arial"/>
          <w:sz w:val="24"/>
          <w:szCs w:val="24"/>
        </w:rPr>
        <w:t xml:space="preserve"> </w:t>
      </w:r>
    </w:p>
    <w:p w14:paraId="697F282F" w14:textId="4BDCC99B" w:rsidR="001577D3" w:rsidRPr="00442AF3" w:rsidRDefault="00C4578A" w:rsidP="00442AF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F1337">
        <w:rPr>
          <w:rFonts w:ascii="Arial" w:hAnsi="Arial" w:cs="Arial"/>
          <w:b/>
          <w:sz w:val="24"/>
          <w:szCs w:val="24"/>
        </w:rPr>
        <w:t>Vyúčtování dotace</w:t>
      </w:r>
      <w:r w:rsidRPr="001F133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1F1337">
        <w:rPr>
          <w:rFonts w:ascii="Arial" w:hAnsi="Arial" w:cs="Arial"/>
          <w:sz w:val="24"/>
          <w:szCs w:val="24"/>
        </w:rPr>
        <w:t>se Smlouvou vyplněný, uložený a </w:t>
      </w:r>
      <w:r w:rsidRPr="001F133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1F1337">
        <w:rPr>
          <w:rFonts w:ascii="Arial" w:hAnsi="Arial" w:cs="Arial"/>
          <w:sz w:val="24"/>
          <w:szCs w:val="24"/>
        </w:rPr>
        <w:t xml:space="preserve">účtování dotace“, </w:t>
      </w:r>
      <w:r w:rsidRPr="001F1337">
        <w:rPr>
          <w:rFonts w:ascii="Arial" w:hAnsi="Arial" w:cs="Arial"/>
          <w:sz w:val="24"/>
          <w:szCs w:val="24"/>
        </w:rPr>
        <w:t>v </w:t>
      </w:r>
      <w:r w:rsidRPr="001F1337">
        <w:rPr>
          <w:rFonts w:ascii="Arial" w:hAnsi="Arial" w:cs="Arial"/>
          <w:b/>
          <w:bCs/>
          <w:sz w:val="24"/>
          <w:szCs w:val="24"/>
        </w:rPr>
        <w:t>systému RAP</w:t>
      </w:r>
      <w:r w:rsidRPr="001F1337">
        <w:rPr>
          <w:rFonts w:ascii="Arial" w:hAnsi="Arial" w:cs="Arial"/>
          <w:sz w:val="24"/>
          <w:szCs w:val="24"/>
        </w:rPr>
        <w:t xml:space="preserve"> (Komunikace s občany)</w:t>
      </w:r>
      <w:r w:rsidR="00D21FDD" w:rsidRPr="001F1337">
        <w:rPr>
          <w:rFonts w:ascii="Arial" w:hAnsi="Arial" w:cs="Arial"/>
          <w:sz w:val="24"/>
          <w:szCs w:val="24"/>
        </w:rPr>
        <w:t xml:space="preserve"> </w:t>
      </w:r>
      <w:r w:rsidR="00D21FDD" w:rsidRPr="001F1337">
        <w:rPr>
          <w:rFonts w:ascii="Arial" w:hAnsi="Arial" w:cs="Arial"/>
          <w:b/>
          <w:bCs/>
          <w:sz w:val="24"/>
          <w:szCs w:val="24"/>
        </w:rPr>
        <w:t>a odeslaný datovou schránkou</w:t>
      </w:r>
      <w:r w:rsidR="00D21FDD" w:rsidRPr="001F1337">
        <w:rPr>
          <w:rFonts w:ascii="Arial" w:hAnsi="Arial" w:cs="Arial"/>
          <w:sz w:val="24"/>
          <w:szCs w:val="24"/>
        </w:rPr>
        <w:t xml:space="preserve"> (nejpozději do</w:t>
      </w:r>
      <w:r w:rsidR="001577D3">
        <w:rPr>
          <w:rFonts w:ascii="Arial" w:hAnsi="Arial" w:cs="Arial"/>
          <w:sz w:val="24"/>
          <w:szCs w:val="24"/>
        </w:rPr>
        <w:t> </w:t>
      </w:r>
      <w:r w:rsidR="00D21FDD" w:rsidRPr="001F1337">
        <w:rPr>
          <w:rFonts w:ascii="Arial" w:hAnsi="Arial" w:cs="Arial"/>
          <w:sz w:val="24"/>
          <w:szCs w:val="24"/>
        </w:rPr>
        <w:t>5 dnů od jeho vyplnění</w:t>
      </w:r>
      <w:r w:rsidRPr="001F1337">
        <w:rPr>
          <w:rFonts w:ascii="Arial" w:hAnsi="Arial" w:cs="Arial"/>
          <w:sz w:val="24"/>
          <w:szCs w:val="24"/>
        </w:rPr>
        <w:t>.</w:t>
      </w:r>
      <w:r w:rsidR="00557366" w:rsidRPr="001F1337">
        <w:rPr>
          <w:rFonts w:ascii="Arial" w:hAnsi="Arial" w:cs="Arial"/>
          <w:i/>
          <w:sz w:val="24"/>
          <w:szCs w:val="24"/>
        </w:rPr>
        <w:t xml:space="preserve"> </w:t>
      </w:r>
    </w:p>
    <w:p w14:paraId="787526CF" w14:textId="0A3A264B" w:rsidR="00691685" w:rsidRPr="001F1337" w:rsidRDefault="001577D3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1F133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1F133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1F133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1F1337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1F1337">
        <w:rPr>
          <w:rFonts w:ascii="Arial" w:hAnsi="Arial" w:cs="Arial"/>
          <w:bCs/>
          <w:sz w:val="24"/>
          <w:szCs w:val="24"/>
        </w:rPr>
        <w:t xml:space="preserve">lhůtu </w:t>
      </w:r>
      <w:r w:rsidRPr="001F133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1F1337">
        <w:rPr>
          <w:rFonts w:ascii="Arial" w:hAnsi="Arial" w:cs="Arial"/>
          <w:bCs/>
          <w:sz w:val="24"/>
          <w:szCs w:val="24"/>
        </w:rPr>
        <w:t>S</w:t>
      </w:r>
      <w:r w:rsidRPr="001F133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1F1337">
        <w:rPr>
          <w:rFonts w:ascii="Arial" w:hAnsi="Arial" w:cs="Arial"/>
          <w:bCs/>
          <w:sz w:val="24"/>
          <w:szCs w:val="24"/>
        </w:rPr>
        <w:t>čuje lhůtu v </w:t>
      </w:r>
      <w:r w:rsidRPr="001F1337">
        <w:rPr>
          <w:rFonts w:ascii="Arial" w:hAnsi="Arial" w:cs="Arial"/>
          <w:bCs/>
          <w:sz w:val="24"/>
          <w:szCs w:val="24"/>
        </w:rPr>
        <w:t xml:space="preserve">trvání </w:t>
      </w:r>
      <w:r w:rsidRPr="001F1337">
        <w:rPr>
          <w:rFonts w:ascii="Arial" w:hAnsi="Arial" w:cs="Arial"/>
          <w:sz w:val="24"/>
          <w:szCs w:val="24"/>
        </w:rPr>
        <w:t xml:space="preserve">90 </w:t>
      </w:r>
      <w:r w:rsidRPr="001F133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1F1337">
        <w:rPr>
          <w:rFonts w:ascii="Arial" w:hAnsi="Arial" w:cs="Arial"/>
          <w:bCs/>
          <w:sz w:val="24"/>
          <w:szCs w:val="24"/>
        </w:rPr>
        <w:t>S</w:t>
      </w:r>
      <w:r w:rsidRPr="001F133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1F1337">
        <w:rPr>
          <w:rFonts w:ascii="Arial" w:hAnsi="Arial" w:cs="Arial"/>
          <w:bCs/>
          <w:sz w:val="24"/>
          <w:szCs w:val="24"/>
        </w:rPr>
        <w:t>S</w:t>
      </w:r>
      <w:r w:rsidRPr="001F1337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1F1337">
        <w:rPr>
          <w:rFonts w:ascii="Arial" w:hAnsi="Arial" w:cs="Arial"/>
          <w:bCs/>
          <w:sz w:val="24"/>
          <w:szCs w:val="24"/>
        </w:rPr>
        <w:t>S</w:t>
      </w:r>
      <w:r w:rsidRPr="001F1337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1F1337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7CD09E30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</w:t>
      </w:r>
      <w:r w:rsidR="001577D3">
        <w:rPr>
          <w:rFonts w:ascii="Arial" w:hAnsi="Arial" w:cs="Arial"/>
          <w:bCs/>
          <w:sz w:val="24"/>
          <w:szCs w:val="24"/>
        </w:rPr>
        <w:t> </w:t>
      </w:r>
      <w:r w:rsidRPr="001F1337">
        <w:rPr>
          <w:rFonts w:ascii="Arial" w:hAnsi="Arial" w:cs="Arial"/>
          <w:bCs/>
          <w:sz w:val="24"/>
          <w:szCs w:val="24"/>
        </w:rPr>
        <w:t>poskytnutí těchto podpor nevylučují.</w:t>
      </w:r>
      <w:r w:rsidR="007B2C50" w:rsidRPr="001F133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1F133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C187969" w:rsidR="00691685" w:rsidRPr="001F133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1F1337">
        <w:rPr>
          <w:rFonts w:ascii="Arial" w:hAnsi="Arial" w:cs="Arial"/>
          <w:bCs/>
          <w:sz w:val="24"/>
          <w:szCs w:val="24"/>
        </w:rPr>
        <w:t>titulu</w:t>
      </w:r>
      <w:r w:rsidRPr="001F1337">
        <w:rPr>
          <w:rFonts w:ascii="Arial" w:hAnsi="Arial" w:cs="Arial"/>
          <w:bCs/>
          <w:sz w:val="24"/>
          <w:szCs w:val="24"/>
        </w:rPr>
        <w:t>:</w:t>
      </w:r>
    </w:p>
    <w:p w14:paraId="521A45CA" w14:textId="6A519218" w:rsidR="00691685" w:rsidRPr="001F133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1577D3">
        <w:rPr>
          <w:rFonts w:ascii="Arial" w:hAnsi="Arial" w:cs="Arial"/>
          <w:bCs/>
          <w:sz w:val="24"/>
          <w:szCs w:val="24"/>
        </w:rPr>
        <w:t>.</w:t>
      </w:r>
    </w:p>
    <w:p w14:paraId="2E2B93B7" w14:textId="3F0907D8" w:rsidR="00B94744" w:rsidRPr="00442AF3" w:rsidRDefault="00D21FDD" w:rsidP="00442AF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 xml:space="preserve">Vzorová smlouva </w:t>
      </w:r>
      <w:r w:rsidR="00CE0A34" w:rsidRPr="001F1337">
        <w:rPr>
          <w:rFonts w:ascii="Arial" w:hAnsi="Arial" w:cs="Arial"/>
          <w:bCs/>
          <w:sz w:val="24"/>
          <w:szCs w:val="24"/>
        </w:rPr>
        <w:t xml:space="preserve">o poskytnutí dotace </w:t>
      </w:r>
      <w:r w:rsidR="00691685" w:rsidRPr="001F1337">
        <w:rPr>
          <w:rFonts w:ascii="Arial" w:hAnsi="Arial" w:cs="Arial"/>
          <w:bCs/>
          <w:sz w:val="24"/>
          <w:szCs w:val="24"/>
        </w:rPr>
        <w:t>na činnost (dle definovaného okruhu žadatelů dotačního titulu</w:t>
      </w:r>
      <w:r w:rsidR="001577D3">
        <w:rPr>
          <w:rFonts w:ascii="Arial" w:hAnsi="Arial" w:cs="Arial"/>
          <w:bCs/>
          <w:sz w:val="24"/>
          <w:szCs w:val="24"/>
        </w:rPr>
        <w:t>.</w:t>
      </w:r>
    </w:p>
    <w:p w14:paraId="4D622C5D" w14:textId="4E93C2D7" w:rsidR="004135CA" w:rsidRPr="001F133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1F1337">
        <w:rPr>
          <w:rFonts w:ascii="Arial" w:hAnsi="Arial" w:cs="Arial"/>
          <w:bCs/>
          <w:sz w:val="24"/>
          <w:szCs w:val="24"/>
        </w:rPr>
        <w:t xml:space="preserve"> </w:t>
      </w:r>
      <w:r w:rsidRPr="001F133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1F1337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1F1337">
        <w:rPr>
          <w:rFonts w:ascii="Arial" w:hAnsi="Arial" w:cs="Arial"/>
          <w:bCs/>
          <w:sz w:val="24"/>
          <w:szCs w:val="24"/>
        </w:rPr>
        <w:t xml:space="preserve">usnesením č. </w:t>
      </w:r>
      <w:r w:rsidRPr="001F1337">
        <w:rPr>
          <w:rFonts w:ascii="Arial" w:hAnsi="Arial" w:cs="Arial"/>
          <w:bCs/>
          <w:i/>
          <w:sz w:val="24"/>
          <w:szCs w:val="24"/>
        </w:rPr>
        <w:t>UZ/</w:t>
      </w:r>
      <w:r w:rsidR="00B1030A" w:rsidRPr="001F1337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7DF8C049" w14:textId="73C78CD2" w:rsidR="004135CA" w:rsidRPr="001F133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1F133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4EA3648" w:rsidR="004135CA" w:rsidRPr="001577D3" w:rsidRDefault="004135CA" w:rsidP="00691685">
      <w:pPr>
        <w:ind w:left="0" w:firstLine="0"/>
        <w:rPr>
          <w:rFonts w:ascii="Arial" w:hAnsi="Arial" w:cs="Arial"/>
          <w:b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="00CC14EE" w:rsidRPr="001577D3">
        <w:rPr>
          <w:rFonts w:ascii="Arial" w:hAnsi="Arial" w:cs="Arial"/>
          <w:b/>
          <w:sz w:val="24"/>
          <w:szCs w:val="24"/>
        </w:rPr>
        <w:t>Michal Zácha</w:t>
      </w:r>
      <w:r w:rsidR="00C91A85">
        <w:rPr>
          <w:rFonts w:ascii="Arial" w:hAnsi="Arial" w:cs="Arial"/>
          <w:b/>
          <w:sz w:val="24"/>
          <w:szCs w:val="24"/>
        </w:rPr>
        <w:t xml:space="preserve"> </w:t>
      </w:r>
    </w:p>
    <w:p w14:paraId="1E1E16F7" w14:textId="0B8EC61C" w:rsidR="00702925" w:rsidRPr="00AF6B0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Pr="001F1337">
        <w:rPr>
          <w:rFonts w:ascii="Arial" w:hAnsi="Arial" w:cs="Arial"/>
          <w:bCs/>
          <w:sz w:val="24"/>
          <w:szCs w:val="24"/>
        </w:rPr>
        <w:tab/>
      </w:r>
      <w:r w:rsidR="00695A41" w:rsidRPr="001F1337">
        <w:rPr>
          <w:rFonts w:ascii="Arial" w:hAnsi="Arial" w:cs="Arial"/>
          <w:bCs/>
          <w:sz w:val="24"/>
          <w:szCs w:val="24"/>
        </w:rPr>
        <w:tab/>
      </w:r>
      <w:r w:rsidR="00695A41" w:rsidRPr="001F1337">
        <w:rPr>
          <w:rFonts w:ascii="Arial" w:hAnsi="Arial" w:cs="Arial"/>
          <w:bCs/>
          <w:sz w:val="24"/>
          <w:szCs w:val="24"/>
        </w:rPr>
        <w:tab/>
      </w:r>
      <w:r w:rsidR="00CC14EE" w:rsidRPr="001F1337">
        <w:rPr>
          <w:rFonts w:ascii="Arial" w:hAnsi="Arial" w:cs="Arial"/>
          <w:bCs/>
          <w:sz w:val="24"/>
          <w:szCs w:val="24"/>
        </w:rPr>
        <w:t xml:space="preserve">         náměstek hejtmana</w:t>
      </w:r>
    </w:p>
    <w:sectPr w:rsidR="00702925" w:rsidRPr="00AF6B06" w:rsidSect="00647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1EB7" w14:textId="77777777" w:rsidR="00B0205F" w:rsidRDefault="00B0205F">
      <w:r>
        <w:separator/>
      </w:r>
    </w:p>
  </w:endnote>
  <w:endnote w:type="continuationSeparator" w:id="0">
    <w:p w14:paraId="72456A74" w14:textId="77777777" w:rsidR="00B0205F" w:rsidRDefault="00B0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42C0" w14:textId="77777777" w:rsidR="006F4227" w:rsidRDefault="006F4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150056827"/>
      <w:docPartObj>
        <w:docPartGallery w:val="Page Numbers (Bottom of Page)"/>
        <w:docPartUnique/>
      </w:docPartObj>
    </w:sdtPr>
    <w:sdtEndPr/>
    <w:sdtContent>
      <w:p w14:paraId="1819449A" w14:textId="748DA086" w:rsidR="006F2588" w:rsidRPr="00464B3A" w:rsidRDefault="006F4227" w:rsidP="006F2588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Zastupitelstvo</w:t>
        </w:r>
        <w:r w:rsidRPr="00464B3A">
          <w:rPr>
            <w:rFonts w:ascii="Arial" w:hAnsi="Arial" w:cs="Arial"/>
            <w:i/>
            <w:iCs/>
            <w:sz w:val="18"/>
            <w:szCs w:val="18"/>
          </w:rPr>
          <w:t xml:space="preserve"> Olomouckého kraje 1</w:t>
        </w:r>
        <w:r>
          <w:rPr>
            <w:rFonts w:ascii="Arial" w:hAnsi="Arial" w:cs="Arial"/>
            <w:i/>
            <w:iCs/>
            <w:sz w:val="18"/>
            <w:szCs w:val="18"/>
          </w:rPr>
          <w:t>8</w:t>
        </w:r>
        <w:r w:rsidRPr="00464B3A">
          <w:rPr>
            <w:rFonts w:ascii="Arial" w:hAnsi="Arial" w:cs="Arial"/>
            <w:i/>
            <w:iCs/>
            <w:sz w:val="18"/>
            <w:szCs w:val="18"/>
          </w:rPr>
          <w:t>. 9. 2023</w:t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ab/>
          <w:t xml:space="preserve">   </w:t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ab/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ab/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ab/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ab/>
        </w:r>
        <w:r w:rsidR="00365F61">
          <w:rPr>
            <w:rFonts w:ascii="Arial" w:hAnsi="Arial" w:cs="Arial"/>
            <w:i/>
            <w:iCs/>
            <w:sz w:val="18"/>
            <w:szCs w:val="18"/>
          </w:rPr>
          <w:t xml:space="preserve">  </w:t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 xml:space="preserve">  Strana </w:t>
        </w:r>
        <w:r w:rsidR="006F2588" w:rsidRPr="00464B3A">
          <w:rPr>
            <w:rStyle w:val="slostrnky"/>
            <w:rFonts w:ascii="Arial" w:hAnsi="Arial" w:cs="Arial"/>
            <w:i/>
            <w:iCs/>
            <w:sz w:val="18"/>
            <w:szCs w:val="18"/>
          </w:rPr>
          <w:fldChar w:fldCharType="begin"/>
        </w:r>
        <w:r w:rsidR="006F2588" w:rsidRPr="00464B3A">
          <w:rPr>
            <w:rStyle w:val="slostrnky"/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 w:rsidR="006F2588" w:rsidRPr="00464B3A">
          <w:rPr>
            <w:rStyle w:val="slostrnky"/>
            <w:rFonts w:ascii="Arial" w:hAnsi="Arial" w:cs="Arial"/>
            <w:i/>
            <w:iCs/>
            <w:sz w:val="18"/>
            <w:szCs w:val="18"/>
          </w:rPr>
          <w:fldChar w:fldCharType="separate"/>
        </w:r>
        <w:r w:rsidR="006F2588">
          <w:rPr>
            <w:rStyle w:val="slostrnky"/>
            <w:rFonts w:ascii="Arial" w:hAnsi="Arial" w:cs="Arial"/>
            <w:i/>
            <w:iCs/>
            <w:sz w:val="18"/>
            <w:szCs w:val="18"/>
          </w:rPr>
          <w:t>17</w:t>
        </w:r>
        <w:r w:rsidR="006F2588" w:rsidRPr="00464B3A">
          <w:rPr>
            <w:rStyle w:val="slostrnky"/>
            <w:rFonts w:ascii="Arial" w:hAnsi="Arial" w:cs="Arial"/>
            <w:i/>
            <w:iCs/>
            <w:sz w:val="18"/>
            <w:szCs w:val="18"/>
          </w:rPr>
          <w:fldChar w:fldCharType="end"/>
        </w:r>
        <w:r w:rsidR="006F2588" w:rsidRPr="00464B3A">
          <w:rPr>
            <w:rStyle w:val="slostrnky"/>
            <w:rFonts w:ascii="Arial" w:hAnsi="Arial" w:cs="Arial"/>
            <w:i/>
            <w:iCs/>
            <w:sz w:val="18"/>
            <w:szCs w:val="18"/>
          </w:rPr>
          <w:t xml:space="preserve"> (celkem </w:t>
        </w:r>
        <w:r w:rsidR="00365F61">
          <w:rPr>
            <w:rStyle w:val="slostrnky"/>
            <w:rFonts w:ascii="Arial" w:hAnsi="Arial" w:cs="Arial"/>
            <w:i/>
            <w:iCs/>
            <w:sz w:val="18"/>
            <w:szCs w:val="18"/>
          </w:rPr>
          <w:t>13</w:t>
        </w:r>
        <w:r w:rsidR="006F2588" w:rsidRPr="00464B3A">
          <w:rPr>
            <w:rStyle w:val="slostrnky"/>
            <w:rFonts w:ascii="Arial" w:hAnsi="Arial" w:cs="Arial"/>
            <w:i/>
            <w:iCs/>
            <w:sz w:val="18"/>
            <w:szCs w:val="18"/>
          </w:rPr>
          <w:t>)</w:t>
        </w:r>
      </w:p>
      <w:p w14:paraId="1C698504" w14:textId="2EE65BBA" w:rsidR="006F2588" w:rsidRPr="00464B3A" w:rsidRDefault="006F4227" w:rsidP="006F2588">
        <w:pPr>
          <w:ind w:left="0" w:firstLine="0"/>
          <w:jc w:val="left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20</w:t>
        </w:r>
        <w:r w:rsidR="006F2588" w:rsidRPr="00464B3A">
          <w:rPr>
            <w:rFonts w:ascii="Arial" w:hAnsi="Arial" w:cs="Arial"/>
            <w:i/>
            <w:iCs/>
            <w:sz w:val="18"/>
            <w:szCs w:val="18"/>
          </w:rPr>
          <w:t>. – Dotační program 06_01_Program na podporu sportovní činnosti v Olomouckém kraji v roce 2024 - vyhlášení</w:t>
        </w:r>
      </w:p>
      <w:p w14:paraId="17209F5B" w14:textId="77777777" w:rsidR="006F2588" w:rsidRPr="006F2588" w:rsidRDefault="006F2588" w:rsidP="006F2588">
        <w:pPr>
          <w:pStyle w:val="Zkladntextodsazen"/>
          <w:ind w:left="0" w:firstLine="0"/>
          <w:rPr>
            <w:rFonts w:ascii="Arial" w:hAnsi="Arial" w:cs="Arial"/>
            <w:i/>
            <w:iCs/>
            <w:sz w:val="18"/>
            <w:szCs w:val="18"/>
          </w:rPr>
        </w:pPr>
        <w:r w:rsidRPr="006F2588">
          <w:rPr>
            <w:rFonts w:ascii="Arial" w:hAnsi="Arial" w:cs="Arial"/>
            <w:i/>
            <w:iCs/>
            <w:sz w:val="18"/>
            <w:szCs w:val="16"/>
          </w:rPr>
          <w:t xml:space="preserve">Usnesení_příloha č. 02 - </w:t>
        </w:r>
        <w:r w:rsidRPr="006F2588">
          <w:rPr>
            <w:rFonts w:ascii="Arial" w:hAnsi="Arial" w:cs="Arial"/>
            <w:i/>
            <w:iCs/>
            <w:sz w:val="18"/>
            <w:szCs w:val="18"/>
          </w:rPr>
          <w:t xml:space="preserve">Pravidla dotačního titulu 2 Podpora přípravy dětí a mládeže na vrcholový sport </w:t>
        </w:r>
      </w:p>
      <w:p w14:paraId="7789DF6E" w14:textId="598E22AD" w:rsidR="00C41B1F" w:rsidRPr="005F3AAD" w:rsidRDefault="00645DE0" w:rsidP="002829B5">
        <w:pPr>
          <w:pStyle w:val="Zpat"/>
          <w:tabs>
            <w:tab w:val="clear" w:pos="9072"/>
            <w:tab w:val="left" w:pos="315"/>
            <w:tab w:val="right" w:pos="9070"/>
          </w:tabs>
          <w:jc w:val="left"/>
          <w:rPr>
            <w:rFonts w:ascii="Arial" w:hAnsi="Arial" w:cs="Arial"/>
            <w:i/>
            <w:sz w:val="20"/>
            <w:szCs w:val="20"/>
          </w:rPr>
        </w:pPr>
      </w:p>
    </w:sdtContent>
  </w:sdt>
  <w:p w14:paraId="2301C71F" w14:textId="076E6A4B" w:rsidR="00C41B1F" w:rsidRPr="00652885" w:rsidRDefault="00C41B1F" w:rsidP="002829B5">
    <w:pPr>
      <w:pStyle w:val="Zpat"/>
      <w:ind w:left="0" w:firstLine="0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547D" w14:textId="2E1A6539" w:rsidR="006F2588" w:rsidRPr="00464B3A" w:rsidRDefault="006F4227" w:rsidP="006F2588">
    <w:pPr>
      <w:pBdr>
        <w:top w:val="single" w:sz="6" w:space="1" w:color="auto"/>
      </w:pBdr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Zastupitelstvo</w:t>
    </w:r>
    <w:r w:rsidRPr="00464B3A">
      <w:rPr>
        <w:rFonts w:ascii="Arial" w:hAnsi="Arial" w:cs="Arial"/>
        <w:i/>
        <w:iCs/>
        <w:sz w:val="18"/>
        <w:szCs w:val="18"/>
      </w:rPr>
      <w:t xml:space="preserve"> Olomouckého kraje 1</w:t>
    </w:r>
    <w:r>
      <w:rPr>
        <w:rFonts w:ascii="Arial" w:hAnsi="Arial" w:cs="Arial"/>
        <w:i/>
        <w:iCs/>
        <w:sz w:val="18"/>
        <w:szCs w:val="18"/>
      </w:rPr>
      <w:t>8</w:t>
    </w:r>
    <w:r w:rsidRPr="00464B3A">
      <w:rPr>
        <w:rFonts w:ascii="Arial" w:hAnsi="Arial" w:cs="Arial"/>
        <w:i/>
        <w:iCs/>
        <w:sz w:val="18"/>
        <w:szCs w:val="18"/>
      </w:rPr>
      <w:t>. 9. 2023</w:t>
    </w:r>
    <w:r w:rsidR="006F2588" w:rsidRPr="00464B3A">
      <w:rPr>
        <w:rFonts w:ascii="Arial" w:hAnsi="Arial" w:cs="Arial"/>
        <w:i/>
        <w:iCs/>
        <w:sz w:val="18"/>
        <w:szCs w:val="18"/>
      </w:rPr>
      <w:tab/>
    </w:r>
    <w:r w:rsidR="006F2588" w:rsidRPr="00464B3A">
      <w:rPr>
        <w:rFonts w:ascii="Arial" w:hAnsi="Arial" w:cs="Arial"/>
        <w:i/>
        <w:iCs/>
        <w:sz w:val="18"/>
        <w:szCs w:val="18"/>
      </w:rPr>
      <w:tab/>
    </w:r>
    <w:r w:rsidR="006F2588" w:rsidRPr="00464B3A">
      <w:rPr>
        <w:rFonts w:ascii="Arial" w:hAnsi="Arial" w:cs="Arial"/>
        <w:i/>
        <w:iCs/>
        <w:sz w:val="18"/>
        <w:szCs w:val="18"/>
      </w:rPr>
      <w:tab/>
    </w:r>
    <w:r w:rsidR="006F2588" w:rsidRPr="00464B3A">
      <w:rPr>
        <w:rFonts w:ascii="Arial" w:hAnsi="Arial" w:cs="Arial"/>
        <w:i/>
        <w:iCs/>
        <w:sz w:val="18"/>
        <w:szCs w:val="18"/>
      </w:rPr>
      <w:tab/>
    </w:r>
    <w:r w:rsidR="006F2588" w:rsidRPr="00464B3A">
      <w:rPr>
        <w:rFonts w:ascii="Arial" w:hAnsi="Arial" w:cs="Arial"/>
        <w:i/>
        <w:iCs/>
        <w:sz w:val="18"/>
        <w:szCs w:val="18"/>
      </w:rPr>
      <w:tab/>
      <w:t xml:space="preserve">  Strana </w:t>
    </w:r>
    <w:r w:rsidR="006F2588" w:rsidRPr="00464B3A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="006F2588" w:rsidRPr="00464B3A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="006F2588" w:rsidRPr="00464B3A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6F2588">
      <w:rPr>
        <w:rStyle w:val="slostrnky"/>
        <w:rFonts w:ascii="Arial" w:hAnsi="Arial" w:cs="Arial"/>
        <w:i/>
        <w:iCs/>
        <w:sz w:val="18"/>
        <w:szCs w:val="18"/>
      </w:rPr>
      <w:t>4</w:t>
    </w:r>
    <w:r w:rsidR="006F2588" w:rsidRPr="00464B3A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="006F2588" w:rsidRPr="00464B3A">
      <w:rPr>
        <w:rStyle w:val="slostrnky"/>
        <w:rFonts w:ascii="Arial" w:hAnsi="Arial" w:cs="Arial"/>
        <w:i/>
        <w:iCs/>
        <w:sz w:val="18"/>
        <w:szCs w:val="18"/>
      </w:rPr>
      <w:t xml:space="preserve"> (celkem </w:t>
    </w:r>
    <w:r w:rsidR="006479BE">
      <w:rPr>
        <w:rStyle w:val="slostrnky"/>
        <w:rFonts w:ascii="Arial" w:hAnsi="Arial" w:cs="Arial"/>
        <w:i/>
        <w:iCs/>
        <w:sz w:val="18"/>
        <w:szCs w:val="18"/>
      </w:rPr>
      <w:t>13</w:t>
    </w:r>
    <w:r w:rsidR="006F2588" w:rsidRPr="00464B3A">
      <w:rPr>
        <w:rStyle w:val="slostrnky"/>
        <w:rFonts w:ascii="Arial" w:hAnsi="Arial" w:cs="Arial"/>
        <w:i/>
        <w:iCs/>
        <w:sz w:val="18"/>
        <w:szCs w:val="18"/>
      </w:rPr>
      <w:t>)</w:t>
    </w:r>
  </w:p>
  <w:p w14:paraId="3DE60E76" w14:textId="62C32875" w:rsidR="006F2588" w:rsidRPr="00464B3A" w:rsidRDefault="006F4227" w:rsidP="006F2588">
    <w:pPr>
      <w:ind w:left="0" w:firstLine="0"/>
      <w:jc w:val="lef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20</w:t>
    </w:r>
    <w:r w:rsidR="006F2588" w:rsidRPr="00464B3A">
      <w:rPr>
        <w:rFonts w:ascii="Arial" w:hAnsi="Arial" w:cs="Arial"/>
        <w:i/>
        <w:iCs/>
        <w:sz w:val="18"/>
        <w:szCs w:val="18"/>
      </w:rPr>
      <w:t>. – Dotační program 06_01_Program na podporu sportovní činnosti v Olomouckém kraji v roce 2024 - vyhlášení</w:t>
    </w:r>
  </w:p>
  <w:p w14:paraId="34E641EE" w14:textId="5B2D6586" w:rsidR="006F2588" w:rsidRPr="006F2588" w:rsidRDefault="006F2588" w:rsidP="006F2588">
    <w:pPr>
      <w:pStyle w:val="Zkladntextodsazen"/>
      <w:ind w:left="0" w:firstLine="0"/>
      <w:rPr>
        <w:rFonts w:ascii="Arial" w:hAnsi="Arial" w:cs="Arial"/>
        <w:i/>
        <w:iCs/>
        <w:sz w:val="18"/>
        <w:szCs w:val="18"/>
      </w:rPr>
    </w:pPr>
    <w:bookmarkStart w:id="14" w:name="_Hlk144733949"/>
    <w:r w:rsidRPr="006F2588">
      <w:rPr>
        <w:rFonts w:ascii="Arial" w:hAnsi="Arial" w:cs="Arial"/>
        <w:i/>
        <w:iCs/>
        <w:sz w:val="18"/>
        <w:szCs w:val="16"/>
      </w:rPr>
      <w:t xml:space="preserve">Usnesení_příloha č. 02 - </w:t>
    </w:r>
    <w:r w:rsidRPr="006F2588">
      <w:rPr>
        <w:rFonts w:ascii="Arial" w:hAnsi="Arial" w:cs="Arial"/>
        <w:i/>
        <w:iCs/>
        <w:sz w:val="18"/>
        <w:szCs w:val="18"/>
      </w:rPr>
      <w:t xml:space="preserve">Pravidla dotačního titulu 2 Podpora přípravy dětí a mládeže na vrcholový sport </w:t>
    </w:r>
  </w:p>
  <w:bookmarkEnd w:id="14"/>
  <w:p w14:paraId="16D960B1" w14:textId="007C128B" w:rsidR="006F2588" w:rsidRDefault="006F2588" w:rsidP="006F2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09F3" w14:textId="77777777" w:rsidR="00B0205F" w:rsidRDefault="00B0205F">
      <w:r>
        <w:separator/>
      </w:r>
    </w:p>
  </w:footnote>
  <w:footnote w:type="continuationSeparator" w:id="0">
    <w:p w14:paraId="01E5E3B0" w14:textId="77777777" w:rsidR="00B0205F" w:rsidRDefault="00B0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D02" w14:textId="77777777" w:rsidR="006F4227" w:rsidRDefault="006F4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8F7C" w14:textId="6F2EF87E" w:rsidR="00C41B1F" w:rsidRPr="006F2588" w:rsidRDefault="006F2588" w:rsidP="006F2588">
    <w:pPr>
      <w:pStyle w:val="Zkladntextodsazen"/>
      <w:ind w:left="0" w:firstLine="0"/>
      <w:jc w:val="center"/>
      <w:rPr>
        <w:rFonts w:ascii="Arial" w:hAnsi="Arial" w:cs="Arial"/>
        <w:i/>
        <w:iCs/>
        <w:sz w:val="18"/>
        <w:szCs w:val="18"/>
      </w:rPr>
    </w:pPr>
    <w:r w:rsidRPr="006F2588">
      <w:rPr>
        <w:rFonts w:ascii="Arial" w:hAnsi="Arial" w:cs="Arial"/>
        <w:i/>
        <w:iCs/>
        <w:sz w:val="18"/>
        <w:szCs w:val="16"/>
      </w:rPr>
      <w:t xml:space="preserve">Usnesení_příloha č. 02 - </w:t>
    </w:r>
    <w:r w:rsidRPr="006F2588">
      <w:rPr>
        <w:rFonts w:ascii="Arial" w:hAnsi="Arial" w:cs="Arial"/>
        <w:i/>
        <w:iCs/>
        <w:sz w:val="18"/>
        <w:szCs w:val="18"/>
      </w:rPr>
      <w:t>Pravidla dotačního titulu 2 Podpora přípravy dětí a mládeže na vrcholový 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8CD6" w14:textId="30F1414E" w:rsidR="00C36670" w:rsidRPr="006F2588" w:rsidRDefault="006F2588" w:rsidP="006F2588">
    <w:pPr>
      <w:pStyle w:val="Zkladntextodsazen"/>
      <w:ind w:left="0" w:firstLine="0"/>
      <w:rPr>
        <w:rFonts w:ascii="Arial" w:hAnsi="Arial" w:cs="Arial"/>
        <w:i/>
        <w:iCs/>
        <w:sz w:val="18"/>
        <w:szCs w:val="18"/>
      </w:rPr>
    </w:pPr>
    <w:r w:rsidRPr="006F2588">
      <w:rPr>
        <w:rFonts w:ascii="Arial" w:hAnsi="Arial" w:cs="Arial"/>
        <w:i/>
        <w:iCs/>
        <w:sz w:val="18"/>
        <w:szCs w:val="16"/>
      </w:rPr>
      <w:t xml:space="preserve">Usnesení_příloha č. 02 - </w:t>
    </w:r>
    <w:r w:rsidRPr="006F2588">
      <w:rPr>
        <w:rFonts w:ascii="Arial" w:hAnsi="Arial" w:cs="Arial"/>
        <w:i/>
        <w:iCs/>
        <w:sz w:val="18"/>
        <w:szCs w:val="18"/>
      </w:rPr>
      <w:t>Pravidla dotačního titulu 2 Podpora přípravy dětí a</w:t>
    </w:r>
    <w:r>
      <w:rPr>
        <w:rFonts w:ascii="Arial" w:hAnsi="Arial" w:cs="Arial"/>
        <w:i/>
        <w:iCs/>
        <w:sz w:val="18"/>
        <w:szCs w:val="18"/>
      </w:rPr>
      <w:t> </w:t>
    </w:r>
    <w:r w:rsidRPr="006F2588">
      <w:rPr>
        <w:rFonts w:ascii="Arial" w:hAnsi="Arial" w:cs="Arial"/>
        <w:i/>
        <w:iCs/>
        <w:sz w:val="18"/>
        <w:szCs w:val="18"/>
      </w:rPr>
      <w:t xml:space="preserve">mládeže na vrcholový sport </w:t>
    </w:r>
  </w:p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94EA6F0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3BCC808A"/>
    <w:lvl w:ilvl="0" w:tplc="D42054A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69BA8B6E"/>
    <w:lvl w:ilvl="0" w:tplc="98F0B4E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DC3CA2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56FA295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594292C8"/>
    <w:lvl w:ilvl="0" w:tplc="7DEC2D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532425E8"/>
    <w:lvl w:ilvl="0" w:tplc="8BEC50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2105294653">
    <w:abstractNumId w:val="38"/>
  </w:num>
  <w:num w:numId="2" w16cid:durableId="1668435971">
    <w:abstractNumId w:val="31"/>
  </w:num>
  <w:num w:numId="3" w16cid:durableId="1761636501">
    <w:abstractNumId w:val="17"/>
  </w:num>
  <w:num w:numId="4" w16cid:durableId="1831173425">
    <w:abstractNumId w:val="20"/>
  </w:num>
  <w:num w:numId="5" w16cid:durableId="1397432769">
    <w:abstractNumId w:val="1"/>
  </w:num>
  <w:num w:numId="6" w16cid:durableId="202795319">
    <w:abstractNumId w:val="5"/>
  </w:num>
  <w:num w:numId="7" w16cid:durableId="1932470536">
    <w:abstractNumId w:val="10"/>
  </w:num>
  <w:num w:numId="8" w16cid:durableId="478039981">
    <w:abstractNumId w:val="3"/>
  </w:num>
  <w:num w:numId="9" w16cid:durableId="1196503876">
    <w:abstractNumId w:val="36"/>
  </w:num>
  <w:num w:numId="10" w16cid:durableId="336885032">
    <w:abstractNumId w:val="28"/>
  </w:num>
  <w:num w:numId="11" w16cid:durableId="153106502">
    <w:abstractNumId w:val="18"/>
  </w:num>
  <w:num w:numId="12" w16cid:durableId="460417087">
    <w:abstractNumId w:val="33"/>
  </w:num>
  <w:num w:numId="13" w16cid:durableId="1595161074">
    <w:abstractNumId w:val="35"/>
  </w:num>
  <w:num w:numId="14" w16cid:durableId="1023942398">
    <w:abstractNumId w:val="32"/>
  </w:num>
  <w:num w:numId="15" w16cid:durableId="1492602560">
    <w:abstractNumId w:val="40"/>
  </w:num>
  <w:num w:numId="16" w16cid:durableId="278270015">
    <w:abstractNumId w:val="0"/>
  </w:num>
  <w:num w:numId="17" w16cid:durableId="1671718001">
    <w:abstractNumId w:val="22"/>
  </w:num>
  <w:num w:numId="18" w16cid:durableId="1252616848">
    <w:abstractNumId w:val="4"/>
  </w:num>
  <w:num w:numId="19" w16cid:durableId="2145191011">
    <w:abstractNumId w:val="12"/>
  </w:num>
  <w:num w:numId="20" w16cid:durableId="1871452634">
    <w:abstractNumId w:val="19"/>
  </w:num>
  <w:num w:numId="21" w16cid:durableId="2097052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8434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45959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47209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8220660">
    <w:abstractNumId w:val="37"/>
  </w:num>
  <w:num w:numId="26" w16cid:durableId="1514219217">
    <w:abstractNumId w:val="14"/>
  </w:num>
  <w:num w:numId="27" w16cid:durableId="1698659908">
    <w:abstractNumId w:val="15"/>
  </w:num>
  <w:num w:numId="28" w16cid:durableId="449016261">
    <w:abstractNumId w:val="13"/>
  </w:num>
  <w:num w:numId="29" w16cid:durableId="1098330190">
    <w:abstractNumId w:val="9"/>
  </w:num>
  <w:num w:numId="30" w16cid:durableId="9114378">
    <w:abstractNumId w:val="2"/>
  </w:num>
  <w:num w:numId="31" w16cid:durableId="1245529310">
    <w:abstractNumId w:val="7"/>
  </w:num>
  <w:num w:numId="32" w16cid:durableId="408163247">
    <w:abstractNumId w:val="21"/>
  </w:num>
  <w:num w:numId="33" w16cid:durableId="2040666603">
    <w:abstractNumId w:val="8"/>
  </w:num>
  <w:num w:numId="34" w16cid:durableId="193619222">
    <w:abstractNumId w:val="16"/>
  </w:num>
  <w:num w:numId="35" w16cid:durableId="1561281807">
    <w:abstractNumId w:val="25"/>
  </w:num>
  <w:num w:numId="36" w16cid:durableId="1730566513">
    <w:abstractNumId w:val="24"/>
  </w:num>
  <w:num w:numId="37" w16cid:durableId="1079867516">
    <w:abstractNumId w:val="26"/>
  </w:num>
  <w:num w:numId="38" w16cid:durableId="201016452">
    <w:abstractNumId w:val="23"/>
  </w:num>
  <w:num w:numId="39" w16cid:durableId="83815936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377856">
    <w:abstractNumId w:val="39"/>
  </w:num>
  <w:num w:numId="41" w16cid:durableId="1958682533">
    <w:abstractNumId w:val="27"/>
  </w:num>
  <w:num w:numId="42" w16cid:durableId="643120416">
    <w:abstractNumId w:val="11"/>
  </w:num>
  <w:num w:numId="43" w16cid:durableId="11497065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192452">
    <w:abstractNumId w:val="30"/>
  </w:num>
  <w:num w:numId="45" w16cid:durableId="6403833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215632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2011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274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719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052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83D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4EE0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7D3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43A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28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15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431"/>
    <w:rsid w:val="001E7A38"/>
    <w:rsid w:val="001F02A9"/>
    <w:rsid w:val="001F0569"/>
    <w:rsid w:val="001F0871"/>
    <w:rsid w:val="001F0A05"/>
    <w:rsid w:val="001F1337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B5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86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E0B"/>
    <w:rsid w:val="002E16DA"/>
    <w:rsid w:val="002E1741"/>
    <w:rsid w:val="002E2325"/>
    <w:rsid w:val="002E2683"/>
    <w:rsid w:val="002E3A46"/>
    <w:rsid w:val="002E3AD7"/>
    <w:rsid w:val="002E3F55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AC"/>
    <w:rsid w:val="002F30B5"/>
    <w:rsid w:val="002F3E34"/>
    <w:rsid w:val="002F3F77"/>
    <w:rsid w:val="002F4522"/>
    <w:rsid w:val="002F4AC1"/>
    <w:rsid w:val="002F54B9"/>
    <w:rsid w:val="002F5C92"/>
    <w:rsid w:val="002F608F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3A28"/>
    <w:rsid w:val="00314332"/>
    <w:rsid w:val="00314652"/>
    <w:rsid w:val="003156C2"/>
    <w:rsid w:val="003157D3"/>
    <w:rsid w:val="00315823"/>
    <w:rsid w:val="0031600B"/>
    <w:rsid w:val="0031629F"/>
    <w:rsid w:val="00316E07"/>
    <w:rsid w:val="00317AB5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058"/>
    <w:rsid w:val="00362CB9"/>
    <w:rsid w:val="003642BB"/>
    <w:rsid w:val="00364D0D"/>
    <w:rsid w:val="00364D9A"/>
    <w:rsid w:val="00364E67"/>
    <w:rsid w:val="00365152"/>
    <w:rsid w:val="00365F61"/>
    <w:rsid w:val="00367664"/>
    <w:rsid w:val="00370170"/>
    <w:rsid w:val="0037058B"/>
    <w:rsid w:val="00370C35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920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DDA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45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1886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AF3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0D55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7F6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096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3E6E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654"/>
    <w:rsid w:val="00572C90"/>
    <w:rsid w:val="00572E91"/>
    <w:rsid w:val="0057308D"/>
    <w:rsid w:val="00573846"/>
    <w:rsid w:val="00573E97"/>
    <w:rsid w:val="0057416C"/>
    <w:rsid w:val="00574747"/>
    <w:rsid w:val="00574C82"/>
    <w:rsid w:val="00574FCD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BE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1D3C"/>
    <w:rsid w:val="005C2812"/>
    <w:rsid w:val="005C4414"/>
    <w:rsid w:val="005C570C"/>
    <w:rsid w:val="005C5747"/>
    <w:rsid w:val="005C58DC"/>
    <w:rsid w:val="005C64AE"/>
    <w:rsid w:val="005C6726"/>
    <w:rsid w:val="005C7407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A45"/>
    <w:rsid w:val="00625F59"/>
    <w:rsid w:val="00625F7D"/>
    <w:rsid w:val="006263EF"/>
    <w:rsid w:val="006273ED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19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DE0"/>
    <w:rsid w:val="00645F5E"/>
    <w:rsid w:val="0064677D"/>
    <w:rsid w:val="006469CB"/>
    <w:rsid w:val="00646DC1"/>
    <w:rsid w:val="00647563"/>
    <w:rsid w:val="006475CB"/>
    <w:rsid w:val="00647653"/>
    <w:rsid w:val="006479BE"/>
    <w:rsid w:val="00650A4D"/>
    <w:rsid w:val="006517F1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18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1DB7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34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98C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3FC0"/>
    <w:rsid w:val="006D49C9"/>
    <w:rsid w:val="006D5272"/>
    <w:rsid w:val="006D6E72"/>
    <w:rsid w:val="006D7BE4"/>
    <w:rsid w:val="006E0541"/>
    <w:rsid w:val="006E09AB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3F77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588"/>
    <w:rsid w:val="006F2C94"/>
    <w:rsid w:val="006F32FA"/>
    <w:rsid w:val="006F4227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6AC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618"/>
    <w:rsid w:val="00780805"/>
    <w:rsid w:val="007812C9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1DE3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24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4E5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72A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573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3EAC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2CB"/>
    <w:rsid w:val="008D2F0A"/>
    <w:rsid w:val="008D3819"/>
    <w:rsid w:val="008D3AD8"/>
    <w:rsid w:val="008D3E43"/>
    <w:rsid w:val="008D5A03"/>
    <w:rsid w:val="008D5CC6"/>
    <w:rsid w:val="008D6E75"/>
    <w:rsid w:val="008D7A6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2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604"/>
    <w:rsid w:val="008F5B63"/>
    <w:rsid w:val="008F631F"/>
    <w:rsid w:val="008F6A37"/>
    <w:rsid w:val="008F6C03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186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63B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3C73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A4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572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6DDF"/>
    <w:rsid w:val="00A37B6C"/>
    <w:rsid w:val="00A37BC6"/>
    <w:rsid w:val="00A37FA9"/>
    <w:rsid w:val="00A400F0"/>
    <w:rsid w:val="00A41634"/>
    <w:rsid w:val="00A416EF"/>
    <w:rsid w:val="00A420D9"/>
    <w:rsid w:val="00A42B64"/>
    <w:rsid w:val="00A430EC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81D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A3E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C10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6B06"/>
    <w:rsid w:val="00AF707D"/>
    <w:rsid w:val="00B0004A"/>
    <w:rsid w:val="00B00299"/>
    <w:rsid w:val="00B0044D"/>
    <w:rsid w:val="00B00B09"/>
    <w:rsid w:val="00B01994"/>
    <w:rsid w:val="00B01AD2"/>
    <w:rsid w:val="00B01BCF"/>
    <w:rsid w:val="00B0205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492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930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1F0"/>
    <w:rsid w:val="00B57EB3"/>
    <w:rsid w:val="00B60944"/>
    <w:rsid w:val="00B6142B"/>
    <w:rsid w:val="00B61979"/>
    <w:rsid w:val="00B619F2"/>
    <w:rsid w:val="00B61A24"/>
    <w:rsid w:val="00B628D2"/>
    <w:rsid w:val="00B62DE1"/>
    <w:rsid w:val="00B63A7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4F2F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0C7"/>
    <w:rsid w:val="00BE211F"/>
    <w:rsid w:val="00BE28FE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2A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1EEE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194"/>
    <w:rsid w:val="00C326A4"/>
    <w:rsid w:val="00C33DA8"/>
    <w:rsid w:val="00C33E1B"/>
    <w:rsid w:val="00C33E75"/>
    <w:rsid w:val="00C33F29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670"/>
    <w:rsid w:val="00C36E48"/>
    <w:rsid w:val="00C37812"/>
    <w:rsid w:val="00C404B9"/>
    <w:rsid w:val="00C40C42"/>
    <w:rsid w:val="00C4147E"/>
    <w:rsid w:val="00C4186C"/>
    <w:rsid w:val="00C4190A"/>
    <w:rsid w:val="00C41A4F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403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A85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D7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2B55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4EE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72F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D7E10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786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1FDD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5AC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29A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6AF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DF635E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191"/>
    <w:rsid w:val="00E0463E"/>
    <w:rsid w:val="00E04836"/>
    <w:rsid w:val="00E04CDF"/>
    <w:rsid w:val="00E0530A"/>
    <w:rsid w:val="00E0615B"/>
    <w:rsid w:val="00E06212"/>
    <w:rsid w:val="00E06921"/>
    <w:rsid w:val="00E06AD9"/>
    <w:rsid w:val="00E07AC2"/>
    <w:rsid w:val="00E07BCF"/>
    <w:rsid w:val="00E10602"/>
    <w:rsid w:val="00E11843"/>
    <w:rsid w:val="00E12547"/>
    <w:rsid w:val="00E12A1C"/>
    <w:rsid w:val="00E12AA6"/>
    <w:rsid w:val="00E13D1B"/>
    <w:rsid w:val="00E13FC2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6B7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9A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2C99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5B4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117"/>
    <w:rsid w:val="00F5523A"/>
    <w:rsid w:val="00F55453"/>
    <w:rsid w:val="00F56BD1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2C35"/>
    <w:rsid w:val="00FA37F3"/>
    <w:rsid w:val="00FA3B55"/>
    <w:rsid w:val="00FA450F"/>
    <w:rsid w:val="00FA45F4"/>
    <w:rsid w:val="00FA53FE"/>
    <w:rsid w:val="00FA5724"/>
    <w:rsid w:val="00FA62AF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313A28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6F2588"/>
  </w:style>
  <w:style w:type="paragraph" w:styleId="Zkladntextodsazen">
    <w:name w:val="Body Text Indent"/>
    <w:basedOn w:val="Normln"/>
    <w:link w:val="ZkladntextodsazenChar"/>
    <w:uiPriority w:val="99"/>
    <w:unhideWhenUsed/>
    <w:rsid w:val="006F25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lub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2B-715C-48D9-BD88-5B79250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13</Pages>
  <Words>4047</Words>
  <Characters>23878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Holubová Romana</cp:lastModifiedBy>
  <cp:revision>82</cp:revision>
  <cp:lastPrinted>2023-09-12T06:49:00Z</cp:lastPrinted>
  <dcterms:created xsi:type="dcterms:W3CDTF">2023-06-26T04:11:00Z</dcterms:created>
  <dcterms:modified xsi:type="dcterms:W3CDTF">2023-09-12T07:21:00Z</dcterms:modified>
</cp:coreProperties>
</file>