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BD8D4" w14:textId="77777777" w:rsidR="00DE2A1B" w:rsidRPr="000E38B1" w:rsidRDefault="00DE2A1B" w:rsidP="007E2930">
      <w:pPr>
        <w:pStyle w:val="slo1text"/>
        <w:rPr>
          <w:rStyle w:val="Zkladnznak"/>
          <w:rFonts w:cs="Arial"/>
          <w:szCs w:val="24"/>
        </w:rPr>
      </w:pPr>
    </w:p>
    <w:p w14:paraId="246DAF51" w14:textId="5231B171" w:rsidR="006A6FA6" w:rsidRDefault="000B7800" w:rsidP="000B7800">
      <w:pPr>
        <w:pStyle w:val="slo1text"/>
        <w:tabs>
          <w:tab w:val="left" w:pos="2868"/>
        </w:tabs>
        <w:rPr>
          <w:rStyle w:val="Zkladnznak"/>
          <w:rFonts w:cs="Arial"/>
          <w:szCs w:val="24"/>
        </w:rPr>
      </w:pPr>
      <w:r>
        <w:rPr>
          <w:rStyle w:val="Zkladnznak"/>
          <w:rFonts w:cs="Arial"/>
          <w:szCs w:val="24"/>
        </w:rPr>
        <w:tab/>
      </w:r>
    </w:p>
    <w:p w14:paraId="06665F21" w14:textId="77777777" w:rsidR="00570B9D" w:rsidRPr="00135EA1" w:rsidRDefault="00570B9D" w:rsidP="003C72D4">
      <w:pPr>
        <w:pStyle w:val="slo1text"/>
        <w:rPr>
          <w:rFonts w:cs="Arial"/>
          <w:b/>
          <w:szCs w:val="24"/>
        </w:rPr>
      </w:pPr>
      <w:r w:rsidRPr="00135EA1">
        <w:rPr>
          <w:rFonts w:cs="Arial"/>
          <w:b/>
          <w:szCs w:val="24"/>
        </w:rPr>
        <w:t>Důvodová zpráva:</w:t>
      </w:r>
    </w:p>
    <w:p w14:paraId="3CDE1455" w14:textId="77777777" w:rsidR="00077D10" w:rsidRDefault="00077D10" w:rsidP="00574E74">
      <w:pPr>
        <w:pStyle w:val="slo1text"/>
        <w:tabs>
          <w:tab w:val="left" w:pos="708"/>
        </w:tabs>
        <w:spacing w:before="120"/>
        <w:rPr>
          <w:rFonts w:cs="Arial"/>
          <w:b/>
          <w:szCs w:val="24"/>
        </w:rPr>
      </w:pPr>
    </w:p>
    <w:p w14:paraId="45744863" w14:textId="0E1E5636" w:rsidR="00574E74" w:rsidRPr="00552AE9" w:rsidRDefault="00574E74" w:rsidP="00574E74">
      <w:pPr>
        <w:pStyle w:val="slo1text"/>
        <w:tabs>
          <w:tab w:val="left" w:pos="708"/>
        </w:tabs>
        <w:spacing w:before="120"/>
        <w:rPr>
          <w:rFonts w:cs="Arial"/>
          <w:b/>
          <w:szCs w:val="24"/>
        </w:rPr>
      </w:pPr>
      <w:r w:rsidRPr="00552AE9">
        <w:rPr>
          <w:rFonts w:cs="Arial"/>
          <w:b/>
          <w:szCs w:val="24"/>
        </w:rPr>
        <w:t xml:space="preserve">k návrhu usnesení bod </w:t>
      </w:r>
      <w:r w:rsidR="00CC6C7A" w:rsidRPr="00552AE9">
        <w:rPr>
          <w:rFonts w:cs="Arial"/>
          <w:b/>
          <w:szCs w:val="24"/>
        </w:rPr>
        <w:t>1</w:t>
      </w:r>
      <w:r w:rsidRPr="00552AE9">
        <w:rPr>
          <w:rFonts w:cs="Arial"/>
          <w:b/>
          <w:szCs w:val="24"/>
        </w:rPr>
        <w:t>. 1.</w:t>
      </w:r>
    </w:p>
    <w:p w14:paraId="331F59F0" w14:textId="77777777" w:rsidR="003C7F63" w:rsidRPr="00552AE9" w:rsidRDefault="003C7F63" w:rsidP="003C7F63">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sz w:val="24"/>
          <w:szCs w:val="24"/>
        </w:rPr>
      </w:pPr>
      <w:r w:rsidRPr="00552AE9">
        <w:rPr>
          <w:rStyle w:val="Tunznak"/>
          <w:rFonts w:cs="Arial"/>
          <w:bCs/>
          <w:szCs w:val="24"/>
        </w:rPr>
        <w:t xml:space="preserve">Směna nemovitostí v </w:t>
      </w:r>
      <w:proofErr w:type="spellStart"/>
      <w:r w:rsidRPr="00552AE9">
        <w:rPr>
          <w:rFonts w:ascii="Arial" w:hAnsi="Arial" w:cs="Arial"/>
          <w:b/>
          <w:sz w:val="24"/>
          <w:szCs w:val="24"/>
        </w:rPr>
        <w:t>k.ú</w:t>
      </w:r>
      <w:proofErr w:type="spellEnd"/>
      <w:r w:rsidRPr="00552AE9">
        <w:rPr>
          <w:rFonts w:ascii="Arial" w:hAnsi="Arial" w:cs="Arial"/>
          <w:b/>
          <w:sz w:val="24"/>
          <w:szCs w:val="24"/>
        </w:rPr>
        <w:t xml:space="preserve">. Předmostí, obec Přerov ve vlastnictví statutárního města Přerova za nemovitosti v </w:t>
      </w:r>
      <w:proofErr w:type="spellStart"/>
      <w:r w:rsidRPr="00552AE9">
        <w:rPr>
          <w:rFonts w:ascii="Arial" w:hAnsi="Arial" w:cs="Arial"/>
          <w:b/>
          <w:sz w:val="24"/>
          <w:szCs w:val="24"/>
        </w:rPr>
        <w:t>k.ú</w:t>
      </w:r>
      <w:proofErr w:type="spellEnd"/>
      <w:r w:rsidRPr="00552AE9">
        <w:rPr>
          <w:rFonts w:ascii="Arial" w:hAnsi="Arial" w:cs="Arial"/>
          <w:b/>
          <w:sz w:val="24"/>
          <w:szCs w:val="24"/>
        </w:rPr>
        <w:t>. a obci Přerov, ve vlastnictví Olomouckého kraje, v hospodaření Střediska sociální prevence Olomouc, příspěvkové organizace.</w:t>
      </w:r>
    </w:p>
    <w:p w14:paraId="54CA0A87"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Olomoucký kraj připravuje realizaci transformace sociálních služeb, poskytovaných příspěvkovými organizacemi zřizovanými Olomouckým krajem. V souvislosti s transformací pobytových sociálních služeb, poskytujících službu domov pro osoby se zdravotním postižením, byly k uvedenému účelu jako vhodné vytipovány nemovitosti na adrese Pod Skalkou č.p. 50/11 v Přerově ve vlastnictví statutárního města Přerova. Jedná se původně o areál mateřské školy a jeslí.</w:t>
      </w:r>
    </w:p>
    <w:p w14:paraId="6602BBAD"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V této záležitosti již proběhla jednání mezi zástupci statutárního města Přerova a Olomouckého kraje. Na základě výsledků z dosavadních jednání i šetření na místě samém Olomoucký kraj navrhl tuto záležitost řešit formou směny nemovitostí.</w:t>
      </w:r>
    </w:p>
    <w:p w14:paraId="11E6C580"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 xml:space="preserve">Do směny nemovitostí byly navrženy nemovitosti na adrese Velká Dlážka č.p. 541/44 v Přerově ve vlastnictví kraje, v hospodaření Střediska sociální prevence Olomouc, příspěvkové organizace. Jedná se o jednopatrový dům s pozemky. První patro objektu se využívá jako městská knihovna. Ostatní prostory jsou od roku 2022 nevyužívané a prázdné. Dříve zde fungovala Poradna pro rodinu Přerov. </w:t>
      </w:r>
    </w:p>
    <w:p w14:paraId="5D337752"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 xml:space="preserve">V rámci této směny by tedy statutární město nabylo nemovitosti na adrese Velká Dlážka č.p. 541/44 v Přerově a Olomoucký kraj nemovitosti na adrese Pod Skalkou č.p. 50/11 v Přerově. </w:t>
      </w:r>
    </w:p>
    <w:p w14:paraId="1A756AFE" w14:textId="77777777" w:rsidR="003C7F63" w:rsidRPr="00552AE9" w:rsidRDefault="003C7F63" w:rsidP="003C7F63">
      <w:pPr>
        <w:pStyle w:val="Zkladntext"/>
        <w:rPr>
          <w:rFonts w:eastAsiaTheme="minorHAnsi" w:cs="Arial"/>
          <w:szCs w:val="24"/>
          <w:lang w:eastAsia="cs-CZ"/>
        </w:rPr>
      </w:pPr>
      <w:r w:rsidRPr="00552AE9">
        <w:rPr>
          <w:rStyle w:val="Zkladnznak"/>
          <w:rFonts w:cs="Arial"/>
          <w:szCs w:val="24"/>
        </w:rPr>
        <w:t>Předmětné nemovitosti</w:t>
      </w:r>
      <w:r w:rsidRPr="00552AE9">
        <w:rPr>
          <w:rFonts w:cs="Arial"/>
          <w:color w:val="000000"/>
          <w:szCs w:val="24"/>
        </w:rPr>
        <w:t xml:space="preserve">, které směnou nabude Olomoucký kraj do svého vlastnictví budou svěřeny do hospodaření </w:t>
      </w:r>
      <w:r w:rsidRPr="00552AE9">
        <w:rPr>
          <w:rFonts w:cs="Arial"/>
          <w:szCs w:val="24"/>
        </w:rPr>
        <w:t xml:space="preserve">Střediska sociální prevence Olomouc, příspěvkové organizace a do hospodaření </w:t>
      </w:r>
      <w:r w:rsidRPr="00552AE9">
        <w:rPr>
          <w:rFonts w:cs="Arial"/>
          <w:szCs w:val="24"/>
          <w:shd w:val="clear" w:color="auto" w:fill="FFFFFF"/>
        </w:rPr>
        <w:t>Domova Na zámečku Rokytnice, příspěvkové organizace.</w:t>
      </w:r>
    </w:p>
    <w:p w14:paraId="259662D3" w14:textId="77777777" w:rsidR="003C7F63" w:rsidRPr="00552AE9" w:rsidRDefault="003C7F63" w:rsidP="003C7F63">
      <w:pPr>
        <w:pStyle w:val="slo11text"/>
        <w:tabs>
          <w:tab w:val="left" w:pos="708"/>
        </w:tabs>
        <w:rPr>
          <w:rStyle w:val="Tunznak"/>
          <w:rFonts w:cs="Arial"/>
          <w:bCs/>
          <w:szCs w:val="24"/>
          <w:lang w:eastAsia="en-US"/>
        </w:rPr>
      </w:pPr>
      <w:r w:rsidRPr="00552AE9">
        <w:rPr>
          <w:rFonts w:cs="Arial"/>
          <w:b/>
          <w:szCs w:val="24"/>
          <w:lang w:eastAsia="en-US"/>
        </w:rPr>
        <w:t xml:space="preserve">Úřední cena předmětných nemovitostí v k. </w:t>
      </w:r>
      <w:proofErr w:type="spellStart"/>
      <w:r w:rsidRPr="00552AE9">
        <w:rPr>
          <w:rFonts w:cs="Arial"/>
          <w:b/>
          <w:szCs w:val="24"/>
          <w:lang w:eastAsia="en-US"/>
        </w:rPr>
        <w:t>ú.</w:t>
      </w:r>
      <w:proofErr w:type="spellEnd"/>
      <w:r w:rsidRPr="00552AE9">
        <w:rPr>
          <w:rFonts w:cs="Arial"/>
          <w:b/>
          <w:szCs w:val="24"/>
          <w:lang w:eastAsia="en-US"/>
        </w:rPr>
        <w:t xml:space="preserve"> Předmostí, obec Přerov ve vlastnictví statutárního města Přerova </w:t>
      </w:r>
      <w:r w:rsidRPr="00552AE9">
        <w:rPr>
          <w:rFonts w:cs="Arial"/>
          <w:b/>
          <w:szCs w:val="24"/>
        </w:rPr>
        <w:t xml:space="preserve">dle znaleckého posudku č. 6361/2023 ze dne 23. 2. 2023, vyhotoveného soudním znalcem Ing. Vratislavem </w:t>
      </w:r>
      <w:proofErr w:type="spellStart"/>
      <w:r w:rsidRPr="00552AE9">
        <w:rPr>
          <w:rFonts w:cs="Arial"/>
          <w:b/>
          <w:szCs w:val="24"/>
        </w:rPr>
        <w:t>Dočkalíkem</w:t>
      </w:r>
      <w:proofErr w:type="spellEnd"/>
      <w:r w:rsidRPr="00552AE9">
        <w:rPr>
          <w:rFonts w:cs="Arial"/>
          <w:b/>
          <w:szCs w:val="24"/>
        </w:rPr>
        <w:t>,</w:t>
      </w:r>
      <w:r w:rsidRPr="00552AE9">
        <w:rPr>
          <w:rStyle w:val="Tunznak"/>
          <w:rFonts w:cs="Arial"/>
          <w:bCs/>
          <w:szCs w:val="24"/>
          <w:lang w:eastAsia="en-US"/>
        </w:rPr>
        <w:t xml:space="preserve"> činí 18 836 740 Kč. </w:t>
      </w:r>
      <w:r w:rsidRPr="00552AE9">
        <w:rPr>
          <w:rFonts w:cs="Arial"/>
          <w:b/>
          <w:szCs w:val="24"/>
          <w:lang w:eastAsia="en-US"/>
        </w:rPr>
        <w:t xml:space="preserve">Cena obvyklá (tržní) předmětných nemovitostí dle téhož posudku činí 19 904 260 Kč. Obvyklá cena movitého majetku činí 93 360 Kč. </w:t>
      </w:r>
    </w:p>
    <w:p w14:paraId="1559F63F" w14:textId="77777777" w:rsidR="003C7F63" w:rsidRPr="00552AE9" w:rsidRDefault="003C7F63" w:rsidP="003C7F63">
      <w:pPr>
        <w:pStyle w:val="Zkladntext"/>
        <w:rPr>
          <w:rStyle w:val="Tunznak"/>
          <w:rFonts w:cs="Arial"/>
          <w:bCs w:val="0"/>
          <w:szCs w:val="24"/>
        </w:rPr>
      </w:pPr>
      <w:r w:rsidRPr="00552AE9">
        <w:rPr>
          <w:rFonts w:cs="Arial"/>
          <w:b/>
          <w:szCs w:val="24"/>
        </w:rPr>
        <w:t xml:space="preserve">Úřední cena předmětných nemovitostí i cena obvyklá (tržní) předmětných nemovitostí v k. </w:t>
      </w:r>
      <w:proofErr w:type="spellStart"/>
      <w:r w:rsidRPr="00552AE9">
        <w:rPr>
          <w:rFonts w:cs="Arial"/>
          <w:b/>
          <w:szCs w:val="24"/>
        </w:rPr>
        <w:t>ú.</w:t>
      </w:r>
      <w:proofErr w:type="spellEnd"/>
      <w:r w:rsidRPr="00552AE9">
        <w:rPr>
          <w:rFonts w:cs="Arial"/>
          <w:b/>
          <w:szCs w:val="24"/>
        </w:rPr>
        <w:t xml:space="preserve"> a obci Přerov ve vlastnictví Olomouckého kraje dle znaleckého posudku č. 9211/2023 ze dne 8. 4. 2023, vyhotoveného soudním znalcem Ing. Vratislavem </w:t>
      </w:r>
      <w:proofErr w:type="spellStart"/>
      <w:r w:rsidRPr="00552AE9">
        <w:rPr>
          <w:rFonts w:cs="Arial"/>
          <w:b/>
          <w:szCs w:val="24"/>
        </w:rPr>
        <w:t>Dočkalíkem</w:t>
      </w:r>
      <w:proofErr w:type="spellEnd"/>
      <w:r w:rsidRPr="00552AE9">
        <w:rPr>
          <w:rFonts w:cs="Arial"/>
          <w:b/>
          <w:szCs w:val="24"/>
        </w:rPr>
        <w:t>,</w:t>
      </w:r>
      <w:r w:rsidRPr="00552AE9">
        <w:rPr>
          <w:rStyle w:val="Tunznak"/>
          <w:rFonts w:cs="Arial"/>
          <w:szCs w:val="24"/>
        </w:rPr>
        <w:t xml:space="preserve"> činí 7 400 </w:t>
      </w:r>
      <w:r w:rsidRPr="00552AE9">
        <w:rPr>
          <w:rStyle w:val="Tunznak"/>
          <w:rFonts w:cs="Arial"/>
          <w:bCs w:val="0"/>
          <w:szCs w:val="24"/>
        </w:rPr>
        <w:t>730</w:t>
      </w:r>
      <w:r w:rsidRPr="00552AE9">
        <w:rPr>
          <w:rStyle w:val="Tunznak"/>
          <w:rFonts w:cs="Arial"/>
          <w:szCs w:val="24"/>
        </w:rPr>
        <w:t xml:space="preserve"> Kč. </w:t>
      </w:r>
    </w:p>
    <w:p w14:paraId="37488E34" w14:textId="77777777" w:rsidR="003C7F63" w:rsidRPr="00552AE9" w:rsidRDefault="003C7F63" w:rsidP="003C7F63">
      <w:pPr>
        <w:pStyle w:val="Zkladntext"/>
        <w:rPr>
          <w:rStyle w:val="Tunznak"/>
          <w:rFonts w:cs="Arial"/>
          <w:bCs w:val="0"/>
          <w:szCs w:val="24"/>
        </w:rPr>
      </w:pPr>
      <w:r w:rsidRPr="00552AE9">
        <w:rPr>
          <w:rStyle w:val="Tunznak"/>
          <w:rFonts w:cs="Arial"/>
          <w:bCs w:val="0"/>
          <w:szCs w:val="24"/>
        </w:rPr>
        <w:t>Vyjádření odboru sociálních věcí ze dne 1. </w:t>
      </w:r>
      <w:r w:rsidRPr="00552AE9">
        <w:rPr>
          <w:rFonts w:cs="Arial"/>
          <w:b/>
          <w:szCs w:val="24"/>
        </w:rPr>
        <w:t>7. 2022</w:t>
      </w:r>
      <w:r w:rsidRPr="00552AE9">
        <w:rPr>
          <w:rStyle w:val="Tunznak"/>
          <w:rFonts w:cs="Arial"/>
          <w:bCs w:val="0"/>
          <w:szCs w:val="24"/>
        </w:rPr>
        <w:t xml:space="preserve"> </w:t>
      </w:r>
      <w:r w:rsidRPr="00552AE9">
        <w:rPr>
          <w:rStyle w:val="Tunznak"/>
          <w:rFonts w:cs="Arial"/>
          <w:szCs w:val="24"/>
        </w:rPr>
        <w:t>a ze</w:t>
      </w:r>
      <w:r w:rsidRPr="00552AE9">
        <w:rPr>
          <w:rStyle w:val="Tunznak"/>
          <w:rFonts w:cs="Arial"/>
          <w:bCs w:val="0"/>
          <w:szCs w:val="24"/>
        </w:rPr>
        <w:t xml:space="preserve"> dne 26. 4. 2023:</w:t>
      </w:r>
    </w:p>
    <w:p w14:paraId="75842705" w14:textId="4CBB92C3" w:rsidR="003C7F63" w:rsidRPr="00552AE9" w:rsidRDefault="003C7F63" w:rsidP="003C7F63">
      <w:pPr>
        <w:autoSpaceDE w:val="0"/>
        <w:autoSpaceDN w:val="0"/>
        <w:adjustRightInd w:val="0"/>
        <w:spacing w:after="120" w:line="240" w:lineRule="auto"/>
        <w:jc w:val="both"/>
        <w:rPr>
          <w:rFonts w:ascii="Arial" w:eastAsia="Times New Roman" w:hAnsi="Arial" w:cs="Arial"/>
          <w:color w:val="000000"/>
          <w:sz w:val="24"/>
          <w:szCs w:val="24"/>
          <w:lang w:eastAsia="cs-CZ"/>
        </w:rPr>
      </w:pPr>
      <w:r w:rsidRPr="00552AE9">
        <w:rPr>
          <w:rFonts w:ascii="Arial" w:eastAsia="Times New Roman" w:hAnsi="Arial" w:cs="Arial"/>
          <w:color w:val="000000"/>
          <w:sz w:val="24"/>
          <w:szCs w:val="24"/>
          <w:lang w:eastAsia="cs-CZ"/>
        </w:rPr>
        <w:t xml:space="preserve">V souvislosti s transformací pobytových sociálních služeb ve vybraných příspěvkových organizacích Olomouckého kraje poskytujících službu domov pro osoby se zdravotním postižením Vás žádáme, po jednání s panem Mgr. Ivo </w:t>
      </w:r>
      <w:proofErr w:type="spellStart"/>
      <w:r w:rsidRPr="00552AE9">
        <w:rPr>
          <w:rFonts w:ascii="Arial" w:eastAsia="Times New Roman" w:hAnsi="Arial" w:cs="Arial"/>
          <w:color w:val="000000"/>
          <w:sz w:val="24"/>
          <w:szCs w:val="24"/>
          <w:lang w:eastAsia="cs-CZ"/>
        </w:rPr>
        <w:t>Slavotínkem</w:t>
      </w:r>
      <w:proofErr w:type="spellEnd"/>
      <w:r w:rsidRPr="00552AE9">
        <w:rPr>
          <w:rFonts w:ascii="Arial" w:eastAsia="Times New Roman" w:hAnsi="Arial" w:cs="Arial"/>
          <w:color w:val="000000"/>
          <w:sz w:val="24"/>
          <w:szCs w:val="24"/>
          <w:lang w:eastAsia="cs-CZ"/>
        </w:rPr>
        <w:t>, 1. náměstkem hejtmana, o zahájení jednání o směně nemovitostí na adrese Přerov I-Město, Pod Skalkou č.p. 50/11 (</w:t>
      </w:r>
      <w:r w:rsidRPr="00552AE9">
        <w:rPr>
          <w:rFonts w:ascii="Arial" w:eastAsia="Times New Roman" w:hAnsi="Arial" w:cs="Arial"/>
          <w:bCs/>
          <w:color w:val="000000"/>
          <w:sz w:val="24"/>
          <w:szCs w:val="24"/>
          <w:lang w:eastAsia="cs-CZ"/>
        </w:rPr>
        <w:t>3 budovy na parcelách č. 728, č. 725 a č. 726</w:t>
      </w:r>
      <w:r w:rsidRPr="00552AE9">
        <w:rPr>
          <w:rFonts w:ascii="Arial" w:eastAsia="Times New Roman" w:hAnsi="Arial" w:cs="Arial"/>
          <w:color w:val="000000"/>
          <w:sz w:val="24"/>
          <w:szCs w:val="24"/>
          <w:lang w:eastAsia="cs-CZ"/>
        </w:rPr>
        <w:t xml:space="preserve">) včetně pozemku </w:t>
      </w:r>
      <w:proofErr w:type="spellStart"/>
      <w:r w:rsidRPr="00552AE9">
        <w:rPr>
          <w:rFonts w:ascii="Arial" w:eastAsia="Times New Roman" w:hAnsi="Arial" w:cs="Arial"/>
          <w:color w:val="000000"/>
          <w:sz w:val="24"/>
          <w:szCs w:val="24"/>
          <w:lang w:eastAsia="cs-CZ"/>
        </w:rPr>
        <w:t>parc</w:t>
      </w:r>
      <w:proofErr w:type="spellEnd"/>
      <w:r w:rsidRPr="00552AE9">
        <w:rPr>
          <w:rFonts w:ascii="Arial" w:eastAsia="Times New Roman" w:hAnsi="Arial" w:cs="Arial"/>
          <w:color w:val="000000"/>
          <w:sz w:val="24"/>
          <w:szCs w:val="24"/>
          <w:lang w:eastAsia="cs-CZ"/>
        </w:rPr>
        <w:t>. č</w:t>
      </w:r>
      <w:r w:rsidR="00015284" w:rsidRPr="00552AE9">
        <w:rPr>
          <w:rFonts w:ascii="Arial" w:eastAsia="Times New Roman" w:hAnsi="Arial" w:cs="Arial"/>
          <w:color w:val="000000"/>
          <w:sz w:val="24"/>
          <w:szCs w:val="24"/>
          <w:lang w:eastAsia="cs-CZ"/>
        </w:rPr>
        <w:t>.</w:t>
      </w:r>
      <w:r w:rsidRPr="00552AE9">
        <w:rPr>
          <w:rFonts w:ascii="Arial" w:eastAsia="Times New Roman" w:hAnsi="Arial" w:cs="Arial"/>
          <w:color w:val="000000"/>
          <w:sz w:val="24"/>
          <w:szCs w:val="24"/>
          <w:lang w:eastAsia="cs-CZ"/>
        </w:rPr>
        <w:t xml:space="preserve"> 30/4, s jejich vlastníkem, kterým je statutární město Přerov, Bratrská 709/34, Přerov I-Město, s nemovitostí na adrese Velká Dlážka č.p. 541/44 (parcelní č. 4252 a 4253), Přerov I-Město, která je ve vlastnictví Olomouckého kraje. </w:t>
      </w:r>
    </w:p>
    <w:p w14:paraId="69D9EB9E" w14:textId="77777777" w:rsidR="003C7F63" w:rsidRPr="00552AE9" w:rsidRDefault="003C7F63" w:rsidP="003C7F63">
      <w:pPr>
        <w:pStyle w:val="Zkladntext"/>
        <w:rPr>
          <w:rStyle w:val="Tunznak"/>
          <w:rFonts w:cs="Arial"/>
          <w:bCs w:val="0"/>
          <w:szCs w:val="24"/>
        </w:rPr>
      </w:pPr>
      <w:r w:rsidRPr="00552AE9">
        <w:rPr>
          <w:rFonts w:cs="Arial"/>
          <w:bCs w:val="0"/>
          <w:color w:val="000000"/>
          <w:szCs w:val="24"/>
          <w:lang w:eastAsia="cs-CZ"/>
        </w:rPr>
        <w:lastRenderedPageBreak/>
        <w:t>Nemovitosti budou následně svěřeny do hospodaření příspěvkové organizaci Olomouckého kraje Domov Na zámečku Rokytnice, p. o., která 2 budovy využije v rámci procesu transformace pobytové sociální služby pro bydlení komunitního typu klientů služby domov pro osoby se zdravotním postižením a třetí do hospodaření příspěvkové organizaci Olomouckého kraje Středisko sociální prevence Olomouc k poskytování sociálních služeb intervenční centra, odborné sociální poradenství a činnosti sociálně-právní ochrany dětí vč. odborného poradenství v oblasti péče o děti.</w:t>
      </w:r>
    </w:p>
    <w:p w14:paraId="6830EF87"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 xml:space="preserve">Do hospodaření příspěvkové organizace </w:t>
      </w:r>
      <w:r w:rsidRPr="00552AE9">
        <w:rPr>
          <w:rFonts w:ascii="Arial" w:hAnsi="Arial" w:cs="Arial"/>
          <w:sz w:val="24"/>
          <w:szCs w:val="24"/>
          <w:u w:val="single"/>
        </w:rPr>
        <w:t>Domov Na zámečku Rokytnice</w:t>
      </w:r>
      <w:r w:rsidRPr="00552AE9">
        <w:rPr>
          <w:rFonts w:ascii="Arial" w:hAnsi="Arial" w:cs="Arial"/>
          <w:sz w:val="24"/>
          <w:szCs w:val="24"/>
        </w:rPr>
        <w:t xml:space="preserve"> budou svěřeny pozemky na adrese Pod Skalkou č.p. 50/11 v Přerově, a to </w:t>
      </w:r>
      <w:proofErr w:type="spellStart"/>
      <w:r w:rsidRPr="00552AE9">
        <w:rPr>
          <w:rFonts w:ascii="Arial" w:hAnsi="Arial" w:cs="Arial"/>
          <w:sz w:val="24"/>
          <w:szCs w:val="24"/>
        </w:rPr>
        <w:t>parc</w:t>
      </w:r>
      <w:proofErr w:type="spellEnd"/>
      <w:r w:rsidRPr="00552AE9">
        <w:rPr>
          <w:rFonts w:ascii="Arial" w:hAnsi="Arial" w:cs="Arial"/>
          <w:sz w:val="24"/>
          <w:szCs w:val="24"/>
        </w:rPr>
        <w:t xml:space="preserve">. č. st. 728 </w:t>
      </w:r>
      <w:proofErr w:type="spellStart"/>
      <w:r w:rsidRPr="00552AE9">
        <w:rPr>
          <w:rFonts w:ascii="Arial" w:hAnsi="Arial" w:cs="Arial"/>
          <w:sz w:val="24"/>
          <w:szCs w:val="24"/>
        </w:rPr>
        <w:t>zast</w:t>
      </w:r>
      <w:proofErr w:type="spellEnd"/>
      <w:r w:rsidRPr="00552AE9">
        <w:rPr>
          <w:rFonts w:ascii="Arial" w:hAnsi="Arial" w:cs="Arial"/>
          <w:sz w:val="24"/>
          <w:szCs w:val="24"/>
        </w:rPr>
        <w:t xml:space="preserve">. </w:t>
      </w:r>
      <w:proofErr w:type="spellStart"/>
      <w:r w:rsidRPr="00552AE9">
        <w:rPr>
          <w:rFonts w:ascii="Arial" w:hAnsi="Arial" w:cs="Arial"/>
          <w:sz w:val="24"/>
          <w:szCs w:val="24"/>
        </w:rPr>
        <w:t>pl</w:t>
      </w:r>
      <w:proofErr w:type="spellEnd"/>
      <w:r w:rsidRPr="00552AE9">
        <w:rPr>
          <w:rFonts w:ascii="Arial" w:hAnsi="Arial" w:cs="Arial"/>
          <w:sz w:val="24"/>
          <w:szCs w:val="24"/>
        </w:rPr>
        <w:t xml:space="preserve">. o výměře 594 m2, jehož součástí je stavba Přerov II – Předmostí, č.p. 50, </w:t>
      </w:r>
      <w:proofErr w:type="spellStart"/>
      <w:r w:rsidRPr="00552AE9">
        <w:rPr>
          <w:rFonts w:ascii="Arial" w:hAnsi="Arial" w:cs="Arial"/>
          <w:sz w:val="24"/>
          <w:szCs w:val="24"/>
        </w:rPr>
        <w:t>obč</w:t>
      </w:r>
      <w:proofErr w:type="spellEnd"/>
      <w:r w:rsidRPr="00552AE9">
        <w:rPr>
          <w:rFonts w:ascii="Arial" w:hAnsi="Arial" w:cs="Arial"/>
          <w:sz w:val="24"/>
          <w:szCs w:val="24"/>
        </w:rPr>
        <w:t xml:space="preserve">. </w:t>
      </w:r>
      <w:proofErr w:type="spellStart"/>
      <w:r w:rsidRPr="00552AE9">
        <w:rPr>
          <w:rFonts w:ascii="Arial" w:hAnsi="Arial" w:cs="Arial"/>
          <w:sz w:val="24"/>
          <w:szCs w:val="24"/>
        </w:rPr>
        <w:t>vyb</w:t>
      </w:r>
      <w:proofErr w:type="spellEnd"/>
      <w:r w:rsidRPr="00552AE9">
        <w:rPr>
          <w:rFonts w:ascii="Arial" w:hAnsi="Arial" w:cs="Arial"/>
          <w:sz w:val="24"/>
          <w:szCs w:val="24"/>
        </w:rPr>
        <w:t xml:space="preserve">., a pozemek </w:t>
      </w:r>
      <w:proofErr w:type="spellStart"/>
      <w:r w:rsidRPr="00552AE9">
        <w:rPr>
          <w:rFonts w:ascii="Arial" w:hAnsi="Arial" w:cs="Arial"/>
          <w:sz w:val="24"/>
          <w:szCs w:val="24"/>
        </w:rPr>
        <w:t>parc</w:t>
      </w:r>
      <w:proofErr w:type="spellEnd"/>
      <w:r w:rsidRPr="00552AE9">
        <w:rPr>
          <w:rFonts w:ascii="Arial" w:hAnsi="Arial" w:cs="Arial"/>
          <w:sz w:val="24"/>
          <w:szCs w:val="24"/>
        </w:rPr>
        <w:t xml:space="preserve">. č. st. 725 </w:t>
      </w:r>
      <w:proofErr w:type="spellStart"/>
      <w:r w:rsidRPr="00552AE9">
        <w:rPr>
          <w:rFonts w:ascii="Arial" w:hAnsi="Arial" w:cs="Arial"/>
          <w:sz w:val="24"/>
          <w:szCs w:val="24"/>
        </w:rPr>
        <w:t>zast</w:t>
      </w:r>
      <w:proofErr w:type="spellEnd"/>
      <w:r w:rsidRPr="00552AE9">
        <w:rPr>
          <w:rFonts w:ascii="Arial" w:hAnsi="Arial" w:cs="Arial"/>
          <w:sz w:val="24"/>
          <w:szCs w:val="24"/>
        </w:rPr>
        <w:t xml:space="preserve">. </w:t>
      </w:r>
      <w:proofErr w:type="spellStart"/>
      <w:r w:rsidRPr="00552AE9">
        <w:rPr>
          <w:rFonts w:ascii="Arial" w:hAnsi="Arial" w:cs="Arial"/>
          <w:sz w:val="24"/>
          <w:szCs w:val="24"/>
        </w:rPr>
        <w:t>pl</w:t>
      </w:r>
      <w:proofErr w:type="spellEnd"/>
      <w:r w:rsidRPr="00552AE9">
        <w:rPr>
          <w:rFonts w:ascii="Arial" w:hAnsi="Arial" w:cs="Arial"/>
          <w:sz w:val="24"/>
          <w:szCs w:val="24"/>
        </w:rPr>
        <w:t>. o výměře 377 m2, jehož součástí je stavba bez č.p./</w:t>
      </w:r>
      <w:proofErr w:type="spellStart"/>
      <w:r w:rsidRPr="00552AE9">
        <w:rPr>
          <w:rFonts w:ascii="Arial" w:hAnsi="Arial" w:cs="Arial"/>
          <w:sz w:val="24"/>
          <w:szCs w:val="24"/>
        </w:rPr>
        <w:t>č.e</w:t>
      </w:r>
      <w:proofErr w:type="spellEnd"/>
      <w:r w:rsidRPr="00552AE9">
        <w:rPr>
          <w:rFonts w:ascii="Arial" w:hAnsi="Arial" w:cs="Arial"/>
          <w:sz w:val="24"/>
          <w:szCs w:val="24"/>
        </w:rPr>
        <w:t xml:space="preserve">., </w:t>
      </w:r>
      <w:proofErr w:type="spellStart"/>
      <w:r w:rsidRPr="00552AE9">
        <w:rPr>
          <w:rFonts w:ascii="Arial" w:hAnsi="Arial" w:cs="Arial"/>
          <w:sz w:val="24"/>
          <w:szCs w:val="24"/>
        </w:rPr>
        <w:t>obč</w:t>
      </w:r>
      <w:proofErr w:type="spellEnd"/>
      <w:r w:rsidRPr="00552AE9">
        <w:rPr>
          <w:rFonts w:ascii="Arial" w:hAnsi="Arial" w:cs="Arial"/>
          <w:sz w:val="24"/>
          <w:szCs w:val="24"/>
        </w:rPr>
        <w:t xml:space="preserve">. </w:t>
      </w:r>
      <w:proofErr w:type="spellStart"/>
      <w:r w:rsidRPr="00552AE9">
        <w:rPr>
          <w:rFonts w:ascii="Arial" w:hAnsi="Arial" w:cs="Arial"/>
          <w:sz w:val="24"/>
          <w:szCs w:val="24"/>
        </w:rPr>
        <w:t>vyb</w:t>
      </w:r>
      <w:proofErr w:type="spellEnd"/>
      <w:r w:rsidRPr="00552AE9">
        <w:rPr>
          <w:rFonts w:ascii="Arial" w:hAnsi="Arial" w:cs="Arial"/>
          <w:sz w:val="24"/>
          <w:szCs w:val="24"/>
        </w:rPr>
        <w:t>.;</w:t>
      </w:r>
    </w:p>
    <w:p w14:paraId="3861F3CC"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Do</w:t>
      </w:r>
      <w:r w:rsidRPr="00552AE9">
        <w:rPr>
          <w:rFonts w:ascii="Arial" w:hAnsi="Arial" w:cs="Arial"/>
          <w:i/>
          <w:iCs/>
          <w:sz w:val="24"/>
          <w:szCs w:val="24"/>
        </w:rPr>
        <w:t xml:space="preserve"> </w:t>
      </w:r>
      <w:r w:rsidRPr="00552AE9">
        <w:rPr>
          <w:rFonts w:ascii="Arial" w:hAnsi="Arial" w:cs="Arial"/>
          <w:sz w:val="24"/>
          <w:szCs w:val="24"/>
        </w:rPr>
        <w:t xml:space="preserve">hospodaření příspěvkové organizace </w:t>
      </w:r>
      <w:r w:rsidRPr="00552AE9">
        <w:rPr>
          <w:rFonts w:ascii="Arial" w:hAnsi="Arial" w:cs="Arial"/>
          <w:sz w:val="24"/>
          <w:szCs w:val="24"/>
          <w:u w:val="single"/>
        </w:rPr>
        <w:t>Středisko sociální prevence Olomouc</w:t>
      </w:r>
      <w:r w:rsidRPr="00552AE9">
        <w:rPr>
          <w:rFonts w:ascii="Arial" w:hAnsi="Arial" w:cs="Arial"/>
          <w:sz w:val="24"/>
          <w:szCs w:val="24"/>
        </w:rPr>
        <w:t xml:space="preserve"> bude svěřen pozemek </w:t>
      </w:r>
      <w:proofErr w:type="spellStart"/>
      <w:r w:rsidRPr="00552AE9">
        <w:rPr>
          <w:rFonts w:ascii="Arial" w:hAnsi="Arial" w:cs="Arial"/>
          <w:sz w:val="24"/>
          <w:szCs w:val="24"/>
        </w:rPr>
        <w:t>parc</w:t>
      </w:r>
      <w:proofErr w:type="spellEnd"/>
      <w:r w:rsidRPr="00552AE9">
        <w:rPr>
          <w:rFonts w:ascii="Arial" w:hAnsi="Arial" w:cs="Arial"/>
          <w:sz w:val="24"/>
          <w:szCs w:val="24"/>
        </w:rPr>
        <w:t xml:space="preserve">. č. st. 726 </w:t>
      </w:r>
      <w:proofErr w:type="spellStart"/>
      <w:r w:rsidRPr="00552AE9">
        <w:rPr>
          <w:rFonts w:ascii="Arial" w:hAnsi="Arial" w:cs="Arial"/>
          <w:sz w:val="24"/>
          <w:szCs w:val="24"/>
        </w:rPr>
        <w:t>zast</w:t>
      </w:r>
      <w:proofErr w:type="spellEnd"/>
      <w:r w:rsidRPr="00552AE9">
        <w:rPr>
          <w:rFonts w:ascii="Arial" w:hAnsi="Arial" w:cs="Arial"/>
          <w:sz w:val="24"/>
          <w:szCs w:val="24"/>
        </w:rPr>
        <w:t xml:space="preserve">. </w:t>
      </w:r>
      <w:proofErr w:type="spellStart"/>
      <w:r w:rsidRPr="00552AE9">
        <w:rPr>
          <w:rFonts w:ascii="Arial" w:hAnsi="Arial" w:cs="Arial"/>
          <w:sz w:val="24"/>
          <w:szCs w:val="24"/>
        </w:rPr>
        <w:t>pl</w:t>
      </w:r>
      <w:proofErr w:type="spellEnd"/>
      <w:r w:rsidRPr="00552AE9">
        <w:rPr>
          <w:rFonts w:ascii="Arial" w:hAnsi="Arial" w:cs="Arial"/>
          <w:sz w:val="24"/>
          <w:szCs w:val="24"/>
        </w:rPr>
        <w:t>. o výměře 334 m2, jehož součástí je stavba bez č.p./</w:t>
      </w:r>
      <w:proofErr w:type="spellStart"/>
      <w:r w:rsidRPr="00552AE9">
        <w:rPr>
          <w:rFonts w:ascii="Arial" w:hAnsi="Arial" w:cs="Arial"/>
          <w:sz w:val="24"/>
          <w:szCs w:val="24"/>
        </w:rPr>
        <w:t>č.e</w:t>
      </w:r>
      <w:proofErr w:type="spellEnd"/>
      <w:r w:rsidRPr="00552AE9">
        <w:rPr>
          <w:rFonts w:ascii="Arial" w:hAnsi="Arial" w:cs="Arial"/>
          <w:sz w:val="24"/>
          <w:szCs w:val="24"/>
        </w:rPr>
        <w:t xml:space="preserve">., </w:t>
      </w:r>
      <w:proofErr w:type="spellStart"/>
      <w:r w:rsidRPr="00552AE9">
        <w:rPr>
          <w:rFonts w:ascii="Arial" w:hAnsi="Arial" w:cs="Arial"/>
          <w:sz w:val="24"/>
          <w:szCs w:val="24"/>
        </w:rPr>
        <w:t>obč</w:t>
      </w:r>
      <w:proofErr w:type="spellEnd"/>
      <w:r w:rsidRPr="00552AE9">
        <w:rPr>
          <w:rFonts w:ascii="Arial" w:hAnsi="Arial" w:cs="Arial"/>
          <w:sz w:val="24"/>
          <w:szCs w:val="24"/>
        </w:rPr>
        <w:t xml:space="preserve">. </w:t>
      </w:r>
      <w:proofErr w:type="spellStart"/>
      <w:r w:rsidRPr="00552AE9">
        <w:rPr>
          <w:rFonts w:ascii="Arial" w:hAnsi="Arial" w:cs="Arial"/>
          <w:sz w:val="24"/>
          <w:szCs w:val="24"/>
        </w:rPr>
        <w:t>vyb</w:t>
      </w:r>
      <w:proofErr w:type="spellEnd"/>
      <w:r w:rsidRPr="00552AE9">
        <w:rPr>
          <w:rFonts w:ascii="Arial" w:hAnsi="Arial" w:cs="Arial"/>
          <w:sz w:val="24"/>
          <w:szCs w:val="24"/>
        </w:rPr>
        <w:t>.;</w:t>
      </w:r>
    </w:p>
    <w:p w14:paraId="20D2A636"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 xml:space="preserve">Části pozemku </w:t>
      </w:r>
      <w:proofErr w:type="spellStart"/>
      <w:r w:rsidRPr="00552AE9">
        <w:rPr>
          <w:rFonts w:ascii="Arial" w:hAnsi="Arial" w:cs="Arial"/>
          <w:sz w:val="24"/>
          <w:szCs w:val="24"/>
        </w:rPr>
        <w:t>parc</w:t>
      </w:r>
      <w:proofErr w:type="spellEnd"/>
      <w:r w:rsidRPr="00552AE9">
        <w:rPr>
          <w:rFonts w:ascii="Arial" w:hAnsi="Arial" w:cs="Arial"/>
          <w:sz w:val="24"/>
          <w:szCs w:val="24"/>
        </w:rPr>
        <w:t xml:space="preserve">. č. 30/4 </w:t>
      </w:r>
      <w:proofErr w:type="spellStart"/>
      <w:r w:rsidRPr="00552AE9">
        <w:rPr>
          <w:rFonts w:ascii="Arial" w:hAnsi="Arial" w:cs="Arial"/>
          <w:sz w:val="24"/>
          <w:szCs w:val="24"/>
        </w:rPr>
        <w:t>ost</w:t>
      </w:r>
      <w:proofErr w:type="spellEnd"/>
      <w:r w:rsidRPr="00552AE9">
        <w:rPr>
          <w:rFonts w:ascii="Arial" w:hAnsi="Arial" w:cs="Arial"/>
          <w:sz w:val="24"/>
          <w:szCs w:val="24"/>
        </w:rPr>
        <w:t xml:space="preserve">. </w:t>
      </w:r>
      <w:proofErr w:type="spellStart"/>
      <w:r w:rsidRPr="00552AE9">
        <w:rPr>
          <w:rFonts w:ascii="Arial" w:hAnsi="Arial" w:cs="Arial"/>
          <w:sz w:val="24"/>
          <w:szCs w:val="24"/>
        </w:rPr>
        <w:t>pl</w:t>
      </w:r>
      <w:proofErr w:type="spellEnd"/>
      <w:r w:rsidRPr="00552AE9">
        <w:rPr>
          <w:rFonts w:ascii="Arial" w:hAnsi="Arial" w:cs="Arial"/>
          <w:sz w:val="24"/>
          <w:szCs w:val="24"/>
        </w:rPr>
        <w:t>. o celkové výměře 1 864 m2, dle geometrického plánu č. 1310–1354/2020 ze dne 1. 10. 2020:</w:t>
      </w:r>
    </w:p>
    <w:p w14:paraId="4C3F3BEF"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 xml:space="preserve">pozemek </w:t>
      </w:r>
      <w:proofErr w:type="spellStart"/>
      <w:r w:rsidRPr="00552AE9">
        <w:rPr>
          <w:rFonts w:ascii="Arial" w:hAnsi="Arial" w:cs="Arial"/>
          <w:sz w:val="24"/>
          <w:szCs w:val="24"/>
        </w:rPr>
        <w:t>parc</w:t>
      </w:r>
      <w:proofErr w:type="spellEnd"/>
      <w:r w:rsidRPr="00552AE9">
        <w:rPr>
          <w:rFonts w:ascii="Arial" w:hAnsi="Arial" w:cs="Arial"/>
          <w:sz w:val="24"/>
          <w:szCs w:val="24"/>
        </w:rPr>
        <w:t xml:space="preserve">. č. 30/106 </w:t>
      </w:r>
      <w:proofErr w:type="spellStart"/>
      <w:r w:rsidRPr="00552AE9">
        <w:rPr>
          <w:rFonts w:ascii="Arial" w:hAnsi="Arial" w:cs="Arial"/>
          <w:sz w:val="24"/>
          <w:szCs w:val="24"/>
        </w:rPr>
        <w:t>ost</w:t>
      </w:r>
      <w:proofErr w:type="spellEnd"/>
      <w:r w:rsidRPr="00552AE9">
        <w:rPr>
          <w:rFonts w:ascii="Arial" w:hAnsi="Arial" w:cs="Arial"/>
          <w:sz w:val="24"/>
          <w:szCs w:val="24"/>
        </w:rPr>
        <w:t xml:space="preserve">. </w:t>
      </w:r>
      <w:proofErr w:type="spellStart"/>
      <w:r w:rsidRPr="00552AE9">
        <w:rPr>
          <w:rFonts w:ascii="Arial" w:hAnsi="Arial" w:cs="Arial"/>
          <w:sz w:val="24"/>
          <w:szCs w:val="24"/>
        </w:rPr>
        <w:t>pl</w:t>
      </w:r>
      <w:proofErr w:type="spellEnd"/>
      <w:r w:rsidRPr="00552AE9">
        <w:rPr>
          <w:rFonts w:ascii="Arial" w:hAnsi="Arial" w:cs="Arial"/>
          <w:sz w:val="24"/>
          <w:szCs w:val="24"/>
        </w:rPr>
        <w:t xml:space="preserve">. o výměře 1 493 m2, v </w:t>
      </w:r>
      <w:proofErr w:type="spellStart"/>
      <w:r w:rsidRPr="00552AE9">
        <w:rPr>
          <w:rFonts w:ascii="Arial" w:hAnsi="Arial" w:cs="Arial"/>
          <w:sz w:val="24"/>
          <w:szCs w:val="24"/>
        </w:rPr>
        <w:t>k.ú</w:t>
      </w:r>
      <w:proofErr w:type="spellEnd"/>
      <w:r w:rsidRPr="00552AE9">
        <w:rPr>
          <w:rFonts w:ascii="Arial" w:hAnsi="Arial" w:cs="Arial"/>
          <w:sz w:val="24"/>
          <w:szCs w:val="24"/>
        </w:rPr>
        <w:t xml:space="preserve">. Předmostí, obec Přerov bude nyní svěřen do hospodaření příspěvkové organizace </w:t>
      </w:r>
      <w:r w:rsidRPr="00552AE9">
        <w:rPr>
          <w:rFonts w:ascii="Arial" w:hAnsi="Arial" w:cs="Arial"/>
          <w:sz w:val="24"/>
          <w:szCs w:val="24"/>
          <w:u w:val="single"/>
        </w:rPr>
        <w:t>Domov Na zámečku Rokytnice,</w:t>
      </w:r>
    </w:p>
    <w:p w14:paraId="30EB2341"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 xml:space="preserve">pozemek </w:t>
      </w:r>
      <w:proofErr w:type="spellStart"/>
      <w:r w:rsidRPr="00552AE9">
        <w:rPr>
          <w:rFonts w:ascii="Arial" w:hAnsi="Arial" w:cs="Arial"/>
          <w:sz w:val="24"/>
          <w:szCs w:val="24"/>
        </w:rPr>
        <w:t>parc</w:t>
      </w:r>
      <w:proofErr w:type="spellEnd"/>
      <w:r w:rsidRPr="00552AE9">
        <w:rPr>
          <w:rFonts w:ascii="Arial" w:hAnsi="Arial" w:cs="Arial"/>
          <w:sz w:val="24"/>
          <w:szCs w:val="24"/>
        </w:rPr>
        <w:t xml:space="preserve">. č. 30/107 </w:t>
      </w:r>
      <w:proofErr w:type="spellStart"/>
      <w:r w:rsidRPr="00552AE9">
        <w:rPr>
          <w:rFonts w:ascii="Arial" w:hAnsi="Arial" w:cs="Arial"/>
          <w:sz w:val="24"/>
          <w:szCs w:val="24"/>
        </w:rPr>
        <w:t>ost</w:t>
      </w:r>
      <w:proofErr w:type="spellEnd"/>
      <w:r w:rsidRPr="00552AE9">
        <w:rPr>
          <w:rFonts w:ascii="Arial" w:hAnsi="Arial" w:cs="Arial"/>
          <w:sz w:val="24"/>
          <w:szCs w:val="24"/>
        </w:rPr>
        <w:t xml:space="preserve">. </w:t>
      </w:r>
      <w:proofErr w:type="spellStart"/>
      <w:r w:rsidRPr="00552AE9">
        <w:rPr>
          <w:rFonts w:ascii="Arial" w:hAnsi="Arial" w:cs="Arial"/>
          <w:sz w:val="24"/>
          <w:szCs w:val="24"/>
        </w:rPr>
        <w:t>pl</w:t>
      </w:r>
      <w:proofErr w:type="spellEnd"/>
      <w:r w:rsidRPr="00552AE9">
        <w:rPr>
          <w:rFonts w:ascii="Arial" w:hAnsi="Arial" w:cs="Arial"/>
          <w:sz w:val="24"/>
          <w:szCs w:val="24"/>
        </w:rPr>
        <w:t xml:space="preserve">. o výměře 371 m2, v </w:t>
      </w:r>
      <w:proofErr w:type="spellStart"/>
      <w:r w:rsidRPr="00552AE9">
        <w:rPr>
          <w:rFonts w:ascii="Arial" w:hAnsi="Arial" w:cs="Arial"/>
          <w:sz w:val="24"/>
          <w:szCs w:val="24"/>
        </w:rPr>
        <w:t>k.ú</w:t>
      </w:r>
      <w:proofErr w:type="spellEnd"/>
      <w:r w:rsidRPr="00552AE9">
        <w:rPr>
          <w:rFonts w:ascii="Arial" w:hAnsi="Arial" w:cs="Arial"/>
          <w:sz w:val="24"/>
          <w:szCs w:val="24"/>
        </w:rPr>
        <w:t xml:space="preserve">. Předmostí, obec Přerov bude nyní svěřen do hospodaření příspěvkové organizace </w:t>
      </w:r>
      <w:r w:rsidRPr="00552AE9">
        <w:rPr>
          <w:rFonts w:ascii="Arial" w:hAnsi="Arial" w:cs="Arial"/>
          <w:sz w:val="24"/>
          <w:szCs w:val="24"/>
          <w:u w:val="single"/>
        </w:rPr>
        <w:t>Středisko sociální prevence Olomouc</w:t>
      </w:r>
    </w:p>
    <w:p w14:paraId="47B44FE0" w14:textId="77777777" w:rsidR="003C7F63" w:rsidRPr="00552AE9" w:rsidRDefault="003C7F63" w:rsidP="003C7F63">
      <w:pPr>
        <w:spacing w:after="120" w:line="240" w:lineRule="auto"/>
        <w:jc w:val="both"/>
        <w:rPr>
          <w:rFonts w:ascii="Arial" w:hAnsi="Arial" w:cs="Arial"/>
          <w:bCs/>
          <w:sz w:val="24"/>
          <w:szCs w:val="24"/>
        </w:rPr>
      </w:pPr>
      <w:r w:rsidRPr="00552AE9">
        <w:rPr>
          <w:rFonts w:ascii="Arial" w:hAnsi="Arial" w:cs="Arial"/>
          <w:bCs/>
          <w:sz w:val="24"/>
          <w:szCs w:val="24"/>
        </w:rPr>
        <w:t>s tím, že dle zpracované projektové dokumentace (umístění terasy, parkoviště, odpočinkové zóny) a podle aktuálních potřeb příspěvkových organizací by byl svěřený majetek (pozemky) upraveny.</w:t>
      </w:r>
    </w:p>
    <w:p w14:paraId="6B69275A" w14:textId="77777777" w:rsidR="003C7F63" w:rsidRPr="00552AE9" w:rsidRDefault="003C7F63" w:rsidP="003C7F63">
      <w:pPr>
        <w:spacing w:after="120" w:line="240" w:lineRule="auto"/>
        <w:jc w:val="both"/>
        <w:rPr>
          <w:rFonts w:ascii="Arial" w:hAnsi="Arial" w:cs="Arial"/>
          <w:b/>
          <w:bCs/>
          <w:sz w:val="24"/>
          <w:szCs w:val="24"/>
        </w:rPr>
      </w:pPr>
      <w:r w:rsidRPr="00552AE9">
        <w:rPr>
          <w:rFonts w:ascii="Arial" w:hAnsi="Arial" w:cs="Arial"/>
          <w:b/>
          <w:bCs/>
          <w:sz w:val="24"/>
          <w:szCs w:val="24"/>
        </w:rPr>
        <w:t>Vyjádření odboru ekonomického ze dne 2. 5. 2023:</w:t>
      </w:r>
    </w:p>
    <w:p w14:paraId="3C17A5E0" w14:textId="77777777" w:rsidR="003C7F63" w:rsidRPr="00552AE9" w:rsidRDefault="003C7F63" w:rsidP="003C7F63">
      <w:pPr>
        <w:spacing w:after="120" w:line="240" w:lineRule="auto"/>
        <w:jc w:val="both"/>
        <w:rPr>
          <w:rFonts w:ascii="Arial" w:hAnsi="Arial" w:cs="Arial"/>
          <w:sz w:val="24"/>
          <w:szCs w:val="24"/>
        </w:rPr>
      </w:pPr>
      <w:r w:rsidRPr="00552AE9">
        <w:rPr>
          <w:rFonts w:ascii="Arial" w:hAnsi="Arial" w:cs="Arial"/>
          <w:sz w:val="24"/>
          <w:szCs w:val="24"/>
        </w:rPr>
        <w:t>V daném případě se bude jednat o převod, který není předmětem DPH, tzn. při převodu nebude odváděno DPH. Převod není v tomto případě předmětem DPH, protože Olomoucký kraj při prodeji nemovitosti dříve svěřené do hospodaření příspěvkové organizace nevystupuje jako osoba povinná k dani.</w:t>
      </w:r>
    </w:p>
    <w:p w14:paraId="724357B7" w14:textId="77777777" w:rsidR="003C7F63" w:rsidRPr="00552AE9" w:rsidRDefault="003C7F63" w:rsidP="003C7F63">
      <w:pPr>
        <w:spacing w:after="120" w:line="240" w:lineRule="auto"/>
        <w:jc w:val="both"/>
        <w:rPr>
          <w:rStyle w:val="Tunznak"/>
          <w:rFonts w:cs="Arial"/>
          <w:bCs/>
          <w:szCs w:val="24"/>
          <w:u w:val="single"/>
        </w:rPr>
      </w:pPr>
      <w:r w:rsidRPr="00552AE9">
        <w:rPr>
          <w:rStyle w:val="Tunznak"/>
          <w:rFonts w:cs="Arial"/>
          <w:b w:val="0"/>
          <w:szCs w:val="24"/>
          <w:u w:val="single"/>
        </w:rPr>
        <w:t>Zastupitelstvo města Přerova svým usnesením ze dne 5. 12.</w:t>
      </w:r>
      <w:r w:rsidRPr="00552AE9">
        <w:rPr>
          <w:rStyle w:val="Tunznak"/>
          <w:rFonts w:cs="Arial"/>
          <w:b w:val="0"/>
          <w:bCs/>
          <w:szCs w:val="24"/>
          <w:u w:val="single"/>
        </w:rPr>
        <w:t> </w:t>
      </w:r>
      <w:r w:rsidRPr="00552AE9">
        <w:rPr>
          <w:rFonts w:ascii="Arial" w:hAnsi="Arial" w:cs="Arial"/>
          <w:sz w:val="24"/>
          <w:szCs w:val="24"/>
          <w:u w:val="single"/>
        </w:rPr>
        <w:t>2022 schválilo záměr statutárního města Přerova směnit předmětné nemovitosti na adrese Pod Skalkou č.p. 50/11 v Přerově ve vlastnictví statutárního města Přerova za nemovitosti na adrese Velká Dlážka č.p. 541/44 v Přerově ve vlastnictví Olomouckého kraje, v hospodaření Střediska sociální prevence Olomouc, příspěvkové organizace.</w:t>
      </w:r>
    </w:p>
    <w:p w14:paraId="1C89036A" w14:textId="77777777" w:rsidR="003C7F63" w:rsidRPr="00552AE9" w:rsidRDefault="003C7F63" w:rsidP="003C7F63">
      <w:pPr>
        <w:pStyle w:val="Zkladntext"/>
        <w:rPr>
          <w:rFonts w:cs="Arial"/>
          <w:b/>
          <w:szCs w:val="24"/>
        </w:rPr>
      </w:pPr>
      <w:r w:rsidRPr="00552AE9">
        <w:rPr>
          <w:rStyle w:val="Tunznak"/>
          <w:rFonts w:cs="Arial"/>
          <w:szCs w:val="24"/>
        </w:rPr>
        <w:t>Cenový rozdíl směňovaného majetku ve výši 12</w:t>
      </w:r>
      <w:r w:rsidRPr="00552AE9">
        <w:rPr>
          <w:rStyle w:val="Tunznak"/>
          <w:rFonts w:cs="Arial"/>
          <w:bCs w:val="0"/>
          <w:szCs w:val="24"/>
        </w:rPr>
        <w:t> </w:t>
      </w:r>
      <w:r w:rsidRPr="00552AE9">
        <w:rPr>
          <w:rFonts w:cs="Arial"/>
          <w:b/>
          <w:bCs w:val="0"/>
          <w:szCs w:val="24"/>
        </w:rPr>
        <w:t>5</w:t>
      </w:r>
      <w:r w:rsidRPr="00552AE9">
        <w:rPr>
          <w:rFonts w:cs="Arial"/>
          <w:b/>
          <w:szCs w:val="24"/>
        </w:rPr>
        <w:t>96 890 Kč bude hrazen z rozpočtu odboru investic.</w:t>
      </w:r>
    </w:p>
    <w:p w14:paraId="4F54BDC4" w14:textId="77777777" w:rsidR="003C7F63" w:rsidRPr="00552AE9" w:rsidRDefault="003C7F63" w:rsidP="003C7F63">
      <w:pPr>
        <w:pStyle w:val="Zkladntext"/>
        <w:rPr>
          <w:rStyle w:val="Zkladnznak"/>
          <w:rFonts w:cs="Arial"/>
          <w:szCs w:val="24"/>
        </w:rPr>
      </w:pPr>
      <w:r w:rsidRPr="00552AE9">
        <w:rPr>
          <w:rFonts w:cs="Arial"/>
          <w:b/>
          <w:szCs w:val="24"/>
        </w:rPr>
        <w:t xml:space="preserve">Rada Olomouckého kraje </w:t>
      </w:r>
      <w:r w:rsidRPr="00552AE9">
        <w:rPr>
          <w:rFonts w:cs="Arial"/>
          <w:szCs w:val="24"/>
        </w:rPr>
        <w:t xml:space="preserve">na základě návrhu K – MP a odboru majetkového, právního a správních činností </w:t>
      </w:r>
      <w:r w:rsidRPr="00552AE9">
        <w:rPr>
          <w:rFonts w:cs="Arial"/>
          <w:b/>
          <w:snapToGrid w:val="0"/>
          <w:szCs w:val="24"/>
        </w:rPr>
        <w:t xml:space="preserve">svým usnesením schválila záměr Olomouckého kraje </w:t>
      </w:r>
      <w:r w:rsidRPr="00552AE9">
        <w:rPr>
          <w:rStyle w:val="Tunznak"/>
          <w:rFonts w:cs="Arial"/>
          <w:szCs w:val="24"/>
        </w:rPr>
        <w:t xml:space="preserve">směnit </w:t>
      </w:r>
      <w:r w:rsidRPr="00552AE9">
        <w:rPr>
          <w:rFonts w:cs="Arial"/>
          <w:b/>
          <w:szCs w:val="24"/>
        </w:rPr>
        <w:t xml:space="preserve">nemovitosti v </w:t>
      </w:r>
      <w:proofErr w:type="spellStart"/>
      <w:r w:rsidRPr="00552AE9">
        <w:rPr>
          <w:rFonts w:cs="Arial"/>
          <w:b/>
          <w:szCs w:val="24"/>
        </w:rPr>
        <w:t>k.ú</w:t>
      </w:r>
      <w:proofErr w:type="spellEnd"/>
      <w:r w:rsidRPr="00552AE9">
        <w:rPr>
          <w:rFonts w:cs="Arial"/>
          <w:b/>
          <w:szCs w:val="24"/>
        </w:rPr>
        <w:t xml:space="preserve">. Předmostí, obec Přerov ve vlastnictví statutárního města Přerova za nemovitosti v </w:t>
      </w:r>
      <w:proofErr w:type="spellStart"/>
      <w:r w:rsidRPr="00552AE9">
        <w:rPr>
          <w:rFonts w:cs="Arial"/>
          <w:b/>
          <w:szCs w:val="24"/>
        </w:rPr>
        <w:t>k.ú</w:t>
      </w:r>
      <w:proofErr w:type="spellEnd"/>
      <w:r w:rsidRPr="00552AE9">
        <w:rPr>
          <w:rFonts w:cs="Arial"/>
          <w:b/>
          <w:szCs w:val="24"/>
        </w:rPr>
        <w:t xml:space="preserve">. a obci Přerov ve vlastnictví Olomouckého kraje, v hospodaření Střediska sociální prevence Olomouc, příspěvkové organizace. Olomoucký kraj uhradí cenový rozdíl směňovaných nemovitostí ve výši </w:t>
      </w:r>
      <w:r w:rsidRPr="00552AE9">
        <w:rPr>
          <w:rStyle w:val="Tunznak"/>
          <w:rFonts w:cs="Arial"/>
          <w:szCs w:val="24"/>
        </w:rPr>
        <w:t>12 </w:t>
      </w:r>
      <w:r w:rsidRPr="00552AE9">
        <w:rPr>
          <w:rFonts w:cs="Arial"/>
          <w:b/>
          <w:szCs w:val="24"/>
        </w:rPr>
        <w:t xml:space="preserve">596 890 Kč. </w:t>
      </w:r>
      <w:r w:rsidRPr="00552AE9">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552AE9">
        <w:rPr>
          <w:rStyle w:val="Zkladnznak"/>
          <w:rFonts w:cs="Arial"/>
          <w:szCs w:val="24"/>
        </w:rPr>
        <w:t>V průběhu zveřejnění se jiný zájemce o předmětné nemovitosti nepřihlásil, nebyly vzneseny žádné podněty a připomínky.</w:t>
      </w:r>
    </w:p>
    <w:p w14:paraId="0100F441" w14:textId="4598171A" w:rsidR="003C7F63" w:rsidRPr="00552AE9" w:rsidRDefault="00A94431" w:rsidP="003C7F63">
      <w:pPr>
        <w:pStyle w:val="Zkladntext"/>
        <w:rPr>
          <w:rFonts w:cs="Arial"/>
          <w:b/>
          <w:szCs w:val="24"/>
        </w:rPr>
      </w:pPr>
      <w:r w:rsidRPr="00552AE9">
        <w:rPr>
          <w:rFonts w:cs="Arial"/>
          <w:b/>
          <w:szCs w:val="24"/>
        </w:rPr>
        <w:t xml:space="preserve">Rada Olomouckého kraje </w:t>
      </w:r>
      <w:r w:rsidRPr="00552AE9">
        <w:rPr>
          <w:rFonts w:cs="Arial"/>
          <w:szCs w:val="24"/>
        </w:rPr>
        <w:t xml:space="preserve">na základě návrhu K – MP a odboru majetkového, právního a správních činností </w:t>
      </w:r>
      <w:r w:rsidRPr="00552AE9">
        <w:rPr>
          <w:rFonts w:cs="Arial"/>
          <w:b/>
          <w:snapToGrid w:val="0"/>
          <w:szCs w:val="24"/>
        </w:rPr>
        <w:t xml:space="preserve">svým usnesením </w:t>
      </w:r>
      <w:r w:rsidR="003C7F63" w:rsidRPr="00552AE9">
        <w:rPr>
          <w:rFonts w:cs="Arial"/>
          <w:b/>
          <w:szCs w:val="24"/>
        </w:rPr>
        <w:t>doporuč</w:t>
      </w:r>
      <w:r w:rsidRPr="00552AE9">
        <w:rPr>
          <w:rFonts w:cs="Arial"/>
          <w:b/>
          <w:szCs w:val="24"/>
        </w:rPr>
        <w:t>uje</w:t>
      </w:r>
      <w:r w:rsidR="003C7F63" w:rsidRPr="00552AE9">
        <w:rPr>
          <w:rFonts w:cs="Arial"/>
          <w:b/>
          <w:szCs w:val="24"/>
        </w:rPr>
        <w:t xml:space="preserve"> Zastupitelstvu Olomouckého kraje </w:t>
      </w:r>
      <w:r w:rsidR="003C7F63" w:rsidRPr="00552AE9">
        <w:rPr>
          <w:rFonts w:cs="Arial"/>
          <w:b/>
          <w:szCs w:val="24"/>
        </w:rPr>
        <w:lastRenderedPageBreak/>
        <w:t xml:space="preserve">schválit </w:t>
      </w:r>
      <w:r w:rsidR="003C7F63" w:rsidRPr="00552AE9">
        <w:rPr>
          <w:rStyle w:val="Tunznak"/>
          <w:rFonts w:cs="Arial"/>
          <w:szCs w:val="24"/>
        </w:rPr>
        <w:t xml:space="preserve">směnu </w:t>
      </w:r>
      <w:r w:rsidR="003C7F63" w:rsidRPr="00552AE9">
        <w:rPr>
          <w:rFonts w:cs="Arial"/>
          <w:b/>
          <w:szCs w:val="24"/>
        </w:rPr>
        <w:t xml:space="preserve">nemovitostí na adrese Pod Skalkou č.p. 50/11 v Přerově, a to pozemku </w:t>
      </w:r>
      <w:proofErr w:type="spellStart"/>
      <w:r w:rsidR="003C7F63" w:rsidRPr="00552AE9">
        <w:rPr>
          <w:rFonts w:cs="Arial"/>
          <w:b/>
          <w:szCs w:val="24"/>
        </w:rPr>
        <w:t>parc</w:t>
      </w:r>
      <w:proofErr w:type="spellEnd"/>
      <w:r w:rsidR="003C7F63" w:rsidRPr="00552AE9">
        <w:rPr>
          <w:rFonts w:cs="Arial"/>
          <w:b/>
          <w:szCs w:val="24"/>
        </w:rPr>
        <w:t xml:space="preserve">. č. st. 728 </w:t>
      </w:r>
      <w:proofErr w:type="spellStart"/>
      <w:r w:rsidR="003C7F63" w:rsidRPr="00552AE9">
        <w:rPr>
          <w:rFonts w:cs="Arial"/>
          <w:b/>
          <w:szCs w:val="24"/>
        </w:rPr>
        <w:t>zast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xml:space="preserve">. o výměře 594 m2, jehož součástí je stavba Přerov II – Předmostí, č.p. 50, </w:t>
      </w:r>
      <w:proofErr w:type="spellStart"/>
      <w:r w:rsidR="003C7F63" w:rsidRPr="00552AE9">
        <w:rPr>
          <w:rFonts w:cs="Arial"/>
          <w:b/>
          <w:szCs w:val="24"/>
        </w:rPr>
        <w:t>obč</w:t>
      </w:r>
      <w:proofErr w:type="spellEnd"/>
      <w:r w:rsidR="003C7F63" w:rsidRPr="00552AE9">
        <w:rPr>
          <w:rFonts w:cs="Arial"/>
          <w:b/>
          <w:szCs w:val="24"/>
        </w:rPr>
        <w:t xml:space="preserve">. </w:t>
      </w:r>
      <w:proofErr w:type="spellStart"/>
      <w:r w:rsidR="003C7F63" w:rsidRPr="00552AE9">
        <w:rPr>
          <w:rFonts w:cs="Arial"/>
          <w:b/>
          <w:szCs w:val="24"/>
        </w:rPr>
        <w:t>vyb</w:t>
      </w:r>
      <w:proofErr w:type="spellEnd"/>
      <w:r w:rsidR="003C7F63" w:rsidRPr="00552AE9">
        <w:rPr>
          <w:rFonts w:cs="Arial"/>
          <w:b/>
          <w:szCs w:val="24"/>
        </w:rPr>
        <w:t xml:space="preserve">., pozemku </w:t>
      </w:r>
      <w:proofErr w:type="spellStart"/>
      <w:r w:rsidR="003C7F63" w:rsidRPr="00552AE9">
        <w:rPr>
          <w:rFonts w:cs="Arial"/>
          <w:b/>
          <w:szCs w:val="24"/>
        </w:rPr>
        <w:t>parc</w:t>
      </w:r>
      <w:proofErr w:type="spellEnd"/>
      <w:r w:rsidR="003C7F63" w:rsidRPr="00552AE9">
        <w:rPr>
          <w:rFonts w:cs="Arial"/>
          <w:b/>
          <w:szCs w:val="24"/>
        </w:rPr>
        <w:t xml:space="preserve">. č. st. 726 </w:t>
      </w:r>
      <w:proofErr w:type="spellStart"/>
      <w:r w:rsidR="003C7F63" w:rsidRPr="00552AE9">
        <w:rPr>
          <w:rFonts w:cs="Arial"/>
          <w:b/>
          <w:szCs w:val="24"/>
        </w:rPr>
        <w:t>zast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o výměře 334 m2, jehož součástí je stavba bez č.p./</w:t>
      </w:r>
      <w:proofErr w:type="spellStart"/>
      <w:r w:rsidR="003C7F63" w:rsidRPr="00552AE9">
        <w:rPr>
          <w:rFonts w:cs="Arial"/>
          <w:b/>
          <w:szCs w:val="24"/>
        </w:rPr>
        <w:t>č.e</w:t>
      </w:r>
      <w:proofErr w:type="spellEnd"/>
      <w:r w:rsidR="003C7F63" w:rsidRPr="00552AE9">
        <w:rPr>
          <w:rFonts w:cs="Arial"/>
          <w:b/>
          <w:szCs w:val="24"/>
        </w:rPr>
        <w:t xml:space="preserve">., </w:t>
      </w:r>
      <w:proofErr w:type="spellStart"/>
      <w:r w:rsidR="003C7F63" w:rsidRPr="00552AE9">
        <w:rPr>
          <w:rFonts w:cs="Arial"/>
          <w:b/>
          <w:szCs w:val="24"/>
        </w:rPr>
        <w:t>obč</w:t>
      </w:r>
      <w:proofErr w:type="spellEnd"/>
      <w:r w:rsidR="003C7F63" w:rsidRPr="00552AE9">
        <w:rPr>
          <w:rFonts w:cs="Arial"/>
          <w:b/>
          <w:szCs w:val="24"/>
        </w:rPr>
        <w:t xml:space="preserve">. </w:t>
      </w:r>
      <w:proofErr w:type="spellStart"/>
      <w:r w:rsidR="003C7F63" w:rsidRPr="00552AE9">
        <w:rPr>
          <w:rFonts w:cs="Arial"/>
          <w:b/>
          <w:szCs w:val="24"/>
        </w:rPr>
        <w:t>vyb</w:t>
      </w:r>
      <w:proofErr w:type="spellEnd"/>
      <w:r w:rsidR="003C7F63" w:rsidRPr="00552AE9">
        <w:rPr>
          <w:rFonts w:cs="Arial"/>
          <w:b/>
          <w:szCs w:val="24"/>
        </w:rPr>
        <w:t xml:space="preserve">., pozemku </w:t>
      </w:r>
      <w:proofErr w:type="spellStart"/>
      <w:r w:rsidR="003C7F63" w:rsidRPr="00552AE9">
        <w:rPr>
          <w:rFonts w:cs="Arial"/>
          <w:b/>
          <w:szCs w:val="24"/>
        </w:rPr>
        <w:t>parc</w:t>
      </w:r>
      <w:proofErr w:type="spellEnd"/>
      <w:r w:rsidR="003C7F63" w:rsidRPr="00552AE9">
        <w:rPr>
          <w:rFonts w:cs="Arial"/>
          <w:b/>
          <w:szCs w:val="24"/>
        </w:rPr>
        <w:t xml:space="preserve">. č. st. 725 </w:t>
      </w:r>
      <w:proofErr w:type="spellStart"/>
      <w:r w:rsidR="003C7F63" w:rsidRPr="00552AE9">
        <w:rPr>
          <w:rFonts w:cs="Arial"/>
          <w:b/>
          <w:szCs w:val="24"/>
        </w:rPr>
        <w:t>zast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o výměře 377 m2, jehož součástí je stavba bez č.p./</w:t>
      </w:r>
      <w:proofErr w:type="spellStart"/>
      <w:r w:rsidR="003C7F63" w:rsidRPr="00552AE9">
        <w:rPr>
          <w:rFonts w:cs="Arial"/>
          <w:b/>
          <w:szCs w:val="24"/>
        </w:rPr>
        <w:t>č.e</w:t>
      </w:r>
      <w:proofErr w:type="spellEnd"/>
      <w:r w:rsidR="003C7F63" w:rsidRPr="00552AE9">
        <w:rPr>
          <w:rFonts w:cs="Arial"/>
          <w:b/>
          <w:szCs w:val="24"/>
        </w:rPr>
        <w:t xml:space="preserve">., </w:t>
      </w:r>
      <w:proofErr w:type="spellStart"/>
      <w:r w:rsidR="003C7F63" w:rsidRPr="00552AE9">
        <w:rPr>
          <w:rFonts w:cs="Arial"/>
          <w:b/>
          <w:szCs w:val="24"/>
        </w:rPr>
        <w:t>obč</w:t>
      </w:r>
      <w:proofErr w:type="spellEnd"/>
      <w:r w:rsidR="003C7F63" w:rsidRPr="00552AE9">
        <w:rPr>
          <w:rFonts w:cs="Arial"/>
          <w:b/>
          <w:szCs w:val="24"/>
        </w:rPr>
        <w:t xml:space="preserve">. </w:t>
      </w:r>
      <w:proofErr w:type="spellStart"/>
      <w:r w:rsidR="003C7F63" w:rsidRPr="00552AE9">
        <w:rPr>
          <w:rFonts w:cs="Arial"/>
          <w:b/>
          <w:szCs w:val="24"/>
        </w:rPr>
        <w:t>vyb</w:t>
      </w:r>
      <w:proofErr w:type="spellEnd"/>
      <w:r w:rsidR="003C7F63" w:rsidRPr="00552AE9">
        <w:rPr>
          <w:rFonts w:cs="Arial"/>
          <w:b/>
          <w:szCs w:val="24"/>
        </w:rPr>
        <w:t xml:space="preserve">., a částí pozemků </w:t>
      </w:r>
      <w:proofErr w:type="spellStart"/>
      <w:r w:rsidR="003C7F63" w:rsidRPr="00552AE9">
        <w:rPr>
          <w:rFonts w:cs="Arial"/>
          <w:b/>
          <w:szCs w:val="24"/>
        </w:rPr>
        <w:t>parc</w:t>
      </w:r>
      <w:proofErr w:type="spellEnd"/>
      <w:r w:rsidR="003C7F63" w:rsidRPr="00552AE9">
        <w:rPr>
          <w:rFonts w:cs="Arial"/>
          <w:b/>
          <w:szCs w:val="24"/>
        </w:rPr>
        <w:t xml:space="preserve">. č. 30/4 </w:t>
      </w:r>
      <w:proofErr w:type="spellStart"/>
      <w:r w:rsidR="003C7F63" w:rsidRPr="00552AE9">
        <w:rPr>
          <w:rFonts w:cs="Arial"/>
          <w:b/>
          <w:szCs w:val="24"/>
        </w:rPr>
        <w:t>ost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xml:space="preserve">. o celkové výměře 1 864 m2, dle geometrického plánu č. 1310–1354/2020 ze dne 1. 10. 2020 pozemky </w:t>
      </w:r>
      <w:proofErr w:type="spellStart"/>
      <w:r w:rsidR="003C7F63" w:rsidRPr="00552AE9">
        <w:rPr>
          <w:rFonts w:cs="Arial"/>
          <w:b/>
          <w:szCs w:val="24"/>
        </w:rPr>
        <w:t>parc</w:t>
      </w:r>
      <w:proofErr w:type="spellEnd"/>
      <w:r w:rsidR="003C7F63" w:rsidRPr="00552AE9">
        <w:rPr>
          <w:rFonts w:cs="Arial"/>
          <w:b/>
          <w:szCs w:val="24"/>
        </w:rPr>
        <w:t xml:space="preserve">. č. 30/106 </w:t>
      </w:r>
      <w:proofErr w:type="spellStart"/>
      <w:r w:rsidR="003C7F63" w:rsidRPr="00552AE9">
        <w:rPr>
          <w:rFonts w:cs="Arial"/>
          <w:b/>
          <w:szCs w:val="24"/>
        </w:rPr>
        <w:t>ost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xml:space="preserve">. o výměře 1 493 m2 a </w:t>
      </w:r>
      <w:proofErr w:type="spellStart"/>
      <w:r w:rsidR="003C7F63" w:rsidRPr="00552AE9">
        <w:rPr>
          <w:rFonts w:cs="Arial"/>
          <w:b/>
          <w:szCs w:val="24"/>
        </w:rPr>
        <w:t>parc</w:t>
      </w:r>
      <w:proofErr w:type="spellEnd"/>
      <w:r w:rsidR="003C7F63" w:rsidRPr="00552AE9">
        <w:rPr>
          <w:rFonts w:cs="Arial"/>
          <w:b/>
          <w:szCs w:val="24"/>
        </w:rPr>
        <w:t xml:space="preserve">. č. 30/107 </w:t>
      </w:r>
      <w:proofErr w:type="spellStart"/>
      <w:r w:rsidR="003C7F63" w:rsidRPr="00552AE9">
        <w:rPr>
          <w:rFonts w:cs="Arial"/>
          <w:b/>
          <w:szCs w:val="24"/>
        </w:rPr>
        <w:t>ost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xml:space="preserve">. o výměře 371 m2, se všemi součástmi a příslušenstvím, vše v </w:t>
      </w:r>
      <w:proofErr w:type="spellStart"/>
      <w:r w:rsidR="003C7F63" w:rsidRPr="00552AE9">
        <w:rPr>
          <w:rFonts w:cs="Arial"/>
          <w:b/>
          <w:szCs w:val="24"/>
        </w:rPr>
        <w:t>k.ú</w:t>
      </w:r>
      <w:proofErr w:type="spellEnd"/>
      <w:r w:rsidR="003C7F63" w:rsidRPr="00552AE9">
        <w:rPr>
          <w:rFonts w:cs="Arial"/>
          <w:b/>
          <w:szCs w:val="24"/>
        </w:rPr>
        <w:t xml:space="preserve">. Předmostí, obec Přerov, vše ve vlastnictví statutárního města Přerova za nemovitosti na adrese Velká Dlážka č.p. 541/44 v Přerově, a to pozemku </w:t>
      </w:r>
      <w:proofErr w:type="spellStart"/>
      <w:r w:rsidR="003C7F63" w:rsidRPr="00552AE9">
        <w:rPr>
          <w:rFonts w:cs="Arial"/>
          <w:b/>
          <w:szCs w:val="24"/>
        </w:rPr>
        <w:t>parc</w:t>
      </w:r>
      <w:proofErr w:type="spellEnd"/>
      <w:r w:rsidR="003C7F63" w:rsidRPr="00552AE9">
        <w:rPr>
          <w:rFonts w:cs="Arial"/>
          <w:b/>
          <w:szCs w:val="24"/>
        </w:rPr>
        <w:t xml:space="preserve">. č. 4253 </w:t>
      </w:r>
      <w:proofErr w:type="spellStart"/>
      <w:r w:rsidR="003C7F63" w:rsidRPr="00552AE9">
        <w:rPr>
          <w:rFonts w:cs="Arial"/>
          <w:b/>
          <w:szCs w:val="24"/>
        </w:rPr>
        <w:t>zast</w:t>
      </w:r>
      <w:proofErr w:type="spellEnd"/>
      <w:r w:rsidR="003C7F63" w:rsidRPr="00552AE9">
        <w:rPr>
          <w:rFonts w:cs="Arial"/>
          <w:b/>
          <w:szCs w:val="24"/>
        </w:rPr>
        <w:t xml:space="preserve">. </w:t>
      </w:r>
      <w:proofErr w:type="spellStart"/>
      <w:r w:rsidR="003C7F63" w:rsidRPr="00552AE9">
        <w:rPr>
          <w:rFonts w:cs="Arial"/>
          <w:b/>
          <w:szCs w:val="24"/>
        </w:rPr>
        <w:t>pl</w:t>
      </w:r>
      <w:proofErr w:type="spellEnd"/>
      <w:r w:rsidR="003C7F63" w:rsidRPr="00552AE9">
        <w:rPr>
          <w:rFonts w:cs="Arial"/>
          <w:b/>
          <w:szCs w:val="24"/>
        </w:rPr>
        <w:t>. o výměře 193</w:t>
      </w:r>
      <w:r w:rsidR="00395175" w:rsidRPr="00552AE9">
        <w:rPr>
          <w:rFonts w:cs="Arial"/>
          <w:b/>
          <w:szCs w:val="24"/>
        </w:rPr>
        <w:t> </w:t>
      </w:r>
      <w:r w:rsidR="003C7F63" w:rsidRPr="00552AE9">
        <w:rPr>
          <w:rFonts w:cs="Arial"/>
          <w:b/>
          <w:szCs w:val="24"/>
        </w:rPr>
        <w:t xml:space="preserve">m2, jehož součástí je stavba Přerov I – Město, č.p. 541, </w:t>
      </w:r>
      <w:proofErr w:type="spellStart"/>
      <w:r w:rsidR="003C7F63" w:rsidRPr="00552AE9">
        <w:rPr>
          <w:rFonts w:cs="Arial"/>
          <w:b/>
          <w:szCs w:val="24"/>
        </w:rPr>
        <w:t>obč</w:t>
      </w:r>
      <w:proofErr w:type="spellEnd"/>
      <w:r w:rsidR="003C7F63" w:rsidRPr="00552AE9">
        <w:rPr>
          <w:rFonts w:cs="Arial"/>
          <w:b/>
          <w:szCs w:val="24"/>
        </w:rPr>
        <w:t xml:space="preserve">. </w:t>
      </w:r>
      <w:proofErr w:type="spellStart"/>
      <w:r w:rsidR="003C7F63" w:rsidRPr="00552AE9">
        <w:rPr>
          <w:rFonts w:cs="Arial"/>
          <w:b/>
          <w:szCs w:val="24"/>
        </w:rPr>
        <w:t>vyb</w:t>
      </w:r>
      <w:proofErr w:type="spellEnd"/>
      <w:r w:rsidR="003C7F63" w:rsidRPr="00552AE9">
        <w:rPr>
          <w:rFonts w:cs="Arial"/>
          <w:b/>
          <w:szCs w:val="24"/>
        </w:rPr>
        <w:t xml:space="preserve">., a pozemku </w:t>
      </w:r>
      <w:proofErr w:type="spellStart"/>
      <w:r w:rsidR="003C7F63" w:rsidRPr="00552AE9">
        <w:rPr>
          <w:rFonts w:cs="Arial"/>
          <w:b/>
          <w:szCs w:val="24"/>
        </w:rPr>
        <w:t>parc</w:t>
      </w:r>
      <w:proofErr w:type="spellEnd"/>
      <w:r w:rsidR="003C7F63" w:rsidRPr="00552AE9">
        <w:rPr>
          <w:rFonts w:cs="Arial"/>
          <w:b/>
          <w:szCs w:val="24"/>
        </w:rPr>
        <w:t>. č.</w:t>
      </w:r>
      <w:r w:rsidR="00077D10" w:rsidRPr="00552AE9">
        <w:rPr>
          <w:rFonts w:cs="Arial"/>
          <w:b/>
          <w:szCs w:val="24"/>
        </w:rPr>
        <w:t> </w:t>
      </w:r>
      <w:r w:rsidR="003C7F63" w:rsidRPr="00552AE9">
        <w:rPr>
          <w:rFonts w:cs="Arial"/>
          <w:b/>
          <w:szCs w:val="24"/>
        </w:rPr>
        <w:t xml:space="preserve">4252 zahrada o výměře 1 281 m2, se všemi součástmi a příslušenstvím, vše v </w:t>
      </w:r>
      <w:proofErr w:type="spellStart"/>
      <w:r w:rsidR="003C7F63" w:rsidRPr="00552AE9">
        <w:rPr>
          <w:rFonts w:cs="Arial"/>
          <w:b/>
          <w:szCs w:val="24"/>
        </w:rPr>
        <w:t>k.ú</w:t>
      </w:r>
      <w:proofErr w:type="spellEnd"/>
      <w:r w:rsidR="003C7F63" w:rsidRPr="00552AE9">
        <w:rPr>
          <w:rFonts w:cs="Arial"/>
          <w:b/>
          <w:szCs w:val="24"/>
        </w:rPr>
        <w:t xml:space="preserve">. a obci Přerov, vše ve vlastnictví Olomouckého kraje, v hospodaření Střediska sociální prevence Olomouc, příspěvkové organizace. Olomoucký kraj uhradí cenový rozdíl směňovaných nemovitostí ve výši </w:t>
      </w:r>
      <w:r w:rsidR="003C7F63" w:rsidRPr="00552AE9">
        <w:rPr>
          <w:rStyle w:val="Tunznak"/>
          <w:rFonts w:cs="Arial"/>
          <w:szCs w:val="24"/>
        </w:rPr>
        <w:t>12 </w:t>
      </w:r>
      <w:r w:rsidR="003C7F63" w:rsidRPr="00552AE9">
        <w:rPr>
          <w:rFonts w:cs="Arial"/>
          <w:b/>
          <w:szCs w:val="24"/>
        </w:rPr>
        <w:t>596 890 Kč. Nabyvatelé uhradí správní poplatek spojený s návrhem na vklad vlastnického práva do katastru nemovitostí rovným dílem.</w:t>
      </w:r>
    </w:p>
    <w:p w14:paraId="1CA7123F" w14:textId="77777777" w:rsidR="003C7F63" w:rsidRPr="00552AE9" w:rsidRDefault="003C7F63" w:rsidP="003C7F63">
      <w:pPr>
        <w:widowControl w:val="0"/>
        <w:spacing w:after="120" w:line="240" w:lineRule="auto"/>
        <w:jc w:val="both"/>
        <w:rPr>
          <w:rFonts w:ascii="Arial" w:hAnsi="Arial" w:cs="Arial"/>
          <w:b/>
          <w:sz w:val="24"/>
          <w:szCs w:val="24"/>
        </w:rPr>
      </w:pPr>
    </w:p>
    <w:p w14:paraId="5073A9F1" w14:textId="1E3AAB51" w:rsidR="003C7F63" w:rsidRPr="00552AE9" w:rsidRDefault="003C7F63" w:rsidP="003C7F63">
      <w:pPr>
        <w:pStyle w:val="slo1text"/>
        <w:tabs>
          <w:tab w:val="left" w:pos="708"/>
        </w:tabs>
        <w:spacing w:before="120"/>
        <w:rPr>
          <w:rFonts w:cs="Arial"/>
          <w:b/>
          <w:szCs w:val="24"/>
        </w:rPr>
      </w:pPr>
      <w:r w:rsidRPr="00552AE9">
        <w:rPr>
          <w:rFonts w:cs="Arial"/>
          <w:b/>
          <w:szCs w:val="24"/>
        </w:rPr>
        <w:t xml:space="preserve">k návrhu usnesení bod </w:t>
      </w:r>
      <w:r w:rsidR="00A94431" w:rsidRPr="00552AE9">
        <w:rPr>
          <w:rFonts w:cs="Arial"/>
          <w:b/>
          <w:szCs w:val="24"/>
        </w:rPr>
        <w:t>1</w:t>
      </w:r>
      <w:r w:rsidRPr="00552AE9">
        <w:rPr>
          <w:rFonts w:cs="Arial"/>
          <w:b/>
          <w:szCs w:val="24"/>
        </w:rPr>
        <w:t>. 2.</w:t>
      </w:r>
    </w:p>
    <w:p w14:paraId="004B6A98" w14:textId="77777777" w:rsidR="003C7F63" w:rsidRPr="00552AE9" w:rsidRDefault="003C7F63" w:rsidP="003C7F63">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552AE9">
        <w:rPr>
          <w:rStyle w:val="normaltextrun"/>
          <w:rFonts w:ascii="Arial" w:hAnsi="Arial" w:cs="Arial"/>
          <w:b/>
          <w:bCs/>
          <w:color w:val="000000"/>
          <w:sz w:val="24"/>
          <w:shd w:val="clear" w:color="auto" w:fill="FFFFFF"/>
        </w:rPr>
        <w:t>Odprodej části pozemku v </w:t>
      </w:r>
      <w:proofErr w:type="spellStart"/>
      <w:r w:rsidRPr="00552AE9">
        <w:rPr>
          <w:rStyle w:val="normaltextrun"/>
          <w:rFonts w:ascii="Arial" w:hAnsi="Arial" w:cs="Arial"/>
          <w:b/>
          <w:bCs/>
          <w:color w:val="000000"/>
          <w:sz w:val="24"/>
          <w:shd w:val="clear" w:color="auto" w:fill="FFFFFF"/>
        </w:rPr>
        <w:t>k.ú</w:t>
      </w:r>
      <w:proofErr w:type="spellEnd"/>
      <w:r w:rsidRPr="00552AE9">
        <w:rPr>
          <w:rStyle w:val="normaltextrun"/>
          <w:rFonts w:ascii="Arial" w:hAnsi="Arial" w:cs="Arial"/>
          <w:b/>
          <w:bCs/>
          <w:color w:val="000000"/>
          <w:sz w:val="24"/>
          <w:shd w:val="clear" w:color="auto" w:fill="FFFFFF"/>
        </w:rPr>
        <w:t>. a obci Jesenec z vlastnictví Olomouckého kraje, z hospodaření Domova pro seniory Jesenec, příspěvková organizace do vlastnictví Římskokatolické farnosti Jesenec.</w:t>
      </w:r>
      <w:r w:rsidRPr="00552AE9">
        <w:rPr>
          <w:rStyle w:val="eop"/>
          <w:rFonts w:ascii="Arial" w:hAnsi="Arial" w:cs="Arial"/>
          <w:color w:val="000000"/>
          <w:sz w:val="24"/>
          <w:shd w:val="clear" w:color="auto" w:fill="FFFFFF"/>
        </w:rPr>
        <w:t> </w:t>
      </w:r>
    </w:p>
    <w:p w14:paraId="6844F187" w14:textId="77777777" w:rsidR="003C7F63" w:rsidRPr="00552AE9" w:rsidRDefault="003C7F63" w:rsidP="003C7F63">
      <w:pPr>
        <w:pStyle w:val="paragraph"/>
        <w:pBdr>
          <w:top w:val="single" w:sz="4" w:space="1" w:color="auto"/>
          <w:left w:val="single" w:sz="4" w:space="4" w:color="auto"/>
          <w:bottom w:val="single" w:sz="4" w:space="1" w:color="auto"/>
          <w:right w:val="single" w:sz="4" w:space="4" w:color="auto"/>
        </w:pBdr>
        <w:spacing w:before="0" w:beforeAutospacing="0" w:after="120" w:afterAutospacing="0"/>
        <w:jc w:val="both"/>
        <w:textAlignment w:val="baseline"/>
        <w:rPr>
          <w:rFonts w:ascii="Arial" w:hAnsi="Arial" w:cs="Arial"/>
          <w:sz w:val="24"/>
        </w:rPr>
      </w:pPr>
      <w:r w:rsidRPr="00552AE9">
        <w:rPr>
          <w:rStyle w:val="normaltextrun"/>
          <w:rFonts w:ascii="Arial" w:hAnsi="Arial" w:cs="Arial"/>
          <w:b/>
          <w:bCs/>
          <w:sz w:val="24"/>
        </w:rPr>
        <w:t>Zřízení věcného břemene – služebnosti k pozemku v </w:t>
      </w:r>
      <w:proofErr w:type="spellStart"/>
      <w:r w:rsidRPr="00552AE9">
        <w:rPr>
          <w:rStyle w:val="normaltextrun"/>
          <w:rFonts w:ascii="Arial" w:hAnsi="Arial" w:cs="Arial"/>
          <w:b/>
          <w:bCs/>
          <w:sz w:val="24"/>
        </w:rPr>
        <w:t>k.ú</w:t>
      </w:r>
      <w:proofErr w:type="spellEnd"/>
      <w:r w:rsidRPr="00552AE9">
        <w:rPr>
          <w:rStyle w:val="normaltextrun"/>
          <w:rFonts w:ascii="Arial" w:hAnsi="Arial" w:cs="Arial"/>
          <w:b/>
          <w:bCs/>
          <w:sz w:val="24"/>
        </w:rPr>
        <w:t>. a obci Jesenec.</w:t>
      </w:r>
      <w:r w:rsidRPr="00552AE9">
        <w:rPr>
          <w:rStyle w:val="eop"/>
          <w:rFonts w:ascii="Arial" w:hAnsi="Arial" w:cs="Arial"/>
          <w:sz w:val="24"/>
        </w:rPr>
        <w:t> </w:t>
      </w:r>
    </w:p>
    <w:p w14:paraId="37F2BD9C"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sz w:val="24"/>
        </w:rPr>
        <w:t>Předmětný pozemek v hospodaření Domova pro seniory Jesenec, příspěvková organizace se nachází v </w:t>
      </w:r>
      <w:proofErr w:type="spellStart"/>
      <w:r w:rsidRPr="00552AE9">
        <w:rPr>
          <w:rStyle w:val="normaltextrun"/>
          <w:rFonts w:ascii="Arial" w:hAnsi="Arial" w:cs="Arial"/>
          <w:sz w:val="24"/>
        </w:rPr>
        <w:t>k.ú</w:t>
      </w:r>
      <w:proofErr w:type="spellEnd"/>
      <w:r w:rsidRPr="00552AE9">
        <w:rPr>
          <w:rStyle w:val="normaltextrun"/>
          <w:rFonts w:ascii="Arial" w:hAnsi="Arial" w:cs="Arial"/>
          <w:sz w:val="24"/>
        </w:rPr>
        <w:t>. a obci Jesenec a jeho část o výměře 161 m2 je zastavěna zvoničkou ve vlastnictví Římskokatolické farnosti Jesenec. </w:t>
      </w:r>
      <w:r w:rsidRPr="00552AE9">
        <w:rPr>
          <w:rStyle w:val="eop"/>
          <w:rFonts w:ascii="Arial" w:hAnsi="Arial" w:cs="Arial"/>
          <w:sz w:val="24"/>
        </w:rPr>
        <w:t> </w:t>
      </w:r>
    </w:p>
    <w:p w14:paraId="7660CB4E"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sz w:val="24"/>
        </w:rPr>
        <w:t>Žádost o odprodej části pozemku zaslal vlastník zvoničky. S ohledem na uvedené není vhodné odprodat část předmětného pozemku jinému zájemci.</w:t>
      </w:r>
      <w:r w:rsidRPr="00552AE9">
        <w:rPr>
          <w:rStyle w:val="eop"/>
          <w:rFonts w:ascii="Arial" w:hAnsi="Arial" w:cs="Arial"/>
          <w:sz w:val="24"/>
        </w:rPr>
        <w:t> </w:t>
      </w:r>
    </w:p>
    <w:p w14:paraId="7A647408"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b/>
          <w:bCs/>
          <w:sz w:val="24"/>
        </w:rPr>
        <w:t xml:space="preserve">Cena úřední předmětného pozemku v </w:t>
      </w:r>
      <w:proofErr w:type="spellStart"/>
      <w:r w:rsidRPr="00552AE9">
        <w:rPr>
          <w:rStyle w:val="normaltextrun"/>
          <w:rFonts w:ascii="Arial" w:hAnsi="Arial" w:cs="Arial"/>
          <w:b/>
          <w:bCs/>
          <w:sz w:val="24"/>
        </w:rPr>
        <w:t>k.ú</w:t>
      </w:r>
      <w:proofErr w:type="spellEnd"/>
      <w:r w:rsidRPr="00552AE9">
        <w:rPr>
          <w:rStyle w:val="normaltextrun"/>
          <w:rFonts w:ascii="Arial" w:hAnsi="Arial" w:cs="Arial"/>
          <w:b/>
          <w:bCs/>
          <w:sz w:val="24"/>
        </w:rPr>
        <w:t>. a obci Jesenec dle znaleckého posudku č. 015719/2023 vypracovaného soudním znalcem Ing. Rostislavem Drnovským dne 24. 4. 2023 činí 15 020 Kč, cena obvyklá dle téhož znaleckého posudku činí 23 510 Kč.</w:t>
      </w:r>
      <w:r w:rsidRPr="00552AE9">
        <w:rPr>
          <w:rStyle w:val="eop"/>
          <w:rFonts w:ascii="Arial" w:hAnsi="Arial" w:cs="Arial"/>
          <w:sz w:val="24"/>
        </w:rPr>
        <w:t> </w:t>
      </w:r>
    </w:p>
    <w:p w14:paraId="7AC44B1E"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b/>
          <w:bCs/>
          <w:sz w:val="24"/>
        </w:rPr>
        <w:t>Vyjádření odboru sociálních věcí ze dne 22. 1. 2023:</w:t>
      </w:r>
      <w:r w:rsidRPr="00552AE9">
        <w:rPr>
          <w:rStyle w:val="eop"/>
          <w:rFonts w:ascii="Arial" w:hAnsi="Arial" w:cs="Arial"/>
          <w:sz w:val="24"/>
        </w:rPr>
        <w:t> </w:t>
      </w:r>
    </w:p>
    <w:p w14:paraId="5782B39C"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color w:val="000000"/>
          <w:sz w:val="24"/>
        </w:rPr>
        <w:t xml:space="preserve">K Vaší žádosti o stanovisko sděluji, že odbor sociálních věcí souhlasí s odprodejem části pozemku uvedeného v žádosti Římskokatolické farnosti Jesenec ze dne 11. 1. 2023, tj. části pozemku </w:t>
      </w:r>
      <w:proofErr w:type="spellStart"/>
      <w:r w:rsidRPr="00552AE9">
        <w:rPr>
          <w:rStyle w:val="normaltextrun"/>
          <w:rFonts w:ascii="Arial" w:hAnsi="Arial" w:cs="Arial"/>
          <w:color w:val="000000"/>
          <w:sz w:val="24"/>
        </w:rPr>
        <w:t>parc</w:t>
      </w:r>
      <w:proofErr w:type="spellEnd"/>
      <w:r w:rsidRPr="00552AE9">
        <w:rPr>
          <w:rStyle w:val="normaltextrun"/>
          <w:rFonts w:ascii="Arial" w:hAnsi="Arial" w:cs="Arial"/>
          <w:color w:val="000000"/>
          <w:sz w:val="24"/>
        </w:rPr>
        <w:t>. č. 434 v </w:t>
      </w:r>
      <w:proofErr w:type="spellStart"/>
      <w:r w:rsidRPr="00552AE9">
        <w:rPr>
          <w:rStyle w:val="normaltextrun"/>
          <w:rFonts w:ascii="Arial" w:hAnsi="Arial" w:cs="Arial"/>
          <w:color w:val="000000"/>
          <w:sz w:val="24"/>
        </w:rPr>
        <w:t>k.ú</w:t>
      </w:r>
      <w:proofErr w:type="spellEnd"/>
      <w:r w:rsidRPr="00552AE9">
        <w:rPr>
          <w:rStyle w:val="normaltextrun"/>
          <w:rFonts w:ascii="Arial" w:hAnsi="Arial" w:cs="Arial"/>
          <w:color w:val="000000"/>
          <w:sz w:val="24"/>
        </w:rPr>
        <w:t xml:space="preserve">. Jesenec (v rozsahu nově vzniklého pozemku </w:t>
      </w:r>
      <w:proofErr w:type="spellStart"/>
      <w:r w:rsidRPr="00552AE9">
        <w:rPr>
          <w:rStyle w:val="normaltextrun"/>
          <w:rFonts w:ascii="Arial" w:hAnsi="Arial" w:cs="Arial"/>
          <w:color w:val="000000"/>
          <w:sz w:val="24"/>
        </w:rPr>
        <w:t>parc</w:t>
      </w:r>
      <w:proofErr w:type="spellEnd"/>
      <w:r w:rsidRPr="00552AE9">
        <w:rPr>
          <w:rStyle w:val="normaltextrun"/>
          <w:rFonts w:ascii="Arial" w:hAnsi="Arial" w:cs="Arial"/>
          <w:color w:val="000000"/>
          <w:sz w:val="24"/>
        </w:rPr>
        <w:t xml:space="preserve">. č. 434/2 </w:t>
      </w:r>
      <w:proofErr w:type="spellStart"/>
      <w:r w:rsidRPr="00552AE9">
        <w:rPr>
          <w:rStyle w:val="normaltextrun"/>
          <w:rFonts w:ascii="Arial" w:hAnsi="Arial" w:cs="Arial"/>
          <w:color w:val="000000"/>
          <w:sz w:val="24"/>
        </w:rPr>
        <w:t>ost</w:t>
      </w:r>
      <w:proofErr w:type="spellEnd"/>
      <w:r w:rsidRPr="00552AE9">
        <w:rPr>
          <w:rStyle w:val="normaltextrun"/>
          <w:rFonts w:ascii="Arial" w:hAnsi="Arial" w:cs="Arial"/>
          <w:color w:val="000000"/>
          <w:sz w:val="24"/>
        </w:rPr>
        <w:t xml:space="preserve">. </w:t>
      </w:r>
      <w:proofErr w:type="spellStart"/>
      <w:r w:rsidRPr="00552AE9">
        <w:rPr>
          <w:rStyle w:val="normaltextrun"/>
          <w:rFonts w:ascii="Arial" w:hAnsi="Arial" w:cs="Arial"/>
          <w:color w:val="000000"/>
          <w:sz w:val="24"/>
        </w:rPr>
        <w:t>pl</w:t>
      </w:r>
      <w:proofErr w:type="spellEnd"/>
      <w:r w:rsidRPr="00552AE9">
        <w:rPr>
          <w:rStyle w:val="normaltextrun"/>
          <w:rFonts w:ascii="Arial" w:hAnsi="Arial" w:cs="Arial"/>
          <w:color w:val="000000"/>
          <w:sz w:val="24"/>
        </w:rPr>
        <w:t>. o výměře 161 m2 v </w:t>
      </w:r>
      <w:proofErr w:type="spellStart"/>
      <w:r w:rsidRPr="00552AE9">
        <w:rPr>
          <w:rStyle w:val="normaltextrun"/>
          <w:rFonts w:ascii="Arial" w:hAnsi="Arial" w:cs="Arial"/>
          <w:color w:val="000000"/>
          <w:sz w:val="24"/>
        </w:rPr>
        <w:t>k.ú</w:t>
      </w:r>
      <w:proofErr w:type="spellEnd"/>
      <w:r w:rsidRPr="00552AE9">
        <w:rPr>
          <w:rStyle w:val="normaltextrun"/>
          <w:rFonts w:ascii="Arial" w:hAnsi="Arial" w:cs="Arial"/>
          <w:color w:val="000000"/>
          <w:sz w:val="24"/>
        </w:rPr>
        <w:t xml:space="preserve">. a obci Jesenec dle doloženého GP), se kterým </w:t>
      </w:r>
      <w:proofErr w:type="gramStart"/>
      <w:r w:rsidRPr="00552AE9">
        <w:rPr>
          <w:rStyle w:val="normaltextrun"/>
          <w:rFonts w:ascii="Arial" w:hAnsi="Arial" w:cs="Arial"/>
          <w:color w:val="000000"/>
          <w:sz w:val="24"/>
        </w:rPr>
        <w:t>hospodaří</w:t>
      </w:r>
      <w:proofErr w:type="gramEnd"/>
      <w:r w:rsidRPr="00552AE9">
        <w:rPr>
          <w:rStyle w:val="normaltextrun"/>
          <w:rFonts w:ascii="Arial" w:hAnsi="Arial" w:cs="Arial"/>
          <w:color w:val="000000"/>
          <w:sz w:val="24"/>
        </w:rPr>
        <w:t xml:space="preserve"> Domov pro seniory Jesenec, příspěvková organizace, a to za předpokladu zohlednění a vypořádání připomínek uvedených ve zprávě ředitelky příspěvkové organizace, tj. zejména sjednání v kupní smlouvě práva nezbytné cesty přes nově vzniklý pozemek </w:t>
      </w:r>
      <w:proofErr w:type="spellStart"/>
      <w:r w:rsidRPr="00552AE9">
        <w:rPr>
          <w:rStyle w:val="normaltextrun"/>
          <w:rFonts w:ascii="Arial" w:hAnsi="Arial" w:cs="Arial"/>
          <w:color w:val="000000"/>
          <w:sz w:val="24"/>
        </w:rPr>
        <w:t>parc</w:t>
      </w:r>
      <w:proofErr w:type="spellEnd"/>
      <w:r w:rsidRPr="00552AE9">
        <w:rPr>
          <w:rStyle w:val="normaltextrun"/>
          <w:rFonts w:ascii="Arial" w:hAnsi="Arial" w:cs="Arial"/>
          <w:color w:val="000000"/>
          <w:sz w:val="24"/>
        </w:rPr>
        <w:t xml:space="preserve">. č. 434/2 z důvodu zajištění řádného hospodaření a užívání nově vzniklého pozemku </w:t>
      </w:r>
      <w:proofErr w:type="spellStart"/>
      <w:r w:rsidRPr="00552AE9">
        <w:rPr>
          <w:rStyle w:val="normaltextrun"/>
          <w:rFonts w:ascii="Arial" w:hAnsi="Arial" w:cs="Arial"/>
          <w:color w:val="000000"/>
          <w:sz w:val="24"/>
        </w:rPr>
        <w:t>parc</w:t>
      </w:r>
      <w:proofErr w:type="spellEnd"/>
      <w:r w:rsidRPr="00552AE9">
        <w:rPr>
          <w:rStyle w:val="normaltextrun"/>
          <w:rFonts w:ascii="Arial" w:hAnsi="Arial" w:cs="Arial"/>
          <w:color w:val="000000"/>
          <w:sz w:val="24"/>
        </w:rPr>
        <w:t>. č. 434/1 v </w:t>
      </w:r>
      <w:proofErr w:type="spellStart"/>
      <w:r w:rsidRPr="00552AE9">
        <w:rPr>
          <w:rStyle w:val="normaltextrun"/>
          <w:rFonts w:ascii="Arial" w:hAnsi="Arial" w:cs="Arial"/>
          <w:color w:val="000000"/>
          <w:sz w:val="24"/>
        </w:rPr>
        <w:t>k.ú</w:t>
      </w:r>
      <w:proofErr w:type="spellEnd"/>
      <w:r w:rsidRPr="00552AE9">
        <w:rPr>
          <w:rStyle w:val="normaltextrun"/>
          <w:rFonts w:ascii="Arial" w:hAnsi="Arial" w:cs="Arial"/>
          <w:color w:val="000000"/>
          <w:sz w:val="24"/>
        </w:rPr>
        <w:t>. Jesenec.</w:t>
      </w:r>
      <w:r w:rsidRPr="00552AE9">
        <w:rPr>
          <w:rStyle w:val="eop"/>
          <w:rFonts w:ascii="Arial" w:hAnsi="Arial" w:cs="Arial"/>
          <w:color w:val="000000"/>
          <w:sz w:val="24"/>
        </w:rPr>
        <w:t> </w:t>
      </w:r>
    </w:p>
    <w:p w14:paraId="4C314F4C"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u w:val="single"/>
        </w:rPr>
      </w:pPr>
      <w:r w:rsidRPr="00552AE9">
        <w:rPr>
          <w:rStyle w:val="normaltextrun"/>
          <w:rFonts w:ascii="Arial" w:hAnsi="Arial" w:cs="Arial"/>
          <w:color w:val="000000"/>
          <w:sz w:val="24"/>
          <w:u w:val="single"/>
        </w:rPr>
        <w:t xml:space="preserve">Římskokatolická farnost Jesenec souhlasí se zřízením věcného břemene – služebnosti k nově vzniklému pozemku </w:t>
      </w:r>
      <w:proofErr w:type="spellStart"/>
      <w:r w:rsidRPr="00552AE9">
        <w:rPr>
          <w:rStyle w:val="normaltextrun"/>
          <w:rFonts w:ascii="Arial" w:hAnsi="Arial" w:cs="Arial"/>
          <w:color w:val="000000"/>
          <w:sz w:val="24"/>
          <w:u w:val="single"/>
        </w:rPr>
        <w:t>parc</w:t>
      </w:r>
      <w:proofErr w:type="spellEnd"/>
      <w:r w:rsidRPr="00552AE9">
        <w:rPr>
          <w:rStyle w:val="normaltextrun"/>
          <w:rFonts w:ascii="Arial" w:hAnsi="Arial" w:cs="Arial"/>
          <w:color w:val="000000"/>
          <w:sz w:val="24"/>
          <w:u w:val="single"/>
        </w:rPr>
        <w:t xml:space="preserve">. č. 434/2 </w:t>
      </w:r>
      <w:proofErr w:type="spellStart"/>
      <w:r w:rsidRPr="00552AE9">
        <w:rPr>
          <w:rStyle w:val="normaltextrun"/>
          <w:rFonts w:ascii="Arial" w:hAnsi="Arial" w:cs="Arial"/>
          <w:color w:val="000000"/>
          <w:sz w:val="24"/>
          <w:u w:val="single"/>
        </w:rPr>
        <w:t>ost</w:t>
      </w:r>
      <w:proofErr w:type="spellEnd"/>
      <w:r w:rsidRPr="00552AE9">
        <w:rPr>
          <w:rStyle w:val="normaltextrun"/>
          <w:rFonts w:ascii="Arial" w:hAnsi="Arial" w:cs="Arial"/>
          <w:color w:val="000000"/>
          <w:sz w:val="24"/>
          <w:u w:val="single"/>
        </w:rPr>
        <w:t xml:space="preserve">. </w:t>
      </w:r>
      <w:proofErr w:type="spellStart"/>
      <w:r w:rsidRPr="00552AE9">
        <w:rPr>
          <w:rStyle w:val="normaltextrun"/>
          <w:rFonts w:ascii="Arial" w:hAnsi="Arial" w:cs="Arial"/>
          <w:color w:val="000000"/>
          <w:sz w:val="24"/>
          <w:u w:val="single"/>
        </w:rPr>
        <w:t>pl</w:t>
      </w:r>
      <w:proofErr w:type="spellEnd"/>
      <w:r w:rsidRPr="00552AE9">
        <w:rPr>
          <w:rStyle w:val="normaltextrun"/>
          <w:rFonts w:ascii="Arial" w:hAnsi="Arial" w:cs="Arial"/>
          <w:color w:val="000000"/>
          <w:sz w:val="24"/>
          <w:u w:val="single"/>
        </w:rPr>
        <w:t>. ve prospěch Olomouckého kraje.</w:t>
      </w:r>
    </w:p>
    <w:p w14:paraId="09FA92FE" w14:textId="77777777" w:rsidR="00D815CA" w:rsidRDefault="00D815CA" w:rsidP="003C7F63">
      <w:pPr>
        <w:pStyle w:val="paragraph"/>
        <w:spacing w:before="0" w:beforeAutospacing="0" w:after="120" w:afterAutospacing="0"/>
        <w:jc w:val="both"/>
        <w:textAlignment w:val="baseline"/>
        <w:rPr>
          <w:rStyle w:val="normaltextrun"/>
          <w:rFonts w:ascii="Arial" w:hAnsi="Arial" w:cs="Arial"/>
          <w:b/>
          <w:bCs/>
          <w:sz w:val="24"/>
        </w:rPr>
      </w:pPr>
    </w:p>
    <w:p w14:paraId="335F1756" w14:textId="77777777" w:rsidR="00D815CA" w:rsidRDefault="00D815CA" w:rsidP="003C7F63">
      <w:pPr>
        <w:pStyle w:val="paragraph"/>
        <w:spacing w:before="0" w:beforeAutospacing="0" w:after="120" w:afterAutospacing="0"/>
        <w:jc w:val="both"/>
        <w:textAlignment w:val="baseline"/>
        <w:rPr>
          <w:rStyle w:val="normaltextrun"/>
          <w:rFonts w:ascii="Arial" w:hAnsi="Arial" w:cs="Arial"/>
          <w:b/>
          <w:bCs/>
          <w:sz w:val="24"/>
        </w:rPr>
      </w:pPr>
    </w:p>
    <w:p w14:paraId="75D7096C" w14:textId="77777777" w:rsidR="00D815CA" w:rsidRDefault="00D815CA" w:rsidP="003C7F63">
      <w:pPr>
        <w:pStyle w:val="paragraph"/>
        <w:spacing w:before="0" w:beforeAutospacing="0" w:after="120" w:afterAutospacing="0"/>
        <w:jc w:val="both"/>
        <w:textAlignment w:val="baseline"/>
        <w:rPr>
          <w:rStyle w:val="normaltextrun"/>
          <w:rFonts w:ascii="Arial" w:hAnsi="Arial" w:cs="Arial"/>
          <w:b/>
          <w:bCs/>
          <w:sz w:val="24"/>
        </w:rPr>
      </w:pPr>
    </w:p>
    <w:p w14:paraId="1ABBF878" w14:textId="620F08F2"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b/>
          <w:bCs/>
          <w:sz w:val="24"/>
        </w:rPr>
        <w:lastRenderedPageBreak/>
        <w:t>Vyjádření odboru ekonomického ze dne 3. 5. 2023:</w:t>
      </w:r>
      <w:r w:rsidRPr="00552AE9">
        <w:rPr>
          <w:rStyle w:val="eop"/>
          <w:rFonts w:ascii="Arial" w:hAnsi="Arial" w:cs="Arial"/>
          <w:sz w:val="24"/>
        </w:rPr>
        <w:t> </w:t>
      </w:r>
    </w:p>
    <w:p w14:paraId="3837CF9D" w14:textId="77777777" w:rsidR="003C7F63" w:rsidRPr="00552AE9" w:rsidRDefault="003C7F63" w:rsidP="003C7F63">
      <w:pPr>
        <w:pStyle w:val="paragraph"/>
        <w:spacing w:before="0" w:beforeAutospacing="0" w:after="120" w:afterAutospacing="0"/>
        <w:jc w:val="both"/>
        <w:textAlignment w:val="baseline"/>
        <w:rPr>
          <w:rStyle w:val="eop"/>
          <w:rFonts w:ascii="Arial" w:hAnsi="Arial" w:cs="Arial"/>
          <w:sz w:val="24"/>
        </w:rPr>
      </w:pPr>
      <w:r w:rsidRPr="00552AE9">
        <w:rPr>
          <w:rStyle w:val="normaltextrun"/>
          <w:rFonts w:ascii="Arial" w:hAnsi="Arial" w:cs="Arial"/>
          <w:sz w:val="24"/>
        </w:rPr>
        <w:t>Odprodej části pozemku z vlastnictví Olomouckého kraje, z hospodaření Domova pro seniory Jesenec, příspěvkové organizace, nepodléhá dani z přidané hodnoty, tzn. při převodu nebude odváděno DPH.</w:t>
      </w:r>
      <w:r w:rsidRPr="00552AE9">
        <w:rPr>
          <w:rStyle w:val="eop"/>
          <w:rFonts w:ascii="Arial" w:hAnsi="Arial" w:cs="Arial"/>
          <w:sz w:val="24"/>
        </w:rPr>
        <w:t> </w:t>
      </w:r>
    </w:p>
    <w:p w14:paraId="50248078" w14:textId="77777777" w:rsidR="003C7F63" w:rsidRPr="00552AE9" w:rsidRDefault="003C7F63" w:rsidP="003C7F63">
      <w:pPr>
        <w:pStyle w:val="Zkladntext"/>
        <w:rPr>
          <w:rStyle w:val="Zkladnznak"/>
          <w:rFonts w:cs="Arial"/>
          <w:szCs w:val="24"/>
        </w:rPr>
      </w:pPr>
      <w:r w:rsidRPr="00552AE9">
        <w:rPr>
          <w:rFonts w:cs="Arial"/>
          <w:b/>
          <w:szCs w:val="24"/>
        </w:rPr>
        <w:t xml:space="preserve">Rada Olomouckého kraje </w:t>
      </w:r>
      <w:r w:rsidRPr="00552AE9">
        <w:rPr>
          <w:rFonts w:cs="Arial"/>
          <w:szCs w:val="24"/>
        </w:rPr>
        <w:t xml:space="preserve">na základě návrhu K – MP a odboru majetkového, právního a správních činností </w:t>
      </w:r>
      <w:r w:rsidRPr="00552AE9">
        <w:rPr>
          <w:rFonts w:cs="Arial"/>
          <w:b/>
          <w:snapToGrid w:val="0"/>
          <w:szCs w:val="24"/>
        </w:rPr>
        <w:t xml:space="preserve">svým usnesením schválila záměr Olomouckého kraje </w:t>
      </w:r>
      <w:r w:rsidRPr="00552AE9">
        <w:rPr>
          <w:rStyle w:val="normaltextrun"/>
          <w:rFonts w:cs="Arial"/>
          <w:b/>
          <w:szCs w:val="24"/>
        </w:rPr>
        <w:t>odprodat část pozemku</w:t>
      </w:r>
      <w:r w:rsidRPr="00552AE9">
        <w:rPr>
          <w:rStyle w:val="normaltextrun"/>
          <w:rFonts w:cs="Arial"/>
          <w:b/>
          <w:bCs w:val="0"/>
          <w:szCs w:val="24"/>
        </w:rPr>
        <w:t xml:space="preserve"> </w:t>
      </w:r>
      <w:r w:rsidRPr="00552AE9">
        <w:rPr>
          <w:rStyle w:val="normaltextrun"/>
          <w:rFonts w:cs="Arial"/>
          <w:b/>
          <w:szCs w:val="24"/>
        </w:rPr>
        <w:t>v </w:t>
      </w:r>
      <w:proofErr w:type="spellStart"/>
      <w:r w:rsidRPr="00552AE9">
        <w:rPr>
          <w:rStyle w:val="normaltextrun"/>
          <w:rFonts w:cs="Arial"/>
          <w:b/>
          <w:szCs w:val="24"/>
        </w:rPr>
        <w:t>k.ú</w:t>
      </w:r>
      <w:proofErr w:type="spellEnd"/>
      <w:r w:rsidRPr="00552AE9">
        <w:rPr>
          <w:rStyle w:val="normaltextrun"/>
          <w:rFonts w:cs="Arial"/>
          <w:b/>
          <w:szCs w:val="24"/>
        </w:rPr>
        <w:t>. a obci Jesenec z vlastnictví Olomouckého kraje, z hospodaření Domova pro seniory Jesenec, příspěvková organizace, do vlastnictví Římskokatolické farnosti Jesenec, IČO: 47920530, za kupní cenu ve výši 23 510 Kč. Podmínkou uzavření kupní smlouvy je zřízení věcného břemene – služebnosti k celému předmětnému pozemku, spočívajícího v právu vstupu a vjezdu na/přes předmětný pozemek mezi Římskokatolickou farností Jesenec, IČO: 47920530, jako povinnou z věcného břemene – služebnosti a Olomouckým krajem jako oprávněným z věcného břemene – služebnosti. Věcné břemeno bude zřízeno na dobu neurčitou a bezúplatně.</w:t>
      </w:r>
      <w:r w:rsidRPr="00552AE9">
        <w:rPr>
          <w:rStyle w:val="normaltextrun"/>
          <w:rFonts w:cs="Arial"/>
          <w:b/>
          <w:bCs w:val="0"/>
          <w:szCs w:val="24"/>
        </w:rPr>
        <w:t xml:space="preserve"> </w:t>
      </w:r>
      <w:r w:rsidRPr="00552AE9">
        <w:rPr>
          <w:rStyle w:val="Tunznak"/>
          <w:rFonts w:cs="Arial"/>
          <w:bCs w:val="0"/>
          <w:szCs w:val="24"/>
        </w:rPr>
        <w:t xml:space="preserve">Záměr Olomouckého kraje byl zveřejněn na úřední desce Krajského úřadu Olomouckého kraje a webových stránkách Olomouckého kraje v termínu od 19. 6. 2023 do 19. 7. 2023. </w:t>
      </w:r>
      <w:r w:rsidRPr="00552AE9">
        <w:rPr>
          <w:rStyle w:val="Zkladnznak"/>
          <w:rFonts w:cs="Arial"/>
          <w:szCs w:val="24"/>
        </w:rPr>
        <w:t>V průběhu zveřejnění se jiný zájemce o předmětné nemovitosti nepřihlásil, nebyly vzneseny žádné podněty a připomínky.</w:t>
      </w:r>
    </w:p>
    <w:p w14:paraId="23614B8B" w14:textId="2D7032A4" w:rsidR="003C7F63" w:rsidRPr="00552AE9" w:rsidRDefault="00A94431" w:rsidP="003C7F63">
      <w:pPr>
        <w:pStyle w:val="paragraph"/>
        <w:spacing w:before="0" w:beforeAutospacing="0" w:after="120" w:afterAutospacing="0"/>
        <w:jc w:val="both"/>
        <w:textAlignment w:val="baseline"/>
        <w:rPr>
          <w:rStyle w:val="eop"/>
          <w:rFonts w:ascii="Arial" w:hAnsi="Arial" w:cs="Arial"/>
          <w:sz w:val="24"/>
        </w:rPr>
      </w:pPr>
      <w:r w:rsidRPr="00552AE9">
        <w:rPr>
          <w:rFonts w:ascii="Arial" w:hAnsi="Arial" w:cs="Arial"/>
          <w:b/>
          <w:sz w:val="24"/>
        </w:rPr>
        <w:t xml:space="preserve">Rada Olomouckého kraje </w:t>
      </w:r>
      <w:r w:rsidRPr="00552AE9">
        <w:rPr>
          <w:rFonts w:ascii="Arial" w:hAnsi="Arial" w:cs="Arial"/>
          <w:sz w:val="24"/>
        </w:rPr>
        <w:t xml:space="preserve">na základě návrhu K – MP a odboru majetkového, právního a správních činností </w:t>
      </w:r>
      <w:r w:rsidRPr="00552AE9">
        <w:rPr>
          <w:rFonts w:ascii="Arial" w:hAnsi="Arial" w:cs="Arial"/>
          <w:b/>
          <w:snapToGrid w:val="0"/>
          <w:sz w:val="24"/>
        </w:rPr>
        <w:t xml:space="preserve">svým usnesením </w:t>
      </w:r>
      <w:r w:rsidR="003C7F63" w:rsidRPr="00552AE9">
        <w:rPr>
          <w:rFonts w:ascii="Arial" w:hAnsi="Arial" w:cs="Arial"/>
          <w:b/>
          <w:sz w:val="24"/>
        </w:rPr>
        <w:t>doporuč</w:t>
      </w:r>
      <w:r w:rsidRPr="00552AE9">
        <w:rPr>
          <w:rFonts w:ascii="Arial" w:hAnsi="Arial" w:cs="Arial"/>
          <w:b/>
          <w:sz w:val="24"/>
        </w:rPr>
        <w:t>uje</w:t>
      </w:r>
      <w:r w:rsidR="003C7F63" w:rsidRPr="00552AE9">
        <w:rPr>
          <w:rFonts w:ascii="Arial" w:hAnsi="Arial" w:cs="Arial"/>
          <w:b/>
          <w:sz w:val="24"/>
        </w:rPr>
        <w:t xml:space="preserve"> Zastupitelstvu Olomouckého kraje schválit odprodej části</w:t>
      </w:r>
      <w:r w:rsidR="003C7F63" w:rsidRPr="00552AE9">
        <w:rPr>
          <w:rStyle w:val="normaltextrun"/>
          <w:rFonts w:ascii="Arial" w:hAnsi="Arial" w:cs="Arial"/>
          <w:b/>
          <w:bCs/>
          <w:sz w:val="24"/>
        </w:rPr>
        <w:t xml:space="preserve"> pozemku </w:t>
      </w:r>
      <w:proofErr w:type="spellStart"/>
      <w:r w:rsidR="003C7F63" w:rsidRPr="00552AE9">
        <w:rPr>
          <w:rStyle w:val="normaltextrun"/>
          <w:rFonts w:ascii="Arial" w:hAnsi="Arial" w:cs="Arial"/>
          <w:b/>
          <w:bCs/>
          <w:sz w:val="24"/>
        </w:rPr>
        <w:t>parc</w:t>
      </w:r>
      <w:proofErr w:type="spellEnd"/>
      <w:r w:rsidR="003C7F63" w:rsidRPr="00552AE9">
        <w:rPr>
          <w:rStyle w:val="normaltextrun"/>
          <w:rFonts w:ascii="Arial" w:hAnsi="Arial" w:cs="Arial"/>
          <w:b/>
          <w:bCs/>
          <w:sz w:val="24"/>
        </w:rPr>
        <w:t xml:space="preserve">. č. 434 </w:t>
      </w:r>
      <w:proofErr w:type="spellStart"/>
      <w:r w:rsidR="003C7F63" w:rsidRPr="00552AE9">
        <w:rPr>
          <w:rStyle w:val="normaltextrun"/>
          <w:rFonts w:ascii="Arial" w:hAnsi="Arial" w:cs="Arial"/>
          <w:b/>
          <w:bCs/>
          <w:sz w:val="24"/>
        </w:rPr>
        <w:t>ost</w:t>
      </w:r>
      <w:proofErr w:type="spellEnd"/>
      <w:r w:rsidR="003C7F63" w:rsidRPr="00552AE9">
        <w:rPr>
          <w:rStyle w:val="normaltextrun"/>
          <w:rFonts w:ascii="Arial" w:hAnsi="Arial" w:cs="Arial"/>
          <w:b/>
          <w:bCs/>
          <w:sz w:val="24"/>
        </w:rPr>
        <w:t xml:space="preserve">. </w:t>
      </w:r>
      <w:proofErr w:type="spellStart"/>
      <w:r w:rsidR="003C7F63" w:rsidRPr="00552AE9">
        <w:rPr>
          <w:rStyle w:val="normaltextrun"/>
          <w:rFonts w:ascii="Arial" w:hAnsi="Arial" w:cs="Arial"/>
          <w:b/>
          <w:bCs/>
          <w:sz w:val="24"/>
        </w:rPr>
        <w:t>pl</w:t>
      </w:r>
      <w:proofErr w:type="spellEnd"/>
      <w:r w:rsidR="003C7F63" w:rsidRPr="00552AE9">
        <w:rPr>
          <w:rStyle w:val="normaltextrun"/>
          <w:rFonts w:ascii="Arial" w:hAnsi="Arial" w:cs="Arial"/>
          <w:b/>
          <w:bCs/>
          <w:sz w:val="24"/>
        </w:rPr>
        <w:t xml:space="preserve">. o výměře 161 m2, dle geometrického plánu č. 269-5958/2022 ze dne 4. 1. 2023 pozemek </w:t>
      </w:r>
      <w:proofErr w:type="spellStart"/>
      <w:r w:rsidR="003C7F63" w:rsidRPr="00552AE9">
        <w:rPr>
          <w:rStyle w:val="normaltextrun"/>
          <w:rFonts w:ascii="Arial" w:hAnsi="Arial" w:cs="Arial"/>
          <w:b/>
          <w:bCs/>
          <w:sz w:val="24"/>
        </w:rPr>
        <w:t>parc</w:t>
      </w:r>
      <w:proofErr w:type="spellEnd"/>
      <w:r w:rsidR="003C7F63" w:rsidRPr="00552AE9">
        <w:rPr>
          <w:rStyle w:val="normaltextrun"/>
          <w:rFonts w:ascii="Arial" w:hAnsi="Arial" w:cs="Arial"/>
          <w:b/>
          <w:bCs/>
          <w:sz w:val="24"/>
        </w:rPr>
        <w:t>. č. 434/2 o výměře 161 m2 v </w:t>
      </w:r>
      <w:proofErr w:type="spellStart"/>
      <w:r w:rsidR="003C7F63" w:rsidRPr="00552AE9">
        <w:rPr>
          <w:rStyle w:val="normaltextrun"/>
          <w:rFonts w:ascii="Arial" w:hAnsi="Arial" w:cs="Arial"/>
          <w:b/>
          <w:bCs/>
          <w:sz w:val="24"/>
        </w:rPr>
        <w:t>k.ú</w:t>
      </w:r>
      <w:proofErr w:type="spellEnd"/>
      <w:r w:rsidR="003C7F63" w:rsidRPr="00552AE9">
        <w:rPr>
          <w:rStyle w:val="normaltextrun"/>
          <w:rFonts w:ascii="Arial" w:hAnsi="Arial" w:cs="Arial"/>
          <w:b/>
          <w:bCs/>
          <w:sz w:val="24"/>
        </w:rPr>
        <w:t>. a obci Jesenec z vlastnictví Olomouckého kraje, z hospodaření Domova pro seniory Jesenec, příspěvková organizace, do vlastnictví Římskokatolické farnosti Jesenec, IČO: 47920530, za kupní cenu ve výši 23 510 Kč. Podmínkou uzavření kupní smlouvy je zřízení věcného břemene – služebnosti k celému předmětnému pozemku, spočívajícího v právu vstupu a vjezdu na/přes předmětný pozemek mezi Římskokatolickou farností Jesenec, IČO: 47920530, jako povinnou z věcného břemene – služebnosti a Olomouckým krajem jako oprávněným z věcného břemene – služebnosti. Věcné břemeno bude zřízeno na dobu neurčitou a bezúplatně. Nabyvatel uhradí veškeré náklady spojené s převodem vlastnického práva a správní poplatek spojený s návrhem na vklad vlastnického práva a práv odpovídajících věcnému břemeni – služebnosti do katastru nemovitostí.</w:t>
      </w:r>
      <w:r w:rsidR="003C7F63" w:rsidRPr="00552AE9">
        <w:rPr>
          <w:rStyle w:val="normaltextrun"/>
          <w:rFonts w:ascii="Arial" w:hAnsi="Arial" w:cs="Arial"/>
          <w:sz w:val="24"/>
        </w:rPr>
        <w:t> </w:t>
      </w:r>
      <w:r w:rsidR="003C7F63" w:rsidRPr="00552AE9">
        <w:rPr>
          <w:rStyle w:val="eop"/>
          <w:rFonts w:ascii="Arial" w:hAnsi="Arial" w:cs="Arial"/>
          <w:sz w:val="24"/>
        </w:rPr>
        <w:t> </w:t>
      </w:r>
    </w:p>
    <w:p w14:paraId="669BE611" w14:textId="77777777" w:rsidR="003C7F63" w:rsidRPr="00552AE9" w:rsidRDefault="003C7F63" w:rsidP="003C7F63">
      <w:pPr>
        <w:pStyle w:val="paragraph"/>
        <w:spacing w:before="0" w:beforeAutospacing="0" w:after="120" w:afterAutospacing="0"/>
        <w:jc w:val="both"/>
        <w:textAlignment w:val="baseline"/>
        <w:rPr>
          <w:rStyle w:val="eop"/>
          <w:rFonts w:ascii="Arial" w:hAnsi="Arial" w:cs="Arial"/>
          <w:sz w:val="24"/>
        </w:rPr>
      </w:pPr>
    </w:p>
    <w:p w14:paraId="05D5FA76" w14:textId="4F068362" w:rsidR="003C7F63" w:rsidRPr="00552AE9" w:rsidRDefault="003C7F63" w:rsidP="003C7F63">
      <w:pPr>
        <w:spacing w:after="120" w:line="240" w:lineRule="auto"/>
        <w:jc w:val="both"/>
        <w:textAlignment w:val="baseline"/>
        <w:rPr>
          <w:rFonts w:ascii="Arial" w:hAnsi="Arial" w:cs="Arial"/>
          <w:b/>
          <w:sz w:val="24"/>
          <w:szCs w:val="24"/>
        </w:rPr>
      </w:pPr>
      <w:r w:rsidRPr="00552AE9">
        <w:rPr>
          <w:rFonts w:ascii="Arial" w:hAnsi="Arial" w:cs="Arial"/>
          <w:b/>
          <w:sz w:val="24"/>
          <w:szCs w:val="24"/>
        </w:rPr>
        <w:t xml:space="preserve">k návrhu usnesení bod </w:t>
      </w:r>
      <w:r w:rsidR="00A94431" w:rsidRPr="00552AE9">
        <w:rPr>
          <w:rFonts w:ascii="Arial" w:hAnsi="Arial" w:cs="Arial"/>
          <w:b/>
          <w:sz w:val="24"/>
          <w:szCs w:val="24"/>
        </w:rPr>
        <w:t>1</w:t>
      </w:r>
      <w:r w:rsidRPr="00552AE9">
        <w:rPr>
          <w:rFonts w:ascii="Arial" w:hAnsi="Arial" w:cs="Arial"/>
          <w:b/>
          <w:sz w:val="24"/>
          <w:szCs w:val="24"/>
        </w:rPr>
        <w:t>. 3.</w:t>
      </w:r>
    </w:p>
    <w:p w14:paraId="7CF64400" w14:textId="10BF7354" w:rsidR="003C7F63" w:rsidRPr="00552AE9" w:rsidRDefault="003C7F63" w:rsidP="003C7F63">
      <w:pPr>
        <w:pBdr>
          <w:top w:val="single" w:sz="4" w:space="1" w:color="auto"/>
          <w:left w:val="single" w:sz="4" w:space="4" w:color="auto"/>
          <w:bottom w:val="single" w:sz="4" w:space="1" w:color="auto"/>
          <w:right w:val="single" w:sz="4" w:space="4" w:color="auto"/>
        </w:pBd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b/>
          <w:bCs/>
          <w:sz w:val="24"/>
          <w:szCs w:val="24"/>
          <w:lang w:eastAsia="cs-CZ"/>
        </w:rPr>
        <w:t xml:space="preserve">Majetkoprávní vypořádání pozemků po realizaci stavby Olomouckého kraje „Silnice II/446 Hanušovice – Nová Seninka“ – směna pozemků mezi Olomouckým krajem a paní </w:t>
      </w:r>
      <w:r w:rsidR="00850B45">
        <w:rPr>
          <w:rFonts w:ascii="Arial" w:eastAsia="Times New Roman" w:hAnsi="Arial" w:cs="Arial"/>
          <w:b/>
          <w:bCs/>
          <w:sz w:val="24"/>
          <w:szCs w:val="24"/>
          <w:lang w:eastAsia="cs-CZ"/>
        </w:rPr>
        <w:t>XXX</w:t>
      </w:r>
      <w:r w:rsidRPr="00552AE9">
        <w:rPr>
          <w:rFonts w:ascii="Arial" w:eastAsia="Times New Roman" w:hAnsi="Arial" w:cs="Arial"/>
          <w:b/>
          <w:bCs/>
          <w:sz w:val="24"/>
          <w:szCs w:val="24"/>
          <w:lang w:eastAsia="cs-CZ"/>
        </w:rPr>
        <w:t>.</w:t>
      </w:r>
      <w:r w:rsidRPr="00552AE9">
        <w:rPr>
          <w:rFonts w:ascii="Arial" w:eastAsia="Times New Roman" w:hAnsi="Arial" w:cs="Arial"/>
          <w:sz w:val="24"/>
          <w:szCs w:val="24"/>
          <w:lang w:eastAsia="cs-CZ"/>
        </w:rPr>
        <w:t> </w:t>
      </w:r>
    </w:p>
    <w:p w14:paraId="0E9BAA9D"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 xml:space="preserve">Olomoucký kraj byl investorem stavby „Silnice II/446 Hanušovice – Nová Seninka“. Stavba řešila stavební úpravy komunikace „II/446 Hanušovice – Nová Seninka“, v úseku od křižovatky se silnicí III/44649 na Stříbrnice po křižovatku s komunikací II/312 (Hanušovice – Králíky), cca v km 69, </w:t>
      </w:r>
      <w:proofErr w:type="gramStart"/>
      <w:r w:rsidRPr="00552AE9">
        <w:rPr>
          <w:rFonts w:ascii="Arial" w:eastAsia="Times New Roman" w:hAnsi="Arial" w:cs="Arial"/>
          <w:sz w:val="24"/>
          <w:szCs w:val="24"/>
          <w:lang w:eastAsia="cs-CZ"/>
        </w:rPr>
        <w:t>717 – 82</w:t>
      </w:r>
      <w:proofErr w:type="gramEnd"/>
      <w:r w:rsidRPr="00552AE9">
        <w:rPr>
          <w:rFonts w:ascii="Arial" w:eastAsia="Times New Roman" w:hAnsi="Arial" w:cs="Arial"/>
          <w:sz w:val="24"/>
          <w:szCs w:val="24"/>
          <w:lang w:eastAsia="cs-CZ"/>
        </w:rPr>
        <w:t xml:space="preserve">, 307, tj. délka úseku 12, 59 km. Stavba byla součástí </w:t>
      </w:r>
      <w:proofErr w:type="spellStart"/>
      <w:r w:rsidRPr="00552AE9">
        <w:rPr>
          <w:rFonts w:ascii="Arial" w:eastAsia="Times New Roman" w:hAnsi="Arial" w:cs="Arial"/>
          <w:sz w:val="24"/>
          <w:szCs w:val="24"/>
          <w:lang w:eastAsia="cs-CZ"/>
        </w:rPr>
        <w:t>česko</w:t>
      </w:r>
      <w:proofErr w:type="spellEnd"/>
      <w:r w:rsidRPr="00552AE9">
        <w:rPr>
          <w:rFonts w:ascii="Arial" w:eastAsia="Times New Roman" w:hAnsi="Arial" w:cs="Arial"/>
          <w:sz w:val="24"/>
          <w:szCs w:val="24"/>
          <w:lang w:eastAsia="cs-CZ"/>
        </w:rPr>
        <w:t xml:space="preserve"> – polského projektu „Přeshraniční dostupnost Hanušovice – </w:t>
      </w:r>
      <w:proofErr w:type="spellStart"/>
      <w:r w:rsidRPr="00552AE9">
        <w:rPr>
          <w:rFonts w:ascii="Arial" w:eastAsia="Times New Roman" w:hAnsi="Arial" w:cs="Arial"/>
          <w:sz w:val="24"/>
          <w:szCs w:val="24"/>
          <w:lang w:eastAsia="cs-CZ"/>
        </w:rPr>
        <w:t>Stronie</w:t>
      </w:r>
      <w:proofErr w:type="spellEnd"/>
      <w:r w:rsidRPr="00552AE9">
        <w:rPr>
          <w:rFonts w:ascii="Arial" w:eastAsia="Times New Roman" w:hAnsi="Arial" w:cs="Arial"/>
          <w:sz w:val="24"/>
          <w:szCs w:val="24"/>
          <w:lang w:eastAsia="cs-CZ"/>
        </w:rPr>
        <w:t xml:space="preserve"> </w:t>
      </w:r>
      <w:proofErr w:type="spellStart"/>
      <w:r w:rsidRPr="00552AE9">
        <w:rPr>
          <w:rFonts w:ascii="Arial" w:eastAsia="Times New Roman" w:hAnsi="Arial" w:cs="Arial"/>
          <w:sz w:val="24"/>
          <w:szCs w:val="24"/>
          <w:lang w:eastAsia="cs-CZ"/>
        </w:rPr>
        <w:t>Śląskie</w:t>
      </w:r>
      <w:proofErr w:type="spellEnd"/>
      <w:r w:rsidRPr="00552AE9">
        <w:rPr>
          <w:rFonts w:ascii="Arial" w:eastAsia="Times New Roman" w:hAnsi="Arial" w:cs="Arial"/>
          <w:sz w:val="24"/>
          <w:szCs w:val="24"/>
          <w:lang w:eastAsia="cs-CZ"/>
        </w:rPr>
        <w:t>“.  </w:t>
      </w:r>
    </w:p>
    <w:p w14:paraId="04ED1132"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Na stavbu byl vydán kolaudační souhlas dne 2. 12. 2021. </w:t>
      </w:r>
    </w:p>
    <w:p w14:paraId="15B95B92"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 xml:space="preserve">Za účelem realizace stavby byly mezi vlastníky dotčených pozemků jako budoucími prodávajícími a Olomouckým krajem jako budoucím kupujícím uzavřeny smlouvy o budoucích kupních smlouvách na budoucí odkoupení částí zastavěných pozemků silnicí </w:t>
      </w:r>
      <w:r w:rsidRPr="00552AE9">
        <w:rPr>
          <w:rFonts w:ascii="Arial" w:eastAsia="Times New Roman" w:hAnsi="Arial" w:cs="Arial"/>
          <w:sz w:val="24"/>
          <w:szCs w:val="24"/>
          <w:lang w:eastAsia="cs-CZ"/>
        </w:rPr>
        <w:lastRenderedPageBreak/>
        <w:t>č. II/446 za kupní cenu ve výši 100 Kč/m2. Výše kupní ceny byla schválena Zastupitelstvem Olomouckého kraje, a to usnesením č. UZ/5/16/2017 ze dne 19. 6. 2017. </w:t>
      </w:r>
    </w:p>
    <w:p w14:paraId="02FAB08E"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Výkupy pozemků budou financovány z prostředků vyčleněných na finanční vypořádání dokončených akcí v případě výkupu po dokončení stavby (</w:t>
      </w:r>
      <w:proofErr w:type="spellStart"/>
      <w:r w:rsidRPr="00552AE9">
        <w:rPr>
          <w:rFonts w:ascii="Arial" w:eastAsia="Times New Roman" w:hAnsi="Arial" w:cs="Arial"/>
          <w:sz w:val="24"/>
          <w:szCs w:val="24"/>
          <w:lang w:eastAsia="cs-CZ"/>
        </w:rPr>
        <w:t>rozpoč</w:t>
      </w:r>
      <w:proofErr w:type="spellEnd"/>
      <w:r w:rsidRPr="00552AE9">
        <w:rPr>
          <w:rFonts w:ascii="Arial" w:eastAsia="Times New Roman" w:hAnsi="Arial" w:cs="Arial"/>
          <w:sz w:val="24"/>
          <w:szCs w:val="24"/>
          <w:lang w:val="nl-NL" w:eastAsia="cs-CZ"/>
        </w:rPr>
        <w:t>et OMPS</w:t>
      </w:r>
      <w:r w:rsidRPr="00552AE9">
        <w:rPr>
          <w:rFonts w:ascii="Arial" w:eastAsia="Times New Roman" w:hAnsi="Arial" w:cs="Arial"/>
          <w:sz w:val="24"/>
          <w:szCs w:val="24"/>
          <w:lang w:eastAsia="cs-CZ"/>
        </w:rPr>
        <w:t>Č, ORJ 04).  </w:t>
      </w:r>
    </w:p>
    <w:p w14:paraId="6653FA1F"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Kupní smlouvy byly již uzavřeny s většinou vlastníků dotčených pozemků. </w:t>
      </w:r>
    </w:p>
    <w:p w14:paraId="687C2776"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b/>
          <w:bCs/>
          <w:sz w:val="24"/>
          <w:szCs w:val="24"/>
          <w:lang w:eastAsia="cs-CZ"/>
        </w:rPr>
        <w:t>Vyjádření odboru investic ze dne 2. 3. 2023:</w:t>
      </w:r>
      <w:r w:rsidRPr="00552AE9">
        <w:rPr>
          <w:rFonts w:ascii="Arial" w:eastAsia="Times New Roman" w:hAnsi="Arial" w:cs="Arial"/>
          <w:sz w:val="24"/>
          <w:szCs w:val="24"/>
          <w:lang w:eastAsia="cs-CZ"/>
        </w:rPr>
        <w:t> </w:t>
      </w:r>
    </w:p>
    <w:p w14:paraId="7E02C3F6" w14:textId="014A918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 xml:space="preserve">Odbor investic podal podnět na základě žádosti </w:t>
      </w:r>
      <w:r w:rsidR="00850B45">
        <w:rPr>
          <w:rFonts w:ascii="Arial" w:eastAsia="Times New Roman" w:hAnsi="Arial" w:cs="Arial"/>
          <w:sz w:val="24"/>
          <w:szCs w:val="24"/>
          <w:lang w:eastAsia="cs-CZ"/>
        </w:rPr>
        <w:t>XXX</w:t>
      </w:r>
      <w:r w:rsidRPr="00552AE9">
        <w:rPr>
          <w:rFonts w:ascii="Arial" w:eastAsia="Times New Roman" w:hAnsi="Arial" w:cs="Arial"/>
          <w:sz w:val="24"/>
          <w:szCs w:val="24"/>
          <w:lang w:eastAsia="cs-CZ"/>
        </w:rPr>
        <w:t xml:space="preserve">, na uzavření směnné smlouvy na místo kupní smlouvy, a to mezi Olomouckým krajem a </w:t>
      </w:r>
      <w:r w:rsidR="00850B45">
        <w:rPr>
          <w:rFonts w:ascii="Arial" w:eastAsia="Times New Roman" w:hAnsi="Arial" w:cs="Arial"/>
          <w:sz w:val="24"/>
          <w:szCs w:val="24"/>
          <w:lang w:eastAsia="cs-CZ"/>
        </w:rPr>
        <w:t>XXX</w:t>
      </w:r>
      <w:r w:rsidR="00850B45" w:rsidRPr="00552AE9">
        <w:rPr>
          <w:rFonts w:ascii="Arial" w:eastAsia="Times New Roman" w:hAnsi="Arial" w:cs="Arial"/>
          <w:sz w:val="24"/>
          <w:szCs w:val="24"/>
          <w:lang w:eastAsia="cs-CZ"/>
        </w:rPr>
        <w:t>,</w:t>
      </w:r>
      <w:r w:rsidRPr="00552AE9">
        <w:rPr>
          <w:rFonts w:ascii="Arial" w:eastAsia="Times New Roman" w:hAnsi="Arial" w:cs="Arial"/>
          <w:sz w:val="24"/>
          <w:szCs w:val="24"/>
          <w:lang w:eastAsia="cs-CZ"/>
        </w:rPr>
        <w:t xml:space="preserve"> na směnu části pozemku </w:t>
      </w:r>
      <w:proofErr w:type="spellStart"/>
      <w:r w:rsidRPr="00552AE9">
        <w:rPr>
          <w:rFonts w:ascii="Arial" w:eastAsia="Times New Roman" w:hAnsi="Arial" w:cs="Arial"/>
          <w:sz w:val="24"/>
          <w:szCs w:val="24"/>
          <w:lang w:eastAsia="cs-CZ"/>
        </w:rPr>
        <w:t>parc</w:t>
      </w:r>
      <w:proofErr w:type="spellEnd"/>
      <w:r w:rsidRPr="00552AE9">
        <w:rPr>
          <w:rFonts w:ascii="Arial" w:eastAsia="Times New Roman" w:hAnsi="Arial" w:cs="Arial"/>
          <w:sz w:val="24"/>
          <w:szCs w:val="24"/>
          <w:lang w:eastAsia="cs-CZ"/>
        </w:rPr>
        <w:t>. č. 1109/4 trvalý travní porost v </w:t>
      </w:r>
      <w:proofErr w:type="spellStart"/>
      <w:r w:rsidRPr="00552AE9">
        <w:rPr>
          <w:rFonts w:ascii="Arial" w:eastAsia="Times New Roman" w:hAnsi="Arial" w:cs="Arial"/>
          <w:sz w:val="24"/>
          <w:szCs w:val="24"/>
          <w:lang w:eastAsia="cs-CZ"/>
        </w:rPr>
        <w:t>k.ú</w:t>
      </w:r>
      <w:proofErr w:type="spellEnd"/>
      <w:r w:rsidRPr="00552AE9">
        <w:rPr>
          <w:rFonts w:ascii="Arial" w:eastAsia="Times New Roman" w:hAnsi="Arial" w:cs="Arial"/>
          <w:sz w:val="24"/>
          <w:szCs w:val="24"/>
          <w:lang w:eastAsia="cs-CZ"/>
        </w:rPr>
        <w:t xml:space="preserve">. Chrastice ve vlastnictví Olomouckého kraje za část pozemku </w:t>
      </w:r>
      <w:proofErr w:type="spellStart"/>
      <w:r w:rsidRPr="00552AE9">
        <w:rPr>
          <w:rFonts w:ascii="Arial" w:eastAsia="Times New Roman" w:hAnsi="Arial" w:cs="Arial"/>
          <w:sz w:val="24"/>
          <w:szCs w:val="24"/>
          <w:lang w:eastAsia="cs-CZ"/>
        </w:rPr>
        <w:t>parc</w:t>
      </w:r>
      <w:proofErr w:type="spellEnd"/>
      <w:r w:rsidRPr="00552AE9">
        <w:rPr>
          <w:rFonts w:ascii="Arial" w:eastAsia="Times New Roman" w:hAnsi="Arial" w:cs="Arial"/>
          <w:sz w:val="24"/>
          <w:szCs w:val="24"/>
          <w:lang w:eastAsia="cs-CZ"/>
        </w:rPr>
        <w:t>. č. 1109/3 trvalý travní porost v </w:t>
      </w:r>
      <w:proofErr w:type="spellStart"/>
      <w:r w:rsidRPr="00552AE9">
        <w:rPr>
          <w:rFonts w:ascii="Arial" w:eastAsia="Times New Roman" w:hAnsi="Arial" w:cs="Arial"/>
          <w:sz w:val="24"/>
          <w:szCs w:val="24"/>
          <w:lang w:eastAsia="cs-CZ"/>
        </w:rPr>
        <w:t>k.ú</w:t>
      </w:r>
      <w:proofErr w:type="spellEnd"/>
      <w:r w:rsidRPr="00552AE9">
        <w:rPr>
          <w:rFonts w:ascii="Arial" w:eastAsia="Times New Roman" w:hAnsi="Arial" w:cs="Arial"/>
          <w:sz w:val="24"/>
          <w:szCs w:val="24"/>
          <w:lang w:eastAsia="cs-CZ"/>
        </w:rPr>
        <w:t xml:space="preserve">. Chrastice ve vlastnictví </w:t>
      </w:r>
      <w:r w:rsidR="00850B45">
        <w:rPr>
          <w:rFonts w:ascii="Arial" w:eastAsia="Times New Roman" w:hAnsi="Arial" w:cs="Arial"/>
          <w:sz w:val="24"/>
          <w:szCs w:val="24"/>
          <w:lang w:eastAsia="cs-CZ"/>
        </w:rPr>
        <w:t>XXX</w:t>
      </w:r>
      <w:r w:rsidRPr="00552AE9">
        <w:rPr>
          <w:rFonts w:ascii="Arial" w:eastAsia="Times New Roman" w:hAnsi="Arial" w:cs="Arial"/>
          <w:sz w:val="24"/>
          <w:szCs w:val="24"/>
          <w:lang w:eastAsia="cs-CZ"/>
        </w:rPr>
        <w:t>.  </w:t>
      </w:r>
    </w:p>
    <w:p w14:paraId="4B24BC5D"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Směnná smlouva bude uzavřena s případným cenovým doplatkem ze strany Olomouckého kraje.  </w:t>
      </w:r>
    </w:p>
    <w:p w14:paraId="5B5B0956" w14:textId="578B22BC"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 xml:space="preserve">Předmětná část pozemku ve vlastnictví </w:t>
      </w:r>
      <w:r w:rsidR="00850B45">
        <w:rPr>
          <w:rFonts w:ascii="Arial" w:eastAsia="Times New Roman" w:hAnsi="Arial" w:cs="Arial"/>
          <w:sz w:val="24"/>
          <w:szCs w:val="24"/>
          <w:lang w:eastAsia="cs-CZ"/>
        </w:rPr>
        <w:t>XXX</w:t>
      </w:r>
      <w:r w:rsidR="00850B45" w:rsidRPr="00552AE9">
        <w:rPr>
          <w:rFonts w:ascii="Arial" w:eastAsia="Times New Roman" w:hAnsi="Arial" w:cs="Arial"/>
          <w:sz w:val="24"/>
          <w:szCs w:val="24"/>
          <w:lang w:eastAsia="cs-CZ"/>
        </w:rPr>
        <w:t>,</w:t>
      </w:r>
      <w:r w:rsidRPr="00552AE9">
        <w:rPr>
          <w:rFonts w:ascii="Arial" w:eastAsia="Times New Roman" w:hAnsi="Arial" w:cs="Arial"/>
          <w:sz w:val="24"/>
          <w:szCs w:val="24"/>
          <w:lang w:eastAsia="cs-CZ"/>
        </w:rPr>
        <w:t xml:space="preserve"> navržená ke směně je potřebná pro provedení majetkoprávního vypořádání stavby. Na části předmětného pozemku o výměře 71 m2 se nachází prohloubení od silničního propustku do říčky Krupé.  </w:t>
      </w:r>
    </w:p>
    <w:p w14:paraId="4E820201"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Na části předmětného pozemku o výměře 82 m2 ve vlastnictví Olomouckého kraje se nachází veřejná zeleň a přiléhá k pozemkům ve vlastnictví žadatelky.  </w:t>
      </w:r>
    </w:p>
    <w:p w14:paraId="6C93D16D"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u w:val="single"/>
          <w:lang w:eastAsia="cs-CZ"/>
        </w:rPr>
        <w:t>Rozdíl směňovaných nemovitostí činí 11 m2. Olomoucký kraj doplatí cenový rozdíl ve výši 1 100 Kč, tj. 100 Kč/m2. Výše ceny je stanovena dle výše uvedeného usnesení Zastupitelstva Olomouckého kraje.</w:t>
      </w:r>
      <w:r w:rsidRPr="00552AE9">
        <w:rPr>
          <w:rFonts w:ascii="Arial" w:eastAsia="Times New Roman" w:hAnsi="Arial" w:cs="Arial"/>
          <w:sz w:val="24"/>
          <w:szCs w:val="24"/>
          <w:lang w:eastAsia="cs-CZ"/>
        </w:rPr>
        <w:t> </w:t>
      </w:r>
    </w:p>
    <w:p w14:paraId="7DD64678"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b/>
          <w:bCs/>
          <w:sz w:val="24"/>
          <w:szCs w:val="24"/>
          <w:lang w:eastAsia="cs-CZ"/>
        </w:rPr>
        <w:t>Vyjádření odboru dopravy a silničního hospodářství ze dne 2. 5. 2023:</w:t>
      </w:r>
      <w:r w:rsidRPr="00552AE9">
        <w:rPr>
          <w:rFonts w:ascii="Arial" w:eastAsia="Times New Roman" w:hAnsi="Arial" w:cs="Arial"/>
          <w:sz w:val="24"/>
          <w:szCs w:val="24"/>
          <w:lang w:eastAsia="cs-CZ"/>
        </w:rPr>
        <w:t> </w:t>
      </w:r>
    </w:p>
    <w:p w14:paraId="205A5DCF" w14:textId="38B2F9B8"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Odbor dopravy a silničního hospodářství na základě stanoviska Správy silnic Olomouckého kraje, příspěvkové organizace souhlasí s uzavřením směnné smlouvy na směnu části pozemku v </w:t>
      </w:r>
      <w:proofErr w:type="spellStart"/>
      <w:r w:rsidRPr="00552AE9">
        <w:rPr>
          <w:rFonts w:ascii="Arial" w:eastAsia="Times New Roman" w:hAnsi="Arial" w:cs="Arial"/>
          <w:sz w:val="24"/>
          <w:szCs w:val="24"/>
          <w:lang w:eastAsia="cs-CZ"/>
        </w:rPr>
        <w:t>k.ú</w:t>
      </w:r>
      <w:proofErr w:type="spellEnd"/>
      <w:r w:rsidRPr="00552AE9">
        <w:rPr>
          <w:rFonts w:ascii="Arial" w:eastAsia="Times New Roman" w:hAnsi="Arial" w:cs="Arial"/>
          <w:sz w:val="24"/>
          <w:szCs w:val="24"/>
          <w:lang w:eastAsia="cs-CZ"/>
        </w:rPr>
        <w:t>. Chrastice ve vlastnictví Olomouckého kraje za část pozemku v </w:t>
      </w:r>
      <w:proofErr w:type="spellStart"/>
      <w:r w:rsidRPr="00552AE9">
        <w:rPr>
          <w:rFonts w:ascii="Arial" w:eastAsia="Times New Roman" w:hAnsi="Arial" w:cs="Arial"/>
          <w:sz w:val="24"/>
          <w:szCs w:val="24"/>
          <w:lang w:eastAsia="cs-CZ"/>
        </w:rPr>
        <w:t>k.ú</w:t>
      </w:r>
      <w:proofErr w:type="spellEnd"/>
      <w:r w:rsidRPr="00552AE9">
        <w:rPr>
          <w:rFonts w:ascii="Arial" w:eastAsia="Times New Roman" w:hAnsi="Arial" w:cs="Arial"/>
          <w:sz w:val="24"/>
          <w:szCs w:val="24"/>
          <w:lang w:eastAsia="cs-CZ"/>
        </w:rPr>
        <w:t xml:space="preserve">. Chrastice ve vlastnictví </w:t>
      </w:r>
      <w:r w:rsidR="00850B45">
        <w:rPr>
          <w:rFonts w:ascii="Arial" w:eastAsia="Times New Roman" w:hAnsi="Arial" w:cs="Arial"/>
          <w:sz w:val="24"/>
          <w:szCs w:val="24"/>
          <w:lang w:eastAsia="cs-CZ"/>
        </w:rPr>
        <w:t>XXX</w:t>
      </w:r>
      <w:r w:rsidRPr="00552AE9">
        <w:rPr>
          <w:rFonts w:ascii="Arial" w:eastAsia="Times New Roman" w:hAnsi="Arial" w:cs="Arial"/>
          <w:sz w:val="24"/>
          <w:szCs w:val="24"/>
          <w:lang w:eastAsia="cs-CZ"/>
        </w:rPr>
        <w:t>.  </w:t>
      </w:r>
    </w:p>
    <w:p w14:paraId="45CD9D8C"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 xml:space="preserve">Nově vzniklý pozemek </w:t>
      </w:r>
      <w:proofErr w:type="spellStart"/>
      <w:r w:rsidRPr="00552AE9">
        <w:rPr>
          <w:rFonts w:ascii="Arial" w:eastAsia="Times New Roman" w:hAnsi="Arial" w:cs="Arial"/>
          <w:sz w:val="24"/>
          <w:szCs w:val="24"/>
          <w:lang w:eastAsia="cs-CZ"/>
        </w:rPr>
        <w:t>parc</w:t>
      </w:r>
      <w:proofErr w:type="spellEnd"/>
      <w:r w:rsidRPr="00552AE9">
        <w:rPr>
          <w:rFonts w:ascii="Arial" w:eastAsia="Times New Roman" w:hAnsi="Arial" w:cs="Arial"/>
          <w:sz w:val="24"/>
          <w:szCs w:val="24"/>
          <w:lang w:eastAsia="cs-CZ"/>
        </w:rPr>
        <w:t xml:space="preserve">. č. 1109/10 v k. </w:t>
      </w:r>
      <w:proofErr w:type="spellStart"/>
      <w:r w:rsidRPr="00552AE9">
        <w:rPr>
          <w:rFonts w:ascii="Arial" w:eastAsia="Times New Roman" w:hAnsi="Arial" w:cs="Arial"/>
          <w:sz w:val="24"/>
          <w:szCs w:val="24"/>
          <w:lang w:eastAsia="cs-CZ"/>
        </w:rPr>
        <w:t>ú.</w:t>
      </w:r>
      <w:proofErr w:type="spellEnd"/>
      <w:r w:rsidRPr="00552AE9">
        <w:rPr>
          <w:rFonts w:ascii="Arial" w:eastAsia="Times New Roman" w:hAnsi="Arial" w:cs="Arial"/>
          <w:sz w:val="24"/>
          <w:szCs w:val="24"/>
          <w:lang w:eastAsia="cs-CZ"/>
        </w:rPr>
        <w:t xml:space="preserve"> Chrastice je dotčený tělesem silnice II/446, konkrétně odvodňovacím příkopem vedoucím od silničního propustku do říčky Krupé a je pro činnost Správy silnic Olomouckého kraje, příspěvkové organizace potřebný. </w:t>
      </w:r>
    </w:p>
    <w:p w14:paraId="7C21EB68" w14:textId="77777777" w:rsidR="003C7F63" w:rsidRPr="00552AE9" w:rsidRDefault="003C7F63" w:rsidP="003C7F63">
      <w:pPr>
        <w:spacing w:after="120" w:line="240" w:lineRule="auto"/>
        <w:jc w:val="both"/>
        <w:textAlignment w:val="baseline"/>
        <w:rPr>
          <w:rFonts w:ascii="Arial" w:eastAsia="Times New Roman" w:hAnsi="Arial" w:cs="Arial"/>
          <w:sz w:val="24"/>
          <w:szCs w:val="24"/>
          <w:lang w:eastAsia="cs-CZ"/>
        </w:rPr>
      </w:pPr>
      <w:r w:rsidRPr="00552AE9">
        <w:rPr>
          <w:rFonts w:ascii="Arial" w:eastAsia="Times New Roman" w:hAnsi="Arial" w:cs="Arial"/>
          <w:sz w:val="24"/>
          <w:szCs w:val="24"/>
          <w:lang w:eastAsia="cs-CZ"/>
        </w:rPr>
        <w:t xml:space="preserve">Na nově vzniklém pozemku </w:t>
      </w:r>
      <w:proofErr w:type="spellStart"/>
      <w:r w:rsidRPr="00552AE9">
        <w:rPr>
          <w:rFonts w:ascii="Arial" w:eastAsia="Times New Roman" w:hAnsi="Arial" w:cs="Arial"/>
          <w:sz w:val="24"/>
          <w:szCs w:val="24"/>
          <w:lang w:eastAsia="cs-CZ"/>
        </w:rPr>
        <w:t>parc</w:t>
      </w:r>
      <w:proofErr w:type="spellEnd"/>
      <w:r w:rsidRPr="00552AE9">
        <w:rPr>
          <w:rFonts w:ascii="Arial" w:eastAsia="Times New Roman" w:hAnsi="Arial" w:cs="Arial"/>
          <w:sz w:val="24"/>
          <w:szCs w:val="24"/>
          <w:lang w:eastAsia="cs-CZ"/>
        </w:rPr>
        <w:t xml:space="preserve">. č. 1109/8 v k. </w:t>
      </w:r>
      <w:proofErr w:type="spellStart"/>
      <w:r w:rsidRPr="00552AE9">
        <w:rPr>
          <w:rFonts w:ascii="Arial" w:eastAsia="Times New Roman" w:hAnsi="Arial" w:cs="Arial"/>
          <w:sz w:val="24"/>
          <w:szCs w:val="24"/>
          <w:lang w:eastAsia="cs-CZ"/>
        </w:rPr>
        <w:t>ú.</w:t>
      </w:r>
      <w:proofErr w:type="spellEnd"/>
      <w:r w:rsidRPr="00552AE9">
        <w:rPr>
          <w:rFonts w:ascii="Arial" w:eastAsia="Times New Roman" w:hAnsi="Arial" w:cs="Arial"/>
          <w:sz w:val="24"/>
          <w:szCs w:val="24"/>
          <w:lang w:eastAsia="cs-CZ"/>
        </w:rPr>
        <w:t xml:space="preserve"> Chrastice se nachází zeleň, není tedy pro činnost Správy silnic Olomouckého kraje, příspěvkové organizace potřebný. </w:t>
      </w:r>
    </w:p>
    <w:p w14:paraId="3C50F608" w14:textId="77777777" w:rsidR="003C7F63" w:rsidRPr="00552AE9" w:rsidRDefault="003C7F63" w:rsidP="003C7F63">
      <w:pPr>
        <w:pStyle w:val="paragraph"/>
        <w:spacing w:before="0" w:beforeAutospacing="0" w:after="120" w:afterAutospacing="0"/>
        <w:jc w:val="both"/>
        <w:textAlignment w:val="baseline"/>
        <w:rPr>
          <w:rFonts w:ascii="Arial" w:hAnsi="Arial" w:cs="Arial"/>
          <w:sz w:val="24"/>
        </w:rPr>
      </w:pPr>
      <w:r w:rsidRPr="00552AE9">
        <w:rPr>
          <w:rStyle w:val="normaltextrun"/>
          <w:rFonts w:ascii="Arial" w:hAnsi="Arial" w:cs="Arial"/>
          <w:b/>
          <w:bCs/>
          <w:sz w:val="24"/>
        </w:rPr>
        <w:t>Vyjádření odboru ekonomického ze dne 13. 7. 2023:</w:t>
      </w:r>
      <w:r w:rsidRPr="00552AE9">
        <w:rPr>
          <w:rStyle w:val="eop"/>
          <w:rFonts w:ascii="Arial" w:hAnsi="Arial" w:cs="Arial"/>
          <w:sz w:val="24"/>
        </w:rPr>
        <w:t> </w:t>
      </w:r>
    </w:p>
    <w:p w14:paraId="08FB777D" w14:textId="77777777" w:rsidR="003C7F63" w:rsidRPr="00552AE9" w:rsidRDefault="003C7F63" w:rsidP="003C7F63">
      <w:pPr>
        <w:pStyle w:val="paragraph"/>
        <w:spacing w:before="0" w:beforeAutospacing="0" w:after="120" w:afterAutospacing="0"/>
        <w:jc w:val="both"/>
        <w:textAlignment w:val="baseline"/>
        <w:rPr>
          <w:rStyle w:val="eop"/>
          <w:rFonts w:ascii="Arial" w:hAnsi="Arial" w:cs="Arial"/>
          <w:sz w:val="24"/>
        </w:rPr>
      </w:pPr>
      <w:r w:rsidRPr="00552AE9">
        <w:rPr>
          <w:rStyle w:val="normaltextrun"/>
          <w:rFonts w:ascii="Arial" w:hAnsi="Arial" w:cs="Arial"/>
          <w:sz w:val="24"/>
        </w:rPr>
        <w:t>Směna předmětných nemovitostí nepodléhá dani z přidané hodnoty, tzn. nebude odváděno DPH.</w:t>
      </w:r>
      <w:r w:rsidRPr="00552AE9">
        <w:rPr>
          <w:rStyle w:val="eop"/>
          <w:rFonts w:ascii="Arial" w:hAnsi="Arial" w:cs="Arial"/>
          <w:sz w:val="24"/>
        </w:rPr>
        <w:t> </w:t>
      </w:r>
    </w:p>
    <w:p w14:paraId="32239D13" w14:textId="7303699A" w:rsidR="003C7F63" w:rsidRPr="00552AE9" w:rsidRDefault="003C7F63" w:rsidP="003C7F63">
      <w:pPr>
        <w:spacing w:after="120" w:line="240" w:lineRule="auto"/>
        <w:jc w:val="both"/>
        <w:textAlignment w:val="baseline"/>
        <w:rPr>
          <w:rStyle w:val="Zkladnznak"/>
          <w:rFonts w:cs="Arial"/>
          <w:szCs w:val="24"/>
        </w:rPr>
      </w:pPr>
      <w:r w:rsidRPr="00552AE9">
        <w:rPr>
          <w:rFonts w:ascii="Arial" w:hAnsi="Arial" w:cs="Arial"/>
          <w:b/>
          <w:sz w:val="24"/>
          <w:szCs w:val="24"/>
        </w:rPr>
        <w:t xml:space="preserve">Rada Olomouckého kraje </w:t>
      </w:r>
      <w:r w:rsidRPr="00552AE9">
        <w:rPr>
          <w:rFonts w:ascii="Arial" w:hAnsi="Arial" w:cs="Arial"/>
          <w:sz w:val="24"/>
          <w:szCs w:val="24"/>
        </w:rPr>
        <w:t xml:space="preserve">na základě návrhu K – MP a odboru majetkového, právního a správních činností </w:t>
      </w:r>
      <w:r w:rsidRPr="00552AE9">
        <w:rPr>
          <w:rFonts w:ascii="Arial" w:hAnsi="Arial" w:cs="Arial"/>
          <w:b/>
          <w:snapToGrid w:val="0"/>
          <w:sz w:val="24"/>
          <w:szCs w:val="24"/>
        </w:rPr>
        <w:t xml:space="preserve">svým usnesením schválila záměr Olomouckého kraje </w:t>
      </w:r>
      <w:r w:rsidRPr="00552AE9">
        <w:rPr>
          <w:rFonts w:ascii="Arial" w:eastAsia="Times New Roman" w:hAnsi="Arial" w:cs="Arial"/>
          <w:b/>
          <w:bCs/>
          <w:sz w:val="24"/>
          <w:szCs w:val="24"/>
          <w:lang w:eastAsia="cs-CZ"/>
        </w:rPr>
        <w:t>směnit část pozemku v </w:t>
      </w:r>
      <w:proofErr w:type="spellStart"/>
      <w:r w:rsidRPr="00552AE9">
        <w:rPr>
          <w:rFonts w:ascii="Arial" w:eastAsia="Times New Roman" w:hAnsi="Arial" w:cs="Arial"/>
          <w:b/>
          <w:bCs/>
          <w:sz w:val="24"/>
          <w:szCs w:val="24"/>
          <w:lang w:eastAsia="cs-CZ"/>
        </w:rPr>
        <w:t>k.ú</w:t>
      </w:r>
      <w:proofErr w:type="spellEnd"/>
      <w:r w:rsidRPr="00552AE9">
        <w:rPr>
          <w:rFonts w:ascii="Arial" w:eastAsia="Times New Roman" w:hAnsi="Arial" w:cs="Arial"/>
          <w:b/>
          <w:bCs/>
          <w:sz w:val="24"/>
          <w:szCs w:val="24"/>
          <w:lang w:eastAsia="cs-CZ"/>
        </w:rPr>
        <w:t>. Chrastice, obec Staré Město ve vlastnictví Olomouckého kraje, v hospodaření Správy silnic Olomouckého kraje, příspěvkové organizace, za část pozemku v </w:t>
      </w:r>
      <w:proofErr w:type="spellStart"/>
      <w:r w:rsidRPr="00552AE9">
        <w:rPr>
          <w:rFonts w:ascii="Arial" w:eastAsia="Times New Roman" w:hAnsi="Arial" w:cs="Arial"/>
          <w:b/>
          <w:bCs/>
          <w:sz w:val="24"/>
          <w:szCs w:val="24"/>
          <w:lang w:eastAsia="cs-CZ"/>
        </w:rPr>
        <w:t>k.ú</w:t>
      </w:r>
      <w:proofErr w:type="spellEnd"/>
      <w:r w:rsidRPr="00552AE9">
        <w:rPr>
          <w:rFonts w:ascii="Arial" w:eastAsia="Times New Roman" w:hAnsi="Arial" w:cs="Arial"/>
          <w:b/>
          <w:bCs/>
          <w:sz w:val="24"/>
          <w:szCs w:val="24"/>
          <w:lang w:eastAsia="cs-CZ"/>
        </w:rPr>
        <w:t xml:space="preserve">. Chrastice, obec Staré Město ve vlastnictví vlastníka, Ing. Evy Halenkové. Olomoucký kraj doplatí vlastníkovi, </w:t>
      </w:r>
      <w:r w:rsidR="00850B45" w:rsidRPr="00850B45">
        <w:rPr>
          <w:rFonts w:ascii="Arial" w:eastAsia="Times New Roman" w:hAnsi="Arial" w:cs="Arial"/>
          <w:b/>
          <w:sz w:val="24"/>
          <w:szCs w:val="24"/>
          <w:lang w:eastAsia="cs-CZ"/>
        </w:rPr>
        <w:t>XXX,</w:t>
      </w:r>
      <w:r w:rsidRPr="00552AE9">
        <w:rPr>
          <w:rFonts w:ascii="Arial" w:eastAsia="Times New Roman" w:hAnsi="Arial" w:cs="Arial"/>
          <w:b/>
          <w:bCs/>
          <w:sz w:val="24"/>
          <w:szCs w:val="24"/>
          <w:lang w:eastAsia="cs-CZ"/>
        </w:rPr>
        <w:t xml:space="preserve"> cenový rozdíl směňovaných nemovitostí ve výši 1 100 Kč. </w:t>
      </w:r>
      <w:r w:rsidRPr="00552AE9">
        <w:rPr>
          <w:rStyle w:val="Tunznak"/>
          <w:rFonts w:cs="Arial"/>
          <w:szCs w:val="24"/>
        </w:rPr>
        <w:t xml:space="preserve">Záměr Olomouckého kraje byl zveřejněn na úřední desce Krajského úřadu Olomouckého kraje a webových stránkách Olomouckého kraje v termínu od 19. 6. 2023 do 19. 7. 2023. </w:t>
      </w:r>
      <w:r w:rsidRPr="00552AE9">
        <w:rPr>
          <w:rStyle w:val="Zkladnznak"/>
          <w:rFonts w:cs="Arial"/>
          <w:szCs w:val="24"/>
        </w:rPr>
        <w:t>V průběhu zveřejnění se jiný zájemce o předmětn</w:t>
      </w:r>
      <w:r w:rsidR="00663B99" w:rsidRPr="00552AE9">
        <w:rPr>
          <w:rStyle w:val="Zkladnznak"/>
          <w:rFonts w:cs="Arial"/>
          <w:szCs w:val="24"/>
        </w:rPr>
        <w:t>ou</w:t>
      </w:r>
      <w:r w:rsidRPr="00552AE9">
        <w:rPr>
          <w:rStyle w:val="Zkladnznak"/>
          <w:rFonts w:cs="Arial"/>
          <w:szCs w:val="24"/>
        </w:rPr>
        <w:t xml:space="preserve"> nemovitost nepřihlásil, nebyly vzneseny žádné podněty a připomínky.</w:t>
      </w:r>
    </w:p>
    <w:p w14:paraId="1B4DB141" w14:textId="282E3D21" w:rsidR="003C7F63" w:rsidRPr="00552AE9" w:rsidRDefault="00A94431" w:rsidP="003C7F63">
      <w:pPr>
        <w:spacing w:after="120" w:line="240" w:lineRule="auto"/>
        <w:jc w:val="both"/>
        <w:textAlignment w:val="baseline"/>
        <w:rPr>
          <w:rFonts w:ascii="Arial" w:eastAsia="Times New Roman" w:hAnsi="Arial" w:cs="Arial"/>
          <w:sz w:val="24"/>
          <w:szCs w:val="24"/>
          <w:lang w:eastAsia="cs-CZ"/>
        </w:rPr>
      </w:pPr>
      <w:r w:rsidRPr="00552AE9">
        <w:rPr>
          <w:rFonts w:ascii="Arial" w:hAnsi="Arial" w:cs="Arial"/>
          <w:b/>
          <w:sz w:val="24"/>
          <w:szCs w:val="24"/>
        </w:rPr>
        <w:t xml:space="preserve">Rada Olomouckého kraje </w:t>
      </w:r>
      <w:r w:rsidRPr="00552AE9">
        <w:rPr>
          <w:rFonts w:ascii="Arial" w:hAnsi="Arial" w:cs="Arial"/>
          <w:sz w:val="24"/>
          <w:szCs w:val="24"/>
        </w:rPr>
        <w:t xml:space="preserve">na základě návrhu K – MP a odboru majetkového, právního a správních činností </w:t>
      </w:r>
      <w:r w:rsidRPr="00552AE9">
        <w:rPr>
          <w:rFonts w:ascii="Arial" w:hAnsi="Arial" w:cs="Arial"/>
          <w:b/>
          <w:snapToGrid w:val="0"/>
          <w:sz w:val="24"/>
          <w:szCs w:val="24"/>
        </w:rPr>
        <w:t xml:space="preserve">svým usnesením </w:t>
      </w:r>
      <w:r w:rsidR="003C7F63" w:rsidRPr="00552AE9">
        <w:rPr>
          <w:rFonts w:ascii="Arial" w:hAnsi="Arial" w:cs="Arial"/>
          <w:b/>
          <w:sz w:val="24"/>
          <w:szCs w:val="24"/>
        </w:rPr>
        <w:t>doporuč</w:t>
      </w:r>
      <w:r w:rsidRPr="00552AE9">
        <w:rPr>
          <w:rFonts w:ascii="Arial" w:hAnsi="Arial" w:cs="Arial"/>
          <w:b/>
          <w:sz w:val="24"/>
          <w:szCs w:val="24"/>
        </w:rPr>
        <w:t>uje</w:t>
      </w:r>
      <w:r w:rsidR="003C7F63" w:rsidRPr="00552AE9">
        <w:rPr>
          <w:rFonts w:ascii="Arial" w:hAnsi="Arial" w:cs="Arial"/>
          <w:b/>
          <w:sz w:val="24"/>
          <w:szCs w:val="24"/>
        </w:rPr>
        <w:t xml:space="preserve"> Zastupitelstvu Olomouckého kraje </w:t>
      </w:r>
      <w:r w:rsidR="003C7F63" w:rsidRPr="00552AE9">
        <w:rPr>
          <w:rFonts w:ascii="Arial" w:hAnsi="Arial" w:cs="Arial"/>
          <w:b/>
          <w:sz w:val="24"/>
          <w:szCs w:val="24"/>
        </w:rPr>
        <w:lastRenderedPageBreak/>
        <w:t xml:space="preserve">schválit </w:t>
      </w:r>
      <w:r w:rsidR="003C7F63" w:rsidRPr="00552AE9">
        <w:rPr>
          <w:rFonts w:ascii="Arial" w:eastAsia="Times New Roman" w:hAnsi="Arial" w:cs="Arial"/>
          <w:b/>
          <w:bCs/>
          <w:sz w:val="24"/>
          <w:szCs w:val="24"/>
          <w:lang w:eastAsia="cs-CZ"/>
        </w:rPr>
        <w:t xml:space="preserve">směnu části pozemku </w:t>
      </w:r>
      <w:proofErr w:type="spellStart"/>
      <w:r w:rsidR="003C7F63" w:rsidRPr="00552AE9">
        <w:rPr>
          <w:rFonts w:ascii="Arial" w:eastAsia="Times New Roman" w:hAnsi="Arial" w:cs="Arial"/>
          <w:b/>
          <w:bCs/>
          <w:sz w:val="24"/>
          <w:szCs w:val="24"/>
          <w:lang w:eastAsia="cs-CZ"/>
        </w:rPr>
        <w:t>parc</w:t>
      </w:r>
      <w:proofErr w:type="spellEnd"/>
      <w:r w:rsidR="003C7F63" w:rsidRPr="00552AE9">
        <w:rPr>
          <w:rFonts w:ascii="Arial" w:eastAsia="Times New Roman" w:hAnsi="Arial" w:cs="Arial"/>
          <w:b/>
          <w:bCs/>
          <w:sz w:val="24"/>
          <w:szCs w:val="24"/>
          <w:lang w:eastAsia="cs-CZ"/>
        </w:rPr>
        <w:t>. č. 1109/4 trvalý travní porost o</w:t>
      </w:r>
      <w:r w:rsidR="003C7F63" w:rsidRPr="00552AE9">
        <w:rPr>
          <w:rFonts w:ascii="Arial" w:eastAsia="Times New Roman" w:hAnsi="Arial" w:cs="Arial"/>
          <w:sz w:val="24"/>
          <w:szCs w:val="24"/>
          <w:lang w:eastAsia="cs-CZ"/>
        </w:rPr>
        <w:t xml:space="preserve"> </w:t>
      </w:r>
      <w:r w:rsidR="003C7F63" w:rsidRPr="00552AE9">
        <w:rPr>
          <w:rFonts w:ascii="Arial" w:eastAsia="Times New Roman" w:hAnsi="Arial" w:cs="Arial"/>
          <w:b/>
          <w:bCs/>
          <w:sz w:val="24"/>
          <w:szCs w:val="24"/>
          <w:lang w:eastAsia="cs-CZ"/>
        </w:rPr>
        <w:t xml:space="preserve">výměře 71 m2, dle geometrického plánu č. 235-193/2021 </w:t>
      </w:r>
      <w:proofErr w:type="spellStart"/>
      <w:r w:rsidR="003C7F63" w:rsidRPr="00552AE9">
        <w:rPr>
          <w:rFonts w:ascii="Arial" w:eastAsia="Times New Roman" w:hAnsi="Arial" w:cs="Arial"/>
          <w:b/>
          <w:bCs/>
          <w:sz w:val="24"/>
          <w:szCs w:val="24"/>
          <w:lang w:eastAsia="cs-CZ"/>
        </w:rPr>
        <w:t>parc</w:t>
      </w:r>
      <w:proofErr w:type="spellEnd"/>
      <w:r w:rsidR="003C7F63" w:rsidRPr="00552AE9">
        <w:rPr>
          <w:rFonts w:ascii="Arial" w:eastAsia="Times New Roman" w:hAnsi="Arial" w:cs="Arial"/>
          <w:b/>
          <w:bCs/>
          <w:sz w:val="24"/>
          <w:szCs w:val="24"/>
          <w:lang w:eastAsia="cs-CZ"/>
        </w:rPr>
        <w:t>. č. 1109/8 travní porost o výměře 71 m2, v </w:t>
      </w:r>
      <w:proofErr w:type="spellStart"/>
      <w:r w:rsidR="003C7F63" w:rsidRPr="00552AE9">
        <w:rPr>
          <w:rFonts w:ascii="Arial" w:eastAsia="Times New Roman" w:hAnsi="Arial" w:cs="Arial"/>
          <w:b/>
          <w:bCs/>
          <w:sz w:val="24"/>
          <w:szCs w:val="24"/>
          <w:lang w:eastAsia="cs-CZ"/>
        </w:rPr>
        <w:t>k.ú</w:t>
      </w:r>
      <w:proofErr w:type="spellEnd"/>
      <w:r w:rsidR="003C7F63" w:rsidRPr="00552AE9">
        <w:rPr>
          <w:rFonts w:ascii="Arial" w:eastAsia="Times New Roman" w:hAnsi="Arial" w:cs="Arial"/>
          <w:b/>
          <w:bCs/>
          <w:sz w:val="24"/>
          <w:szCs w:val="24"/>
          <w:lang w:eastAsia="cs-CZ"/>
        </w:rPr>
        <w:t xml:space="preserve">. Chrastice, obec Staré Město ve vlastnictví Olomouckého kraje, v hospodaření Správy silnic Olomouckého kraje, příspěvkové organizace, za část pozemku </w:t>
      </w:r>
      <w:proofErr w:type="spellStart"/>
      <w:r w:rsidR="003C7F63" w:rsidRPr="00552AE9">
        <w:rPr>
          <w:rFonts w:ascii="Arial" w:eastAsia="Times New Roman" w:hAnsi="Arial" w:cs="Arial"/>
          <w:b/>
          <w:bCs/>
          <w:sz w:val="24"/>
          <w:szCs w:val="24"/>
          <w:lang w:eastAsia="cs-CZ"/>
        </w:rPr>
        <w:t>parc</w:t>
      </w:r>
      <w:proofErr w:type="spellEnd"/>
      <w:r w:rsidR="003C7F63" w:rsidRPr="00552AE9">
        <w:rPr>
          <w:rFonts w:ascii="Arial" w:eastAsia="Times New Roman" w:hAnsi="Arial" w:cs="Arial"/>
          <w:b/>
          <w:bCs/>
          <w:sz w:val="24"/>
          <w:szCs w:val="24"/>
          <w:lang w:eastAsia="cs-CZ"/>
        </w:rPr>
        <w:t>. č.</w:t>
      </w:r>
      <w:r w:rsidR="00077D10" w:rsidRPr="00552AE9">
        <w:rPr>
          <w:rFonts w:ascii="Arial" w:eastAsia="Times New Roman" w:hAnsi="Arial" w:cs="Arial"/>
          <w:b/>
          <w:bCs/>
          <w:sz w:val="24"/>
          <w:szCs w:val="24"/>
          <w:lang w:eastAsia="cs-CZ"/>
        </w:rPr>
        <w:t> </w:t>
      </w:r>
      <w:r w:rsidR="003C7F63" w:rsidRPr="00552AE9">
        <w:rPr>
          <w:rFonts w:ascii="Arial" w:eastAsia="Times New Roman" w:hAnsi="Arial" w:cs="Arial"/>
          <w:b/>
          <w:bCs/>
          <w:sz w:val="24"/>
          <w:szCs w:val="24"/>
          <w:lang w:eastAsia="cs-CZ"/>
        </w:rPr>
        <w:t xml:space="preserve">1109/3 travní porost o výměře 82 m2, dle geometrického plánu č. 235-193/2021 </w:t>
      </w:r>
      <w:proofErr w:type="spellStart"/>
      <w:r w:rsidR="003C7F63" w:rsidRPr="00552AE9">
        <w:rPr>
          <w:rFonts w:ascii="Arial" w:eastAsia="Times New Roman" w:hAnsi="Arial" w:cs="Arial"/>
          <w:b/>
          <w:bCs/>
          <w:sz w:val="24"/>
          <w:szCs w:val="24"/>
          <w:lang w:eastAsia="cs-CZ"/>
        </w:rPr>
        <w:t>parc</w:t>
      </w:r>
      <w:proofErr w:type="spellEnd"/>
      <w:r w:rsidR="003C7F63" w:rsidRPr="00552AE9">
        <w:rPr>
          <w:rFonts w:ascii="Arial" w:eastAsia="Times New Roman" w:hAnsi="Arial" w:cs="Arial"/>
          <w:b/>
          <w:bCs/>
          <w:sz w:val="24"/>
          <w:szCs w:val="24"/>
          <w:lang w:eastAsia="cs-CZ"/>
        </w:rPr>
        <w:t>. č. 1109/10 travní porost o výměře 82 m2, v </w:t>
      </w:r>
      <w:proofErr w:type="spellStart"/>
      <w:r w:rsidR="003C7F63" w:rsidRPr="00552AE9">
        <w:rPr>
          <w:rFonts w:ascii="Arial" w:eastAsia="Times New Roman" w:hAnsi="Arial" w:cs="Arial"/>
          <w:b/>
          <w:bCs/>
          <w:sz w:val="24"/>
          <w:szCs w:val="24"/>
          <w:lang w:eastAsia="cs-CZ"/>
        </w:rPr>
        <w:t>k.ú</w:t>
      </w:r>
      <w:proofErr w:type="spellEnd"/>
      <w:r w:rsidR="003C7F63" w:rsidRPr="00552AE9">
        <w:rPr>
          <w:rFonts w:ascii="Arial" w:eastAsia="Times New Roman" w:hAnsi="Arial" w:cs="Arial"/>
          <w:b/>
          <w:bCs/>
          <w:sz w:val="24"/>
          <w:szCs w:val="24"/>
          <w:lang w:eastAsia="cs-CZ"/>
        </w:rPr>
        <w:t xml:space="preserve">. Chrastice, obec Staré Město ve vlastnictví vlastníka, </w:t>
      </w:r>
      <w:r w:rsidR="00850B45" w:rsidRPr="00850B45">
        <w:rPr>
          <w:rFonts w:ascii="Arial" w:eastAsia="Times New Roman" w:hAnsi="Arial" w:cs="Arial"/>
          <w:b/>
          <w:sz w:val="24"/>
          <w:szCs w:val="24"/>
          <w:lang w:eastAsia="cs-CZ"/>
        </w:rPr>
        <w:t>XXX,</w:t>
      </w:r>
      <w:r w:rsidR="003C7F63" w:rsidRPr="00552AE9">
        <w:rPr>
          <w:rFonts w:ascii="Arial" w:eastAsia="Times New Roman" w:hAnsi="Arial" w:cs="Arial"/>
          <w:b/>
          <w:bCs/>
          <w:sz w:val="24"/>
          <w:szCs w:val="24"/>
          <w:lang w:eastAsia="cs-CZ"/>
        </w:rPr>
        <w:t xml:space="preserve"> Olomoucký kraj doplatí vlastníkovi, </w:t>
      </w:r>
      <w:r w:rsidR="00850B45" w:rsidRPr="00850B45">
        <w:rPr>
          <w:rFonts w:ascii="Arial" w:eastAsia="Times New Roman" w:hAnsi="Arial" w:cs="Arial"/>
          <w:b/>
          <w:sz w:val="24"/>
          <w:szCs w:val="24"/>
          <w:lang w:eastAsia="cs-CZ"/>
        </w:rPr>
        <w:t>XXX,</w:t>
      </w:r>
      <w:r w:rsidR="00850B45" w:rsidRPr="00552AE9">
        <w:rPr>
          <w:rFonts w:ascii="Arial" w:eastAsia="Times New Roman" w:hAnsi="Arial" w:cs="Arial"/>
          <w:b/>
          <w:bCs/>
          <w:sz w:val="24"/>
          <w:szCs w:val="24"/>
          <w:lang w:eastAsia="cs-CZ"/>
        </w:rPr>
        <w:t xml:space="preserve"> </w:t>
      </w:r>
      <w:r w:rsidR="003C7F63" w:rsidRPr="00552AE9">
        <w:rPr>
          <w:rFonts w:ascii="Arial" w:eastAsia="Times New Roman" w:hAnsi="Arial" w:cs="Arial"/>
          <w:b/>
          <w:bCs/>
          <w:sz w:val="24"/>
          <w:szCs w:val="24"/>
          <w:lang w:eastAsia="cs-CZ"/>
        </w:rPr>
        <w:t>cenový rozdíl směňovaných nemovitostí ve výši 1 100 Kč. Olomoucký kraj uhradí správní poplatek k návrhu na vklad do katastru nemovitostí. </w:t>
      </w:r>
      <w:r w:rsidR="003C7F63" w:rsidRPr="00552AE9">
        <w:rPr>
          <w:rFonts w:ascii="Arial" w:eastAsia="Times New Roman" w:hAnsi="Arial" w:cs="Arial"/>
          <w:sz w:val="24"/>
          <w:szCs w:val="24"/>
          <w:lang w:eastAsia="cs-CZ"/>
        </w:rPr>
        <w:t> </w:t>
      </w:r>
    </w:p>
    <w:p w14:paraId="0E95CBCE" w14:textId="61D11904" w:rsidR="003C7F63" w:rsidRPr="00552AE9" w:rsidRDefault="003C7F63" w:rsidP="000B7800">
      <w:pPr>
        <w:pStyle w:val="slo1text"/>
        <w:tabs>
          <w:tab w:val="left" w:pos="1370"/>
          <w:tab w:val="left" w:pos="1858"/>
        </w:tabs>
        <w:spacing w:before="120"/>
        <w:rPr>
          <w:rFonts w:cs="Arial"/>
          <w:b/>
          <w:szCs w:val="24"/>
        </w:rPr>
      </w:pPr>
      <w:r w:rsidRPr="00552AE9">
        <w:rPr>
          <w:rFonts w:cs="Arial"/>
          <w:b/>
          <w:szCs w:val="24"/>
        </w:rPr>
        <w:tab/>
      </w:r>
      <w:r w:rsidR="000B7800" w:rsidRPr="00552AE9">
        <w:rPr>
          <w:rFonts w:cs="Arial"/>
          <w:b/>
          <w:szCs w:val="24"/>
        </w:rPr>
        <w:tab/>
      </w:r>
    </w:p>
    <w:p w14:paraId="2DB9A25E" w14:textId="268F006A" w:rsidR="000B7800" w:rsidRPr="00552AE9" w:rsidRDefault="000B7800" w:rsidP="000B7800">
      <w:pPr>
        <w:pStyle w:val="slo1text"/>
        <w:tabs>
          <w:tab w:val="left" w:pos="1370"/>
          <w:tab w:val="left" w:pos="1858"/>
        </w:tabs>
        <w:spacing w:before="120"/>
        <w:rPr>
          <w:rFonts w:cs="Arial"/>
          <w:b/>
          <w:szCs w:val="24"/>
        </w:rPr>
      </w:pPr>
    </w:p>
    <w:p w14:paraId="5642DCFC" w14:textId="21AD20ED" w:rsidR="00D033A6" w:rsidRPr="00552AE9" w:rsidRDefault="00D033A6" w:rsidP="00D033A6">
      <w:pPr>
        <w:spacing w:before="120" w:after="120" w:line="240" w:lineRule="auto"/>
        <w:rPr>
          <w:rFonts w:ascii="Arial" w:hAnsi="Arial" w:cs="Arial"/>
          <w:sz w:val="24"/>
          <w:szCs w:val="24"/>
        </w:rPr>
      </w:pPr>
      <w:r w:rsidRPr="00552AE9">
        <w:rPr>
          <w:rFonts w:ascii="Arial" w:hAnsi="Arial" w:cs="Arial"/>
          <w:sz w:val="24"/>
          <w:szCs w:val="24"/>
          <w:u w:val="single"/>
        </w:rPr>
        <w:t>Příloha</w:t>
      </w:r>
      <w:r w:rsidRPr="00552AE9">
        <w:rPr>
          <w:rFonts w:ascii="Arial" w:hAnsi="Arial" w:cs="Arial"/>
          <w:sz w:val="24"/>
          <w:szCs w:val="24"/>
        </w:rPr>
        <w:t>:</w:t>
      </w:r>
    </w:p>
    <w:p w14:paraId="3B87D339" w14:textId="194F4CCD" w:rsidR="00D033A6" w:rsidRPr="00552AE9" w:rsidRDefault="00D033A6" w:rsidP="00D6577C">
      <w:pPr>
        <w:widowControl w:val="0"/>
        <w:spacing w:before="120" w:after="120" w:line="240" w:lineRule="auto"/>
        <w:jc w:val="both"/>
        <w:outlineLvl w:val="0"/>
        <w:rPr>
          <w:rFonts w:ascii="Arial" w:hAnsi="Arial" w:cs="Arial"/>
          <w:b/>
          <w:sz w:val="24"/>
          <w:szCs w:val="24"/>
        </w:rPr>
      </w:pPr>
      <w:r w:rsidRPr="00552AE9">
        <w:rPr>
          <w:rFonts w:ascii="Arial" w:eastAsia="Times New Roman" w:hAnsi="Arial" w:cs="Arial"/>
          <w:sz w:val="24"/>
          <w:szCs w:val="24"/>
          <w:lang w:eastAsia="cs-CZ"/>
        </w:rPr>
        <w:t>Zp</w:t>
      </w:r>
      <w:r w:rsidR="00ED6365" w:rsidRPr="00552AE9">
        <w:rPr>
          <w:rFonts w:ascii="Arial" w:eastAsia="Times New Roman" w:hAnsi="Arial" w:cs="Arial"/>
          <w:sz w:val="24"/>
          <w:szCs w:val="24"/>
          <w:lang w:eastAsia="cs-CZ"/>
        </w:rPr>
        <w:t>ráva k </w:t>
      </w:r>
      <w:proofErr w:type="spellStart"/>
      <w:r w:rsidR="00ED6365" w:rsidRPr="00552AE9">
        <w:rPr>
          <w:rFonts w:ascii="Arial" w:eastAsia="Times New Roman" w:hAnsi="Arial" w:cs="Arial"/>
          <w:sz w:val="24"/>
          <w:szCs w:val="24"/>
          <w:lang w:eastAsia="cs-CZ"/>
        </w:rPr>
        <w:t>DZ_příloha</w:t>
      </w:r>
      <w:proofErr w:type="spellEnd"/>
      <w:r w:rsidR="00ED6365" w:rsidRPr="00552AE9">
        <w:rPr>
          <w:rFonts w:ascii="Arial" w:eastAsia="Times New Roman" w:hAnsi="Arial" w:cs="Arial"/>
          <w:sz w:val="24"/>
          <w:szCs w:val="24"/>
          <w:lang w:eastAsia="cs-CZ"/>
        </w:rPr>
        <w:t xml:space="preserve"> č. 01-</w:t>
      </w:r>
      <w:r w:rsidR="000F351B" w:rsidRPr="00552AE9">
        <w:rPr>
          <w:rFonts w:ascii="Arial" w:eastAsia="Times New Roman" w:hAnsi="Arial" w:cs="Arial"/>
          <w:sz w:val="24"/>
          <w:szCs w:val="24"/>
          <w:lang w:eastAsia="cs-CZ"/>
        </w:rPr>
        <w:t xml:space="preserve"> </w:t>
      </w:r>
      <w:r w:rsidR="00ED6365" w:rsidRPr="00552AE9">
        <w:rPr>
          <w:rFonts w:ascii="Arial" w:eastAsia="Times New Roman" w:hAnsi="Arial" w:cs="Arial"/>
          <w:sz w:val="24"/>
          <w:szCs w:val="24"/>
          <w:lang w:eastAsia="cs-CZ"/>
        </w:rPr>
        <w:t>snímk</w:t>
      </w:r>
      <w:r w:rsidR="009B1BDB" w:rsidRPr="00552AE9">
        <w:rPr>
          <w:rFonts w:ascii="Arial" w:eastAsia="Times New Roman" w:hAnsi="Arial" w:cs="Arial"/>
          <w:sz w:val="24"/>
          <w:szCs w:val="24"/>
          <w:lang w:eastAsia="cs-CZ"/>
        </w:rPr>
        <w:t>y</w:t>
      </w:r>
      <w:r w:rsidR="00ED6365" w:rsidRPr="00552AE9">
        <w:rPr>
          <w:rFonts w:ascii="Arial" w:eastAsia="Times New Roman" w:hAnsi="Arial" w:cs="Arial"/>
          <w:sz w:val="24"/>
          <w:szCs w:val="24"/>
          <w:lang w:eastAsia="cs-CZ"/>
        </w:rPr>
        <w:t xml:space="preserve"> </w:t>
      </w:r>
      <w:r w:rsidR="00552AE9">
        <w:rPr>
          <w:rFonts w:ascii="Arial" w:eastAsia="Times New Roman" w:hAnsi="Arial" w:cs="Arial"/>
          <w:sz w:val="24"/>
          <w:szCs w:val="24"/>
          <w:lang w:eastAsia="cs-CZ"/>
        </w:rPr>
        <w:t>10</w:t>
      </w:r>
      <w:r w:rsidRPr="00552AE9">
        <w:rPr>
          <w:rFonts w:ascii="Arial" w:eastAsia="Times New Roman" w:hAnsi="Arial" w:cs="Arial"/>
          <w:sz w:val="24"/>
          <w:szCs w:val="24"/>
          <w:lang w:eastAsia="cs-CZ"/>
        </w:rPr>
        <w:t>.1.</w:t>
      </w:r>
    </w:p>
    <w:sectPr w:rsidR="00D033A6" w:rsidRPr="00552AE9">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30320" w14:textId="77777777" w:rsidR="00BC6213" w:rsidRDefault="00BC6213">
      <w:r>
        <w:separator/>
      </w:r>
    </w:p>
  </w:endnote>
  <w:endnote w:type="continuationSeparator" w:id="0">
    <w:p w14:paraId="54180789" w14:textId="77777777" w:rsidR="00BC6213" w:rsidRDefault="00BC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6C26" w14:textId="74C62991" w:rsidR="00EC1F11" w:rsidRPr="00552AE9" w:rsidRDefault="00EC1F11" w:rsidP="000C6E5F">
    <w:pPr>
      <w:pStyle w:val="Zpat"/>
      <w:pBdr>
        <w:top w:val="single" w:sz="4" w:space="1" w:color="auto"/>
      </w:pBdr>
      <w:spacing w:after="0"/>
      <w:rPr>
        <w:rFonts w:ascii="Arial" w:hAnsi="Arial" w:cs="Arial"/>
      </w:rPr>
    </w:pPr>
    <w:r w:rsidRPr="00552AE9">
      <w:rPr>
        <w:rFonts w:ascii="Arial" w:hAnsi="Arial" w:cs="Arial"/>
      </w:rPr>
      <w:t xml:space="preserve">Zastupitelstvo Olomouckého kraje </w:t>
    </w:r>
    <w:r w:rsidR="006A6FA6" w:rsidRPr="00552AE9">
      <w:rPr>
        <w:rFonts w:ascii="Arial" w:hAnsi="Arial" w:cs="Arial"/>
      </w:rPr>
      <w:t>18</w:t>
    </w:r>
    <w:r w:rsidRPr="00552AE9">
      <w:rPr>
        <w:rFonts w:ascii="Arial" w:hAnsi="Arial" w:cs="Arial"/>
      </w:rPr>
      <w:t>.</w:t>
    </w:r>
    <w:r w:rsidR="00FA64C9" w:rsidRPr="00552AE9">
      <w:rPr>
        <w:rFonts w:ascii="Arial" w:hAnsi="Arial" w:cs="Arial"/>
      </w:rPr>
      <w:t xml:space="preserve"> </w:t>
    </w:r>
    <w:r w:rsidR="006A6FA6" w:rsidRPr="00552AE9">
      <w:rPr>
        <w:rFonts w:ascii="Arial" w:hAnsi="Arial" w:cs="Arial"/>
      </w:rPr>
      <w:t>9</w:t>
    </w:r>
    <w:r w:rsidRPr="00552AE9">
      <w:rPr>
        <w:rFonts w:ascii="Arial" w:hAnsi="Arial" w:cs="Arial"/>
      </w:rPr>
      <w:t>. 20</w:t>
    </w:r>
    <w:r w:rsidR="0017614F" w:rsidRPr="00552AE9">
      <w:rPr>
        <w:rFonts w:ascii="Arial" w:hAnsi="Arial" w:cs="Arial"/>
      </w:rPr>
      <w:t>2</w:t>
    </w:r>
    <w:r w:rsidR="00442F66" w:rsidRPr="00552AE9">
      <w:rPr>
        <w:rFonts w:ascii="Arial" w:hAnsi="Arial" w:cs="Arial"/>
      </w:rPr>
      <w:t>3</w:t>
    </w:r>
    <w:r w:rsidRPr="00552AE9">
      <w:rPr>
        <w:rFonts w:ascii="Arial" w:hAnsi="Arial" w:cs="Arial"/>
      </w:rPr>
      <w:tab/>
    </w:r>
    <w:r w:rsidRPr="00552AE9">
      <w:rPr>
        <w:rFonts w:ascii="Arial" w:hAnsi="Arial" w:cs="Arial"/>
      </w:rPr>
      <w:tab/>
      <w:t xml:space="preserve">Strana  </w:t>
    </w:r>
    <w:r w:rsidRPr="00552AE9">
      <w:rPr>
        <w:rStyle w:val="slostrnky"/>
        <w:rFonts w:cs="Arial"/>
      </w:rPr>
      <w:fldChar w:fldCharType="begin"/>
    </w:r>
    <w:r w:rsidRPr="00552AE9">
      <w:rPr>
        <w:rStyle w:val="slostrnky"/>
        <w:rFonts w:cs="Arial"/>
      </w:rPr>
      <w:instrText xml:space="preserve"> PAGE </w:instrText>
    </w:r>
    <w:r w:rsidRPr="00552AE9">
      <w:rPr>
        <w:rStyle w:val="slostrnky"/>
        <w:rFonts w:cs="Arial"/>
      </w:rPr>
      <w:fldChar w:fldCharType="separate"/>
    </w:r>
    <w:r w:rsidR="00850B45">
      <w:rPr>
        <w:rStyle w:val="slostrnky"/>
        <w:rFonts w:cs="Arial"/>
        <w:noProof/>
      </w:rPr>
      <w:t>9</w:t>
    </w:r>
    <w:r w:rsidRPr="00552AE9">
      <w:rPr>
        <w:rStyle w:val="slostrnky"/>
        <w:rFonts w:cs="Arial"/>
      </w:rPr>
      <w:fldChar w:fldCharType="end"/>
    </w:r>
    <w:r w:rsidRPr="00552AE9">
      <w:rPr>
        <w:rStyle w:val="slostrnky"/>
        <w:rFonts w:cs="Arial"/>
      </w:rPr>
      <w:t xml:space="preserve"> </w:t>
    </w:r>
    <w:r w:rsidRPr="00552AE9">
      <w:rPr>
        <w:rFonts w:ascii="Arial" w:hAnsi="Arial" w:cs="Arial"/>
      </w:rPr>
      <w:t xml:space="preserve">(celkem </w:t>
    </w:r>
    <w:r w:rsidRPr="00552AE9">
      <w:rPr>
        <w:rStyle w:val="slostrnky"/>
        <w:rFonts w:cs="Arial"/>
      </w:rPr>
      <w:fldChar w:fldCharType="begin"/>
    </w:r>
    <w:r w:rsidRPr="00552AE9">
      <w:rPr>
        <w:rStyle w:val="slostrnky"/>
        <w:rFonts w:cs="Arial"/>
      </w:rPr>
      <w:instrText xml:space="preserve"> NUMPAGES </w:instrText>
    </w:r>
    <w:r w:rsidRPr="00552AE9">
      <w:rPr>
        <w:rStyle w:val="slostrnky"/>
        <w:rFonts w:cs="Arial"/>
      </w:rPr>
      <w:fldChar w:fldCharType="separate"/>
    </w:r>
    <w:r w:rsidR="00850B45">
      <w:rPr>
        <w:rStyle w:val="slostrnky"/>
        <w:rFonts w:cs="Arial"/>
        <w:noProof/>
      </w:rPr>
      <w:t>9</w:t>
    </w:r>
    <w:r w:rsidRPr="00552AE9">
      <w:rPr>
        <w:rStyle w:val="slostrnky"/>
        <w:rFonts w:cs="Arial"/>
      </w:rPr>
      <w:fldChar w:fldCharType="end"/>
    </w:r>
    <w:r w:rsidRPr="00552AE9">
      <w:rPr>
        <w:rFonts w:ascii="Arial" w:hAnsi="Arial" w:cs="Arial"/>
      </w:rPr>
      <w:t>)</w:t>
    </w:r>
  </w:p>
  <w:p w14:paraId="7A5AD2A8" w14:textId="6524C5F8" w:rsidR="00EC1F11" w:rsidRPr="00552AE9" w:rsidRDefault="00552AE9" w:rsidP="000C6E5F">
    <w:pPr>
      <w:pStyle w:val="Zpat"/>
      <w:pBdr>
        <w:top w:val="single" w:sz="4" w:space="1" w:color="auto"/>
      </w:pBdr>
      <w:tabs>
        <w:tab w:val="left" w:pos="3420"/>
      </w:tabs>
      <w:spacing w:after="0"/>
      <w:rPr>
        <w:rFonts w:ascii="Arial" w:hAnsi="Arial" w:cs="Arial"/>
      </w:rPr>
    </w:pPr>
    <w:r w:rsidRPr="00552AE9">
      <w:rPr>
        <w:rFonts w:ascii="Arial" w:hAnsi="Arial" w:cs="Arial"/>
      </w:rPr>
      <w:t>10</w:t>
    </w:r>
    <w:r w:rsidR="00EC1F11" w:rsidRPr="00552AE9">
      <w:rPr>
        <w:rFonts w:ascii="Arial" w:hAnsi="Arial" w:cs="Arial"/>
      </w:rPr>
      <w:t>.</w:t>
    </w:r>
    <w:r w:rsidR="003915BB" w:rsidRPr="00552AE9">
      <w:rPr>
        <w:rFonts w:ascii="Arial" w:hAnsi="Arial" w:cs="Arial"/>
      </w:rPr>
      <w:t>1</w:t>
    </w:r>
    <w:r w:rsidR="00EC1F11" w:rsidRPr="00552AE9">
      <w:rPr>
        <w:rFonts w:ascii="Arial" w:hAnsi="Arial" w:cs="Arial"/>
      </w:rPr>
      <w:t>. – Majetkoprávní záležitosti – odprodej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95A9" w14:textId="77777777" w:rsidR="00BC6213" w:rsidRDefault="00BC6213">
      <w:r>
        <w:separator/>
      </w:r>
    </w:p>
  </w:footnote>
  <w:footnote w:type="continuationSeparator" w:id="0">
    <w:p w14:paraId="1989A3DD" w14:textId="77777777" w:rsidR="00BC6213" w:rsidRDefault="00BC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4B86D786"/>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ascii="Arial" w:hAnsi="Arial" w:cs="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4C6AB0"/>
    <w:multiLevelType w:val="hybridMultilevel"/>
    <w:tmpl w:val="6150CF94"/>
    <w:lvl w:ilvl="0" w:tplc="F2F2C0E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44A7920"/>
    <w:multiLevelType w:val="hybridMultilevel"/>
    <w:tmpl w:val="927E710C"/>
    <w:lvl w:ilvl="0" w:tplc="358466F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2729532">
    <w:abstractNumId w:val="9"/>
  </w:num>
  <w:num w:numId="2" w16cid:durableId="76635938">
    <w:abstractNumId w:val="18"/>
  </w:num>
  <w:num w:numId="3" w16cid:durableId="1068453361">
    <w:abstractNumId w:val="20"/>
  </w:num>
  <w:num w:numId="4" w16cid:durableId="164245543">
    <w:abstractNumId w:val="27"/>
  </w:num>
  <w:num w:numId="5" w16cid:durableId="2037537622">
    <w:abstractNumId w:val="16"/>
  </w:num>
  <w:num w:numId="6" w16cid:durableId="1240865635">
    <w:abstractNumId w:val="33"/>
  </w:num>
  <w:num w:numId="7" w16cid:durableId="1472862230">
    <w:abstractNumId w:val="43"/>
  </w:num>
  <w:num w:numId="8" w16cid:durableId="59795866">
    <w:abstractNumId w:val="4"/>
  </w:num>
  <w:num w:numId="9" w16cid:durableId="1122114697">
    <w:abstractNumId w:val="21"/>
  </w:num>
  <w:num w:numId="10" w16cid:durableId="203182260">
    <w:abstractNumId w:val="6"/>
  </w:num>
  <w:num w:numId="11" w16cid:durableId="940601620">
    <w:abstractNumId w:val="36"/>
  </w:num>
  <w:num w:numId="12" w16cid:durableId="2035495273">
    <w:abstractNumId w:val="35"/>
  </w:num>
  <w:num w:numId="13" w16cid:durableId="1506087320">
    <w:abstractNumId w:val="41"/>
  </w:num>
  <w:num w:numId="14" w16cid:durableId="2061517670">
    <w:abstractNumId w:val="34"/>
  </w:num>
  <w:num w:numId="15" w16cid:durableId="1202278539">
    <w:abstractNumId w:val="38"/>
  </w:num>
  <w:num w:numId="16" w16cid:durableId="266163940">
    <w:abstractNumId w:val="13"/>
  </w:num>
  <w:num w:numId="17" w16cid:durableId="1119648018">
    <w:abstractNumId w:val="22"/>
  </w:num>
  <w:num w:numId="18" w16cid:durableId="1019699658">
    <w:abstractNumId w:val="19"/>
  </w:num>
  <w:num w:numId="19" w16cid:durableId="1730569805">
    <w:abstractNumId w:val="8"/>
  </w:num>
  <w:num w:numId="20" w16cid:durableId="1942104391">
    <w:abstractNumId w:val="32"/>
  </w:num>
  <w:num w:numId="21" w16cid:durableId="1185897155">
    <w:abstractNumId w:val="1"/>
  </w:num>
  <w:num w:numId="22" w16cid:durableId="788889104">
    <w:abstractNumId w:val="11"/>
  </w:num>
  <w:num w:numId="23" w16cid:durableId="1503427189">
    <w:abstractNumId w:val="23"/>
  </w:num>
  <w:num w:numId="24" w16cid:durableId="213128480">
    <w:abstractNumId w:val="17"/>
  </w:num>
  <w:num w:numId="25" w16cid:durableId="133448261">
    <w:abstractNumId w:val="26"/>
  </w:num>
  <w:num w:numId="26" w16cid:durableId="1782987912">
    <w:abstractNumId w:val="25"/>
  </w:num>
  <w:num w:numId="27" w16cid:durableId="1657605041">
    <w:abstractNumId w:val="30"/>
  </w:num>
  <w:num w:numId="28" w16cid:durableId="254679866">
    <w:abstractNumId w:val="44"/>
  </w:num>
  <w:num w:numId="29" w16cid:durableId="1665670211">
    <w:abstractNumId w:val="14"/>
  </w:num>
  <w:num w:numId="30" w16cid:durableId="675956848">
    <w:abstractNumId w:val="39"/>
  </w:num>
  <w:num w:numId="31" w16cid:durableId="1740210024">
    <w:abstractNumId w:val="24"/>
  </w:num>
  <w:num w:numId="32" w16cid:durableId="281613235">
    <w:abstractNumId w:val="28"/>
  </w:num>
  <w:num w:numId="33" w16cid:durableId="174004554">
    <w:abstractNumId w:val="37"/>
  </w:num>
  <w:num w:numId="34" w16cid:durableId="1726758661">
    <w:abstractNumId w:val="15"/>
  </w:num>
  <w:num w:numId="35" w16cid:durableId="562109502">
    <w:abstractNumId w:val="0"/>
  </w:num>
  <w:num w:numId="36" w16cid:durableId="1625887696">
    <w:abstractNumId w:val="10"/>
  </w:num>
  <w:num w:numId="37" w16cid:durableId="1764689916">
    <w:abstractNumId w:val="12"/>
  </w:num>
  <w:num w:numId="38" w16cid:durableId="1235353728">
    <w:abstractNumId w:val="7"/>
  </w:num>
  <w:num w:numId="39" w16cid:durableId="639305862">
    <w:abstractNumId w:val="2"/>
  </w:num>
  <w:num w:numId="40" w16cid:durableId="667709290">
    <w:abstractNumId w:val="5"/>
  </w:num>
  <w:num w:numId="41" w16cid:durableId="2041860560">
    <w:abstractNumId w:val="42"/>
  </w:num>
  <w:num w:numId="42" w16cid:durableId="1610115244">
    <w:abstractNumId w:val="29"/>
  </w:num>
  <w:num w:numId="43" w16cid:durableId="1145010619">
    <w:abstractNumId w:val="3"/>
  </w:num>
  <w:num w:numId="44" w16cid:durableId="1916891222">
    <w:abstractNumId w:val="40"/>
  </w:num>
  <w:num w:numId="45" w16cid:durableId="703557962">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284"/>
    <w:rsid w:val="000156F2"/>
    <w:rsid w:val="00015EB5"/>
    <w:rsid w:val="000162C5"/>
    <w:rsid w:val="000165AF"/>
    <w:rsid w:val="00016BC5"/>
    <w:rsid w:val="0001776E"/>
    <w:rsid w:val="00020714"/>
    <w:rsid w:val="0002128A"/>
    <w:rsid w:val="00023EF9"/>
    <w:rsid w:val="00024552"/>
    <w:rsid w:val="00024B02"/>
    <w:rsid w:val="00026D6F"/>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03BC"/>
    <w:rsid w:val="00073214"/>
    <w:rsid w:val="00073A0C"/>
    <w:rsid w:val="000752C6"/>
    <w:rsid w:val="00075526"/>
    <w:rsid w:val="0007569F"/>
    <w:rsid w:val="000758F3"/>
    <w:rsid w:val="00075C40"/>
    <w:rsid w:val="0007788B"/>
    <w:rsid w:val="00077D10"/>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800"/>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8B1"/>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546D"/>
    <w:rsid w:val="00145793"/>
    <w:rsid w:val="00145955"/>
    <w:rsid w:val="001467BC"/>
    <w:rsid w:val="001474FE"/>
    <w:rsid w:val="00147F8A"/>
    <w:rsid w:val="00150B3D"/>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A26"/>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25"/>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1F61CB"/>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699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5C5"/>
    <w:rsid w:val="00263C95"/>
    <w:rsid w:val="00266481"/>
    <w:rsid w:val="00266900"/>
    <w:rsid w:val="002700DD"/>
    <w:rsid w:val="00270461"/>
    <w:rsid w:val="002707C5"/>
    <w:rsid w:val="00270C4F"/>
    <w:rsid w:val="002719FE"/>
    <w:rsid w:val="00271D60"/>
    <w:rsid w:val="0027220B"/>
    <w:rsid w:val="0027260C"/>
    <w:rsid w:val="00274453"/>
    <w:rsid w:val="002747D4"/>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6C0"/>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6DE8"/>
    <w:rsid w:val="00350411"/>
    <w:rsid w:val="00350C5A"/>
    <w:rsid w:val="00351E98"/>
    <w:rsid w:val="003522BC"/>
    <w:rsid w:val="003536C7"/>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40AE"/>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5175"/>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C7F63"/>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5C07"/>
    <w:rsid w:val="004661CC"/>
    <w:rsid w:val="00467416"/>
    <w:rsid w:val="00467688"/>
    <w:rsid w:val="00467EDD"/>
    <w:rsid w:val="00471CB0"/>
    <w:rsid w:val="00471F38"/>
    <w:rsid w:val="004736EE"/>
    <w:rsid w:val="00473BD3"/>
    <w:rsid w:val="00473CCB"/>
    <w:rsid w:val="00473CFD"/>
    <w:rsid w:val="004751A8"/>
    <w:rsid w:val="00475719"/>
    <w:rsid w:val="00475C76"/>
    <w:rsid w:val="00477064"/>
    <w:rsid w:val="004773AE"/>
    <w:rsid w:val="00477AE8"/>
    <w:rsid w:val="004812FD"/>
    <w:rsid w:val="00483AA1"/>
    <w:rsid w:val="00483D46"/>
    <w:rsid w:val="00485F4F"/>
    <w:rsid w:val="004864E9"/>
    <w:rsid w:val="004915A5"/>
    <w:rsid w:val="0049268B"/>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5684"/>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2AE9"/>
    <w:rsid w:val="005545DE"/>
    <w:rsid w:val="0055517A"/>
    <w:rsid w:val="005551B8"/>
    <w:rsid w:val="00555487"/>
    <w:rsid w:val="00555DAA"/>
    <w:rsid w:val="00556B21"/>
    <w:rsid w:val="00557D18"/>
    <w:rsid w:val="00562447"/>
    <w:rsid w:val="00563318"/>
    <w:rsid w:val="0056331B"/>
    <w:rsid w:val="00563CDE"/>
    <w:rsid w:val="00565031"/>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4E74"/>
    <w:rsid w:val="005755AE"/>
    <w:rsid w:val="00576B33"/>
    <w:rsid w:val="005803D0"/>
    <w:rsid w:val="00581472"/>
    <w:rsid w:val="00582805"/>
    <w:rsid w:val="005829E6"/>
    <w:rsid w:val="00582C9C"/>
    <w:rsid w:val="005837AE"/>
    <w:rsid w:val="00583E5E"/>
    <w:rsid w:val="0058647F"/>
    <w:rsid w:val="00586857"/>
    <w:rsid w:val="00586CFD"/>
    <w:rsid w:val="005871D7"/>
    <w:rsid w:val="00587C09"/>
    <w:rsid w:val="00590BFA"/>
    <w:rsid w:val="005947A5"/>
    <w:rsid w:val="00594A5F"/>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3B99"/>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6FA6"/>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4E0A"/>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43B5"/>
    <w:rsid w:val="007B59B1"/>
    <w:rsid w:val="007B5C23"/>
    <w:rsid w:val="007B5DAE"/>
    <w:rsid w:val="007B617C"/>
    <w:rsid w:val="007B63E7"/>
    <w:rsid w:val="007C00A9"/>
    <w:rsid w:val="007C0876"/>
    <w:rsid w:val="007C1252"/>
    <w:rsid w:val="007C4DE1"/>
    <w:rsid w:val="007C5639"/>
    <w:rsid w:val="007C6395"/>
    <w:rsid w:val="007C671B"/>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0B4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2D67"/>
    <w:rsid w:val="008D326E"/>
    <w:rsid w:val="008D4057"/>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1B8D"/>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B4C"/>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431"/>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D778D"/>
    <w:rsid w:val="00AE0F13"/>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495"/>
    <w:rsid w:val="00B44866"/>
    <w:rsid w:val="00B44D79"/>
    <w:rsid w:val="00B45020"/>
    <w:rsid w:val="00B45FE6"/>
    <w:rsid w:val="00B47281"/>
    <w:rsid w:val="00B478D9"/>
    <w:rsid w:val="00B50F7C"/>
    <w:rsid w:val="00B50FDE"/>
    <w:rsid w:val="00B5229D"/>
    <w:rsid w:val="00B5279D"/>
    <w:rsid w:val="00B5291C"/>
    <w:rsid w:val="00B5372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B0413"/>
    <w:rsid w:val="00BB0A24"/>
    <w:rsid w:val="00BB10D8"/>
    <w:rsid w:val="00BB23A6"/>
    <w:rsid w:val="00BB316E"/>
    <w:rsid w:val="00BB32F0"/>
    <w:rsid w:val="00BB3C7C"/>
    <w:rsid w:val="00BB4349"/>
    <w:rsid w:val="00BB4C78"/>
    <w:rsid w:val="00BB4E40"/>
    <w:rsid w:val="00BB6B9E"/>
    <w:rsid w:val="00BB6E7F"/>
    <w:rsid w:val="00BC0700"/>
    <w:rsid w:val="00BC091D"/>
    <w:rsid w:val="00BC1881"/>
    <w:rsid w:val="00BC3A41"/>
    <w:rsid w:val="00BC3A4A"/>
    <w:rsid w:val="00BC408E"/>
    <w:rsid w:val="00BC4C57"/>
    <w:rsid w:val="00BC5931"/>
    <w:rsid w:val="00BC5E6D"/>
    <w:rsid w:val="00BC6213"/>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17A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445"/>
    <w:rsid w:val="00C82BFE"/>
    <w:rsid w:val="00C83BD3"/>
    <w:rsid w:val="00C841A0"/>
    <w:rsid w:val="00C84384"/>
    <w:rsid w:val="00C84F5D"/>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6C7A"/>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373F"/>
    <w:rsid w:val="00CF4431"/>
    <w:rsid w:val="00CF4C11"/>
    <w:rsid w:val="00D00447"/>
    <w:rsid w:val="00D01149"/>
    <w:rsid w:val="00D014CA"/>
    <w:rsid w:val="00D01B9A"/>
    <w:rsid w:val="00D01CC0"/>
    <w:rsid w:val="00D024E4"/>
    <w:rsid w:val="00D02FDA"/>
    <w:rsid w:val="00D033A6"/>
    <w:rsid w:val="00D04609"/>
    <w:rsid w:val="00D04C30"/>
    <w:rsid w:val="00D05793"/>
    <w:rsid w:val="00D059F8"/>
    <w:rsid w:val="00D05D31"/>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1B90"/>
    <w:rsid w:val="00D22913"/>
    <w:rsid w:val="00D22BE0"/>
    <w:rsid w:val="00D22C90"/>
    <w:rsid w:val="00D23049"/>
    <w:rsid w:val="00D23973"/>
    <w:rsid w:val="00D23EF0"/>
    <w:rsid w:val="00D2793B"/>
    <w:rsid w:val="00D27B23"/>
    <w:rsid w:val="00D3006F"/>
    <w:rsid w:val="00D3015F"/>
    <w:rsid w:val="00D302EE"/>
    <w:rsid w:val="00D313FC"/>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E55"/>
    <w:rsid w:val="00D56142"/>
    <w:rsid w:val="00D5617F"/>
    <w:rsid w:val="00D620CC"/>
    <w:rsid w:val="00D6247E"/>
    <w:rsid w:val="00D62833"/>
    <w:rsid w:val="00D62A59"/>
    <w:rsid w:val="00D638B4"/>
    <w:rsid w:val="00D6577C"/>
    <w:rsid w:val="00D66C9E"/>
    <w:rsid w:val="00D66CFA"/>
    <w:rsid w:val="00D70068"/>
    <w:rsid w:val="00D70DC7"/>
    <w:rsid w:val="00D70FCE"/>
    <w:rsid w:val="00D71319"/>
    <w:rsid w:val="00D73C7A"/>
    <w:rsid w:val="00D77923"/>
    <w:rsid w:val="00D80B8A"/>
    <w:rsid w:val="00D80FF3"/>
    <w:rsid w:val="00D815CA"/>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1009"/>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2A1B"/>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3F71"/>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90A"/>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5B03"/>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C43"/>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3562"/>
    <w:rsid w:val="00FE394C"/>
    <w:rsid w:val="00FE3F30"/>
    <w:rsid w:val="00FE3F58"/>
    <w:rsid w:val="00FE44BD"/>
    <w:rsid w:val="00FE49B1"/>
    <w:rsid w:val="00FE4E95"/>
    <w:rsid w:val="00FE6CF9"/>
    <w:rsid w:val="00FE6F30"/>
    <w:rsid w:val="00FE798C"/>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815CA"/>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D815C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D815CA"/>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3C7F63"/>
  </w:style>
  <w:style w:type="character" w:customStyle="1" w:styleId="eop">
    <w:name w:val="eop"/>
    <w:basedOn w:val="Standardnpsmoodstavce"/>
    <w:rsid w:val="003C7F63"/>
  </w:style>
  <w:style w:type="paragraph" w:customStyle="1" w:styleId="paragraph">
    <w:name w:val="paragraph"/>
    <w:basedOn w:val="Normln"/>
    <w:rsid w:val="003C7F63"/>
    <w:pPr>
      <w:spacing w:before="100" w:beforeAutospacing="1" w:after="100" w:afterAutospacing="1" w:line="240" w:lineRule="auto"/>
    </w:pPr>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6" ma:contentTypeDescription="Create a new document." ma:contentTypeScope="" ma:versionID="72db7332fbca3e7fa6380cc2f02a4a10">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553d4fc3609adffde48c7978e5031ea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2.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3.xml><?xml version="1.0" encoding="utf-8"?>
<ds:datastoreItem xmlns:ds="http://schemas.openxmlformats.org/officeDocument/2006/customXml" ds:itemID="{26641BD7-6E80-4D23-A136-ADE44A892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95290-BE93-43C0-83B7-90BAA1C1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2505</Words>
  <Characters>14784</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2023-06-12T11:52:00Z</cp:lastPrinted>
  <dcterms:created xsi:type="dcterms:W3CDTF">2023-08-29T09:03:00Z</dcterms:created>
  <dcterms:modified xsi:type="dcterms:W3CDTF">2023-08-29T09:03:00Z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