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F53276" w:rsidRDefault="00F53276" w:rsidP="00C159D4">
      <w:pPr>
        <w:pStyle w:val="Zkladntextodsazendek"/>
        <w:ind w:left="0"/>
        <w:rPr>
          <w:b/>
        </w:rPr>
      </w:pPr>
    </w:p>
    <w:p w:rsidR="003F320A" w:rsidRDefault="00F53276" w:rsidP="00C159D4">
      <w:pPr>
        <w:pStyle w:val="Zkladntextodsazendek"/>
        <w:ind w:left="0"/>
        <w:rPr>
          <w:b/>
        </w:rPr>
      </w:pPr>
      <w:r w:rsidRPr="00C2704B">
        <w:rPr>
          <w:b/>
        </w:rPr>
        <w:t xml:space="preserve">Olomouckému kraji zbývala k 31. 12. 2022 ke splacení částka ve výši </w:t>
      </w:r>
      <w:r w:rsidRPr="00C2704B">
        <w:rPr>
          <w:b/>
        </w:rPr>
        <w:br/>
        <w:t>426 767 513,07 Kč</w:t>
      </w:r>
      <w:r w:rsidR="00183623">
        <w:t xml:space="preserve"> </w:t>
      </w:r>
    </w:p>
    <w:p w:rsidR="00183623" w:rsidRDefault="00183623" w:rsidP="00375CFA">
      <w:pPr>
        <w:pStyle w:val="Zkladntextodsazendek"/>
        <w:ind w:left="0"/>
        <w:rPr>
          <w:rFonts w:cs="Arial"/>
          <w:b/>
          <w:szCs w:val="24"/>
        </w:rPr>
      </w:pPr>
    </w:p>
    <w:p w:rsidR="00C159D4" w:rsidRPr="00FB4E7D" w:rsidRDefault="00A109FB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159D4" w:rsidRPr="00FB4E7D">
        <w:rPr>
          <w:rFonts w:cs="Arial"/>
          <w:szCs w:val="24"/>
        </w:rPr>
        <w:t>ktuálně</w:t>
      </w:r>
      <w:r w:rsidR="00C353D2">
        <w:rPr>
          <w:rFonts w:cs="Arial"/>
          <w:szCs w:val="24"/>
        </w:rPr>
        <w:t xml:space="preserve"> po provedení splátky</w:t>
      </w:r>
      <w:r w:rsidR="00F53276">
        <w:rPr>
          <w:rFonts w:cs="Arial"/>
          <w:szCs w:val="24"/>
        </w:rPr>
        <w:t xml:space="preserve"> </w:t>
      </w:r>
      <w:r w:rsidR="00C159D4" w:rsidRPr="00FB4E7D">
        <w:rPr>
          <w:rFonts w:cs="Arial"/>
          <w:szCs w:val="24"/>
        </w:rPr>
        <w:t xml:space="preserve">Olomouckému kraji zůstává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ve výši </w:t>
      </w:r>
      <w:r w:rsidR="006114C0" w:rsidRPr="003B2EE0">
        <w:rPr>
          <w:rFonts w:cs="Arial"/>
          <w:b/>
          <w:szCs w:val="24"/>
        </w:rPr>
        <w:t>442 749 610,93</w:t>
      </w:r>
      <w:r w:rsidR="00C159D4" w:rsidRPr="003B2EE0">
        <w:rPr>
          <w:rFonts w:cs="Arial"/>
          <w:b/>
          <w:szCs w:val="24"/>
        </w:rPr>
        <w:t xml:space="preserve"> Kč</w:t>
      </w:r>
      <w:r w:rsidR="00C159D4" w:rsidRPr="003B2EE0">
        <w:rPr>
          <w:rFonts w:cs="Arial"/>
          <w:szCs w:val="24"/>
        </w:rPr>
        <w:t>.</w:t>
      </w:r>
      <w:r w:rsidR="00C159D4" w:rsidRPr="003B2EE0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257F4D" w:rsidRDefault="00257F4D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D71080">
        <w:t>ých</w:t>
      </w:r>
      <w:r>
        <w:t xml:space="preserve"> dotac</w:t>
      </w:r>
      <w:r w:rsidR="00D71080">
        <w:t>í</w:t>
      </w:r>
      <w:r>
        <w:t xml:space="preserve"> provede </w:t>
      </w:r>
      <w:r w:rsidR="00BF394A">
        <w:t>Olomoucký kraj</w:t>
      </w:r>
      <w:r>
        <w:t xml:space="preserve"> </w:t>
      </w:r>
      <w:r w:rsidR="00E45A31">
        <w:t xml:space="preserve">20. </w:t>
      </w:r>
      <w:r>
        <w:t>splátk</w:t>
      </w:r>
      <w:r w:rsidR="00F53276">
        <w:t>u</w:t>
      </w:r>
      <w:r>
        <w:t xml:space="preserve"> u následující</w:t>
      </w:r>
      <w:r w:rsidR="00D71080">
        <w:t>c</w:t>
      </w:r>
      <w:r w:rsidR="00F53276">
        <w:t>h</w:t>
      </w:r>
      <w:r>
        <w:t xml:space="preserve"> projekt</w:t>
      </w:r>
      <w:r w:rsidR="00D71080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FE0205" w:rsidRPr="006114C0" w:rsidRDefault="00F035FE" w:rsidP="00F035FE">
      <w:pPr>
        <w:pStyle w:val="Zkladntextodsazendek"/>
        <w:numPr>
          <w:ilvl w:val="0"/>
          <w:numId w:val="5"/>
        </w:numPr>
        <w:spacing w:after="0"/>
      </w:pPr>
      <w:r w:rsidRPr="006114C0">
        <w:rPr>
          <w:b/>
        </w:rPr>
        <w:t>ZZS OK - Výstavba nových výjezdových základen - Zábřeh</w:t>
      </w:r>
      <w:r w:rsidR="008A6E87" w:rsidRPr="006114C0">
        <w:rPr>
          <w:b/>
        </w:rPr>
        <w:t xml:space="preserve"> </w:t>
      </w:r>
      <w:r w:rsidR="00E15BAE" w:rsidRPr="006114C0">
        <w:t xml:space="preserve">ve výši </w:t>
      </w:r>
      <w:r w:rsidRPr="006114C0">
        <w:t>3 654 090,61</w:t>
      </w:r>
      <w:r w:rsidR="00E15BAE" w:rsidRPr="006114C0">
        <w:t xml:space="preserve"> Kč. </w:t>
      </w:r>
      <w:r w:rsidR="00FB4E7D" w:rsidRPr="006114C0">
        <w:t>Celá č</w:t>
      </w:r>
      <w:r w:rsidR="0030383F" w:rsidRPr="006114C0">
        <w:t xml:space="preserve">ástka </w:t>
      </w:r>
      <w:r w:rsidR="00D62ED4" w:rsidRPr="006114C0">
        <w:t xml:space="preserve">bude použita na jeho splacení. </w:t>
      </w:r>
    </w:p>
    <w:p w:rsidR="00D71080" w:rsidRPr="006114C0" w:rsidRDefault="00D71080" w:rsidP="00D71080">
      <w:pPr>
        <w:pStyle w:val="Zkladntextodsazendek"/>
        <w:spacing w:after="0"/>
      </w:pPr>
    </w:p>
    <w:p w:rsidR="00D71080" w:rsidRPr="006114C0" w:rsidRDefault="00F035FE" w:rsidP="00F035FE">
      <w:pPr>
        <w:pStyle w:val="Zkladntextodsazendek"/>
        <w:numPr>
          <w:ilvl w:val="0"/>
          <w:numId w:val="5"/>
        </w:numPr>
        <w:spacing w:after="0"/>
      </w:pPr>
      <w:r w:rsidRPr="006114C0">
        <w:rPr>
          <w:b/>
        </w:rPr>
        <w:t>Transformace příspěvkové organizace Nové Zámky – poskytovatel sociálních služeb - IV.</w:t>
      </w:r>
      <w:r w:rsidR="00CA45BC">
        <w:rPr>
          <w:b/>
        </w:rPr>
        <w:t xml:space="preserve"> </w:t>
      </w:r>
      <w:r w:rsidRPr="006114C0">
        <w:rPr>
          <w:b/>
        </w:rPr>
        <w:t xml:space="preserve">etapa - novostavba RD Zábřeh, ul. Havlíčkova </w:t>
      </w:r>
      <w:r w:rsidR="00D71080" w:rsidRPr="006114C0">
        <w:t xml:space="preserve">ve výši </w:t>
      </w:r>
      <w:r w:rsidRPr="006114C0">
        <w:t>9 094 990,36</w:t>
      </w:r>
      <w:r w:rsidR="00D71080" w:rsidRPr="006114C0">
        <w:t xml:space="preserve"> Kč. Celá částka bude použita na jeho splacení. </w:t>
      </w:r>
    </w:p>
    <w:p w:rsidR="00D71080" w:rsidRPr="006114C0" w:rsidRDefault="00D71080" w:rsidP="00D71080">
      <w:pPr>
        <w:pStyle w:val="Zkladntextodsazendek"/>
        <w:spacing w:after="0"/>
      </w:pPr>
    </w:p>
    <w:p w:rsidR="0030383F" w:rsidRPr="006114C0" w:rsidRDefault="0030383F" w:rsidP="0030383F">
      <w:pPr>
        <w:pStyle w:val="Zkladntextodsazendek"/>
        <w:spacing w:after="0"/>
      </w:pPr>
    </w:p>
    <w:p w:rsidR="0030383F" w:rsidRPr="006114C0" w:rsidRDefault="0030383F" w:rsidP="0030383F">
      <w:pPr>
        <w:pStyle w:val="Odstavecseseznamem"/>
      </w:pPr>
    </w:p>
    <w:p w:rsidR="00E45A31" w:rsidRDefault="00E45A31" w:rsidP="00E45A31">
      <w:pPr>
        <w:pStyle w:val="Zkladntextodsazendek"/>
        <w:ind w:left="0"/>
        <w:rPr>
          <w:b/>
        </w:rPr>
      </w:pPr>
      <w:r>
        <w:rPr>
          <w:b/>
        </w:rPr>
        <w:t>Rada Olomouckého kraje schválila 20.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12 749 080,97</w:t>
      </w:r>
      <w:r w:rsidRPr="00983617">
        <w:rPr>
          <w:b/>
        </w:rPr>
        <w:t xml:space="preserve"> Kč</w:t>
      </w:r>
      <w:r>
        <w:rPr>
          <w:b/>
        </w:rPr>
        <w:t xml:space="preserve"> dne 1</w:t>
      </w:r>
      <w:r w:rsidR="003538CB">
        <w:rPr>
          <w:b/>
        </w:rPr>
        <w:t>1</w:t>
      </w:r>
      <w:r>
        <w:rPr>
          <w:b/>
        </w:rPr>
        <w:t xml:space="preserve">. </w:t>
      </w:r>
      <w:r w:rsidR="003538CB">
        <w:rPr>
          <w:b/>
        </w:rPr>
        <w:t>9</w:t>
      </w:r>
      <w:r>
        <w:rPr>
          <w:b/>
        </w:rPr>
        <w:t>. 2023.</w:t>
      </w:r>
    </w:p>
    <w:p w:rsidR="00A141F5" w:rsidRPr="006114C0" w:rsidRDefault="00A141F5" w:rsidP="0030383F">
      <w:pPr>
        <w:pStyle w:val="Odstavecseseznamem"/>
      </w:pPr>
    </w:p>
    <w:p w:rsidR="00A141F5" w:rsidRPr="006114C0" w:rsidRDefault="00A141F5" w:rsidP="0030383F">
      <w:pPr>
        <w:pStyle w:val="Odstavecseseznamem"/>
      </w:pPr>
    </w:p>
    <w:p w:rsidR="00A141F5" w:rsidRDefault="00A141F5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45A31" w:rsidRDefault="00E45A31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A141F5" w:rsidRDefault="00A141F5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</w:t>
      </w:r>
      <w:bookmarkStart w:id="0" w:name="_GoBack"/>
      <w:bookmarkEnd w:id="0"/>
      <w:r w:rsidRPr="00E13E16">
        <w:rPr>
          <w:rFonts w:ascii="Arial" w:hAnsi="Arial" w:cs="Arial"/>
          <w:sz w:val="24"/>
          <w:szCs w:val="24"/>
        </w:rPr>
        <w:t>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E45A31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C678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46207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 w:rsidR="00246207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F53276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F45B4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45A31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F45B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DF053D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F53276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C6788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74143"/>
    <w:rsid w:val="0017456F"/>
    <w:rsid w:val="00174EB6"/>
    <w:rsid w:val="00181B04"/>
    <w:rsid w:val="00182C9F"/>
    <w:rsid w:val="00183623"/>
    <w:rsid w:val="00185AC4"/>
    <w:rsid w:val="00186BB6"/>
    <w:rsid w:val="00195219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22D5A"/>
    <w:rsid w:val="00223F81"/>
    <w:rsid w:val="00224F3C"/>
    <w:rsid w:val="00232660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538CB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2EE0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4F45B4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2391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0715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A6E87"/>
    <w:rsid w:val="008B4F7D"/>
    <w:rsid w:val="008B7481"/>
    <w:rsid w:val="008D0983"/>
    <w:rsid w:val="008D1249"/>
    <w:rsid w:val="008E030D"/>
    <w:rsid w:val="008E411B"/>
    <w:rsid w:val="008F5966"/>
    <w:rsid w:val="009001B4"/>
    <w:rsid w:val="0090539B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353B"/>
    <w:rsid w:val="00CA45BC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64B"/>
    <w:rsid w:val="00D346C6"/>
    <w:rsid w:val="00D44F04"/>
    <w:rsid w:val="00D45715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45A3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2CCE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81"/>
    <o:shapelayout v:ext="edit">
      <o:idmap v:ext="edit" data="1"/>
    </o:shapelayout>
  </w:shapeDefaults>
  <w:decimalSymbol w:val=","/>
  <w:listSeparator w:val=";"/>
  <w14:docId w14:val="79C3DD6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309</cp:revision>
  <cp:lastPrinted>2023-04-11T12:10:00Z</cp:lastPrinted>
  <dcterms:created xsi:type="dcterms:W3CDTF">2019-03-06T11:05:00Z</dcterms:created>
  <dcterms:modified xsi:type="dcterms:W3CDTF">2023-09-11T09:24:00Z</dcterms:modified>
</cp:coreProperties>
</file>