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0F" w:rsidRPr="00BD5C0F" w:rsidRDefault="00BD5C0F" w:rsidP="00BD5C0F">
      <w:pPr>
        <w:pStyle w:val="Odstavecseseznamem"/>
        <w:spacing w:before="120" w:after="360" w:line="240" w:lineRule="auto"/>
        <w:ind w:left="0"/>
        <w:contextualSpacing w:val="0"/>
        <w:jc w:val="both"/>
        <w:rPr>
          <w:rFonts w:ascii="Arial" w:hAnsi="Arial" w:cs="Arial"/>
          <w:b/>
          <w:sz w:val="24"/>
          <w:szCs w:val="24"/>
        </w:rPr>
      </w:pPr>
      <w:r w:rsidRPr="00BD5C0F">
        <w:rPr>
          <w:rFonts w:ascii="Arial" w:hAnsi="Arial" w:cs="Arial"/>
          <w:b/>
          <w:sz w:val="24"/>
          <w:szCs w:val="24"/>
        </w:rPr>
        <w:t xml:space="preserve">Důvodová zpráva </w:t>
      </w:r>
    </w:p>
    <w:p w:rsidR="00F25B94" w:rsidRDefault="008A5BA0" w:rsidP="00CC006E">
      <w:pPr>
        <w:pStyle w:val="Odstavecseseznamem"/>
        <w:spacing w:before="120" w:after="120" w:line="240" w:lineRule="auto"/>
        <w:ind w:left="0"/>
        <w:contextualSpacing w:val="0"/>
        <w:jc w:val="both"/>
        <w:rPr>
          <w:rFonts w:ascii="Arial" w:hAnsi="Arial" w:cs="Arial"/>
          <w:sz w:val="24"/>
          <w:szCs w:val="24"/>
        </w:rPr>
      </w:pPr>
      <w:r>
        <w:rPr>
          <w:rFonts w:ascii="Arial" w:hAnsi="Arial" w:cs="Arial"/>
          <w:sz w:val="24"/>
          <w:szCs w:val="24"/>
        </w:rPr>
        <w:t>Zastupitelstvu</w:t>
      </w:r>
      <w:r w:rsidR="00CC006E">
        <w:rPr>
          <w:rFonts w:ascii="Arial" w:hAnsi="Arial" w:cs="Arial"/>
          <w:sz w:val="24"/>
          <w:szCs w:val="24"/>
        </w:rPr>
        <w:t xml:space="preserve"> Olomouckého kraje jsou předloženy </w:t>
      </w:r>
      <w:r w:rsidR="00F25B94">
        <w:rPr>
          <w:rFonts w:ascii="Arial" w:hAnsi="Arial" w:cs="Arial"/>
          <w:sz w:val="24"/>
          <w:szCs w:val="24"/>
        </w:rPr>
        <w:t>i</w:t>
      </w:r>
      <w:r w:rsidR="00CC006E">
        <w:rPr>
          <w:rFonts w:ascii="Arial" w:hAnsi="Arial" w:cs="Arial"/>
          <w:sz w:val="24"/>
          <w:szCs w:val="24"/>
        </w:rPr>
        <w:t xml:space="preserve">ndividuální žádosti v oblasti krizového řízení – požární zbrojnice. </w:t>
      </w:r>
    </w:p>
    <w:p w:rsidR="00CC006E" w:rsidRDefault="00CC006E" w:rsidP="00CC006E">
      <w:pPr>
        <w:pStyle w:val="Odstavecseseznamem"/>
        <w:spacing w:before="120" w:after="120" w:line="240" w:lineRule="auto"/>
        <w:ind w:left="0"/>
        <w:contextualSpacing w:val="0"/>
        <w:jc w:val="both"/>
        <w:rPr>
          <w:rFonts w:ascii="Arial" w:hAnsi="Arial" w:cs="Arial"/>
          <w:sz w:val="24"/>
          <w:szCs w:val="24"/>
        </w:rPr>
      </w:pPr>
      <w:r>
        <w:rPr>
          <w:rFonts w:ascii="Arial" w:hAnsi="Arial" w:cs="Arial"/>
          <w:sz w:val="24"/>
          <w:szCs w:val="24"/>
        </w:rPr>
        <w:t xml:space="preserve">První společnou žádost obcí </w:t>
      </w:r>
      <w:r w:rsidR="00F25B94">
        <w:rPr>
          <w:rFonts w:ascii="Arial" w:hAnsi="Arial" w:cs="Arial"/>
          <w:sz w:val="24"/>
          <w:szCs w:val="24"/>
        </w:rPr>
        <w:t xml:space="preserve">obdržel </w:t>
      </w:r>
      <w:r>
        <w:rPr>
          <w:rFonts w:ascii="Arial" w:hAnsi="Arial" w:cs="Arial"/>
          <w:sz w:val="24"/>
          <w:szCs w:val="24"/>
        </w:rPr>
        <w:t>Olomoucký kraj dne 7. 2. 2017</w:t>
      </w:r>
      <w:r w:rsidR="00F25B94">
        <w:rPr>
          <w:rFonts w:ascii="Arial" w:hAnsi="Arial" w:cs="Arial"/>
          <w:sz w:val="24"/>
          <w:szCs w:val="24"/>
        </w:rPr>
        <w:t>. J</w:t>
      </w:r>
      <w:r>
        <w:rPr>
          <w:rFonts w:ascii="Arial" w:hAnsi="Arial" w:cs="Arial"/>
          <w:sz w:val="24"/>
          <w:szCs w:val="24"/>
        </w:rPr>
        <w:t xml:space="preserve">ednalo se však </w:t>
      </w:r>
      <w:r w:rsidR="009C6FCE">
        <w:rPr>
          <w:rFonts w:ascii="Arial" w:hAnsi="Arial" w:cs="Arial"/>
          <w:sz w:val="24"/>
          <w:szCs w:val="24"/>
        </w:rPr>
        <w:br/>
      </w:r>
      <w:r>
        <w:rPr>
          <w:rFonts w:ascii="Arial" w:hAnsi="Arial" w:cs="Arial"/>
          <w:sz w:val="24"/>
          <w:szCs w:val="24"/>
        </w:rPr>
        <w:t>o zjištění případných finančních možností k získání dotace</w:t>
      </w:r>
      <w:r w:rsidR="00F25B94">
        <w:rPr>
          <w:rFonts w:ascii="Arial" w:hAnsi="Arial" w:cs="Arial"/>
          <w:sz w:val="24"/>
          <w:szCs w:val="24"/>
        </w:rPr>
        <w:t xml:space="preserve"> v této oblasti, kde není vypsán žádný dotační program</w:t>
      </w:r>
      <w:r>
        <w:rPr>
          <w:rFonts w:ascii="Arial" w:hAnsi="Arial" w:cs="Arial"/>
          <w:sz w:val="24"/>
          <w:szCs w:val="24"/>
        </w:rPr>
        <w:t xml:space="preserve">. V žádosti obcí je uvedeno, že vychází z Programu </w:t>
      </w:r>
      <w:r w:rsidR="009C6FCE">
        <w:rPr>
          <w:rFonts w:ascii="Arial" w:hAnsi="Arial" w:cs="Arial"/>
          <w:sz w:val="24"/>
          <w:szCs w:val="24"/>
        </w:rPr>
        <w:br/>
      </w:r>
      <w:r>
        <w:rPr>
          <w:rFonts w:ascii="Arial" w:hAnsi="Arial" w:cs="Arial"/>
          <w:sz w:val="24"/>
          <w:szCs w:val="24"/>
        </w:rPr>
        <w:t>na pořízení nové požární techniky, na technické zhodnocení, rekonstrukcí vybraných typů požární techniky a na rekonstrukci anebo výstavbu nové požární zbrojnice pro jednotku SDH obce vyhlášený Ministerstvem vnitra České republiky – generálním ředitelstvím Hasičského záchranného sboru České republiky (dále jen MV ČR – GŘ HZS ČR).</w:t>
      </w:r>
    </w:p>
    <w:p w:rsidR="00CC006E" w:rsidRDefault="006D1651" w:rsidP="00CC006E">
      <w:pPr>
        <w:pStyle w:val="Odstavecseseznamem"/>
        <w:spacing w:before="120" w:after="120" w:line="240" w:lineRule="auto"/>
        <w:ind w:left="0"/>
        <w:contextualSpacing w:val="0"/>
        <w:jc w:val="both"/>
        <w:rPr>
          <w:rFonts w:ascii="Arial" w:hAnsi="Arial" w:cs="Arial"/>
          <w:sz w:val="24"/>
          <w:szCs w:val="24"/>
        </w:rPr>
      </w:pPr>
      <w:r>
        <w:rPr>
          <w:rFonts w:ascii="Arial" w:hAnsi="Arial" w:cs="Arial"/>
          <w:sz w:val="24"/>
          <w:szCs w:val="24"/>
        </w:rPr>
        <w:t xml:space="preserve">Individuální žádosti byly předloženy na jednání Bezpečnostní rady Olomouckého kraje, která na svém jednání dne 28. 3. 2017 podpořila záměr finanční podpory z rozpočtu Olomouckého kraje. Na základě těchto výstupů proběhlo dne 5. 4. 2017 jednání s obcemi. Předmětem jednání bylo upřesnění informací a vyplnění žádostí </w:t>
      </w:r>
      <w:r>
        <w:rPr>
          <w:rFonts w:ascii="Arial" w:hAnsi="Arial" w:cs="Arial"/>
          <w:sz w:val="24"/>
          <w:szCs w:val="24"/>
        </w:rPr>
        <w:br/>
        <w:t>o individuální dotaci v oblasti krizového řízení. Výše dotace, o kterou bylo možné požádat, odpovídá 10 % z nákladů na výstavbu nebo rekonstrukci požární zbrojnice poskytnutých MV ČR – GŘ HZS ČR</w:t>
      </w:r>
      <w:r w:rsidRPr="006D1651">
        <w:rPr>
          <w:rFonts w:ascii="Arial" w:hAnsi="Arial" w:cs="Arial"/>
          <w:sz w:val="24"/>
          <w:szCs w:val="24"/>
        </w:rPr>
        <w:t xml:space="preserve"> (u žádostí uvedených v bodě 1 – 6).</w:t>
      </w:r>
      <w:r w:rsidR="000152A9" w:rsidRPr="006D1651">
        <w:rPr>
          <w:rFonts w:ascii="Arial" w:hAnsi="Arial" w:cs="Arial"/>
          <w:sz w:val="24"/>
          <w:szCs w:val="24"/>
        </w:rPr>
        <w:t xml:space="preserve"> </w:t>
      </w:r>
    </w:p>
    <w:p w:rsidR="00F25B94" w:rsidRDefault="00CC006E" w:rsidP="00F25B94">
      <w:pPr>
        <w:pStyle w:val="Odstavecseseznamem"/>
        <w:spacing w:before="120" w:after="120" w:line="240" w:lineRule="auto"/>
        <w:ind w:left="0"/>
        <w:contextualSpacing w:val="0"/>
        <w:jc w:val="both"/>
        <w:rPr>
          <w:rFonts w:ascii="Arial" w:hAnsi="Arial" w:cs="Arial"/>
          <w:sz w:val="24"/>
          <w:szCs w:val="24"/>
        </w:rPr>
      </w:pPr>
      <w:r>
        <w:rPr>
          <w:rFonts w:ascii="Arial" w:hAnsi="Arial" w:cs="Arial"/>
          <w:sz w:val="24"/>
          <w:szCs w:val="24"/>
        </w:rPr>
        <w:t xml:space="preserve">Oddělení krizového řízení následně podalo v souladu s §16 odst. 2 zákona </w:t>
      </w:r>
      <w:r>
        <w:rPr>
          <w:rFonts w:ascii="Arial" w:hAnsi="Arial" w:cs="Arial"/>
          <w:sz w:val="24"/>
          <w:szCs w:val="24"/>
        </w:rPr>
        <w:br/>
        <w:t xml:space="preserve">č. 250/2000 Sb., o rozpočtových pravidlech územních rozpočtů v platném znění, </w:t>
      </w:r>
      <w:r>
        <w:rPr>
          <w:rFonts w:ascii="Arial" w:hAnsi="Arial" w:cs="Arial"/>
          <w:sz w:val="24"/>
          <w:szCs w:val="24"/>
        </w:rPr>
        <w:br/>
        <w:t xml:space="preserve">na odbor ekonomický (dále jen OE) </w:t>
      </w:r>
      <w:r w:rsidR="00F25B94">
        <w:rPr>
          <w:rFonts w:ascii="Arial" w:hAnsi="Arial" w:cs="Arial"/>
          <w:sz w:val="24"/>
          <w:szCs w:val="24"/>
        </w:rPr>
        <w:t xml:space="preserve">žádost </w:t>
      </w:r>
      <w:r>
        <w:rPr>
          <w:rFonts w:ascii="Arial" w:hAnsi="Arial" w:cs="Arial"/>
          <w:sz w:val="24"/>
          <w:szCs w:val="24"/>
        </w:rPr>
        <w:t xml:space="preserve">o převod přebytku z roku 2016 do rozpočtu roku 2017 ve výši 1.500.000,- Kč na ORJ 03, § 5273, POL. 5901, UZ 420 ORG 30 420 000 000. </w:t>
      </w:r>
      <w:r w:rsidR="00F25B94">
        <w:rPr>
          <w:rFonts w:ascii="Arial" w:hAnsi="Arial" w:cs="Arial"/>
          <w:sz w:val="24"/>
          <w:szCs w:val="24"/>
        </w:rPr>
        <w:t>Tato žádost byla předložena Radě Olomouckého kraje dne 17. 7. 2017 ke schválení. Nyní se nachází v rozpočtu oddělení krizového řízení částka ve výši 1.500.000 Kč na</w:t>
      </w:r>
      <w:r w:rsidR="00F25B94" w:rsidRPr="00F25B94">
        <w:rPr>
          <w:rFonts w:ascii="Arial" w:hAnsi="Arial" w:cs="Arial"/>
          <w:sz w:val="24"/>
          <w:szCs w:val="24"/>
        </w:rPr>
        <w:t xml:space="preserve"> </w:t>
      </w:r>
      <w:r w:rsidR="00F25B94">
        <w:rPr>
          <w:rFonts w:ascii="Arial" w:hAnsi="Arial" w:cs="Arial"/>
          <w:sz w:val="24"/>
          <w:szCs w:val="24"/>
        </w:rPr>
        <w:t>výstavbu nebo rekonstrukce požárních zbrojnic (individuální žádosti).</w:t>
      </w:r>
    </w:p>
    <w:p w:rsidR="00A12D40" w:rsidRPr="00A12D40" w:rsidRDefault="00A12D40" w:rsidP="00A12D40">
      <w:pPr>
        <w:jc w:val="both"/>
        <w:rPr>
          <w:rFonts w:ascii="Arial" w:hAnsi="Arial" w:cs="Arial"/>
        </w:rPr>
      </w:pPr>
      <w:r w:rsidRPr="00A12D40">
        <w:rPr>
          <w:rFonts w:ascii="Arial" w:hAnsi="Arial" w:cs="Arial"/>
        </w:rPr>
        <w:t xml:space="preserve">Žádosti o poskytnutí individuální dotace v oblasti krizového řízení byly projednány </w:t>
      </w:r>
      <w:r w:rsidR="00CE568B">
        <w:rPr>
          <w:rFonts w:ascii="Arial" w:hAnsi="Arial" w:cs="Arial"/>
        </w:rPr>
        <w:br/>
      </w:r>
      <w:r w:rsidRPr="00A12D40">
        <w:rPr>
          <w:rFonts w:ascii="Arial" w:hAnsi="Arial" w:cs="Arial"/>
        </w:rPr>
        <w:t>na poradě vedení dne 3. 7. 2017</w:t>
      </w:r>
      <w:r w:rsidR="00CE568B">
        <w:rPr>
          <w:rFonts w:ascii="Arial" w:hAnsi="Arial" w:cs="Arial"/>
        </w:rPr>
        <w:t xml:space="preserve"> a žádost města Lipník nad Bečvou byla projednána </w:t>
      </w:r>
      <w:r w:rsidR="00CE568B">
        <w:rPr>
          <w:rFonts w:ascii="Arial" w:hAnsi="Arial" w:cs="Arial"/>
        </w:rPr>
        <w:br/>
        <w:t xml:space="preserve">na poradě vedení dne 17. 7. 2017. Všechny žádosti byly schváleny Radou Olomouckého kraje dne 14. 8. 2017 usnesením č. </w:t>
      </w:r>
      <w:r w:rsidR="00CE568B" w:rsidRPr="00CE568B">
        <w:rPr>
          <w:rFonts w:ascii="Arial" w:hAnsi="Arial" w:cs="Arial"/>
        </w:rPr>
        <w:t>UR/20/41/2017</w:t>
      </w:r>
      <w:r w:rsidRPr="00A12D40">
        <w:rPr>
          <w:rFonts w:ascii="Arial" w:hAnsi="Arial" w:cs="Arial"/>
        </w:rPr>
        <w:t xml:space="preserve"> a </w:t>
      </w:r>
      <w:r w:rsidR="00CE568B">
        <w:rPr>
          <w:rFonts w:ascii="Arial" w:hAnsi="Arial" w:cs="Arial"/>
        </w:rPr>
        <w:t xml:space="preserve">nyní jsou předloženy </w:t>
      </w:r>
      <w:r>
        <w:rPr>
          <w:rFonts w:ascii="Arial" w:hAnsi="Arial" w:cs="Arial"/>
        </w:rPr>
        <w:t>ke schválení Zastupitelstvu Olomouckého kraje dne 18. 9. 2017</w:t>
      </w:r>
      <w:r w:rsidRPr="00A12D40">
        <w:rPr>
          <w:rFonts w:ascii="Arial" w:hAnsi="Arial" w:cs="Arial"/>
        </w:rPr>
        <w:t xml:space="preserve">. </w:t>
      </w:r>
      <w:bookmarkStart w:id="0" w:name="_GoBack"/>
      <w:bookmarkEnd w:id="0"/>
    </w:p>
    <w:p w:rsidR="00A12D40" w:rsidRPr="00A12D40" w:rsidRDefault="00A12D40" w:rsidP="00A12D40">
      <w:pPr>
        <w:jc w:val="both"/>
        <w:rPr>
          <w:rFonts w:ascii="Arial" w:hAnsi="Arial" w:cs="Arial"/>
        </w:rPr>
      </w:pPr>
    </w:p>
    <w:p w:rsidR="00A12D40" w:rsidRPr="00A12D40" w:rsidRDefault="00A12D40" w:rsidP="00A12D40">
      <w:pPr>
        <w:jc w:val="both"/>
        <w:rPr>
          <w:rFonts w:ascii="Arial" w:hAnsi="Arial" w:cs="Arial"/>
          <w:u w:val="single"/>
        </w:rPr>
      </w:pPr>
      <w:r w:rsidRPr="00A12D40">
        <w:rPr>
          <w:rFonts w:ascii="Arial" w:hAnsi="Arial" w:cs="Arial"/>
        </w:rPr>
        <w:t>Jedná se o žádosti:</w:t>
      </w:r>
      <w:r w:rsidRPr="00A12D40">
        <w:rPr>
          <w:rFonts w:ascii="Arial" w:hAnsi="Arial" w:cs="Arial"/>
          <w:u w:val="single"/>
        </w:rPr>
        <w:t xml:space="preserve"> </w:t>
      </w:r>
    </w:p>
    <w:p w:rsidR="00A12D40" w:rsidRPr="00A12D40" w:rsidRDefault="00A12D40" w:rsidP="00A12D40">
      <w:pPr>
        <w:pStyle w:val="Odstavecseseznamem"/>
        <w:numPr>
          <w:ilvl w:val="0"/>
          <w:numId w:val="2"/>
        </w:numPr>
        <w:spacing w:after="60" w:line="240" w:lineRule="auto"/>
        <w:contextualSpacing w:val="0"/>
        <w:jc w:val="both"/>
        <w:rPr>
          <w:rFonts w:ascii="Arial" w:hAnsi="Arial" w:cs="Arial"/>
          <w:sz w:val="24"/>
          <w:szCs w:val="24"/>
        </w:rPr>
      </w:pPr>
      <w:r w:rsidRPr="001D2AF6">
        <w:rPr>
          <w:rStyle w:val="Tunproloenznak"/>
          <w:rFonts w:cs="Arial"/>
          <w:spacing w:val="0"/>
          <w:sz w:val="24"/>
          <w:szCs w:val="24"/>
        </w:rPr>
        <w:t>obce Dzbel</w:t>
      </w:r>
      <w:r w:rsidRPr="00A12D40">
        <w:rPr>
          <w:rStyle w:val="Tunproloenznak"/>
          <w:rFonts w:cs="Arial"/>
          <w:sz w:val="24"/>
          <w:szCs w:val="24"/>
        </w:rPr>
        <w:t>,</w:t>
      </w:r>
      <w:r w:rsidRPr="00A12D40">
        <w:rPr>
          <w:rFonts w:ascii="Arial" w:hAnsi="Arial" w:cs="Arial"/>
          <w:sz w:val="24"/>
          <w:szCs w:val="24"/>
        </w:rPr>
        <w:t xml:space="preserve"> investiční dotace ve výši 179.000 Kč na </w:t>
      </w:r>
      <w:r w:rsidR="001D2AF6">
        <w:rPr>
          <w:rFonts w:ascii="Arial" w:hAnsi="Arial" w:cs="Arial"/>
          <w:sz w:val="24"/>
          <w:szCs w:val="24"/>
        </w:rPr>
        <w:t>výstavbu požární zbrojnice</w:t>
      </w:r>
      <w:r w:rsidRPr="00A12D40">
        <w:rPr>
          <w:rFonts w:ascii="Arial" w:hAnsi="Arial" w:cs="Arial"/>
          <w:sz w:val="24"/>
          <w:szCs w:val="24"/>
        </w:rPr>
        <w:t>;</w:t>
      </w:r>
    </w:p>
    <w:p w:rsidR="00A12D40" w:rsidRPr="00A12D40" w:rsidRDefault="00A12D40" w:rsidP="00A12D40">
      <w:pPr>
        <w:pStyle w:val="Odstavecseseznamem"/>
        <w:numPr>
          <w:ilvl w:val="0"/>
          <w:numId w:val="2"/>
        </w:numPr>
        <w:spacing w:after="60" w:line="240" w:lineRule="auto"/>
        <w:contextualSpacing w:val="0"/>
        <w:jc w:val="both"/>
        <w:rPr>
          <w:rFonts w:ascii="Arial" w:hAnsi="Arial" w:cs="Arial"/>
          <w:spacing w:val="70"/>
          <w:sz w:val="24"/>
          <w:szCs w:val="24"/>
        </w:rPr>
      </w:pPr>
      <w:r w:rsidRPr="001D2AF6">
        <w:rPr>
          <w:rStyle w:val="Tunproloenznak"/>
          <w:rFonts w:cs="Arial"/>
          <w:spacing w:val="0"/>
          <w:sz w:val="24"/>
          <w:szCs w:val="24"/>
        </w:rPr>
        <w:t>obce Luká</w:t>
      </w:r>
      <w:r w:rsidRPr="00A12D40">
        <w:rPr>
          <w:rStyle w:val="Tunproloenznak"/>
          <w:rFonts w:cs="Arial"/>
          <w:sz w:val="24"/>
          <w:szCs w:val="24"/>
        </w:rPr>
        <w:t>,</w:t>
      </w:r>
      <w:r w:rsidRPr="00A12D40">
        <w:rPr>
          <w:rFonts w:ascii="Arial" w:hAnsi="Arial" w:cs="Arial"/>
          <w:sz w:val="24"/>
          <w:szCs w:val="24"/>
        </w:rPr>
        <w:t xml:space="preserve"> investičn</w:t>
      </w:r>
      <w:r w:rsidR="001D2AF6">
        <w:rPr>
          <w:rFonts w:ascii="Arial" w:hAnsi="Arial" w:cs="Arial"/>
          <w:sz w:val="24"/>
          <w:szCs w:val="24"/>
        </w:rPr>
        <w:t>í dotace ve výši 200.000 Kč na v</w:t>
      </w:r>
      <w:r w:rsidRPr="00A12D40">
        <w:rPr>
          <w:rFonts w:ascii="Arial" w:hAnsi="Arial" w:cs="Arial"/>
          <w:sz w:val="24"/>
          <w:szCs w:val="24"/>
        </w:rPr>
        <w:t>ýstavbu požární zbrojnice;</w:t>
      </w:r>
    </w:p>
    <w:p w:rsidR="00A12D40" w:rsidRPr="00A12D40" w:rsidRDefault="00A12D40" w:rsidP="00A12D40">
      <w:pPr>
        <w:pStyle w:val="Odstavecseseznamem"/>
        <w:numPr>
          <w:ilvl w:val="0"/>
          <w:numId w:val="2"/>
        </w:numPr>
        <w:spacing w:after="60" w:line="240" w:lineRule="auto"/>
        <w:contextualSpacing w:val="0"/>
        <w:jc w:val="both"/>
        <w:rPr>
          <w:rFonts w:ascii="Arial" w:hAnsi="Arial" w:cs="Arial"/>
          <w:spacing w:val="70"/>
          <w:sz w:val="24"/>
          <w:szCs w:val="24"/>
        </w:rPr>
      </w:pPr>
      <w:r w:rsidRPr="001D2AF6">
        <w:rPr>
          <w:rStyle w:val="Tunproloenznak"/>
          <w:rFonts w:cs="Arial"/>
          <w:spacing w:val="0"/>
          <w:sz w:val="24"/>
          <w:szCs w:val="24"/>
        </w:rPr>
        <w:t>obce Maletín</w:t>
      </w:r>
      <w:r w:rsidRPr="00A12D40">
        <w:rPr>
          <w:rStyle w:val="Tunproloenznak"/>
          <w:rFonts w:cs="Arial"/>
          <w:sz w:val="24"/>
          <w:szCs w:val="24"/>
        </w:rPr>
        <w:t xml:space="preserve">, </w:t>
      </w:r>
      <w:r w:rsidRPr="00A12D40">
        <w:rPr>
          <w:rFonts w:ascii="Arial" w:hAnsi="Arial" w:cs="Arial"/>
          <w:sz w:val="24"/>
          <w:szCs w:val="24"/>
        </w:rPr>
        <w:t>investičn</w:t>
      </w:r>
      <w:r w:rsidR="001D2AF6">
        <w:rPr>
          <w:rFonts w:ascii="Arial" w:hAnsi="Arial" w:cs="Arial"/>
          <w:sz w:val="24"/>
          <w:szCs w:val="24"/>
        </w:rPr>
        <w:t>í dotace ve výši 246.000 Kč na v</w:t>
      </w:r>
      <w:r w:rsidRPr="00A12D40">
        <w:rPr>
          <w:rFonts w:ascii="Arial" w:hAnsi="Arial" w:cs="Arial"/>
          <w:sz w:val="24"/>
          <w:szCs w:val="24"/>
        </w:rPr>
        <w:t>ýstavbu požární zbrojnice;</w:t>
      </w:r>
    </w:p>
    <w:p w:rsidR="00A12D40" w:rsidRPr="00A12D40" w:rsidRDefault="00A12D40" w:rsidP="00A12D40">
      <w:pPr>
        <w:pStyle w:val="Odstavecseseznamem"/>
        <w:numPr>
          <w:ilvl w:val="0"/>
          <w:numId w:val="2"/>
        </w:numPr>
        <w:spacing w:after="60" w:line="240" w:lineRule="auto"/>
        <w:contextualSpacing w:val="0"/>
        <w:jc w:val="both"/>
        <w:rPr>
          <w:rFonts w:ascii="Arial" w:hAnsi="Arial" w:cs="Arial"/>
          <w:spacing w:val="70"/>
          <w:sz w:val="24"/>
          <w:szCs w:val="24"/>
        </w:rPr>
      </w:pPr>
      <w:r w:rsidRPr="001D2AF6">
        <w:rPr>
          <w:rStyle w:val="Tunproloenznak"/>
          <w:rFonts w:cs="Arial"/>
          <w:spacing w:val="0"/>
          <w:sz w:val="24"/>
          <w:szCs w:val="24"/>
        </w:rPr>
        <w:t>obce Ostružná</w:t>
      </w:r>
      <w:r w:rsidRPr="00A12D40">
        <w:rPr>
          <w:rStyle w:val="Tunproloenznak"/>
          <w:rFonts w:cs="Arial"/>
          <w:sz w:val="24"/>
          <w:szCs w:val="24"/>
        </w:rPr>
        <w:t>,</w:t>
      </w:r>
      <w:r w:rsidRPr="00A12D40">
        <w:rPr>
          <w:rFonts w:ascii="Arial" w:hAnsi="Arial" w:cs="Arial"/>
          <w:sz w:val="24"/>
          <w:szCs w:val="24"/>
        </w:rPr>
        <w:t xml:space="preserve"> investiční dotace ve výši 450.000 Kč na </w:t>
      </w:r>
      <w:r w:rsidR="001D2AF6">
        <w:rPr>
          <w:rFonts w:ascii="Arial" w:hAnsi="Arial" w:cs="Arial"/>
          <w:sz w:val="24"/>
          <w:szCs w:val="24"/>
        </w:rPr>
        <w:t>výstavbu požární zbrojnice</w:t>
      </w:r>
      <w:r w:rsidRPr="00A12D40">
        <w:rPr>
          <w:rFonts w:ascii="Arial" w:hAnsi="Arial" w:cs="Arial"/>
          <w:sz w:val="24"/>
          <w:szCs w:val="24"/>
        </w:rPr>
        <w:t>;</w:t>
      </w:r>
    </w:p>
    <w:p w:rsidR="00A12D40" w:rsidRPr="00A12D40" w:rsidRDefault="00A12D40" w:rsidP="00A12D40">
      <w:pPr>
        <w:pStyle w:val="Odstavecseseznamem"/>
        <w:numPr>
          <w:ilvl w:val="0"/>
          <w:numId w:val="2"/>
        </w:numPr>
        <w:spacing w:after="60" w:line="240" w:lineRule="auto"/>
        <w:contextualSpacing w:val="0"/>
        <w:jc w:val="both"/>
        <w:rPr>
          <w:rFonts w:ascii="Arial" w:hAnsi="Arial" w:cs="Arial"/>
          <w:spacing w:val="70"/>
          <w:sz w:val="24"/>
          <w:szCs w:val="24"/>
        </w:rPr>
      </w:pPr>
      <w:r w:rsidRPr="001D2AF6">
        <w:rPr>
          <w:rStyle w:val="Tunproloenznak"/>
          <w:rFonts w:cs="Arial"/>
          <w:spacing w:val="0"/>
          <w:sz w:val="24"/>
          <w:szCs w:val="24"/>
        </w:rPr>
        <w:t>města Plumlov</w:t>
      </w:r>
      <w:r w:rsidRPr="00A12D40">
        <w:rPr>
          <w:rStyle w:val="Tunproloenznak"/>
          <w:rFonts w:cs="Arial"/>
          <w:sz w:val="24"/>
          <w:szCs w:val="24"/>
        </w:rPr>
        <w:t>,</w:t>
      </w:r>
      <w:r w:rsidRPr="00A12D40">
        <w:rPr>
          <w:rFonts w:ascii="Arial" w:hAnsi="Arial" w:cs="Arial"/>
          <w:sz w:val="24"/>
          <w:szCs w:val="24"/>
        </w:rPr>
        <w:t xml:space="preserve"> investiční dotace ve výši 105.000 Kč na </w:t>
      </w:r>
      <w:r w:rsidR="001D2AF6">
        <w:rPr>
          <w:rFonts w:ascii="Arial" w:hAnsi="Arial" w:cs="Arial"/>
          <w:sz w:val="24"/>
          <w:szCs w:val="24"/>
        </w:rPr>
        <w:t>r</w:t>
      </w:r>
      <w:r w:rsidRPr="00A12D40">
        <w:rPr>
          <w:rFonts w:ascii="Arial" w:hAnsi="Arial" w:cs="Arial"/>
          <w:sz w:val="24"/>
          <w:szCs w:val="24"/>
        </w:rPr>
        <w:t>ekonstrukci požární zbrojnice;</w:t>
      </w:r>
    </w:p>
    <w:p w:rsidR="00A12D40" w:rsidRPr="00A12D40" w:rsidRDefault="00A12D40" w:rsidP="00A12D40">
      <w:pPr>
        <w:pStyle w:val="Odstavecseseznamem"/>
        <w:numPr>
          <w:ilvl w:val="0"/>
          <w:numId w:val="2"/>
        </w:numPr>
        <w:spacing w:after="60" w:line="240" w:lineRule="auto"/>
        <w:contextualSpacing w:val="0"/>
        <w:jc w:val="both"/>
        <w:rPr>
          <w:rFonts w:ascii="Arial" w:hAnsi="Arial" w:cs="Arial"/>
          <w:spacing w:val="70"/>
          <w:sz w:val="24"/>
          <w:szCs w:val="24"/>
        </w:rPr>
      </w:pPr>
      <w:r w:rsidRPr="001D2AF6">
        <w:rPr>
          <w:rStyle w:val="Tunproloenznak"/>
          <w:rFonts w:cs="Arial"/>
          <w:spacing w:val="0"/>
          <w:sz w:val="24"/>
          <w:szCs w:val="24"/>
        </w:rPr>
        <w:t>obce Rakov</w:t>
      </w:r>
      <w:r w:rsidRPr="00A12D40">
        <w:rPr>
          <w:rStyle w:val="Tunproloenznak"/>
          <w:rFonts w:cs="Arial"/>
          <w:sz w:val="24"/>
          <w:szCs w:val="24"/>
        </w:rPr>
        <w:t>,</w:t>
      </w:r>
      <w:r w:rsidRPr="00A12D40">
        <w:rPr>
          <w:rFonts w:ascii="Arial" w:hAnsi="Arial" w:cs="Arial"/>
          <w:sz w:val="24"/>
          <w:szCs w:val="24"/>
        </w:rPr>
        <w:t xml:space="preserve"> investičn</w:t>
      </w:r>
      <w:r w:rsidR="001D2AF6">
        <w:rPr>
          <w:rFonts w:ascii="Arial" w:hAnsi="Arial" w:cs="Arial"/>
          <w:sz w:val="24"/>
          <w:szCs w:val="24"/>
        </w:rPr>
        <w:t>í dotace ve výši 163.000 Kč na v</w:t>
      </w:r>
      <w:r w:rsidRPr="00A12D40">
        <w:rPr>
          <w:rFonts w:ascii="Arial" w:hAnsi="Arial" w:cs="Arial"/>
          <w:sz w:val="24"/>
          <w:szCs w:val="24"/>
        </w:rPr>
        <w:t>ýstavbu požární zbrojnice;</w:t>
      </w:r>
    </w:p>
    <w:p w:rsidR="00A12D40" w:rsidRPr="00A12D40" w:rsidRDefault="00A12D40" w:rsidP="00460F9C">
      <w:pPr>
        <w:numPr>
          <w:ilvl w:val="0"/>
          <w:numId w:val="2"/>
        </w:numPr>
        <w:pBdr>
          <w:bottom w:val="single" w:sz="4" w:space="1" w:color="auto"/>
        </w:pBdr>
        <w:spacing w:before="120" w:after="240"/>
        <w:jc w:val="both"/>
        <w:rPr>
          <w:rFonts w:ascii="Arial" w:hAnsi="Arial" w:cs="Arial"/>
        </w:rPr>
      </w:pPr>
      <w:r w:rsidRPr="001D2AF6">
        <w:rPr>
          <w:rFonts w:ascii="Arial" w:hAnsi="Arial" w:cs="Arial"/>
          <w:b/>
        </w:rPr>
        <w:t>města Lipník nad Bečvou</w:t>
      </w:r>
      <w:r w:rsidRPr="00A12D40">
        <w:rPr>
          <w:rStyle w:val="Tunproloenznak"/>
          <w:rFonts w:cs="Arial"/>
          <w:sz w:val="24"/>
        </w:rPr>
        <w:t>,</w:t>
      </w:r>
      <w:r w:rsidRPr="00A12D40">
        <w:rPr>
          <w:rFonts w:ascii="Arial" w:hAnsi="Arial" w:cs="Arial"/>
        </w:rPr>
        <w:t xml:space="preserve"> investič</w:t>
      </w:r>
      <w:r w:rsidR="001D2AF6">
        <w:rPr>
          <w:rFonts w:ascii="Arial" w:hAnsi="Arial" w:cs="Arial"/>
        </w:rPr>
        <w:t>ní dotace ve výši 5</w:t>
      </w:r>
      <w:r w:rsidR="00460F9C">
        <w:rPr>
          <w:rFonts w:ascii="Arial" w:hAnsi="Arial" w:cs="Arial"/>
        </w:rPr>
        <w:t>5</w:t>
      </w:r>
      <w:r w:rsidR="001D2AF6">
        <w:rPr>
          <w:rFonts w:ascii="Arial" w:hAnsi="Arial" w:cs="Arial"/>
        </w:rPr>
        <w:t>.000 Kč na </w:t>
      </w:r>
      <w:r w:rsidR="00460F9C">
        <w:rPr>
          <w:rFonts w:ascii="Arial" w:hAnsi="Arial" w:cs="Arial"/>
        </w:rPr>
        <w:t xml:space="preserve">rekonstrukci požární zbrojnice </w:t>
      </w:r>
      <w:r w:rsidR="00460F9C" w:rsidRPr="00460F9C">
        <w:rPr>
          <w:rFonts w:ascii="Arial" w:hAnsi="Arial" w:cs="Arial"/>
        </w:rPr>
        <w:t>pro JSH Lipník nad Bečvou III-Nové Dvory</w:t>
      </w:r>
      <w:r w:rsidR="00460F9C">
        <w:rPr>
          <w:rFonts w:ascii="Arial" w:hAnsi="Arial" w:cs="Arial"/>
        </w:rPr>
        <w:t>.</w:t>
      </w:r>
    </w:p>
    <w:p w:rsidR="00461ECC" w:rsidRPr="001D2AF6" w:rsidRDefault="001D2AF6" w:rsidP="00D7193B">
      <w:pPr>
        <w:spacing w:after="200" w:line="276" w:lineRule="auto"/>
        <w:rPr>
          <w:rFonts w:ascii="Arial" w:hAnsi="Arial" w:cs="Arial"/>
          <w:b/>
          <w:u w:val="single"/>
        </w:rPr>
      </w:pPr>
      <w:r>
        <w:rPr>
          <w:rFonts w:ascii="Arial" w:hAnsi="Arial" w:cs="Arial"/>
          <w:b/>
        </w:rPr>
        <w:br w:type="page"/>
      </w:r>
      <w:r w:rsidRPr="001D2AF6">
        <w:rPr>
          <w:rFonts w:ascii="Arial" w:hAnsi="Arial" w:cs="Arial"/>
          <w:b/>
        </w:rPr>
        <w:lastRenderedPageBreak/>
        <w:t>Ad 1)</w:t>
      </w:r>
      <w:r>
        <w:rPr>
          <w:rFonts w:ascii="Arial" w:hAnsi="Arial" w:cs="Arial"/>
          <w:b/>
          <w:u w:val="single"/>
        </w:rPr>
        <w:t xml:space="preserve"> </w:t>
      </w:r>
      <w:r w:rsidR="00F25B94" w:rsidRPr="001D2AF6">
        <w:rPr>
          <w:rFonts w:ascii="Arial" w:hAnsi="Arial" w:cs="Arial"/>
          <w:b/>
          <w:u w:val="single"/>
        </w:rPr>
        <w:t xml:space="preserve">Individuální žádost </w:t>
      </w:r>
      <w:r w:rsidR="00461ECC" w:rsidRPr="001D2AF6">
        <w:rPr>
          <w:rFonts w:ascii="Arial" w:hAnsi="Arial" w:cs="Arial"/>
          <w:b/>
          <w:u w:val="single"/>
        </w:rPr>
        <w:t>obce Dzbel</w:t>
      </w:r>
    </w:p>
    <w:p w:rsidR="00F25B94" w:rsidRDefault="00461ECC" w:rsidP="00461ECC">
      <w:pPr>
        <w:spacing w:before="120" w:after="120"/>
        <w:jc w:val="both"/>
        <w:rPr>
          <w:rFonts w:ascii="Arial" w:hAnsi="Arial" w:cs="Arial"/>
          <w:b/>
        </w:rPr>
      </w:pPr>
      <w:r>
        <w:rPr>
          <w:rFonts w:ascii="Arial" w:hAnsi="Arial" w:cs="Arial"/>
          <w:b/>
        </w:rPr>
        <w:t xml:space="preserve">Žadatel: </w:t>
      </w:r>
      <w:r w:rsidR="00F25B94">
        <w:rPr>
          <w:rFonts w:ascii="Arial" w:hAnsi="Arial" w:cs="Arial"/>
          <w:b/>
        </w:rPr>
        <w:t xml:space="preserve"> </w:t>
      </w:r>
    </w:p>
    <w:p w:rsidR="00461ECC" w:rsidRDefault="00461ECC" w:rsidP="00461ECC">
      <w:pPr>
        <w:spacing w:before="120" w:after="120"/>
        <w:jc w:val="both"/>
        <w:rPr>
          <w:rFonts w:ascii="Arial" w:hAnsi="Arial" w:cs="Arial"/>
        </w:rPr>
      </w:pPr>
      <w:r w:rsidRPr="00461ECC">
        <w:rPr>
          <w:rFonts w:ascii="Arial" w:hAnsi="Arial" w:cs="Arial"/>
        </w:rPr>
        <w:t>Obec Dzbel, IČ: 47922575</w:t>
      </w:r>
    </w:p>
    <w:p w:rsidR="00461ECC" w:rsidRDefault="00461ECC" w:rsidP="00461ECC">
      <w:pPr>
        <w:spacing w:before="120" w:after="120"/>
        <w:jc w:val="both"/>
        <w:rPr>
          <w:rFonts w:ascii="Arial" w:hAnsi="Arial" w:cs="Arial"/>
          <w:b/>
        </w:rPr>
      </w:pPr>
      <w:r w:rsidRPr="00461ECC">
        <w:rPr>
          <w:rFonts w:ascii="Arial" w:hAnsi="Arial" w:cs="Arial"/>
          <w:b/>
        </w:rPr>
        <w:t xml:space="preserve">Stručný popis akce / projektu, záměr, zdůvodnění: </w:t>
      </w:r>
    </w:p>
    <w:p w:rsidR="00461ECC" w:rsidRDefault="00461ECC" w:rsidP="00461ECC">
      <w:pPr>
        <w:spacing w:before="120" w:after="120"/>
        <w:jc w:val="both"/>
        <w:rPr>
          <w:rFonts w:ascii="Arial" w:hAnsi="Arial" w:cs="Arial"/>
        </w:rPr>
      </w:pPr>
      <w:r w:rsidRPr="00461ECC">
        <w:rPr>
          <w:rFonts w:ascii="Arial" w:hAnsi="Arial" w:cs="Arial"/>
        </w:rPr>
        <w:t xml:space="preserve">Hasičská zbrojnice v obci Dzbel je v havarijním stavu, proto obec žádá o dotaci. Na tuto výstavbu obec žádala dotaci z programu Ministerstva vnitra ČR pro jednotku SDH v roce 2017. </w:t>
      </w:r>
    </w:p>
    <w:p w:rsidR="00461ECC" w:rsidRPr="001C4E13" w:rsidRDefault="00461ECC" w:rsidP="00461ECC">
      <w:pPr>
        <w:spacing w:before="120" w:after="120"/>
        <w:jc w:val="both"/>
        <w:rPr>
          <w:rFonts w:ascii="Arial" w:hAnsi="Arial" w:cs="Arial"/>
          <w:b/>
        </w:rPr>
      </w:pPr>
      <w:r w:rsidRPr="001C4E13">
        <w:rPr>
          <w:rFonts w:ascii="Arial" w:hAnsi="Arial" w:cs="Arial"/>
          <w:b/>
        </w:rPr>
        <w:t>Územní působnost akce / projektu:</w:t>
      </w:r>
    </w:p>
    <w:p w:rsidR="00461ECC" w:rsidRPr="001C4E13" w:rsidRDefault="00461ECC" w:rsidP="00461ECC">
      <w:pPr>
        <w:spacing w:before="120" w:after="120"/>
        <w:jc w:val="both"/>
        <w:rPr>
          <w:rFonts w:ascii="Arial" w:hAnsi="Arial" w:cs="Arial"/>
        </w:rPr>
      </w:pPr>
      <w:r w:rsidRPr="001C4E13">
        <w:rPr>
          <w:rFonts w:ascii="Arial" w:hAnsi="Arial" w:cs="Arial"/>
        </w:rPr>
        <w:t>Olomoucký kraj</w:t>
      </w:r>
    </w:p>
    <w:p w:rsidR="00461ECC" w:rsidRPr="00461ECC" w:rsidRDefault="00461ECC" w:rsidP="00461ECC">
      <w:pPr>
        <w:spacing w:before="120" w:after="120"/>
        <w:jc w:val="both"/>
        <w:rPr>
          <w:rFonts w:ascii="Arial" w:hAnsi="Arial" w:cs="Arial"/>
          <w:b/>
        </w:rPr>
      </w:pPr>
      <w:r w:rsidRPr="00461ECC">
        <w:rPr>
          <w:rFonts w:ascii="Arial" w:hAnsi="Arial" w:cs="Arial"/>
          <w:b/>
        </w:rPr>
        <w:t>Rozpočet projektu</w:t>
      </w:r>
      <w:r>
        <w:rPr>
          <w:rFonts w:ascii="Arial" w:hAnsi="Arial" w:cs="Arial"/>
          <w:b/>
        </w:rPr>
        <w:t>:</w:t>
      </w:r>
    </w:p>
    <w:p w:rsidR="00461ECC" w:rsidRPr="001C4E13" w:rsidRDefault="00461ECC" w:rsidP="00461ECC">
      <w:pPr>
        <w:tabs>
          <w:tab w:val="left" w:pos="7088"/>
        </w:tabs>
        <w:spacing w:before="120" w:after="120"/>
        <w:jc w:val="both"/>
        <w:rPr>
          <w:rFonts w:ascii="Arial" w:hAnsi="Arial" w:cs="Arial"/>
        </w:rPr>
      </w:pPr>
      <w:r w:rsidRPr="001C4E13">
        <w:rPr>
          <w:rFonts w:ascii="Arial" w:hAnsi="Arial" w:cs="Arial"/>
        </w:rPr>
        <w:t>Celkové náklady realizované akce:</w:t>
      </w:r>
      <w:r w:rsidRPr="001C4E13">
        <w:rPr>
          <w:rFonts w:ascii="Arial" w:hAnsi="Arial" w:cs="Arial"/>
        </w:rPr>
        <w:tab/>
      </w:r>
      <w:r>
        <w:rPr>
          <w:rFonts w:ascii="Arial" w:hAnsi="Arial" w:cs="Arial"/>
        </w:rPr>
        <w:t xml:space="preserve">   </w:t>
      </w:r>
      <w:r w:rsidR="009C6FCE">
        <w:rPr>
          <w:rFonts w:ascii="Arial" w:hAnsi="Arial" w:cs="Arial"/>
        </w:rPr>
        <w:t xml:space="preserve">  </w:t>
      </w:r>
      <w:r>
        <w:rPr>
          <w:rFonts w:ascii="Arial" w:hAnsi="Arial" w:cs="Arial"/>
        </w:rPr>
        <w:t xml:space="preserve">   3.794.456</w:t>
      </w:r>
      <w:r w:rsidRPr="001C4E13">
        <w:rPr>
          <w:rFonts w:ascii="Arial" w:hAnsi="Arial" w:cs="Arial"/>
        </w:rPr>
        <w:t xml:space="preserve"> Kč</w:t>
      </w:r>
    </w:p>
    <w:p w:rsidR="00461ECC" w:rsidRPr="001C4E13" w:rsidRDefault="00461ECC" w:rsidP="00461ECC">
      <w:pPr>
        <w:spacing w:before="120" w:after="120"/>
        <w:jc w:val="both"/>
        <w:rPr>
          <w:rFonts w:ascii="Arial" w:hAnsi="Arial" w:cs="Arial"/>
          <w:u w:val="single"/>
        </w:rPr>
      </w:pPr>
      <w:r w:rsidRPr="001C4E13">
        <w:rPr>
          <w:rFonts w:ascii="Arial" w:hAnsi="Arial" w:cs="Arial"/>
          <w:u w:val="single"/>
        </w:rPr>
        <w:t>Z toho:</w:t>
      </w:r>
    </w:p>
    <w:p w:rsidR="00461ECC" w:rsidRPr="001C4E13" w:rsidRDefault="00461ECC" w:rsidP="00461ECC">
      <w:pPr>
        <w:tabs>
          <w:tab w:val="left" w:pos="5812"/>
        </w:tabs>
        <w:spacing w:before="120" w:after="120"/>
        <w:jc w:val="both"/>
        <w:rPr>
          <w:rFonts w:ascii="Arial" w:hAnsi="Arial" w:cs="Arial"/>
        </w:rPr>
      </w:pPr>
      <w:r w:rsidRPr="001C4E13">
        <w:rPr>
          <w:rFonts w:ascii="Arial" w:hAnsi="Arial" w:cs="Arial"/>
        </w:rPr>
        <w:t>Výše požadované dotace z </w:t>
      </w:r>
      <w:r>
        <w:rPr>
          <w:rFonts w:ascii="Arial" w:hAnsi="Arial" w:cs="Arial"/>
        </w:rPr>
        <w:t>rozpočtu Olomouckého kraje:</w:t>
      </w:r>
      <w:r>
        <w:rPr>
          <w:rFonts w:ascii="Arial" w:hAnsi="Arial" w:cs="Arial"/>
        </w:rPr>
        <w:tab/>
      </w:r>
      <w:r>
        <w:rPr>
          <w:rFonts w:ascii="Arial" w:hAnsi="Arial" w:cs="Arial"/>
        </w:rPr>
        <w:tab/>
      </w:r>
      <w:r>
        <w:rPr>
          <w:rFonts w:ascii="Arial" w:hAnsi="Arial" w:cs="Arial"/>
        </w:rPr>
        <w:tab/>
        <w:t>179.000</w:t>
      </w:r>
      <w:r w:rsidRPr="001C4E13">
        <w:rPr>
          <w:rFonts w:ascii="Arial" w:hAnsi="Arial" w:cs="Arial"/>
        </w:rPr>
        <w:t xml:space="preserve"> Kč</w:t>
      </w:r>
    </w:p>
    <w:p w:rsidR="00461ECC" w:rsidRPr="001C4E13" w:rsidRDefault="00461ECC" w:rsidP="00461ECC">
      <w:pPr>
        <w:spacing w:before="120" w:after="120"/>
        <w:jc w:val="both"/>
        <w:rPr>
          <w:rFonts w:ascii="Arial" w:hAnsi="Arial" w:cs="Arial"/>
        </w:rPr>
      </w:pPr>
      <w:r w:rsidRPr="001C4E13">
        <w:rPr>
          <w:rFonts w:ascii="Arial" w:hAnsi="Arial" w:cs="Arial"/>
        </w:rPr>
        <w:t>Vlastní zdroje:</w:t>
      </w:r>
      <w:r w:rsidRPr="001C4E13">
        <w:rPr>
          <w:rFonts w:ascii="Arial" w:hAnsi="Arial" w:cs="Arial"/>
        </w:rPr>
        <w:tab/>
      </w:r>
      <w:r w:rsidRPr="001C4E13">
        <w:rPr>
          <w:rFonts w:ascii="Arial" w:hAnsi="Arial" w:cs="Arial"/>
        </w:rPr>
        <w:tab/>
      </w:r>
      <w:r w:rsidRPr="001C4E1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1.871.000 </w:t>
      </w:r>
      <w:r w:rsidRPr="001C4E13">
        <w:rPr>
          <w:rFonts w:ascii="Arial" w:hAnsi="Arial" w:cs="Arial"/>
        </w:rPr>
        <w:t>Kč</w:t>
      </w:r>
    </w:p>
    <w:p w:rsidR="00461ECC" w:rsidRPr="001C4E13" w:rsidRDefault="00461ECC" w:rsidP="00461ECC">
      <w:pPr>
        <w:spacing w:before="120" w:after="120"/>
        <w:jc w:val="both"/>
        <w:rPr>
          <w:rFonts w:ascii="Arial" w:hAnsi="Arial" w:cs="Arial"/>
        </w:rPr>
      </w:pPr>
      <w:r w:rsidRPr="001C4E13">
        <w:rPr>
          <w:rFonts w:ascii="Arial" w:hAnsi="Arial" w:cs="Arial"/>
        </w:rPr>
        <w:t>Jiné zdroje: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1.744.456</w:t>
      </w:r>
      <w:r w:rsidRPr="001C4E13">
        <w:rPr>
          <w:rFonts w:ascii="Arial" w:hAnsi="Arial" w:cs="Arial"/>
        </w:rPr>
        <w:t xml:space="preserve"> Kč</w:t>
      </w:r>
    </w:p>
    <w:p w:rsidR="00461ECC" w:rsidRPr="00461ECC" w:rsidRDefault="00461ECC" w:rsidP="00CF067B">
      <w:pPr>
        <w:pBdr>
          <w:top w:val="single" w:sz="4" w:space="1" w:color="auto"/>
          <w:left w:val="single" w:sz="4" w:space="4" w:color="auto"/>
          <w:bottom w:val="single" w:sz="4" w:space="1" w:color="auto"/>
          <w:right w:val="single" w:sz="4" w:space="4" w:color="auto"/>
        </w:pBdr>
        <w:spacing w:after="240"/>
        <w:jc w:val="both"/>
        <w:rPr>
          <w:rFonts w:ascii="Arial" w:eastAsia="Arial" w:hAnsi="Arial"/>
          <w:b/>
          <w:bCs/>
          <w:szCs w:val="20"/>
          <w:lang w:eastAsia="ar-SA"/>
        </w:rPr>
      </w:pPr>
      <w:r w:rsidRPr="00461ECC">
        <w:rPr>
          <w:rStyle w:val="Tunproloenznak"/>
          <w:rFonts w:cs="Arial"/>
          <w:spacing w:val="0"/>
        </w:rPr>
        <w:t xml:space="preserve">Návrh: </w:t>
      </w:r>
      <w:r w:rsidRPr="00CC006E">
        <w:rPr>
          <w:rStyle w:val="Tunproloenznak"/>
          <w:rFonts w:cs="Arial"/>
          <w:spacing w:val="0"/>
          <w:u w:val="single"/>
        </w:rPr>
        <w:t>Poskytnout</w:t>
      </w:r>
      <w:r w:rsidRPr="00CC006E">
        <w:rPr>
          <w:rStyle w:val="Tunproloenznak"/>
          <w:rFonts w:cs="Arial"/>
          <w:b w:val="0"/>
          <w:spacing w:val="0"/>
        </w:rPr>
        <w:t xml:space="preserve"> obci Dzbel,</w:t>
      </w:r>
      <w:r w:rsidRPr="00CC006E">
        <w:rPr>
          <w:rFonts w:ascii="Arial" w:hAnsi="Arial" w:cs="Arial"/>
          <w:b/>
        </w:rPr>
        <w:t xml:space="preserve"> investiční dotaci ve výši 179.000 Kč</w:t>
      </w:r>
      <w:r w:rsidRPr="00CC006E">
        <w:rPr>
          <w:rFonts w:ascii="Arial" w:hAnsi="Arial" w:cs="Arial"/>
        </w:rPr>
        <w:t xml:space="preserve"> na </w:t>
      </w:r>
      <w:r w:rsidR="001D2AF6">
        <w:rPr>
          <w:rFonts w:ascii="Arial" w:hAnsi="Arial" w:cs="Arial"/>
        </w:rPr>
        <w:t>v</w:t>
      </w:r>
      <w:r w:rsidRPr="00CC006E">
        <w:rPr>
          <w:rFonts w:ascii="Arial" w:hAnsi="Arial" w:cs="Arial"/>
        </w:rPr>
        <w:t>ýstavbu požární zbrojnice.</w:t>
      </w:r>
    </w:p>
    <w:p w:rsidR="006D1651" w:rsidRDefault="006D1651" w:rsidP="001D2AF6">
      <w:pPr>
        <w:spacing w:before="120" w:after="120"/>
        <w:jc w:val="both"/>
        <w:rPr>
          <w:rFonts w:ascii="Arial" w:hAnsi="Arial" w:cs="Arial"/>
          <w:b/>
        </w:rPr>
      </w:pPr>
    </w:p>
    <w:p w:rsidR="00461ECC" w:rsidRPr="001D2AF6" w:rsidRDefault="001D2AF6" w:rsidP="001D2AF6">
      <w:pPr>
        <w:spacing w:before="120" w:after="120"/>
        <w:jc w:val="both"/>
        <w:rPr>
          <w:rFonts w:ascii="Arial" w:hAnsi="Arial" w:cs="Arial"/>
          <w:b/>
          <w:u w:val="single"/>
        </w:rPr>
      </w:pPr>
      <w:r w:rsidRPr="001D2AF6">
        <w:rPr>
          <w:rFonts w:ascii="Arial" w:hAnsi="Arial" w:cs="Arial"/>
          <w:b/>
        </w:rPr>
        <w:t xml:space="preserve">Ad </w:t>
      </w:r>
      <w:r>
        <w:rPr>
          <w:rFonts w:ascii="Arial" w:hAnsi="Arial" w:cs="Arial"/>
          <w:b/>
        </w:rPr>
        <w:t>2</w:t>
      </w:r>
      <w:r w:rsidRPr="001D2AF6">
        <w:rPr>
          <w:rFonts w:ascii="Arial" w:hAnsi="Arial" w:cs="Arial"/>
          <w:b/>
        </w:rPr>
        <w:t>)</w:t>
      </w:r>
      <w:r>
        <w:rPr>
          <w:rFonts w:ascii="Arial" w:hAnsi="Arial" w:cs="Arial"/>
          <w:b/>
          <w:u w:val="single"/>
        </w:rPr>
        <w:t xml:space="preserve"> </w:t>
      </w:r>
      <w:r w:rsidR="00461ECC" w:rsidRPr="001D2AF6">
        <w:rPr>
          <w:rFonts w:ascii="Arial" w:hAnsi="Arial" w:cs="Arial"/>
          <w:b/>
          <w:u w:val="single"/>
        </w:rPr>
        <w:t>Individuální žádost obce Luká</w:t>
      </w:r>
    </w:p>
    <w:p w:rsidR="00461ECC" w:rsidRDefault="00461ECC" w:rsidP="00461ECC">
      <w:pPr>
        <w:spacing w:before="120" w:after="120"/>
        <w:jc w:val="both"/>
        <w:rPr>
          <w:rFonts w:ascii="Arial" w:hAnsi="Arial" w:cs="Arial"/>
          <w:b/>
        </w:rPr>
      </w:pPr>
      <w:r>
        <w:rPr>
          <w:rFonts w:ascii="Arial" w:hAnsi="Arial" w:cs="Arial"/>
          <w:b/>
        </w:rPr>
        <w:t xml:space="preserve">Žadatel:  </w:t>
      </w:r>
    </w:p>
    <w:p w:rsidR="00461ECC" w:rsidRDefault="00461ECC" w:rsidP="00461ECC">
      <w:pPr>
        <w:spacing w:before="120" w:after="120"/>
        <w:jc w:val="both"/>
        <w:rPr>
          <w:rFonts w:ascii="Arial" w:hAnsi="Arial" w:cs="Arial"/>
        </w:rPr>
      </w:pPr>
      <w:r w:rsidRPr="00461ECC">
        <w:rPr>
          <w:rFonts w:ascii="Arial" w:hAnsi="Arial" w:cs="Arial"/>
        </w:rPr>
        <w:t xml:space="preserve">Obec </w:t>
      </w:r>
      <w:r>
        <w:rPr>
          <w:rFonts w:ascii="Arial" w:hAnsi="Arial" w:cs="Arial"/>
        </w:rPr>
        <w:t>Luká</w:t>
      </w:r>
      <w:r w:rsidRPr="00461ECC">
        <w:rPr>
          <w:rFonts w:ascii="Arial" w:hAnsi="Arial" w:cs="Arial"/>
        </w:rPr>
        <w:t xml:space="preserve">, IČ: </w:t>
      </w:r>
      <w:r>
        <w:rPr>
          <w:rFonts w:ascii="Arial" w:hAnsi="Arial" w:cs="Arial"/>
        </w:rPr>
        <w:t>00299171</w:t>
      </w:r>
    </w:p>
    <w:p w:rsidR="00461ECC" w:rsidRDefault="00461ECC" w:rsidP="00461ECC">
      <w:pPr>
        <w:spacing w:before="120" w:after="120"/>
        <w:jc w:val="both"/>
        <w:rPr>
          <w:rFonts w:ascii="Arial" w:hAnsi="Arial" w:cs="Arial"/>
          <w:b/>
        </w:rPr>
      </w:pPr>
      <w:r w:rsidRPr="00461ECC">
        <w:rPr>
          <w:rFonts w:ascii="Arial" w:hAnsi="Arial" w:cs="Arial"/>
          <w:b/>
        </w:rPr>
        <w:t xml:space="preserve">Stručný popis akce / projektu, záměr, zdůvodnění: </w:t>
      </w:r>
    </w:p>
    <w:p w:rsidR="00461ECC" w:rsidRDefault="00461ECC" w:rsidP="00461ECC">
      <w:pPr>
        <w:spacing w:before="120" w:after="120"/>
        <w:jc w:val="both"/>
        <w:rPr>
          <w:rFonts w:ascii="Arial" w:hAnsi="Arial" w:cs="Arial"/>
        </w:rPr>
      </w:pPr>
      <w:r w:rsidRPr="00461ECC">
        <w:rPr>
          <w:rFonts w:ascii="Arial" w:hAnsi="Arial" w:cs="Arial"/>
        </w:rPr>
        <w:t xml:space="preserve">Hasičská zbrojnice v obci </w:t>
      </w:r>
      <w:r w:rsidR="00CF067B">
        <w:rPr>
          <w:rFonts w:ascii="Arial" w:hAnsi="Arial" w:cs="Arial"/>
        </w:rPr>
        <w:t>Luká</w:t>
      </w:r>
      <w:r w:rsidRPr="00461ECC">
        <w:rPr>
          <w:rFonts w:ascii="Arial" w:hAnsi="Arial" w:cs="Arial"/>
        </w:rPr>
        <w:t xml:space="preserve"> </w:t>
      </w:r>
      <w:r w:rsidR="00CF067B">
        <w:rPr>
          <w:rFonts w:ascii="Arial" w:hAnsi="Arial" w:cs="Arial"/>
        </w:rPr>
        <w:t xml:space="preserve">místní část Ješov </w:t>
      </w:r>
      <w:r w:rsidRPr="00461ECC">
        <w:rPr>
          <w:rFonts w:ascii="Arial" w:hAnsi="Arial" w:cs="Arial"/>
        </w:rPr>
        <w:t xml:space="preserve">je v havarijním stavu, proto obec žádá o dotaci. Na tuto výstavbu obec žádala dotaci z programu Ministerstva vnitra ČR </w:t>
      </w:r>
      <w:r w:rsidR="009C6FCE">
        <w:rPr>
          <w:rFonts w:ascii="Arial" w:hAnsi="Arial" w:cs="Arial"/>
        </w:rPr>
        <w:br/>
      </w:r>
      <w:r w:rsidRPr="00461ECC">
        <w:rPr>
          <w:rFonts w:ascii="Arial" w:hAnsi="Arial" w:cs="Arial"/>
        </w:rPr>
        <w:t xml:space="preserve">pro jednotku SDH v roce 2017. </w:t>
      </w:r>
      <w:r w:rsidR="00CF067B">
        <w:rPr>
          <w:rFonts w:ascii="Arial" w:hAnsi="Arial" w:cs="Arial"/>
        </w:rPr>
        <w:t xml:space="preserve">Projekt je nyní předložen ke schválení stavebnímu úřadu v Litovli. </w:t>
      </w:r>
    </w:p>
    <w:p w:rsidR="00461ECC" w:rsidRPr="001C4E13" w:rsidRDefault="00461ECC" w:rsidP="00461ECC">
      <w:pPr>
        <w:spacing w:before="120" w:after="120"/>
        <w:jc w:val="both"/>
        <w:rPr>
          <w:rFonts w:ascii="Arial" w:hAnsi="Arial" w:cs="Arial"/>
          <w:b/>
        </w:rPr>
      </w:pPr>
      <w:r w:rsidRPr="001C4E13">
        <w:rPr>
          <w:rFonts w:ascii="Arial" w:hAnsi="Arial" w:cs="Arial"/>
          <w:b/>
        </w:rPr>
        <w:t>Územní působnost akce / projektu:</w:t>
      </w:r>
    </w:p>
    <w:p w:rsidR="00461ECC" w:rsidRPr="001C4E13" w:rsidRDefault="00461ECC" w:rsidP="00461ECC">
      <w:pPr>
        <w:spacing w:before="120" w:after="120"/>
        <w:jc w:val="both"/>
        <w:rPr>
          <w:rFonts w:ascii="Arial" w:hAnsi="Arial" w:cs="Arial"/>
        </w:rPr>
      </w:pPr>
      <w:r w:rsidRPr="001C4E13">
        <w:rPr>
          <w:rFonts w:ascii="Arial" w:hAnsi="Arial" w:cs="Arial"/>
        </w:rPr>
        <w:t>Olomoucký kraj</w:t>
      </w:r>
    </w:p>
    <w:p w:rsidR="00461ECC" w:rsidRPr="00461ECC" w:rsidRDefault="00461ECC" w:rsidP="00461ECC">
      <w:pPr>
        <w:spacing w:before="120" w:after="120"/>
        <w:jc w:val="both"/>
        <w:rPr>
          <w:rFonts w:ascii="Arial" w:hAnsi="Arial" w:cs="Arial"/>
          <w:b/>
        </w:rPr>
      </w:pPr>
      <w:r w:rsidRPr="00461ECC">
        <w:rPr>
          <w:rFonts w:ascii="Arial" w:hAnsi="Arial" w:cs="Arial"/>
          <w:b/>
        </w:rPr>
        <w:t>Rozpočet projektu</w:t>
      </w:r>
      <w:r>
        <w:rPr>
          <w:rFonts w:ascii="Arial" w:hAnsi="Arial" w:cs="Arial"/>
          <w:b/>
        </w:rPr>
        <w:t>:</w:t>
      </w:r>
    </w:p>
    <w:p w:rsidR="00461ECC" w:rsidRPr="001C4E13" w:rsidRDefault="00461ECC" w:rsidP="00461ECC">
      <w:pPr>
        <w:tabs>
          <w:tab w:val="left" w:pos="7088"/>
        </w:tabs>
        <w:spacing w:before="120" w:after="120"/>
        <w:jc w:val="both"/>
        <w:rPr>
          <w:rFonts w:ascii="Arial" w:hAnsi="Arial" w:cs="Arial"/>
        </w:rPr>
      </w:pPr>
      <w:r w:rsidRPr="001C4E13">
        <w:rPr>
          <w:rFonts w:ascii="Arial" w:hAnsi="Arial" w:cs="Arial"/>
        </w:rPr>
        <w:t>Celkové náklady realizované akce:</w:t>
      </w:r>
      <w:r w:rsidRPr="001C4E13">
        <w:rPr>
          <w:rFonts w:ascii="Arial" w:hAnsi="Arial" w:cs="Arial"/>
        </w:rPr>
        <w:tab/>
      </w:r>
      <w:r>
        <w:rPr>
          <w:rFonts w:ascii="Arial" w:hAnsi="Arial" w:cs="Arial"/>
        </w:rPr>
        <w:t xml:space="preserve">  </w:t>
      </w:r>
      <w:r w:rsidR="009C6FCE">
        <w:rPr>
          <w:rFonts w:ascii="Arial" w:hAnsi="Arial" w:cs="Arial"/>
        </w:rPr>
        <w:t xml:space="preserve">  </w:t>
      </w:r>
      <w:r>
        <w:rPr>
          <w:rFonts w:ascii="Arial" w:hAnsi="Arial" w:cs="Arial"/>
        </w:rPr>
        <w:t xml:space="preserve">    </w:t>
      </w:r>
      <w:r w:rsidR="00CF067B">
        <w:rPr>
          <w:rFonts w:ascii="Arial" w:hAnsi="Arial" w:cs="Arial"/>
        </w:rPr>
        <w:t>4.000.000</w:t>
      </w:r>
      <w:r w:rsidRPr="001C4E13">
        <w:rPr>
          <w:rFonts w:ascii="Arial" w:hAnsi="Arial" w:cs="Arial"/>
        </w:rPr>
        <w:t xml:space="preserve"> Kč</w:t>
      </w:r>
    </w:p>
    <w:p w:rsidR="00461ECC" w:rsidRPr="001C4E13" w:rsidRDefault="00461ECC" w:rsidP="00461ECC">
      <w:pPr>
        <w:spacing w:before="120" w:after="120"/>
        <w:jc w:val="both"/>
        <w:rPr>
          <w:rFonts w:ascii="Arial" w:hAnsi="Arial" w:cs="Arial"/>
          <w:u w:val="single"/>
        </w:rPr>
      </w:pPr>
      <w:r w:rsidRPr="001C4E13">
        <w:rPr>
          <w:rFonts w:ascii="Arial" w:hAnsi="Arial" w:cs="Arial"/>
          <w:u w:val="single"/>
        </w:rPr>
        <w:t>Z toho:</w:t>
      </w:r>
    </w:p>
    <w:p w:rsidR="00461ECC" w:rsidRPr="001C4E13" w:rsidRDefault="00461ECC" w:rsidP="00461ECC">
      <w:pPr>
        <w:tabs>
          <w:tab w:val="left" w:pos="5812"/>
        </w:tabs>
        <w:spacing w:before="120" w:after="120"/>
        <w:jc w:val="both"/>
        <w:rPr>
          <w:rFonts w:ascii="Arial" w:hAnsi="Arial" w:cs="Arial"/>
        </w:rPr>
      </w:pPr>
      <w:r w:rsidRPr="001C4E13">
        <w:rPr>
          <w:rFonts w:ascii="Arial" w:hAnsi="Arial" w:cs="Arial"/>
        </w:rPr>
        <w:t>Výše požadované dotace z </w:t>
      </w:r>
      <w:r>
        <w:rPr>
          <w:rFonts w:ascii="Arial" w:hAnsi="Arial" w:cs="Arial"/>
        </w:rPr>
        <w:t>rozpočtu Olomouckého kraje:</w:t>
      </w:r>
      <w:r>
        <w:rPr>
          <w:rFonts w:ascii="Arial" w:hAnsi="Arial" w:cs="Arial"/>
        </w:rPr>
        <w:tab/>
      </w:r>
      <w:r>
        <w:rPr>
          <w:rFonts w:ascii="Arial" w:hAnsi="Arial" w:cs="Arial"/>
        </w:rPr>
        <w:tab/>
      </w:r>
      <w:r>
        <w:rPr>
          <w:rFonts w:ascii="Arial" w:hAnsi="Arial" w:cs="Arial"/>
        </w:rPr>
        <w:tab/>
      </w:r>
      <w:r w:rsidR="00CF067B">
        <w:rPr>
          <w:rFonts w:ascii="Arial" w:hAnsi="Arial" w:cs="Arial"/>
        </w:rPr>
        <w:t>200</w:t>
      </w:r>
      <w:r>
        <w:rPr>
          <w:rFonts w:ascii="Arial" w:hAnsi="Arial" w:cs="Arial"/>
        </w:rPr>
        <w:t>.000</w:t>
      </w:r>
      <w:r w:rsidRPr="001C4E13">
        <w:rPr>
          <w:rFonts w:ascii="Arial" w:hAnsi="Arial" w:cs="Arial"/>
        </w:rPr>
        <w:t xml:space="preserve"> Kč</w:t>
      </w:r>
    </w:p>
    <w:p w:rsidR="00461ECC" w:rsidRPr="001C4E13" w:rsidRDefault="00461ECC" w:rsidP="00461ECC">
      <w:pPr>
        <w:spacing w:before="120" w:after="120"/>
        <w:jc w:val="both"/>
        <w:rPr>
          <w:rFonts w:ascii="Arial" w:hAnsi="Arial" w:cs="Arial"/>
        </w:rPr>
      </w:pPr>
      <w:r w:rsidRPr="001C4E13">
        <w:rPr>
          <w:rFonts w:ascii="Arial" w:hAnsi="Arial" w:cs="Arial"/>
        </w:rPr>
        <w:t>Vlastní zdroje:</w:t>
      </w:r>
      <w:r w:rsidRPr="001C4E13">
        <w:rPr>
          <w:rFonts w:ascii="Arial" w:hAnsi="Arial" w:cs="Arial"/>
        </w:rPr>
        <w:tab/>
      </w:r>
      <w:r w:rsidRPr="001C4E13">
        <w:rPr>
          <w:rFonts w:ascii="Arial" w:hAnsi="Arial" w:cs="Arial"/>
        </w:rPr>
        <w:tab/>
      </w:r>
      <w:r w:rsidRPr="001C4E1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F067B">
        <w:rPr>
          <w:rFonts w:ascii="Arial" w:hAnsi="Arial" w:cs="Arial"/>
        </w:rPr>
        <w:t>1</w:t>
      </w:r>
      <w:r>
        <w:rPr>
          <w:rFonts w:ascii="Arial" w:hAnsi="Arial" w:cs="Arial"/>
        </w:rPr>
        <w:t>.8</w:t>
      </w:r>
      <w:r w:rsidR="00CF067B">
        <w:rPr>
          <w:rFonts w:ascii="Arial" w:hAnsi="Arial" w:cs="Arial"/>
        </w:rPr>
        <w:t>00</w:t>
      </w:r>
      <w:r>
        <w:rPr>
          <w:rFonts w:ascii="Arial" w:hAnsi="Arial" w:cs="Arial"/>
        </w:rPr>
        <w:t xml:space="preserve">.000 </w:t>
      </w:r>
      <w:r w:rsidRPr="001C4E13">
        <w:rPr>
          <w:rFonts w:ascii="Arial" w:hAnsi="Arial" w:cs="Arial"/>
        </w:rPr>
        <w:t>Kč</w:t>
      </w:r>
    </w:p>
    <w:p w:rsidR="00461ECC" w:rsidRPr="001C4E13" w:rsidRDefault="00461ECC" w:rsidP="00461ECC">
      <w:pPr>
        <w:spacing w:before="120" w:after="120"/>
        <w:jc w:val="both"/>
        <w:rPr>
          <w:rFonts w:ascii="Arial" w:hAnsi="Arial" w:cs="Arial"/>
        </w:rPr>
      </w:pPr>
      <w:r w:rsidRPr="001C4E13">
        <w:rPr>
          <w:rFonts w:ascii="Arial" w:hAnsi="Arial" w:cs="Arial"/>
        </w:rPr>
        <w:t>Jiné zdroje: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F067B">
        <w:rPr>
          <w:rFonts w:ascii="Arial" w:hAnsi="Arial" w:cs="Arial"/>
        </w:rPr>
        <w:t>2.000.000</w:t>
      </w:r>
      <w:r w:rsidRPr="001C4E13">
        <w:rPr>
          <w:rFonts w:ascii="Arial" w:hAnsi="Arial" w:cs="Arial"/>
        </w:rPr>
        <w:t xml:space="preserve"> Kč</w:t>
      </w:r>
    </w:p>
    <w:p w:rsidR="00461ECC" w:rsidRPr="00461ECC" w:rsidRDefault="00461ECC" w:rsidP="00CF067B">
      <w:pPr>
        <w:pBdr>
          <w:top w:val="single" w:sz="4" w:space="1" w:color="auto"/>
          <w:left w:val="single" w:sz="4" w:space="4" w:color="auto"/>
          <w:bottom w:val="single" w:sz="4" w:space="1" w:color="auto"/>
          <w:right w:val="single" w:sz="4" w:space="4" w:color="auto"/>
        </w:pBdr>
        <w:spacing w:after="240"/>
        <w:jc w:val="both"/>
        <w:rPr>
          <w:rFonts w:ascii="Arial" w:eastAsia="Arial" w:hAnsi="Arial"/>
          <w:b/>
          <w:bCs/>
          <w:szCs w:val="20"/>
          <w:lang w:eastAsia="ar-SA"/>
        </w:rPr>
      </w:pPr>
      <w:r w:rsidRPr="00461ECC">
        <w:rPr>
          <w:rStyle w:val="Tunproloenznak"/>
          <w:rFonts w:cs="Arial"/>
          <w:spacing w:val="0"/>
        </w:rPr>
        <w:t xml:space="preserve">Návrh: </w:t>
      </w:r>
      <w:r w:rsidR="00CF067B" w:rsidRPr="00CC006E">
        <w:rPr>
          <w:rStyle w:val="Tunproloenznak"/>
          <w:rFonts w:cs="Arial"/>
          <w:spacing w:val="0"/>
          <w:u w:val="single"/>
        </w:rPr>
        <w:t>Poskytnout</w:t>
      </w:r>
      <w:r w:rsidR="00CF067B" w:rsidRPr="00CC006E">
        <w:rPr>
          <w:rStyle w:val="Tunproloenznak"/>
          <w:rFonts w:cs="Arial"/>
          <w:b w:val="0"/>
          <w:spacing w:val="0"/>
        </w:rPr>
        <w:t xml:space="preserve"> obci Luká,</w:t>
      </w:r>
      <w:r w:rsidR="00CF067B" w:rsidRPr="00CC006E">
        <w:rPr>
          <w:rFonts w:ascii="Arial" w:hAnsi="Arial" w:cs="Arial"/>
          <w:b/>
        </w:rPr>
        <w:t xml:space="preserve"> investiční dotaci ve výši 200.000 Kč</w:t>
      </w:r>
      <w:r w:rsidR="00CF067B" w:rsidRPr="00CC006E">
        <w:rPr>
          <w:rFonts w:ascii="Arial" w:hAnsi="Arial" w:cs="Arial"/>
        </w:rPr>
        <w:t xml:space="preserve"> na </w:t>
      </w:r>
      <w:r w:rsidR="001D2AF6">
        <w:rPr>
          <w:rFonts w:ascii="Arial" w:hAnsi="Arial" w:cs="Arial"/>
        </w:rPr>
        <w:t>výstavbu požární zbrojnice.</w:t>
      </w:r>
    </w:p>
    <w:p w:rsidR="00CF067B" w:rsidRPr="001D2AF6" w:rsidRDefault="001D2AF6" w:rsidP="001D2AF6">
      <w:pPr>
        <w:rPr>
          <w:rFonts w:ascii="Arial" w:hAnsi="Arial" w:cs="Arial"/>
          <w:b/>
          <w:u w:val="single"/>
        </w:rPr>
      </w:pPr>
      <w:r>
        <w:rPr>
          <w:rFonts w:ascii="Arial" w:hAnsi="Arial" w:cs="Arial"/>
          <w:b/>
        </w:rPr>
        <w:lastRenderedPageBreak/>
        <w:t>Ad 3</w:t>
      </w:r>
      <w:r w:rsidRPr="001D2AF6">
        <w:rPr>
          <w:rFonts w:ascii="Arial" w:hAnsi="Arial" w:cs="Arial"/>
          <w:b/>
        </w:rPr>
        <w:t>)</w:t>
      </w:r>
      <w:r>
        <w:rPr>
          <w:rFonts w:ascii="Arial" w:hAnsi="Arial" w:cs="Arial"/>
          <w:b/>
          <w:u w:val="single"/>
        </w:rPr>
        <w:t xml:space="preserve"> </w:t>
      </w:r>
      <w:r w:rsidR="00CF067B" w:rsidRPr="001D2AF6">
        <w:rPr>
          <w:rFonts w:ascii="Arial" w:hAnsi="Arial" w:cs="Arial"/>
          <w:b/>
          <w:u w:val="single"/>
        </w:rPr>
        <w:t>Individuální žádost obce Maletín</w:t>
      </w:r>
    </w:p>
    <w:p w:rsidR="00CF067B" w:rsidRDefault="00CF067B" w:rsidP="00CF067B">
      <w:pPr>
        <w:spacing w:before="120" w:after="120"/>
        <w:jc w:val="both"/>
        <w:rPr>
          <w:rFonts w:ascii="Arial" w:hAnsi="Arial" w:cs="Arial"/>
          <w:b/>
        </w:rPr>
      </w:pPr>
      <w:r>
        <w:rPr>
          <w:rFonts w:ascii="Arial" w:hAnsi="Arial" w:cs="Arial"/>
          <w:b/>
        </w:rPr>
        <w:t xml:space="preserve">Žadatel:  </w:t>
      </w:r>
    </w:p>
    <w:p w:rsidR="00CF067B" w:rsidRDefault="00CF067B" w:rsidP="00CF067B">
      <w:pPr>
        <w:spacing w:before="120" w:after="120"/>
        <w:jc w:val="both"/>
        <w:rPr>
          <w:rFonts w:ascii="Arial" w:hAnsi="Arial" w:cs="Arial"/>
        </w:rPr>
      </w:pPr>
      <w:r w:rsidRPr="00461ECC">
        <w:rPr>
          <w:rFonts w:ascii="Arial" w:hAnsi="Arial" w:cs="Arial"/>
        </w:rPr>
        <w:t xml:space="preserve">Obec </w:t>
      </w:r>
      <w:r>
        <w:rPr>
          <w:rFonts w:ascii="Arial" w:hAnsi="Arial" w:cs="Arial"/>
        </w:rPr>
        <w:t>Maletín</w:t>
      </w:r>
      <w:r w:rsidRPr="00461ECC">
        <w:rPr>
          <w:rFonts w:ascii="Arial" w:hAnsi="Arial" w:cs="Arial"/>
        </w:rPr>
        <w:t xml:space="preserve">, IČ: </w:t>
      </w:r>
      <w:r>
        <w:rPr>
          <w:rFonts w:ascii="Arial" w:hAnsi="Arial" w:cs="Arial"/>
        </w:rPr>
        <w:t>00302988</w:t>
      </w:r>
    </w:p>
    <w:p w:rsidR="00CF067B" w:rsidRDefault="00CF067B" w:rsidP="00CF067B">
      <w:pPr>
        <w:spacing w:before="120" w:after="120"/>
        <w:jc w:val="both"/>
        <w:rPr>
          <w:rFonts w:ascii="Arial" w:hAnsi="Arial" w:cs="Arial"/>
          <w:b/>
        </w:rPr>
      </w:pPr>
      <w:r w:rsidRPr="00461ECC">
        <w:rPr>
          <w:rFonts w:ascii="Arial" w:hAnsi="Arial" w:cs="Arial"/>
          <w:b/>
        </w:rPr>
        <w:t xml:space="preserve">Stručný popis akce / projektu, záměr, zdůvodnění: </w:t>
      </w:r>
    </w:p>
    <w:p w:rsidR="00CF067B" w:rsidRDefault="00CF067B" w:rsidP="00CF067B">
      <w:pPr>
        <w:spacing w:before="120" w:after="120"/>
        <w:jc w:val="both"/>
        <w:rPr>
          <w:rFonts w:ascii="Arial" w:hAnsi="Arial" w:cs="Arial"/>
        </w:rPr>
      </w:pPr>
      <w:r>
        <w:rPr>
          <w:rFonts w:ascii="Arial" w:hAnsi="Arial" w:cs="Arial"/>
        </w:rPr>
        <w:t xml:space="preserve">Novostavba hasičské zbrojnice nahrazuje původní objekt se statickou poruchou, který navíc nevyhovuje dispozičně v rámci obce. Novostavba splňuje všechny normy </w:t>
      </w:r>
      <w:r w:rsidR="001D2AF6">
        <w:rPr>
          <w:rFonts w:ascii="Arial" w:hAnsi="Arial" w:cs="Arial"/>
        </w:rPr>
        <w:br/>
      </w:r>
      <w:r>
        <w:rPr>
          <w:rFonts w:ascii="Arial" w:hAnsi="Arial" w:cs="Arial"/>
        </w:rPr>
        <w:t xml:space="preserve">a požadavky na výstavbu nové zbrojnice. Na tento záměr je podáno stavební povolení </w:t>
      </w:r>
      <w:r w:rsidR="009C6FCE">
        <w:rPr>
          <w:rFonts w:ascii="Arial" w:hAnsi="Arial" w:cs="Arial"/>
        </w:rPr>
        <w:br/>
      </w:r>
      <w:r>
        <w:rPr>
          <w:rFonts w:ascii="Arial" w:hAnsi="Arial" w:cs="Arial"/>
        </w:rPr>
        <w:t xml:space="preserve">a dále proběhla registrace </w:t>
      </w:r>
      <w:r w:rsidR="001D2AF6">
        <w:rPr>
          <w:rFonts w:ascii="Arial" w:hAnsi="Arial" w:cs="Arial"/>
        </w:rPr>
        <w:t>u</w:t>
      </w:r>
      <w:r>
        <w:rPr>
          <w:rFonts w:ascii="Arial" w:hAnsi="Arial" w:cs="Arial"/>
        </w:rPr>
        <w:t xml:space="preserve"> ministerstva vnitra na získání dotace.  </w:t>
      </w:r>
    </w:p>
    <w:p w:rsidR="00CF067B" w:rsidRPr="001C4E13" w:rsidRDefault="00CF067B" w:rsidP="00CF067B">
      <w:pPr>
        <w:spacing w:before="120" w:after="120"/>
        <w:jc w:val="both"/>
        <w:rPr>
          <w:rFonts w:ascii="Arial" w:hAnsi="Arial" w:cs="Arial"/>
          <w:b/>
        </w:rPr>
      </w:pPr>
      <w:r w:rsidRPr="001C4E13">
        <w:rPr>
          <w:rFonts w:ascii="Arial" w:hAnsi="Arial" w:cs="Arial"/>
          <w:b/>
        </w:rPr>
        <w:t>Územní působnost akce / projektu:</w:t>
      </w:r>
    </w:p>
    <w:p w:rsidR="00CF067B" w:rsidRPr="001C4E13" w:rsidRDefault="00CF067B" w:rsidP="00CF067B">
      <w:pPr>
        <w:spacing w:before="120" w:after="120"/>
        <w:jc w:val="both"/>
        <w:rPr>
          <w:rFonts w:ascii="Arial" w:hAnsi="Arial" w:cs="Arial"/>
        </w:rPr>
      </w:pPr>
      <w:r w:rsidRPr="001C4E13">
        <w:rPr>
          <w:rFonts w:ascii="Arial" w:hAnsi="Arial" w:cs="Arial"/>
        </w:rPr>
        <w:t>Olomoucký kraj</w:t>
      </w:r>
    </w:p>
    <w:p w:rsidR="00CF067B" w:rsidRPr="00461ECC" w:rsidRDefault="00CF067B" w:rsidP="00CF067B">
      <w:pPr>
        <w:spacing w:before="120" w:after="120"/>
        <w:jc w:val="both"/>
        <w:rPr>
          <w:rFonts w:ascii="Arial" w:hAnsi="Arial" w:cs="Arial"/>
          <w:b/>
        </w:rPr>
      </w:pPr>
      <w:r w:rsidRPr="00461ECC">
        <w:rPr>
          <w:rFonts w:ascii="Arial" w:hAnsi="Arial" w:cs="Arial"/>
          <w:b/>
        </w:rPr>
        <w:t>Rozpočet projektu</w:t>
      </w:r>
      <w:r>
        <w:rPr>
          <w:rFonts w:ascii="Arial" w:hAnsi="Arial" w:cs="Arial"/>
          <w:b/>
        </w:rPr>
        <w:t>:</w:t>
      </w:r>
    </w:p>
    <w:p w:rsidR="00CF067B" w:rsidRPr="001C4E13" w:rsidRDefault="00CF067B" w:rsidP="00CF067B">
      <w:pPr>
        <w:tabs>
          <w:tab w:val="left" w:pos="7088"/>
        </w:tabs>
        <w:spacing w:before="120" w:after="120"/>
        <w:jc w:val="both"/>
        <w:rPr>
          <w:rFonts w:ascii="Arial" w:hAnsi="Arial" w:cs="Arial"/>
        </w:rPr>
      </w:pPr>
      <w:r w:rsidRPr="001C4E13">
        <w:rPr>
          <w:rFonts w:ascii="Arial" w:hAnsi="Arial" w:cs="Arial"/>
        </w:rPr>
        <w:t>Celkové náklady realizované akce:</w:t>
      </w:r>
      <w:r w:rsidRPr="001C4E13">
        <w:rPr>
          <w:rFonts w:ascii="Arial" w:hAnsi="Arial" w:cs="Arial"/>
        </w:rPr>
        <w:tab/>
      </w:r>
      <w:r>
        <w:rPr>
          <w:rFonts w:ascii="Arial" w:hAnsi="Arial" w:cs="Arial"/>
        </w:rPr>
        <w:t xml:space="preserve">      </w:t>
      </w:r>
      <w:r w:rsidR="009C6FCE">
        <w:rPr>
          <w:rFonts w:ascii="Arial" w:hAnsi="Arial" w:cs="Arial"/>
        </w:rPr>
        <w:t xml:space="preserve">  </w:t>
      </w:r>
      <w:r>
        <w:rPr>
          <w:rFonts w:ascii="Arial" w:hAnsi="Arial" w:cs="Arial"/>
        </w:rPr>
        <w:t>4.918.400</w:t>
      </w:r>
      <w:r w:rsidRPr="001C4E13">
        <w:rPr>
          <w:rFonts w:ascii="Arial" w:hAnsi="Arial" w:cs="Arial"/>
        </w:rPr>
        <w:t xml:space="preserve"> Kč</w:t>
      </w:r>
    </w:p>
    <w:p w:rsidR="00CF067B" w:rsidRPr="001C4E13" w:rsidRDefault="00CF067B" w:rsidP="00CF067B">
      <w:pPr>
        <w:spacing w:before="120" w:after="120"/>
        <w:jc w:val="both"/>
        <w:rPr>
          <w:rFonts w:ascii="Arial" w:hAnsi="Arial" w:cs="Arial"/>
          <w:u w:val="single"/>
        </w:rPr>
      </w:pPr>
      <w:r w:rsidRPr="001C4E13">
        <w:rPr>
          <w:rFonts w:ascii="Arial" w:hAnsi="Arial" w:cs="Arial"/>
          <w:u w:val="single"/>
        </w:rPr>
        <w:t>Z toho:</w:t>
      </w:r>
    </w:p>
    <w:p w:rsidR="00CF067B" w:rsidRPr="001C4E13" w:rsidRDefault="00CF067B" w:rsidP="00CF067B">
      <w:pPr>
        <w:tabs>
          <w:tab w:val="left" w:pos="5812"/>
        </w:tabs>
        <w:spacing w:before="120" w:after="120"/>
        <w:jc w:val="both"/>
        <w:rPr>
          <w:rFonts w:ascii="Arial" w:hAnsi="Arial" w:cs="Arial"/>
        </w:rPr>
      </w:pPr>
      <w:r w:rsidRPr="001C4E13">
        <w:rPr>
          <w:rFonts w:ascii="Arial" w:hAnsi="Arial" w:cs="Arial"/>
        </w:rPr>
        <w:t>Výše požadované dotace z </w:t>
      </w:r>
      <w:r>
        <w:rPr>
          <w:rFonts w:ascii="Arial" w:hAnsi="Arial" w:cs="Arial"/>
        </w:rPr>
        <w:t>rozpočtu Olomouckého kraje:</w:t>
      </w:r>
      <w:r>
        <w:rPr>
          <w:rFonts w:ascii="Arial" w:hAnsi="Arial" w:cs="Arial"/>
        </w:rPr>
        <w:tab/>
      </w:r>
      <w:r>
        <w:rPr>
          <w:rFonts w:ascii="Arial" w:hAnsi="Arial" w:cs="Arial"/>
        </w:rPr>
        <w:tab/>
      </w:r>
      <w:r>
        <w:rPr>
          <w:rFonts w:ascii="Arial" w:hAnsi="Arial" w:cs="Arial"/>
        </w:rPr>
        <w:tab/>
        <w:t>246.000</w:t>
      </w:r>
      <w:r w:rsidRPr="001C4E13">
        <w:rPr>
          <w:rFonts w:ascii="Arial" w:hAnsi="Arial" w:cs="Arial"/>
        </w:rPr>
        <w:t xml:space="preserve"> Kč</w:t>
      </w:r>
    </w:p>
    <w:p w:rsidR="00CF067B" w:rsidRPr="001C4E13" w:rsidRDefault="00CF067B" w:rsidP="00CF067B">
      <w:pPr>
        <w:spacing w:before="120" w:after="120"/>
        <w:jc w:val="both"/>
        <w:rPr>
          <w:rFonts w:ascii="Arial" w:hAnsi="Arial" w:cs="Arial"/>
        </w:rPr>
      </w:pPr>
      <w:r w:rsidRPr="001C4E13">
        <w:rPr>
          <w:rFonts w:ascii="Arial" w:hAnsi="Arial" w:cs="Arial"/>
        </w:rPr>
        <w:t>Vlastní zdroje:</w:t>
      </w:r>
      <w:r w:rsidRPr="001C4E13">
        <w:rPr>
          <w:rFonts w:ascii="Arial" w:hAnsi="Arial" w:cs="Arial"/>
        </w:rPr>
        <w:tab/>
      </w:r>
      <w:r w:rsidRPr="001C4E13">
        <w:rPr>
          <w:rFonts w:ascii="Arial" w:hAnsi="Arial" w:cs="Arial"/>
        </w:rPr>
        <w:tab/>
      </w:r>
      <w:r w:rsidRPr="001C4E1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2.213.200 </w:t>
      </w:r>
      <w:r w:rsidRPr="001C4E13">
        <w:rPr>
          <w:rFonts w:ascii="Arial" w:hAnsi="Arial" w:cs="Arial"/>
        </w:rPr>
        <w:t>Kč</w:t>
      </w:r>
    </w:p>
    <w:p w:rsidR="00CF067B" w:rsidRPr="001C4E13" w:rsidRDefault="00CF067B" w:rsidP="00CF067B">
      <w:pPr>
        <w:spacing w:before="120" w:after="120"/>
        <w:jc w:val="both"/>
        <w:rPr>
          <w:rFonts w:ascii="Arial" w:hAnsi="Arial" w:cs="Arial"/>
        </w:rPr>
      </w:pPr>
      <w:r w:rsidRPr="001C4E13">
        <w:rPr>
          <w:rFonts w:ascii="Arial" w:hAnsi="Arial" w:cs="Arial"/>
        </w:rPr>
        <w:t>Jiné zdroje: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2.459.200</w:t>
      </w:r>
      <w:r w:rsidRPr="001C4E13">
        <w:rPr>
          <w:rFonts w:ascii="Arial" w:hAnsi="Arial" w:cs="Arial"/>
        </w:rPr>
        <w:t xml:space="preserve"> Kč</w:t>
      </w:r>
    </w:p>
    <w:p w:rsidR="00CF067B" w:rsidRPr="00CF067B" w:rsidRDefault="00CF067B" w:rsidP="00CF067B">
      <w:pPr>
        <w:pBdr>
          <w:top w:val="single" w:sz="4" w:space="1" w:color="auto"/>
          <w:left w:val="single" w:sz="4" w:space="4" w:color="auto"/>
          <w:bottom w:val="single" w:sz="4" w:space="1" w:color="auto"/>
          <w:right w:val="single" w:sz="4" w:space="4" w:color="auto"/>
        </w:pBdr>
        <w:spacing w:after="240"/>
        <w:jc w:val="both"/>
        <w:rPr>
          <w:rFonts w:ascii="Arial" w:hAnsi="Arial" w:cs="Arial"/>
          <w:b/>
        </w:rPr>
      </w:pPr>
      <w:r w:rsidRPr="00461ECC">
        <w:rPr>
          <w:rStyle w:val="Tunproloenznak"/>
          <w:rFonts w:cs="Arial"/>
          <w:spacing w:val="0"/>
        </w:rPr>
        <w:t xml:space="preserve">Návrh: </w:t>
      </w:r>
      <w:r w:rsidRPr="00CC006E">
        <w:rPr>
          <w:rStyle w:val="Tunproloenznak"/>
          <w:rFonts w:cs="Arial"/>
          <w:spacing w:val="0"/>
          <w:u w:val="single"/>
        </w:rPr>
        <w:t>Poskytnout</w:t>
      </w:r>
      <w:r w:rsidRPr="00CC006E">
        <w:rPr>
          <w:rStyle w:val="Tunproloenznak"/>
          <w:rFonts w:cs="Arial"/>
          <w:b w:val="0"/>
          <w:spacing w:val="0"/>
        </w:rPr>
        <w:t xml:space="preserve"> obci Maletín, </w:t>
      </w:r>
      <w:r w:rsidRPr="00CC006E">
        <w:rPr>
          <w:rFonts w:ascii="Arial" w:hAnsi="Arial" w:cs="Arial"/>
          <w:b/>
        </w:rPr>
        <w:t>investiční dotaci ve výši 246.000 Kč</w:t>
      </w:r>
      <w:r w:rsidRPr="00CC006E">
        <w:rPr>
          <w:rFonts w:ascii="Arial" w:hAnsi="Arial" w:cs="Arial"/>
        </w:rPr>
        <w:t xml:space="preserve"> na </w:t>
      </w:r>
      <w:r w:rsidR="001D2AF6">
        <w:rPr>
          <w:rFonts w:ascii="Arial" w:hAnsi="Arial" w:cs="Arial"/>
        </w:rPr>
        <w:t>v</w:t>
      </w:r>
      <w:r w:rsidRPr="00CC006E">
        <w:rPr>
          <w:rFonts w:ascii="Arial" w:hAnsi="Arial" w:cs="Arial"/>
        </w:rPr>
        <w:t>ýstavbu požární zbrojnice.</w:t>
      </w:r>
    </w:p>
    <w:p w:rsidR="006D1651" w:rsidRDefault="006D1651" w:rsidP="001D2AF6">
      <w:pPr>
        <w:spacing w:before="120" w:after="120"/>
        <w:jc w:val="both"/>
        <w:rPr>
          <w:rFonts w:ascii="Arial" w:hAnsi="Arial" w:cs="Arial"/>
          <w:b/>
        </w:rPr>
      </w:pPr>
    </w:p>
    <w:p w:rsidR="00CF067B" w:rsidRPr="00A12D40" w:rsidRDefault="001D2AF6" w:rsidP="001D2AF6">
      <w:pPr>
        <w:spacing w:before="120" w:after="120"/>
        <w:jc w:val="both"/>
        <w:rPr>
          <w:rFonts w:ascii="Arial" w:hAnsi="Arial" w:cs="Arial"/>
          <w:b/>
          <w:u w:val="single"/>
        </w:rPr>
      </w:pPr>
      <w:r>
        <w:rPr>
          <w:rFonts w:ascii="Arial" w:hAnsi="Arial" w:cs="Arial"/>
          <w:b/>
        </w:rPr>
        <w:t>Ad 4</w:t>
      </w:r>
      <w:r w:rsidRPr="001D2AF6">
        <w:rPr>
          <w:rFonts w:ascii="Arial" w:hAnsi="Arial" w:cs="Arial"/>
          <w:b/>
        </w:rPr>
        <w:t>)</w:t>
      </w:r>
      <w:r>
        <w:rPr>
          <w:rFonts w:ascii="Arial" w:hAnsi="Arial" w:cs="Arial"/>
          <w:b/>
          <w:u w:val="single"/>
        </w:rPr>
        <w:t xml:space="preserve"> </w:t>
      </w:r>
      <w:r w:rsidR="00CF067B" w:rsidRPr="00A12D40">
        <w:rPr>
          <w:rFonts w:ascii="Arial" w:hAnsi="Arial" w:cs="Arial"/>
          <w:b/>
          <w:u w:val="single"/>
        </w:rPr>
        <w:t>Individuální žádost obce Ostružná</w:t>
      </w:r>
    </w:p>
    <w:p w:rsidR="00CF067B" w:rsidRDefault="00CF067B" w:rsidP="00CF067B">
      <w:pPr>
        <w:spacing w:before="120" w:after="120"/>
        <w:jc w:val="both"/>
        <w:rPr>
          <w:rFonts w:ascii="Arial" w:hAnsi="Arial" w:cs="Arial"/>
          <w:b/>
        </w:rPr>
      </w:pPr>
      <w:r>
        <w:rPr>
          <w:rFonts w:ascii="Arial" w:hAnsi="Arial" w:cs="Arial"/>
          <w:b/>
        </w:rPr>
        <w:t xml:space="preserve">Žadatel:  </w:t>
      </w:r>
    </w:p>
    <w:p w:rsidR="00CF067B" w:rsidRDefault="00CF067B" w:rsidP="00CF067B">
      <w:pPr>
        <w:spacing w:before="120" w:after="120"/>
        <w:jc w:val="both"/>
        <w:rPr>
          <w:rFonts w:ascii="Arial" w:hAnsi="Arial" w:cs="Arial"/>
        </w:rPr>
      </w:pPr>
      <w:r w:rsidRPr="00461ECC">
        <w:rPr>
          <w:rFonts w:ascii="Arial" w:hAnsi="Arial" w:cs="Arial"/>
        </w:rPr>
        <w:t xml:space="preserve">Obec </w:t>
      </w:r>
      <w:r>
        <w:rPr>
          <w:rFonts w:ascii="Arial" w:hAnsi="Arial" w:cs="Arial"/>
        </w:rPr>
        <w:t>Ostružná</w:t>
      </w:r>
      <w:r w:rsidRPr="00461ECC">
        <w:rPr>
          <w:rFonts w:ascii="Arial" w:hAnsi="Arial" w:cs="Arial"/>
        </w:rPr>
        <w:t xml:space="preserve">, IČ: </w:t>
      </w:r>
      <w:r>
        <w:rPr>
          <w:rFonts w:ascii="Arial" w:hAnsi="Arial" w:cs="Arial"/>
        </w:rPr>
        <w:t>00636096</w:t>
      </w:r>
    </w:p>
    <w:p w:rsidR="00CF067B" w:rsidRDefault="00CF067B" w:rsidP="00CF067B">
      <w:pPr>
        <w:spacing w:before="120" w:after="120"/>
        <w:jc w:val="both"/>
        <w:rPr>
          <w:rFonts w:ascii="Arial" w:hAnsi="Arial" w:cs="Arial"/>
          <w:b/>
        </w:rPr>
      </w:pPr>
      <w:r w:rsidRPr="00461ECC">
        <w:rPr>
          <w:rFonts w:ascii="Arial" w:hAnsi="Arial" w:cs="Arial"/>
          <w:b/>
        </w:rPr>
        <w:t xml:space="preserve">Stručný popis akce / projektu, záměr, zdůvodnění: </w:t>
      </w:r>
    </w:p>
    <w:p w:rsidR="00CF067B" w:rsidRDefault="00CF067B" w:rsidP="00CF067B">
      <w:pPr>
        <w:spacing w:before="120" w:after="120"/>
        <w:jc w:val="both"/>
        <w:rPr>
          <w:rFonts w:ascii="Arial" w:hAnsi="Arial" w:cs="Arial"/>
        </w:rPr>
      </w:pPr>
      <w:r>
        <w:rPr>
          <w:rFonts w:ascii="Arial" w:hAnsi="Arial" w:cs="Arial"/>
        </w:rPr>
        <w:t xml:space="preserve">Výstavba nové požární zbrojnice v obci Ostružná z důvodu havarijního stavu. Na tuto výstavbu získala obec registraci dotace z dotačního programu ministerstva vnitra pro rok 2017.  </w:t>
      </w:r>
    </w:p>
    <w:p w:rsidR="00CF067B" w:rsidRPr="001C4E13" w:rsidRDefault="00CF067B" w:rsidP="00CF067B">
      <w:pPr>
        <w:spacing w:before="120" w:after="120"/>
        <w:jc w:val="both"/>
        <w:rPr>
          <w:rFonts w:ascii="Arial" w:hAnsi="Arial" w:cs="Arial"/>
          <w:b/>
        </w:rPr>
      </w:pPr>
      <w:r w:rsidRPr="001C4E13">
        <w:rPr>
          <w:rFonts w:ascii="Arial" w:hAnsi="Arial" w:cs="Arial"/>
          <w:b/>
        </w:rPr>
        <w:t>Územní působnost akce / projektu:</w:t>
      </w:r>
    </w:p>
    <w:p w:rsidR="00CF067B" w:rsidRPr="001C4E13" w:rsidRDefault="00CF067B" w:rsidP="00CF067B">
      <w:pPr>
        <w:spacing w:before="120" w:after="120"/>
        <w:jc w:val="both"/>
        <w:rPr>
          <w:rFonts w:ascii="Arial" w:hAnsi="Arial" w:cs="Arial"/>
        </w:rPr>
      </w:pPr>
      <w:r w:rsidRPr="001C4E13">
        <w:rPr>
          <w:rFonts w:ascii="Arial" w:hAnsi="Arial" w:cs="Arial"/>
        </w:rPr>
        <w:t>Olomoucký kraj</w:t>
      </w:r>
    </w:p>
    <w:p w:rsidR="00CF067B" w:rsidRPr="00461ECC" w:rsidRDefault="00CF067B" w:rsidP="00CF067B">
      <w:pPr>
        <w:spacing w:before="120" w:after="120"/>
        <w:jc w:val="both"/>
        <w:rPr>
          <w:rFonts w:ascii="Arial" w:hAnsi="Arial" w:cs="Arial"/>
          <w:b/>
        </w:rPr>
      </w:pPr>
      <w:r w:rsidRPr="00461ECC">
        <w:rPr>
          <w:rFonts w:ascii="Arial" w:hAnsi="Arial" w:cs="Arial"/>
          <w:b/>
        </w:rPr>
        <w:t>Rozpočet projektu</w:t>
      </w:r>
      <w:r>
        <w:rPr>
          <w:rFonts w:ascii="Arial" w:hAnsi="Arial" w:cs="Arial"/>
          <w:b/>
        </w:rPr>
        <w:t>:</w:t>
      </w:r>
    </w:p>
    <w:p w:rsidR="00CF067B" w:rsidRPr="001C4E13" w:rsidRDefault="00CF067B" w:rsidP="00CF067B">
      <w:pPr>
        <w:tabs>
          <w:tab w:val="left" w:pos="7088"/>
        </w:tabs>
        <w:spacing w:before="120" w:after="120"/>
        <w:jc w:val="both"/>
        <w:rPr>
          <w:rFonts w:ascii="Arial" w:hAnsi="Arial" w:cs="Arial"/>
        </w:rPr>
      </w:pPr>
      <w:r w:rsidRPr="001C4E13">
        <w:rPr>
          <w:rFonts w:ascii="Arial" w:hAnsi="Arial" w:cs="Arial"/>
        </w:rPr>
        <w:t>Celkové náklady realizované akce:</w:t>
      </w:r>
      <w:r w:rsidRPr="001C4E13">
        <w:rPr>
          <w:rFonts w:ascii="Arial" w:hAnsi="Arial" w:cs="Arial"/>
        </w:rPr>
        <w:tab/>
      </w:r>
      <w:r>
        <w:rPr>
          <w:rFonts w:ascii="Arial" w:hAnsi="Arial" w:cs="Arial"/>
        </w:rPr>
        <w:t xml:space="preserve">    </w:t>
      </w:r>
      <w:r w:rsidR="009C6FCE">
        <w:rPr>
          <w:rFonts w:ascii="Arial" w:hAnsi="Arial" w:cs="Arial"/>
        </w:rPr>
        <w:t xml:space="preserve">  </w:t>
      </w:r>
      <w:r>
        <w:rPr>
          <w:rFonts w:ascii="Arial" w:hAnsi="Arial" w:cs="Arial"/>
        </w:rPr>
        <w:t xml:space="preserve">  </w:t>
      </w:r>
      <w:r w:rsidR="002F403D">
        <w:rPr>
          <w:rFonts w:ascii="Arial" w:hAnsi="Arial" w:cs="Arial"/>
        </w:rPr>
        <w:t>9.000.000</w:t>
      </w:r>
      <w:r w:rsidRPr="001C4E13">
        <w:rPr>
          <w:rFonts w:ascii="Arial" w:hAnsi="Arial" w:cs="Arial"/>
        </w:rPr>
        <w:t xml:space="preserve"> Kč</w:t>
      </w:r>
    </w:p>
    <w:p w:rsidR="00CF067B" w:rsidRPr="001C4E13" w:rsidRDefault="00CF067B" w:rsidP="00CF067B">
      <w:pPr>
        <w:spacing w:before="120" w:after="120"/>
        <w:jc w:val="both"/>
        <w:rPr>
          <w:rFonts w:ascii="Arial" w:hAnsi="Arial" w:cs="Arial"/>
          <w:u w:val="single"/>
        </w:rPr>
      </w:pPr>
      <w:r w:rsidRPr="001C4E13">
        <w:rPr>
          <w:rFonts w:ascii="Arial" w:hAnsi="Arial" w:cs="Arial"/>
          <w:u w:val="single"/>
        </w:rPr>
        <w:t>Z toho:</w:t>
      </w:r>
    </w:p>
    <w:p w:rsidR="00CF067B" w:rsidRPr="001C4E13" w:rsidRDefault="00CF067B" w:rsidP="00CF067B">
      <w:pPr>
        <w:tabs>
          <w:tab w:val="left" w:pos="5812"/>
        </w:tabs>
        <w:spacing w:before="120" w:after="120"/>
        <w:jc w:val="both"/>
        <w:rPr>
          <w:rFonts w:ascii="Arial" w:hAnsi="Arial" w:cs="Arial"/>
        </w:rPr>
      </w:pPr>
      <w:r w:rsidRPr="001C4E13">
        <w:rPr>
          <w:rFonts w:ascii="Arial" w:hAnsi="Arial" w:cs="Arial"/>
        </w:rPr>
        <w:t>Výše požadované dotace z </w:t>
      </w:r>
      <w:r>
        <w:rPr>
          <w:rFonts w:ascii="Arial" w:hAnsi="Arial" w:cs="Arial"/>
        </w:rPr>
        <w:t>rozpočtu Olomouckého kraje:</w:t>
      </w:r>
      <w:r>
        <w:rPr>
          <w:rFonts w:ascii="Arial" w:hAnsi="Arial" w:cs="Arial"/>
        </w:rPr>
        <w:tab/>
      </w:r>
      <w:r>
        <w:rPr>
          <w:rFonts w:ascii="Arial" w:hAnsi="Arial" w:cs="Arial"/>
        </w:rPr>
        <w:tab/>
      </w:r>
      <w:r>
        <w:rPr>
          <w:rFonts w:ascii="Arial" w:hAnsi="Arial" w:cs="Arial"/>
        </w:rPr>
        <w:tab/>
      </w:r>
      <w:r w:rsidR="002F403D">
        <w:rPr>
          <w:rFonts w:ascii="Arial" w:hAnsi="Arial" w:cs="Arial"/>
        </w:rPr>
        <w:t>450</w:t>
      </w:r>
      <w:r>
        <w:rPr>
          <w:rFonts w:ascii="Arial" w:hAnsi="Arial" w:cs="Arial"/>
        </w:rPr>
        <w:t>.000</w:t>
      </w:r>
      <w:r w:rsidRPr="001C4E13">
        <w:rPr>
          <w:rFonts w:ascii="Arial" w:hAnsi="Arial" w:cs="Arial"/>
        </w:rPr>
        <w:t xml:space="preserve"> Kč</w:t>
      </w:r>
    </w:p>
    <w:p w:rsidR="00CF067B" w:rsidRPr="001C4E13" w:rsidRDefault="00CF067B" w:rsidP="00CF067B">
      <w:pPr>
        <w:spacing w:before="120" w:after="120"/>
        <w:jc w:val="both"/>
        <w:rPr>
          <w:rFonts w:ascii="Arial" w:hAnsi="Arial" w:cs="Arial"/>
        </w:rPr>
      </w:pPr>
      <w:r w:rsidRPr="001C4E13">
        <w:rPr>
          <w:rFonts w:ascii="Arial" w:hAnsi="Arial" w:cs="Arial"/>
        </w:rPr>
        <w:t>Vlastní zdroje:</w:t>
      </w:r>
      <w:r w:rsidRPr="001C4E13">
        <w:rPr>
          <w:rFonts w:ascii="Arial" w:hAnsi="Arial" w:cs="Arial"/>
        </w:rPr>
        <w:tab/>
      </w:r>
      <w:r w:rsidRPr="001C4E13">
        <w:rPr>
          <w:rFonts w:ascii="Arial" w:hAnsi="Arial" w:cs="Arial"/>
        </w:rPr>
        <w:tab/>
      </w:r>
      <w:r w:rsidRPr="001C4E1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F403D">
        <w:rPr>
          <w:rFonts w:ascii="Arial" w:hAnsi="Arial" w:cs="Arial"/>
        </w:rPr>
        <w:t>4.050.000</w:t>
      </w:r>
      <w:r>
        <w:rPr>
          <w:rFonts w:ascii="Arial" w:hAnsi="Arial" w:cs="Arial"/>
        </w:rPr>
        <w:t xml:space="preserve"> </w:t>
      </w:r>
      <w:r w:rsidRPr="001C4E13">
        <w:rPr>
          <w:rFonts w:ascii="Arial" w:hAnsi="Arial" w:cs="Arial"/>
        </w:rPr>
        <w:t>Kč</w:t>
      </w:r>
    </w:p>
    <w:p w:rsidR="00CF067B" w:rsidRPr="001C4E13" w:rsidRDefault="00CF067B" w:rsidP="00CF067B">
      <w:pPr>
        <w:spacing w:before="120" w:after="120"/>
        <w:jc w:val="both"/>
        <w:rPr>
          <w:rFonts w:ascii="Arial" w:hAnsi="Arial" w:cs="Arial"/>
        </w:rPr>
      </w:pPr>
      <w:r w:rsidRPr="001C4E13">
        <w:rPr>
          <w:rFonts w:ascii="Arial" w:hAnsi="Arial" w:cs="Arial"/>
        </w:rPr>
        <w:t>Jiné zdroje: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F403D">
        <w:rPr>
          <w:rFonts w:ascii="Arial" w:hAnsi="Arial" w:cs="Arial"/>
        </w:rPr>
        <w:t>4.500.000</w:t>
      </w:r>
      <w:r w:rsidRPr="001C4E13">
        <w:rPr>
          <w:rFonts w:ascii="Arial" w:hAnsi="Arial" w:cs="Arial"/>
        </w:rPr>
        <w:t xml:space="preserve"> Kč</w:t>
      </w:r>
    </w:p>
    <w:p w:rsidR="00CF067B" w:rsidRPr="00CF067B" w:rsidRDefault="00CF067B" w:rsidP="00CF067B">
      <w:pPr>
        <w:pBdr>
          <w:top w:val="single" w:sz="4" w:space="1" w:color="auto"/>
          <w:left w:val="single" w:sz="4" w:space="4" w:color="auto"/>
          <w:bottom w:val="single" w:sz="4" w:space="1" w:color="auto"/>
          <w:right w:val="single" w:sz="4" w:space="4" w:color="auto"/>
        </w:pBdr>
        <w:spacing w:after="240"/>
        <w:jc w:val="both"/>
        <w:rPr>
          <w:rFonts w:ascii="Arial" w:hAnsi="Arial" w:cs="Arial"/>
          <w:b/>
        </w:rPr>
      </w:pPr>
      <w:r w:rsidRPr="00461ECC">
        <w:rPr>
          <w:rStyle w:val="Tunproloenznak"/>
          <w:rFonts w:cs="Arial"/>
          <w:spacing w:val="0"/>
        </w:rPr>
        <w:t xml:space="preserve">Návrh: </w:t>
      </w:r>
      <w:r w:rsidR="002F403D" w:rsidRPr="00CC006E">
        <w:rPr>
          <w:rStyle w:val="Tunproloenznak"/>
          <w:rFonts w:cs="Arial"/>
          <w:spacing w:val="0"/>
          <w:u w:val="single"/>
        </w:rPr>
        <w:t>Poskytnout</w:t>
      </w:r>
      <w:r w:rsidR="002F403D" w:rsidRPr="00CC006E">
        <w:rPr>
          <w:rStyle w:val="Tunproloenznak"/>
          <w:rFonts w:cs="Arial"/>
          <w:b w:val="0"/>
          <w:spacing w:val="0"/>
        </w:rPr>
        <w:t xml:space="preserve"> obci Ostružná,</w:t>
      </w:r>
      <w:r w:rsidR="002F403D" w:rsidRPr="00CC006E">
        <w:rPr>
          <w:rFonts w:ascii="Arial" w:hAnsi="Arial" w:cs="Arial"/>
          <w:b/>
        </w:rPr>
        <w:t xml:space="preserve"> investiční dotaci ve výši 450.000 Kč</w:t>
      </w:r>
      <w:r w:rsidR="002F403D" w:rsidRPr="00CC006E">
        <w:rPr>
          <w:rFonts w:ascii="Arial" w:hAnsi="Arial" w:cs="Arial"/>
        </w:rPr>
        <w:t xml:space="preserve"> na </w:t>
      </w:r>
      <w:r w:rsidR="001D2AF6">
        <w:rPr>
          <w:rFonts w:ascii="Arial" w:hAnsi="Arial" w:cs="Arial"/>
        </w:rPr>
        <w:t>v</w:t>
      </w:r>
      <w:r w:rsidR="002F403D" w:rsidRPr="00CC006E">
        <w:rPr>
          <w:rFonts w:ascii="Arial" w:hAnsi="Arial" w:cs="Arial"/>
        </w:rPr>
        <w:t>ýstavbu požární zbrojnice.</w:t>
      </w:r>
    </w:p>
    <w:p w:rsidR="002F403D" w:rsidRPr="00A12D40" w:rsidRDefault="001D2AF6" w:rsidP="001D2AF6">
      <w:pPr>
        <w:spacing w:before="120" w:after="120"/>
        <w:jc w:val="both"/>
        <w:rPr>
          <w:rFonts w:ascii="Arial" w:hAnsi="Arial" w:cs="Arial"/>
          <w:b/>
          <w:u w:val="single"/>
        </w:rPr>
      </w:pPr>
      <w:r>
        <w:rPr>
          <w:rFonts w:ascii="Arial" w:hAnsi="Arial" w:cs="Arial"/>
          <w:b/>
        </w:rPr>
        <w:lastRenderedPageBreak/>
        <w:t>Ad 5</w:t>
      </w:r>
      <w:r w:rsidRPr="001D2AF6">
        <w:rPr>
          <w:rFonts w:ascii="Arial" w:hAnsi="Arial" w:cs="Arial"/>
          <w:b/>
        </w:rPr>
        <w:t>)</w:t>
      </w:r>
      <w:r>
        <w:rPr>
          <w:rFonts w:ascii="Arial" w:hAnsi="Arial" w:cs="Arial"/>
          <w:b/>
          <w:u w:val="single"/>
        </w:rPr>
        <w:t xml:space="preserve"> </w:t>
      </w:r>
      <w:r w:rsidR="002F403D" w:rsidRPr="00A12D40">
        <w:rPr>
          <w:rFonts w:ascii="Arial" w:hAnsi="Arial" w:cs="Arial"/>
          <w:b/>
          <w:u w:val="single"/>
        </w:rPr>
        <w:t>Individuální žádost města Plumlov</w:t>
      </w:r>
    </w:p>
    <w:p w:rsidR="002F403D" w:rsidRDefault="002F403D" w:rsidP="002F403D">
      <w:pPr>
        <w:spacing w:before="120" w:after="120"/>
        <w:jc w:val="both"/>
        <w:rPr>
          <w:rFonts w:ascii="Arial" w:hAnsi="Arial" w:cs="Arial"/>
          <w:b/>
        </w:rPr>
      </w:pPr>
      <w:r>
        <w:rPr>
          <w:rFonts w:ascii="Arial" w:hAnsi="Arial" w:cs="Arial"/>
          <w:b/>
        </w:rPr>
        <w:t xml:space="preserve">Žadatel:  </w:t>
      </w:r>
    </w:p>
    <w:p w:rsidR="002F403D" w:rsidRDefault="002F403D" w:rsidP="002F403D">
      <w:pPr>
        <w:spacing w:before="120" w:after="120"/>
        <w:jc w:val="both"/>
        <w:rPr>
          <w:rFonts w:ascii="Arial" w:hAnsi="Arial" w:cs="Arial"/>
        </w:rPr>
      </w:pPr>
      <w:r>
        <w:rPr>
          <w:rFonts w:ascii="Arial" w:hAnsi="Arial" w:cs="Arial"/>
        </w:rPr>
        <w:t>Město Plumlov</w:t>
      </w:r>
      <w:r w:rsidRPr="00461ECC">
        <w:rPr>
          <w:rFonts w:ascii="Arial" w:hAnsi="Arial" w:cs="Arial"/>
        </w:rPr>
        <w:t xml:space="preserve">, IČ: </w:t>
      </w:r>
      <w:r>
        <w:rPr>
          <w:rFonts w:ascii="Arial" w:hAnsi="Arial" w:cs="Arial"/>
        </w:rPr>
        <w:t>00288632</w:t>
      </w:r>
    </w:p>
    <w:p w:rsidR="002F403D" w:rsidRDefault="002F403D" w:rsidP="002F403D">
      <w:pPr>
        <w:spacing w:before="120" w:after="120"/>
        <w:jc w:val="both"/>
        <w:rPr>
          <w:rFonts w:ascii="Arial" w:hAnsi="Arial" w:cs="Arial"/>
          <w:b/>
        </w:rPr>
      </w:pPr>
      <w:r w:rsidRPr="00461ECC">
        <w:rPr>
          <w:rFonts w:ascii="Arial" w:hAnsi="Arial" w:cs="Arial"/>
          <w:b/>
        </w:rPr>
        <w:t xml:space="preserve">Stručný popis akce / projektu, záměr, zdůvodnění: </w:t>
      </w:r>
    </w:p>
    <w:p w:rsidR="002F403D" w:rsidRDefault="002F403D" w:rsidP="002F403D">
      <w:pPr>
        <w:spacing w:before="120" w:after="120"/>
        <w:jc w:val="both"/>
        <w:rPr>
          <w:rFonts w:ascii="Arial" w:hAnsi="Arial" w:cs="Arial"/>
        </w:rPr>
      </w:pPr>
      <w:r>
        <w:rPr>
          <w:rFonts w:ascii="Arial" w:hAnsi="Arial" w:cs="Arial"/>
        </w:rPr>
        <w:t xml:space="preserve">Jedná se o úpravy stávajícího objektu. V interiéru dochází j rekonstrukci především 2 NP, kde nově vznikají prostory pro školení a sklad HZS. Dále bude zhotovena nová fasádní omítka na zateplovacím certifikovaném systému. Dojde také k nahrazení stávající eternitové krytiny plechovou střešní krytinou. Na rekonstrukci získalo město Plumlov dotaci v programu ministerstva vnitra. Rekonstrukcí dojde ke zlepšení zázemí pro činnost JSDH Plumlov (JPO III). </w:t>
      </w:r>
    </w:p>
    <w:p w:rsidR="002F403D" w:rsidRPr="001C4E13" w:rsidRDefault="002F403D" w:rsidP="002F403D">
      <w:pPr>
        <w:spacing w:before="120" w:after="120"/>
        <w:jc w:val="both"/>
        <w:rPr>
          <w:rFonts w:ascii="Arial" w:hAnsi="Arial" w:cs="Arial"/>
          <w:b/>
        </w:rPr>
      </w:pPr>
      <w:r w:rsidRPr="001C4E13">
        <w:rPr>
          <w:rFonts w:ascii="Arial" w:hAnsi="Arial" w:cs="Arial"/>
          <w:b/>
        </w:rPr>
        <w:t>Územní působnost akce / projektu:</w:t>
      </w:r>
    </w:p>
    <w:p w:rsidR="002F403D" w:rsidRPr="001C4E13" w:rsidRDefault="002F403D" w:rsidP="002F403D">
      <w:pPr>
        <w:spacing w:before="120" w:after="120"/>
        <w:jc w:val="both"/>
        <w:rPr>
          <w:rFonts w:ascii="Arial" w:hAnsi="Arial" w:cs="Arial"/>
        </w:rPr>
      </w:pPr>
      <w:r w:rsidRPr="001C4E13">
        <w:rPr>
          <w:rFonts w:ascii="Arial" w:hAnsi="Arial" w:cs="Arial"/>
        </w:rPr>
        <w:t>Olomoucký kraj</w:t>
      </w:r>
    </w:p>
    <w:p w:rsidR="002F403D" w:rsidRPr="00461ECC" w:rsidRDefault="002F403D" w:rsidP="002F403D">
      <w:pPr>
        <w:spacing w:before="120" w:after="120"/>
        <w:jc w:val="both"/>
        <w:rPr>
          <w:rFonts w:ascii="Arial" w:hAnsi="Arial" w:cs="Arial"/>
          <w:b/>
        </w:rPr>
      </w:pPr>
      <w:r w:rsidRPr="00461ECC">
        <w:rPr>
          <w:rFonts w:ascii="Arial" w:hAnsi="Arial" w:cs="Arial"/>
          <w:b/>
        </w:rPr>
        <w:t>Rozpočet projektu</w:t>
      </w:r>
      <w:r>
        <w:rPr>
          <w:rFonts w:ascii="Arial" w:hAnsi="Arial" w:cs="Arial"/>
          <w:b/>
        </w:rPr>
        <w:t>:</w:t>
      </w:r>
    </w:p>
    <w:p w:rsidR="002F403D" w:rsidRPr="001C4E13" w:rsidRDefault="002F403D" w:rsidP="002F403D">
      <w:pPr>
        <w:tabs>
          <w:tab w:val="left" w:pos="7088"/>
        </w:tabs>
        <w:spacing w:before="120" w:after="120"/>
        <w:jc w:val="both"/>
        <w:rPr>
          <w:rFonts w:ascii="Arial" w:hAnsi="Arial" w:cs="Arial"/>
        </w:rPr>
      </w:pPr>
      <w:r w:rsidRPr="001C4E13">
        <w:rPr>
          <w:rFonts w:ascii="Arial" w:hAnsi="Arial" w:cs="Arial"/>
        </w:rPr>
        <w:t>Celkové náklady realizované akce:</w:t>
      </w:r>
      <w:r w:rsidRPr="001C4E13">
        <w:rPr>
          <w:rFonts w:ascii="Arial" w:hAnsi="Arial" w:cs="Arial"/>
        </w:rPr>
        <w:tab/>
      </w:r>
      <w:r>
        <w:rPr>
          <w:rFonts w:ascii="Arial" w:hAnsi="Arial" w:cs="Arial"/>
        </w:rPr>
        <w:t xml:space="preserve">      2.100.162</w:t>
      </w:r>
      <w:r w:rsidRPr="001C4E13">
        <w:rPr>
          <w:rFonts w:ascii="Arial" w:hAnsi="Arial" w:cs="Arial"/>
        </w:rPr>
        <w:t xml:space="preserve"> Kč</w:t>
      </w:r>
    </w:p>
    <w:p w:rsidR="002F403D" w:rsidRPr="001C4E13" w:rsidRDefault="002F403D" w:rsidP="002F403D">
      <w:pPr>
        <w:spacing w:before="120" w:after="120"/>
        <w:jc w:val="both"/>
        <w:rPr>
          <w:rFonts w:ascii="Arial" w:hAnsi="Arial" w:cs="Arial"/>
          <w:u w:val="single"/>
        </w:rPr>
      </w:pPr>
      <w:r w:rsidRPr="001C4E13">
        <w:rPr>
          <w:rFonts w:ascii="Arial" w:hAnsi="Arial" w:cs="Arial"/>
          <w:u w:val="single"/>
        </w:rPr>
        <w:t>Z toho:</w:t>
      </w:r>
    </w:p>
    <w:p w:rsidR="002F403D" w:rsidRPr="001C4E13" w:rsidRDefault="002F403D" w:rsidP="002F403D">
      <w:pPr>
        <w:tabs>
          <w:tab w:val="left" w:pos="5812"/>
        </w:tabs>
        <w:spacing w:before="120" w:after="120"/>
        <w:jc w:val="both"/>
        <w:rPr>
          <w:rFonts w:ascii="Arial" w:hAnsi="Arial" w:cs="Arial"/>
        </w:rPr>
      </w:pPr>
      <w:r w:rsidRPr="001C4E13">
        <w:rPr>
          <w:rFonts w:ascii="Arial" w:hAnsi="Arial" w:cs="Arial"/>
        </w:rPr>
        <w:t>Výše požadované dotace z </w:t>
      </w:r>
      <w:r>
        <w:rPr>
          <w:rFonts w:ascii="Arial" w:hAnsi="Arial" w:cs="Arial"/>
        </w:rPr>
        <w:t>rozpočtu Olomouckého kraje:</w:t>
      </w:r>
      <w:r>
        <w:rPr>
          <w:rFonts w:ascii="Arial" w:hAnsi="Arial" w:cs="Arial"/>
        </w:rPr>
        <w:tab/>
      </w:r>
      <w:r>
        <w:rPr>
          <w:rFonts w:ascii="Arial" w:hAnsi="Arial" w:cs="Arial"/>
        </w:rPr>
        <w:tab/>
      </w:r>
      <w:r>
        <w:rPr>
          <w:rFonts w:ascii="Arial" w:hAnsi="Arial" w:cs="Arial"/>
        </w:rPr>
        <w:tab/>
        <w:t>105.000</w:t>
      </w:r>
      <w:r w:rsidRPr="001C4E13">
        <w:rPr>
          <w:rFonts w:ascii="Arial" w:hAnsi="Arial" w:cs="Arial"/>
        </w:rPr>
        <w:t xml:space="preserve"> Kč</w:t>
      </w:r>
    </w:p>
    <w:p w:rsidR="002F403D" w:rsidRPr="001C4E13" w:rsidRDefault="002F403D" w:rsidP="002F403D">
      <w:pPr>
        <w:spacing w:before="120" w:after="120"/>
        <w:jc w:val="both"/>
        <w:rPr>
          <w:rFonts w:ascii="Arial" w:hAnsi="Arial" w:cs="Arial"/>
        </w:rPr>
      </w:pPr>
      <w:r w:rsidRPr="001C4E13">
        <w:rPr>
          <w:rFonts w:ascii="Arial" w:hAnsi="Arial" w:cs="Arial"/>
        </w:rPr>
        <w:t>Vlastní zdroje:</w:t>
      </w:r>
      <w:r w:rsidRPr="001C4E13">
        <w:rPr>
          <w:rFonts w:ascii="Arial" w:hAnsi="Arial" w:cs="Arial"/>
        </w:rPr>
        <w:tab/>
      </w:r>
      <w:r w:rsidRPr="001C4E13">
        <w:rPr>
          <w:rFonts w:ascii="Arial" w:hAnsi="Arial" w:cs="Arial"/>
        </w:rPr>
        <w:tab/>
      </w:r>
      <w:r w:rsidRPr="001C4E1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954.162 </w:t>
      </w:r>
      <w:r w:rsidRPr="001C4E13">
        <w:rPr>
          <w:rFonts w:ascii="Arial" w:hAnsi="Arial" w:cs="Arial"/>
        </w:rPr>
        <w:t>Kč</w:t>
      </w:r>
    </w:p>
    <w:p w:rsidR="002F403D" w:rsidRPr="001C4E13" w:rsidRDefault="002F403D" w:rsidP="002F403D">
      <w:pPr>
        <w:spacing w:before="120" w:after="120"/>
        <w:jc w:val="both"/>
        <w:rPr>
          <w:rFonts w:ascii="Arial" w:hAnsi="Arial" w:cs="Arial"/>
        </w:rPr>
      </w:pPr>
      <w:r w:rsidRPr="001C4E13">
        <w:rPr>
          <w:rFonts w:ascii="Arial" w:hAnsi="Arial" w:cs="Arial"/>
        </w:rPr>
        <w:t>Jiné zdroje: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1.050.000</w:t>
      </w:r>
      <w:r w:rsidRPr="001C4E13">
        <w:rPr>
          <w:rFonts w:ascii="Arial" w:hAnsi="Arial" w:cs="Arial"/>
        </w:rPr>
        <w:t xml:space="preserve"> Kč</w:t>
      </w:r>
    </w:p>
    <w:p w:rsidR="002F403D" w:rsidRPr="00CF067B" w:rsidRDefault="002F403D" w:rsidP="002F403D">
      <w:pPr>
        <w:pBdr>
          <w:top w:val="single" w:sz="4" w:space="1" w:color="auto"/>
          <w:left w:val="single" w:sz="4" w:space="4" w:color="auto"/>
          <w:bottom w:val="single" w:sz="4" w:space="1" w:color="auto"/>
          <w:right w:val="single" w:sz="4" w:space="4" w:color="auto"/>
        </w:pBdr>
        <w:spacing w:after="240"/>
        <w:jc w:val="both"/>
        <w:rPr>
          <w:rFonts w:ascii="Arial" w:hAnsi="Arial" w:cs="Arial"/>
          <w:b/>
        </w:rPr>
      </w:pPr>
      <w:r w:rsidRPr="00461ECC">
        <w:rPr>
          <w:rStyle w:val="Tunproloenznak"/>
          <w:rFonts w:cs="Arial"/>
          <w:spacing w:val="0"/>
        </w:rPr>
        <w:t xml:space="preserve">Návrh: </w:t>
      </w:r>
      <w:r w:rsidRPr="00CC006E">
        <w:rPr>
          <w:rStyle w:val="Tunproloenznak"/>
          <w:rFonts w:cs="Arial"/>
          <w:spacing w:val="0"/>
          <w:u w:val="single"/>
        </w:rPr>
        <w:t>Poskytnout</w:t>
      </w:r>
      <w:r w:rsidRPr="00CC006E">
        <w:rPr>
          <w:rStyle w:val="Tunproloenznak"/>
          <w:rFonts w:cs="Arial"/>
          <w:b w:val="0"/>
          <w:spacing w:val="0"/>
        </w:rPr>
        <w:t xml:space="preserve"> městu Plumlov,</w:t>
      </w:r>
      <w:r w:rsidRPr="00CC006E">
        <w:rPr>
          <w:rFonts w:ascii="Arial" w:hAnsi="Arial" w:cs="Arial"/>
          <w:b/>
        </w:rPr>
        <w:t xml:space="preserve"> investiční dotaci ve výši 105.000 Kč</w:t>
      </w:r>
      <w:r w:rsidR="001D2AF6">
        <w:rPr>
          <w:rFonts w:ascii="Arial" w:hAnsi="Arial" w:cs="Arial"/>
          <w:b/>
        </w:rPr>
        <w:t xml:space="preserve"> </w:t>
      </w:r>
      <w:r w:rsidR="001D2AF6">
        <w:rPr>
          <w:rFonts w:ascii="Arial" w:hAnsi="Arial" w:cs="Arial"/>
        </w:rPr>
        <w:t>na r</w:t>
      </w:r>
      <w:r w:rsidRPr="00CC006E">
        <w:rPr>
          <w:rFonts w:ascii="Arial" w:hAnsi="Arial" w:cs="Arial"/>
        </w:rPr>
        <w:t>ekonstrukci požární zbrojnice.</w:t>
      </w:r>
    </w:p>
    <w:p w:rsidR="002F403D" w:rsidRPr="00A12D40" w:rsidRDefault="001D2AF6" w:rsidP="001D2AF6">
      <w:pPr>
        <w:spacing w:before="120" w:after="120"/>
        <w:jc w:val="both"/>
        <w:rPr>
          <w:rFonts w:ascii="Arial" w:hAnsi="Arial" w:cs="Arial"/>
          <w:b/>
          <w:u w:val="single"/>
        </w:rPr>
      </w:pPr>
      <w:r w:rsidRPr="001D2AF6">
        <w:rPr>
          <w:rFonts w:ascii="Arial" w:hAnsi="Arial" w:cs="Arial"/>
          <w:b/>
        </w:rPr>
        <w:t xml:space="preserve">Ad </w:t>
      </w:r>
      <w:r>
        <w:rPr>
          <w:rFonts w:ascii="Arial" w:hAnsi="Arial" w:cs="Arial"/>
          <w:b/>
        </w:rPr>
        <w:t>6</w:t>
      </w:r>
      <w:r w:rsidRPr="001D2AF6">
        <w:rPr>
          <w:rFonts w:ascii="Arial" w:hAnsi="Arial" w:cs="Arial"/>
          <w:b/>
        </w:rPr>
        <w:t>)</w:t>
      </w:r>
      <w:r>
        <w:rPr>
          <w:rFonts w:ascii="Arial" w:hAnsi="Arial" w:cs="Arial"/>
          <w:b/>
          <w:u w:val="single"/>
        </w:rPr>
        <w:t xml:space="preserve"> </w:t>
      </w:r>
      <w:r w:rsidR="002F403D" w:rsidRPr="00A12D40">
        <w:rPr>
          <w:rFonts w:ascii="Arial" w:hAnsi="Arial" w:cs="Arial"/>
          <w:b/>
          <w:u w:val="single"/>
        </w:rPr>
        <w:t>Individuální žádost obce Rakov</w:t>
      </w:r>
    </w:p>
    <w:p w:rsidR="002F403D" w:rsidRDefault="002F403D" w:rsidP="002F403D">
      <w:pPr>
        <w:spacing w:before="120" w:after="120"/>
        <w:jc w:val="both"/>
        <w:rPr>
          <w:rFonts w:ascii="Arial" w:hAnsi="Arial" w:cs="Arial"/>
          <w:b/>
        </w:rPr>
      </w:pPr>
      <w:r>
        <w:rPr>
          <w:rFonts w:ascii="Arial" w:hAnsi="Arial" w:cs="Arial"/>
          <w:b/>
        </w:rPr>
        <w:t xml:space="preserve">Žadatel:  </w:t>
      </w:r>
    </w:p>
    <w:p w:rsidR="002F403D" w:rsidRDefault="002F403D" w:rsidP="002F403D">
      <w:pPr>
        <w:spacing w:before="120" w:after="120"/>
        <w:jc w:val="both"/>
        <w:rPr>
          <w:rFonts w:ascii="Arial" w:hAnsi="Arial" w:cs="Arial"/>
        </w:rPr>
      </w:pPr>
      <w:r>
        <w:rPr>
          <w:rFonts w:ascii="Arial" w:hAnsi="Arial" w:cs="Arial"/>
        </w:rPr>
        <w:t>Obec Rakov</w:t>
      </w:r>
      <w:r w:rsidRPr="00461ECC">
        <w:rPr>
          <w:rFonts w:ascii="Arial" w:hAnsi="Arial" w:cs="Arial"/>
        </w:rPr>
        <w:t xml:space="preserve">, IČ: </w:t>
      </w:r>
      <w:r>
        <w:rPr>
          <w:rFonts w:ascii="Arial" w:hAnsi="Arial" w:cs="Arial"/>
        </w:rPr>
        <w:t>00636541</w:t>
      </w:r>
    </w:p>
    <w:p w:rsidR="002F403D" w:rsidRDefault="002F403D" w:rsidP="002F403D">
      <w:pPr>
        <w:spacing w:before="120" w:after="120"/>
        <w:jc w:val="both"/>
        <w:rPr>
          <w:rFonts w:ascii="Arial" w:hAnsi="Arial" w:cs="Arial"/>
          <w:b/>
        </w:rPr>
      </w:pPr>
      <w:r w:rsidRPr="00461ECC">
        <w:rPr>
          <w:rFonts w:ascii="Arial" w:hAnsi="Arial" w:cs="Arial"/>
          <w:b/>
        </w:rPr>
        <w:t xml:space="preserve">Stručný popis akce / projektu, záměr, zdůvodnění: </w:t>
      </w:r>
    </w:p>
    <w:p w:rsidR="002F403D" w:rsidRDefault="002F403D" w:rsidP="002F403D">
      <w:pPr>
        <w:spacing w:before="120" w:after="120"/>
        <w:jc w:val="both"/>
        <w:rPr>
          <w:rFonts w:ascii="Arial" w:hAnsi="Arial" w:cs="Arial"/>
        </w:rPr>
      </w:pPr>
      <w:r>
        <w:rPr>
          <w:rFonts w:ascii="Arial" w:hAnsi="Arial" w:cs="Arial"/>
        </w:rPr>
        <w:t>Stávající požární zbrojnice je nyní v havarijním stavu a nevyhovuje umístění požární techniky. V současné době probíhá demolice stavby. Dle projektu bude na původním místě probíhat výstavba nové požární zbrojnice. Na rekonstrukci získalo město Plumlov dotaci v programu ministerstva vnitra.</w:t>
      </w:r>
    </w:p>
    <w:p w:rsidR="002F403D" w:rsidRPr="001C4E13" w:rsidRDefault="002F403D" w:rsidP="002F403D">
      <w:pPr>
        <w:spacing w:before="120" w:after="120"/>
        <w:jc w:val="both"/>
        <w:rPr>
          <w:rFonts w:ascii="Arial" w:hAnsi="Arial" w:cs="Arial"/>
          <w:b/>
        </w:rPr>
      </w:pPr>
      <w:r w:rsidRPr="001C4E13">
        <w:rPr>
          <w:rFonts w:ascii="Arial" w:hAnsi="Arial" w:cs="Arial"/>
          <w:b/>
        </w:rPr>
        <w:t>Územní působnost akce / projektu:</w:t>
      </w:r>
    </w:p>
    <w:p w:rsidR="002F403D" w:rsidRPr="001C4E13" w:rsidRDefault="002F403D" w:rsidP="002F403D">
      <w:pPr>
        <w:spacing w:before="120" w:after="120"/>
        <w:jc w:val="both"/>
        <w:rPr>
          <w:rFonts w:ascii="Arial" w:hAnsi="Arial" w:cs="Arial"/>
        </w:rPr>
      </w:pPr>
      <w:r w:rsidRPr="001C4E13">
        <w:rPr>
          <w:rFonts w:ascii="Arial" w:hAnsi="Arial" w:cs="Arial"/>
        </w:rPr>
        <w:t>Olomoucký kraj</w:t>
      </w:r>
    </w:p>
    <w:p w:rsidR="002F403D" w:rsidRPr="00461ECC" w:rsidRDefault="002F403D" w:rsidP="002F403D">
      <w:pPr>
        <w:spacing w:before="120" w:after="120"/>
        <w:jc w:val="both"/>
        <w:rPr>
          <w:rFonts w:ascii="Arial" w:hAnsi="Arial" w:cs="Arial"/>
          <w:b/>
        </w:rPr>
      </w:pPr>
      <w:r w:rsidRPr="00461ECC">
        <w:rPr>
          <w:rFonts w:ascii="Arial" w:hAnsi="Arial" w:cs="Arial"/>
          <w:b/>
        </w:rPr>
        <w:t>Rozpočet projektu</w:t>
      </w:r>
      <w:r>
        <w:rPr>
          <w:rFonts w:ascii="Arial" w:hAnsi="Arial" w:cs="Arial"/>
          <w:b/>
        </w:rPr>
        <w:t>:</w:t>
      </w:r>
    </w:p>
    <w:p w:rsidR="002F403D" w:rsidRPr="001C4E13" w:rsidRDefault="002F403D" w:rsidP="002F403D">
      <w:pPr>
        <w:tabs>
          <w:tab w:val="left" w:pos="7088"/>
        </w:tabs>
        <w:spacing w:before="120" w:after="120"/>
        <w:jc w:val="both"/>
        <w:rPr>
          <w:rFonts w:ascii="Arial" w:hAnsi="Arial" w:cs="Arial"/>
        </w:rPr>
      </w:pPr>
      <w:r w:rsidRPr="001C4E13">
        <w:rPr>
          <w:rFonts w:ascii="Arial" w:hAnsi="Arial" w:cs="Arial"/>
        </w:rPr>
        <w:t>Celkové náklady realizované akce:</w:t>
      </w:r>
      <w:r w:rsidRPr="001C4E13">
        <w:rPr>
          <w:rFonts w:ascii="Arial" w:hAnsi="Arial" w:cs="Arial"/>
        </w:rPr>
        <w:tab/>
      </w:r>
      <w:r w:rsidR="009C6FCE">
        <w:rPr>
          <w:rFonts w:ascii="Arial" w:hAnsi="Arial" w:cs="Arial"/>
        </w:rPr>
        <w:t xml:space="preserve"> </w:t>
      </w:r>
      <w:r w:rsidR="00A12D40">
        <w:rPr>
          <w:rFonts w:ascii="Arial" w:hAnsi="Arial" w:cs="Arial"/>
        </w:rPr>
        <w:t xml:space="preserve">       3.248.000</w:t>
      </w:r>
      <w:r w:rsidRPr="001C4E13">
        <w:rPr>
          <w:rFonts w:ascii="Arial" w:hAnsi="Arial" w:cs="Arial"/>
        </w:rPr>
        <w:t xml:space="preserve"> Kč</w:t>
      </w:r>
    </w:p>
    <w:p w:rsidR="002F403D" w:rsidRPr="001C4E13" w:rsidRDefault="002F403D" w:rsidP="002F403D">
      <w:pPr>
        <w:spacing w:before="120" w:after="120"/>
        <w:jc w:val="both"/>
        <w:rPr>
          <w:rFonts w:ascii="Arial" w:hAnsi="Arial" w:cs="Arial"/>
          <w:u w:val="single"/>
        </w:rPr>
      </w:pPr>
      <w:r w:rsidRPr="001C4E13">
        <w:rPr>
          <w:rFonts w:ascii="Arial" w:hAnsi="Arial" w:cs="Arial"/>
          <w:u w:val="single"/>
        </w:rPr>
        <w:t>Z toho:</w:t>
      </w:r>
    </w:p>
    <w:p w:rsidR="002F403D" w:rsidRPr="001C4E13" w:rsidRDefault="002F403D" w:rsidP="002F403D">
      <w:pPr>
        <w:tabs>
          <w:tab w:val="left" w:pos="5812"/>
        </w:tabs>
        <w:spacing w:before="120" w:after="120"/>
        <w:jc w:val="both"/>
        <w:rPr>
          <w:rFonts w:ascii="Arial" w:hAnsi="Arial" w:cs="Arial"/>
        </w:rPr>
      </w:pPr>
      <w:r w:rsidRPr="001C4E13">
        <w:rPr>
          <w:rFonts w:ascii="Arial" w:hAnsi="Arial" w:cs="Arial"/>
        </w:rPr>
        <w:t>Výše požadované dotace z </w:t>
      </w:r>
      <w:r>
        <w:rPr>
          <w:rFonts w:ascii="Arial" w:hAnsi="Arial" w:cs="Arial"/>
        </w:rPr>
        <w:t>rozpočtu Olomouckého kraje:</w:t>
      </w:r>
      <w:r>
        <w:rPr>
          <w:rFonts w:ascii="Arial" w:hAnsi="Arial" w:cs="Arial"/>
        </w:rPr>
        <w:tab/>
      </w:r>
      <w:r>
        <w:rPr>
          <w:rFonts w:ascii="Arial" w:hAnsi="Arial" w:cs="Arial"/>
        </w:rPr>
        <w:tab/>
      </w:r>
      <w:r>
        <w:rPr>
          <w:rFonts w:ascii="Arial" w:hAnsi="Arial" w:cs="Arial"/>
        </w:rPr>
        <w:tab/>
      </w:r>
      <w:r w:rsidR="00A12D40">
        <w:rPr>
          <w:rFonts w:ascii="Arial" w:hAnsi="Arial" w:cs="Arial"/>
        </w:rPr>
        <w:t>163.000</w:t>
      </w:r>
      <w:r w:rsidRPr="001C4E13">
        <w:rPr>
          <w:rFonts w:ascii="Arial" w:hAnsi="Arial" w:cs="Arial"/>
        </w:rPr>
        <w:t xml:space="preserve"> Kč</w:t>
      </w:r>
    </w:p>
    <w:p w:rsidR="002F403D" w:rsidRPr="001C4E13" w:rsidRDefault="002F403D" w:rsidP="002F403D">
      <w:pPr>
        <w:spacing w:before="120" w:after="120"/>
        <w:jc w:val="both"/>
        <w:rPr>
          <w:rFonts w:ascii="Arial" w:hAnsi="Arial" w:cs="Arial"/>
        </w:rPr>
      </w:pPr>
      <w:r w:rsidRPr="001C4E13">
        <w:rPr>
          <w:rFonts w:ascii="Arial" w:hAnsi="Arial" w:cs="Arial"/>
        </w:rPr>
        <w:t>Vlastní zdroje:</w:t>
      </w:r>
      <w:r w:rsidRPr="001C4E13">
        <w:rPr>
          <w:rFonts w:ascii="Arial" w:hAnsi="Arial" w:cs="Arial"/>
        </w:rPr>
        <w:tab/>
      </w:r>
      <w:r w:rsidRPr="001C4E13">
        <w:rPr>
          <w:rFonts w:ascii="Arial" w:hAnsi="Arial" w:cs="Arial"/>
        </w:rPr>
        <w:tab/>
      </w:r>
      <w:r w:rsidRPr="001C4E1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12D40">
        <w:rPr>
          <w:rFonts w:ascii="Arial" w:hAnsi="Arial" w:cs="Arial"/>
        </w:rPr>
        <w:t xml:space="preserve"> </w:t>
      </w:r>
      <w:r>
        <w:rPr>
          <w:rFonts w:ascii="Arial" w:hAnsi="Arial" w:cs="Arial"/>
        </w:rPr>
        <w:t xml:space="preserve">     </w:t>
      </w:r>
      <w:r w:rsidR="00A12D40">
        <w:rPr>
          <w:rFonts w:ascii="Arial" w:hAnsi="Arial" w:cs="Arial"/>
        </w:rPr>
        <w:t>1.461.000</w:t>
      </w:r>
      <w:r>
        <w:rPr>
          <w:rFonts w:ascii="Arial" w:hAnsi="Arial" w:cs="Arial"/>
        </w:rPr>
        <w:t xml:space="preserve"> </w:t>
      </w:r>
      <w:r w:rsidRPr="001C4E13">
        <w:rPr>
          <w:rFonts w:ascii="Arial" w:hAnsi="Arial" w:cs="Arial"/>
        </w:rPr>
        <w:t>Kč</w:t>
      </w:r>
    </w:p>
    <w:p w:rsidR="002F403D" w:rsidRPr="001C4E13" w:rsidRDefault="002F403D" w:rsidP="002F403D">
      <w:pPr>
        <w:spacing w:before="120" w:after="120"/>
        <w:jc w:val="both"/>
        <w:rPr>
          <w:rFonts w:ascii="Arial" w:hAnsi="Arial" w:cs="Arial"/>
        </w:rPr>
      </w:pPr>
      <w:r w:rsidRPr="001C4E13">
        <w:rPr>
          <w:rFonts w:ascii="Arial" w:hAnsi="Arial" w:cs="Arial"/>
        </w:rPr>
        <w:t>Jiné zdroje: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12D40">
        <w:rPr>
          <w:rFonts w:ascii="Arial" w:hAnsi="Arial" w:cs="Arial"/>
        </w:rPr>
        <w:t>1.624.000</w:t>
      </w:r>
      <w:r w:rsidRPr="001C4E13">
        <w:rPr>
          <w:rFonts w:ascii="Arial" w:hAnsi="Arial" w:cs="Arial"/>
        </w:rPr>
        <w:t xml:space="preserve"> Kč</w:t>
      </w:r>
    </w:p>
    <w:p w:rsidR="002F403D" w:rsidRPr="00CF067B" w:rsidRDefault="002F403D" w:rsidP="002F403D">
      <w:pPr>
        <w:pBdr>
          <w:top w:val="single" w:sz="4" w:space="1" w:color="auto"/>
          <w:left w:val="single" w:sz="4" w:space="4" w:color="auto"/>
          <w:bottom w:val="single" w:sz="4" w:space="1" w:color="auto"/>
          <w:right w:val="single" w:sz="4" w:space="4" w:color="auto"/>
        </w:pBdr>
        <w:spacing w:after="240"/>
        <w:jc w:val="both"/>
        <w:rPr>
          <w:rFonts w:ascii="Arial" w:hAnsi="Arial" w:cs="Arial"/>
          <w:b/>
        </w:rPr>
      </w:pPr>
      <w:r w:rsidRPr="00461ECC">
        <w:rPr>
          <w:rStyle w:val="Tunproloenznak"/>
          <w:rFonts w:cs="Arial"/>
          <w:spacing w:val="0"/>
        </w:rPr>
        <w:t xml:space="preserve">Návrh: </w:t>
      </w:r>
      <w:r w:rsidR="00A12D40" w:rsidRPr="00CC006E">
        <w:rPr>
          <w:rStyle w:val="Tunproloenznak"/>
          <w:rFonts w:cs="Arial"/>
          <w:spacing w:val="0"/>
          <w:u w:val="single"/>
        </w:rPr>
        <w:t>Poskytnout</w:t>
      </w:r>
      <w:r w:rsidR="00A12D40" w:rsidRPr="00CC006E">
        <w:rPr>
          <w:rStyle w:val="Tunproloenznak"/>
          <w:rFonts w:cs="Arial"/>
          <w:b w:val="0"/>
          <w:spacing w:val="0"/>
        </w:rPr>
        <w:t xml:space="preserve"> obci Rakov,</w:t>
      </w:r>
      <w:r w:rsidR="00A12D40" w:rsidRPr="00CC006E">
        <w:rPr>
          <w:rFonts w:ascii="Arial" w:hAnsi="Arial" w:cs="Arial"/>
          <w:b/>
        </w:rPr>
        <w:t xml:space="preserve"> investiční dotaci ve výši 163.000 Kč</w:t>
      </w:r>
      <w:r w:rsidR="00A12D40" w:rsidRPr="00CC006E">
        <w:rPr>
          <w:rFonts w:ascii="Arial" w:hAnsi="Arial" w:cs="Arial"/>
        </w:rPr>
        <w:t xml:space="preserve"> na „Výstavbu požární zbrojnice v obci Rakov“.</w:t>
      </w:r>
    </w:p>
    <w:p w:rsidR="00F25B94" w:rsidRPr="00A12D40" w:rsidRDefault="001D2AF6" w:rsidP="001D2AF6">
      <w:pPr>
        <w:spacing w:before="120" w:after="120"/>
        <w:jc w:val="both"/>
        <w:rPr>
          <w:rFonts w:ascii="Arial" w:hAnsi="Arial" w:cs="Arial"/>
          <w:b/>
          <w:u w:val="single"/>
        </w:rPr>
      </w:pPr>
      <w:r>
        <w:rPr>
          <w:rFonts w:ascii="Arial" w:hAnsi="Arial" w:cs="Arial"/>
          <w:b/>
        </w:rPr>
        <w:lastRenderedPageBreak/>
        <w:t>Ad 7</w:t>
      </w:r>
      <w:r w:rsidRPr="001D2AF6">
        <w:rPr>
          <w:rFonts w:ascii="Arial" w:hAnsi="Arial" w:cs="Arial"/>
          <w:b/>
        </w:rPr>
        <w:t>)</w:t>
      </w:r>
      <w:r>
        <w:rPr>
          <w:rFonts w:ascii="Arial" w:hAnsi="Arial" w:cs="Arial"/>
          <w:b/>
          <w:u w:val="single"/>
        </w:rPr>
        <w:t xml:space="preserve"> </w:t>
      </w:r>
      <w:r w:rsidR="00F25B94" w:rsidRPr="00A12D40">
        <w:rPr>
          <w:rFonts w:ascii="Arial" w:hAnsi="Arial" w:cs="Arial"/>
          <w:b/>
          <w:u w:val="single"/>
        </w:rPr>
        <w:t xml:space="preserve">Individuální žádost města Lipník nad Bečvou </w:t>
      </w:r>
    </w:p>
    <w:p w:rsidR="00F25B94" w:rsidRPr="001C4E13" w:rsidRDefault="00F25B94" w:rsidP="00F25B94">
      <w:pPr>
        <w:spacing w:before="120" w:after="120"/>
        <w:jc w:val="both"/>
        <w:rPr>
          <w:rFonts w:ascii="Arial" w:hAnsi="Arial" w:cs="Arial"/>
          <w:b/>
          <w:noProof/>
        </w:rPr>
      </w:pPr>
      <w:r w:rsidRPr="001C4E13">
        <w:rPr>
          <w:rFonts w:ascii="Arial" w:hAnsi="Arial" w:cs="Arial"/>
          <w:b/>
          <w:noProof/>
        </w:rPr>
        <w:t xml:space="preserve">Žadatel: </w:t>
      </w:r>
    </w:p>
    <w:p w:rsidR="00F25B94" w:rsidRPr="001C4E13" w:rsidRDefault="00F25B94" w:rsidP="00F25B94">
      <w:pPr>
        <w:widowControl w:val="0"/>
        <w:autoSpaceDE w:val="0"/>
        <w:autoSpaceDN w:val="0"/>
        <w:adjustRightInd w:val="0"/>
        <w:spacing w:before="120" w:after="120"/>
        <w:jc w:val="both"/>
        <w:rPr>
          <w:rFonts w:ascii="Arial" w:hAnsi="Arial" w:cs="Arial"/>
        </w:rPr>
      </w:pPr>
      <w:r>
        <w:rPr>
          <w:rFonts w:ascii="Arial" w:hAnsi="Arial" w:cs="Arial"/>
        </w:rPr>
        <w:t>Město Lipník nad Bečvou</w:t>
      </w:r>
      <w:r w:rsidRPr="001C4E13">
        <w:rPr>
          <w:rFonts w:ascii="Arial" w:hAnsi="Arial" w:cs="Arial"/>
        </w:rPr>
        <w:t xml:space="preserve">, IČ: </w:t>
      </w:r>
      <w:r>
        <w:rPr>
          <w:rFonts w:ascii="Arial" w:hAnsi="Arial" w:cs="Arial"/>
        </w:rPr>
        <w:t>00301493</w:t>
      </w:r>
    </w:p>
    <w:p w:rsidR="00F25B94" w:rsidRPr="001C4E13" w:rsidRDefault="00F25B94" w:rsidP="00F25B94">
      <w:pPr>
        <w:spacing w:before="120" w:after="120"/>
        <w:jc w:val="both"/>
        <w:rPr>
          <w:rFonts w:ascii="Arial" w:hAnsi="Arial" w:cs="Arial"/>
          <w:b/>
        </w:rPr>
      </w:pPr>
      <w:r w:rsidRPr="001C4E13">
        <w:rPr>
          <w:rFonts w:ascii="Arial" w:hAnsi="Arial" w:cs="Arial"/>
          <w:b/>
        </w:rPr>
        <w:t xml:space="preserve">Stručný popis akce / projektu, záměr, zdůvodnění: </w:t>
      </w:r>
    </w:p>
    <w:p w:rsidR="00F25B94" w:rsidRPr="001C4E13" w:rsidRDefault="00F25B94" w:rsidP="00F25B94">
      <w:pPr>
        <w:spacing w:before="120" w:after="120"/>
        <w:contextualSpacing/>
        <w:jc w:val="both"/>
        <w:rPr>
          <w:rFonts w:ascii="Arial" w:hAnsi="Arial" w:cs="Arial"/>
        </w:rPr>
      </w:pPr>
      <w:r>
        <w:rPr>
          <w:rFonts w:ascii="Arial" w:hAnsi="Arial" w:cs="Arial"/>
        </w:rPr>
        <w:t>Žádáme o finanční spoluúčast na rekonstrukci garážových vrat v hasičské zbrojnici v části města Lipník nad Bečvou III-Nové Dvory. V roce 2016 se již realizovala částečná rekonstrukce, kdy jsme z prostředků města vyměnili jedny plechová vrata za sekční garážová vrata. V roce letošním bychom rádi dokončili rekonstrukci vrat zbývajících, kde jejich součástí bude i vchod dveřmi do garáží hasičské zbrojnice.</w:t>
      </w:r>
    </w:p>
    <w:p w:rsidR="00F25B94" w:rsidRPr="001C4E13" w:rsidRDefault="00F25B94" w:rsidP="00F25B94">
      <w:pPr>
        <w:spacing w:before="120" w:after="120"/>
        <w:contextualSpacing/>
        <w:jc w:val="both"/>
        <w:rPr>
          <w:rFonts w:ascii="Arial" w:hAnsi="Arial" w:cs="Arial"/>
        </w:rPr>
      </w:pPr>
    </w:p>
    <w:p w:rsidR="00F25B94" w:rsidRPr="001C4E13" w:rsidRDefault="00F25B94" w:rsidP="00F25B94">
      <w:pPr>
        <w:spacing w:before="120" w:after="120"/>
        <w:jc w:val="both"/>
        <w:rPr>
          <w:rFonts w:ascii="Arial" w:hAnsi="Arial" w:cs="Arial"/>
          <w:b/>
        </w:rPr>
      </w:pPr>
      <w:r w:rsidRPr="001C4E13">
        <w:rPr>
          <w:rFonts w:ascii="Arial" w:hAnsi="Arial" w:cs="Arial"/>
          <w:b/>
        </w:rPr>
        <w:t xml:space="preserve">Struktura použití dotace: (jaké výdaje budou hrazeny z dotace, tj. konkrétní účel použití dotace: </w:t>
      </w:r>
    </w:p>
    <w:p w:rsidR="00F25B94" w:rsidRPr="001C4E13" w:rsidRDefault="00F25B94" w:rsidP="00F25B94">
      <w:pPr>
        <w:spacing w:before="120" w:after="120"/>
        <w:contextualSpacing/>
        <w:jc w:val="both"/>
        <w:rPr>
          <w:rFonts w:ascii="Arial" w:hAnsi="Arial" w:cs="Arial"/>
        </w:rPr>
      </w:pPr>
      <w:r>
        <w:rPr>
          <w:rFonts w:ascii="Arial" w:hAnsi="Arial" w:cs="Arial"/>
        </w:rPr>
        <w:t xml:space="preserve">Finanční náklady předpokládáme celkem 65 tis. Kč na pořízení a instalaci nových sekčních garážových vrat, z čehož 10 tis. Kč uhradí město Lipník nad Bečvou, </w:t>
      </w:r>
      <w:r>
        <w:rPr>
          <w:rFonts w:ascii="Arial" w:hAnsi="Arial" w:cs="Arial"/>
        </w:rPr>
        <w:br/>
        <w:t>po Olomouckém kraji požadujeme 55 tis. Kč.</w:t>
      </w:r>
    </w:p>
    <w:p w:rsidR="00F25B94" w:rsidRPr="001C4E13" w:rsidRDefault="00F25B94" w:rsidP="00F25B94">
      <w:pPr>
        <w:spacing w:before="120" w:after="120"/>
        <w:contextualSpacing/>
        <w:jc w:val="both"/>
        <w:rPr>
          <w:rFonts w:ascii="Arial" w:hAnsi="Arial" w:cs="Arial"/>
        </w:rPr>
      </w:pPr>
    </w:p>
    <w:p w:rsidR="00F25B94" w:rsidRPr="001C4E13" w:rsidRDefault="00F25B94" w:rsidP="00F25B94">
      <w:pPr>
        <w:spacing w:before="120" w:after="120"/>
        <w:jc w:val="both"/>
        <w:rPr>
          <w:rFonts w:ascii="Arial" w:hAnsi="Arial" w:cs="Arial"/>
          <w:b/>
        </w:rPr>
      </w:pPr>
      <w:r w:rsidRPr="001C4E13">
        <w:rPr>
          <w:rFonts w:ascii="Arial" w:hAnsi="Arial" w:cs="Arial"/>
          <w:b/>
        </w:rPr>
        <w:t>Územní působnost akce / projektu:</w:t>
      </w:r>
    </w:p>
    <w:p w:rsidR="00F25B94" w:rsidRPr="001C4E13" w:rsidRDefault="00F25B94" w:rsidP="00F25B94">
      <w:pPr>
        <w:spacing w:before="120" w:after="120"/>
        <w:jc w:val="both"/>
        <w:rPr>
          <w:rFonts w:ascii="Arial" w:hAnsi="Arial" w:cs="Arial"/>
        </w:rPr>
      </w:pPr>
      <w:r w:rsidRPr="001C4E13">
        <w:rPr>
          <w:rFonts w:ascii="Arial" w:hAnsi="Arial" w:cs="Arial"/>
        </w:rPr>
        <w:t>Olomoucký kraj</w:t>
      </w:r>
    </w:p>
    <w:p w:rsidR="00F25B94" w:rsidRPr="001C4E13" w:rsidRDefault="00F25B94" w:rsidP="00F25B94">
      <w:pPr>
        <w:spacing w:before="120" w:after="120"/>
        <w:jc w:val="both"/>
        <w:rPr>
          <w:rFonts w:ascii="Arial" w:hAnsi="Arial" w:cs="Arial"/>
        </w:rPr>
      </w:pPr>
      <w:r w:rsidRPr="001C4E13">
        <w:rPr>
          <w:rFonts w:ascii="Arial" w:hAnsi="Arial" w:cs="Arial"/>
        </w:rPr>
        <w:t>Rozpočet projektu</w:t>
      </w:r>
    </w:p>
    <w:p w:rsidR="00F25B94" w:rsidRPr="001C4E13" w:rsidRDefault="00F25B94" w:rsidP="00F25B94">
      <w:pPr>
        <w:tabs>
          <w:tab w:val="left" w:pos="7088"/>
        </w:tabs>
        <w:spacing w:before="120" w:after="120"/>
        <w:jc w:val="both"/>
        <w:rPr>
          <w:rFonts w:ascii="Arial" w:hAnsi="Arial" w:cs="Arial"/>
        </w:rPr>
      </w:pPr>
      <w:r w:rsidRPr="001C4E13">
        <w:rPr>
          <w:rFonts w:ascii="Arial" w:hAnsi="Arial" w:cs="Arial"/>
        </w:rPr>
        <w:t>Celkové náklady realizované akce:</w:t>
      </w:r>
      <w:r w:rsidRPr="001C4E13">
        <w:rPr>
          <w:rFonts w:ascii="Arial" w:hAnsi="Arial" w:cs="Arial"/>
        </w:rPr>
        <w:tab/>
      </w:r>
      <w:r w:rsidRPr="001C4E13">
        <w:rPr>
          <w:rFonts w:ascii="Arial" w:hAnsi="Arial" w:cs="Arial"/>
        </w:rPr>
        <w:tab/>
      </w:r>
      <w:r>
        <w:rPr>
          <w:rFonts w:ascii="Arial" w:hAnsi="Arial" w:cs="Arial"/>
        </w:rPr>
        <w:t>65</w:t>
      </w:r>
      <w:r w:rsidRPr="001C4E13">
        <w:rPr>
          <w:rFonts w:ascii="Arial" w:hAnsi="Arial" w:cs="Arial"/>
        </w:rPr>
        <w:t>.000 Kč</w:t>
      </w:r>
    </w:p>
    <w:p w:rsidR="00F25B94" w:rsidRPr="001C4E13" w:rsidRDefault="00F25B94" w:rsidP="00F25B94">
      <w:pPr>
        <w:spacing w:before="120" w:after="120"/>
        <w:jc w:val="both"/>
        <w:rPr>
          <w:rFonts w:ascii="Arial" w:hAnsi="Arial" w:cs="Arial"/>
          <w:u w:val="single"/>
        </w:rPr>
      </w:pPr>
      <w:r w:rsidRPr="001C4E13">
        <w:rPr>
          <w:rFonts w:ascii="Arial" w:hAnsi="Arial" w:cs="Arial"/>
          <w:u w:val="single"/>
        </w:rPr>
        <w:t>Z toho:</w:t>
      </w:r>
    </w:p>
    <w:p w:rsidR="00F25B94" w:rsidRPr="001C4E13" w:rsidRDefault="00F25B94" w:rsidP="00F25B94">
      <w:pPr>
        <w:tabs>
          <w:tab w:val="left" w:pos="5812"/>
        </w:tabs>
        <w:spacing w:before="120" w:after="120"/>
        <w:jc w:val="both"/>
        <w:rPr>
          <w:rFonts w:ascii="Arial" w:hAnsi="Arial" w:cs="Arial"/>
        </w:rPr>
      </w:pPr>
      <w:r w:rsidRPr="001C4E13">
        <w:rPr>
          <w:rFonts w:ascii="Arial" w:hAnsi="Arial" w:cs="Arial"/>
        </w:rPr>
        <w:t>Výše požadované dotace z </w:t>
      </w:r>
      <w:r>
        <w:rPr>
          <w:rFonts w:ascii="Arial" w:hAnsi="Arial" w:cs="Arial"/>
        </w:rPr>
        <w:t>rozpočtu Olomouckého kraje:</w:t>
      </w:r>
      <w:r>
        <w:rPr>
          <w:rFonts w:ascii="Arial" w:hAnsi="Arial" w:cs="Arial"/>
        </w:rPr>
        <w:tab/>
      </w:r>
      <w:r>
        <w:rPr>
          <w:rFonts w:ascii="Arial" w:hAnsi="Arial" w:cs="Arial"/>
        </w:rPr>
        <w:tab/>
      </w:r>
      <w:r>
        <w:rPr>
          <w:rFonts w:ascii="Arial" w:hAnsi="Arial" w:cs="Arial"/>
        </w:rPr>
        <w:tab/>
        <w:t>55</w:t>
      </w:r>
      <w:r w:rsidRPr="001C4E13">
        <w:rPr>
          <w:rFonts w:ascii="Arial" w:hAnsi="Arial" w:cs="Arial"/>
        </w:rPr>
        <w:t>.000 Kč</w:t>
      </w:r>
    </w:p>
    <w:p w:rsidR="00F25B94" w:rsidRPr="001C4E13" w:rsidRDefault="00F25B94" w:rsidP="00F25B94">
      <w:pPr>
        <w:spacing w:before="120" w:after="120"/>
        <w:jc w:val="both"/>
        <w:rPr>
          <w:rFonts w:ascii="Arial" w:hAnsi="Arial" w:cs="Arial"/>
        </w:rPr>
      </w:pPr>
      <w:r w:rsidRPr="001C4E13">
        <w:rPr>
          <w:rFonts w:ascii="Arial" w:hAnsi="Arial" w:cs="Arial"/>
        </w:rPr>
        <w:t>Vlastní zdroje:</w:t>
      </w:r>
      <w:r w:rsidRPr="001C4E13">
        <w:rPr>
          <w:rFonts w:ascii="Arial" w:hAnsi="Arial" w:cs="Arial"/>
        </w:rPr>
        <w:tab/>
      </w:r>
      <w:r w:rsidRPr="001C4E13">
        <w:rPr>
          <w:rFonts w:ascii="Arial" w:hAnsi="Arial" w:cs="Arial"/>
        </w:rPr>
        <w:tab/>
      </w:r>
      <w:r w:rsidRPr="001C4E1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r w:rsidRPr="001C4E13">
        <w:rPr>
          <w:rFonts w:ascii="Arial" w:hAnsi="Arial" w:cs="Arial"/>
        </w:rPr>
        <w:t>.000 Kč</w:t>
      </w:r>
    </w:p>
    <w:p w:rsidR="00F25B94" w:rsidRPr="001C4E13" w:rsidRDefault="00F25B94" w:rsidP="00F25B94">
      <w:pPr>
        <w:spacing w:before="120" w:after="120"/>
        <w:jc w:val="both"/>
        <w:rPr>
          <w:rFonts w:ascii="Arial" w:hAnsi="Arial" w:cs="Arial"/>
        </w:rPr>
      </w:pPr>
      <w:r w:rsidRPr="001C4E13">
        <w:rPr>
          <w:rFonts w:ascii="Arial" w:hAnsi="Arial" w:cs="Arial"/>
        </w:rPr>
        <w:t>Jiné zdroje: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C4E13">
        <w:rPr>
          <w:rFonts w:ascii="Arial" w:hAnsi="Arial" w:cs="Arial"/>
        </w:rPr>
        <w:t>0 Kč</w:t>
      </w:r>
    </w:p>
    <w:p w:rsidR="00F25B94" w:rsidRPr="00461ECC" w:rsidRDefault="00F25B94" w:rsidP="00F25B94">
      <w:pPr>
        <w:pBdr>
          <w:top w:val="single" w:sz="4" w:space="1" w:color="auto"/>
          <w:left w:val="single" w:sz="4" w:space="4" w:color="auto"/>
          <w:bottom w:val="single" w:sz="4" w:space="1" w:color="auto"/>
          <w:right w:val="single" w:sz="4" w:space="4" w:color="auto"/>
        </w:pBdr>
        <w:spacing w:after="120"/>
        <w:jc w:val="both"/>
        <w:rPr>
          <w:rFonts w:ascii="Arial" w:eastAsia="Arial" w:hAnsi="Arial"/>
          <w:b/>
          <w:bCs/>
          <w:szCs w:val="20"/>
          <w:lang w:eastAsia="ar-SA"/>
        </w:rPr>
      </w:pPr>
      <w:r w:rsidRPr="00461ECC">
        <w:rPr>
          <w:rStyle w:val="Tunproloenznak"/>
          <w:rFonts w:cs="Arial"/>
          <w:spacing w:val="0"/>
        </w:rPr>
        <w:t xml:space="preserve">Návrh: </w:t>
      </w:r>
      <w:r w:rsidRPr="00461ECC">
        <w:rPr>
          <w:rStyle w:val="Tunproloenznak"/>
          <w:rFonts w:cs="Arial"/>
          <w:spacing w:val="0"/>
          <w:u w:val="single"/>
        </w:rPr>
        <w:t>Poskytnout</w:t>
      </w:r>
      <w:r w:rsidRPr="00461ECC">
        <w:rPr>
          <w:rStyle w:val="Tunproloenznak"/>
          <w:rFonts w:cs="Arial"/>
          <w:b w:val="0"/>
          <w:spacing w:val="0"/>
        </w:rPr>
        <w:t xml:space="preserve"> </w:t>
      </w:r>
      <w:r w:rsidRPr="00461ECC">
        <w:rPr>
          <w:rStyle w:val="Tunproloenznak"/>
          <w:spacing w:val="0"/>
        </w:rPr>
        <w:t>městu Lipník nad Bečvou,</w:t>
      </w:r>
      <w:r w:rsidRPr="00461ECC">
        <w:t xml:space="preserve"> </w:t>
      </w:r>
      <w:r w:rsidRPr="00461ECC">
        <w:rPr>
          <w:rFonts w:ascii="Arial" w:hAnsi="Arial" w:cs="Arial"/>
          <w:b/>
        </w:rPr>
        <w:t>investiční dotaci ve výši 55.000 Kč</w:t>
      </w:r>
      <w:r w:rsidRPr="00461ECC">
        <w:rPr>
          <w:rFonts w:ascii="Arial" w:hAnsi="Arial" w:cs="Arial"/>
        </w:rPr>
        <w:t xml:space="preserve"> </w:t>
      </w:r>
      <w:r w:rsidRPr="00461ECC">
        <w:rPr>
          <w:rStyle w:val="Tunproloenznak"/>
          <w:b w:val="0"/>
          <w:spacing w:val="0"/>
        </w:rPr>
        <w:t>na pořízení a instalaci sekvenčních garážových vrat v části města Lipník nad Bečvou III-Nové Dvory.</w:t>
      </w:r>
    </w:p>
    <w:p w:rsidR="006E41FF" w:rsidRDefault="006E41FF" w:rsidP="006D1651">
      <w:pPr>
        <w:spacing w:after="240"/>
        <w:jc w:val="both"/>
        <w:rPr>
          <w:rStyle w:val="Tunproloenznak"/>
          <w:rFonts w:cs="Arial"/>
          <w:spacing w:val="0"/>
          <w:sz w:val="24"/>
        </w:rPr>
      </w:pPr>
    </w:p>
    <w:p w:rsidR="00CA6854" w:rsidRDefault="00CA6854" w:rsidP="006D1651">
      <w:pPr>
        <w:spacing w:after="240"/>
        <w:jc w:val="both"/>
        <w:rPr>
          <w:rStyle w:val="Tunproloenznak"/>
          <w:rFonts w:cs="Arial"/>
          <w:spacing w:val="0"/>
          <w:sz w:val="24"/>
        </w:rPr>
      </w:pPr>
      <w:r>
        <w:rPr>
          <w:rStyle w:val="Tunproloenznak"/>
          <w:rFonts w:cs="Arial"/>
          <w:spacing w:val="0"/>
          <w:sz w:val="24"/>
        </w:rPr>
        <w:t>Rada Olomouckého kraje svým usnesením č. UR/20/41/2017 ze dne 14. 8. 2017 souhlasila s poskytnutím dotace ve výši 179.000 Kč obci Dzbel, IČ: 47922575; s poskytnutím dotace ve výši 200.000 Kč obci Luká, IČ: 00299171; s poskytnutím dotace ve výši 246.000 Kč obci Maletín, IČ: 00302988; s poskytnutím dotace ve výši 450.000 Kč obci Ostružná, IČ: 00636096; s poskytnutím dotace ve výši 105.000 Kč městu Plumlov, IČ: 00288632; s poskytnutím dotace ve výši 163.000 Kč obci Rakov, IČ: 00636541 a s poskytnutím dotace ve výši 55.000 Kč městu Lipník nad Bečvou, IČ: 00301493.</w:t>
      </w:r>
    </w:p>
    <w:p w:rsidR="006D1651" w:rsidRPr="006D1651" w:rsidRDefault="00CA6854" w:rsidP="006D1651">
      <w:pPr>
        <w:spacing w:after="240"/>
        <w:jc w:val="both"/>
        <w:rPr>
          <w:rStyle w:val="Tunproloenznak"/>
          <w:rFonts w:cs="Arial"/>
          <w:b w:val="0"/>
          <w:spacing w:val="0"/>
          <w:sz w:val="24"/>
          <w:u w:val="single"/>
        </w:rPr>
      </w:pPr>
      <w:r>
        <w:rPr>
          <w:rStyle w:val="Tunproloenznak"/>
          <w:rFonts w:cs="Arial"/>
          <w:spacing w:val="0"/>
          <w:sz w:val="24"/>
          <w:u w:val="single"/>
        </w:rPr>
        <w:t>Rada</w:t>
      </w:r>
      <w:r w:rsidR="006D1651" w:rsidRPr="006D1651">
        <w:rPr>
          <w:rStyle w:val="Tunproloenznak"/>
          <w:rFonts w:cs="Arial"/>
          <w:spacing w:val="0"/>
          <w:sz w:val="24"/>
          <w:u w:val="single"/>
        </w:rPr>
        <w:t xml:space="preserve"> Olomouckého kraje</w:t>
      </w:r>
      <w:r>
        <w:rPr>
          <w:rStyle w:val="Tunproloenznak"/>
          <w:rFonts w:cs="Arial"/>
          <w:spacing w:val="0"/>
          <w:sz w:val="24"/>
          <w:u w:val="single"/>
        </w:rPr>
        <w:t xml:space="preserve"> doporučuje Zastupitelstvu Olomouckého kraje</w:t>
      </w:r>
      <w:r w:rsidR="006D1651" w:rsidRPr="006D1651">
        <w:rPr>
          <w:rStyle w:val="Tunproloenznak"/>
          <w:rFonts w:cs="Arial"/>
          <w:spacing w:val="0"/>
          <w:sz w:val="24"/>
          <w:u w:val="single"/>
        </w:rPr>
        <w:t>:</w:t>
      </w:r>
      <w:r w:rsidR="006D1651" w:rsidRPr="006D1651">
        <w:rPr>
          <w:rStyle w:val="Tunproloenznak"/>
          <w:rFonts w:cs="Arial"/>
          <w:b w:val="0"/>
          <w:spacing w:val="0"/>
          <w:sz w:val="24"/>
          <w:u w:val="single"/>
        </w:rPr>
        <w:t xml:space="preserve"> </w:t>
      </w:r>
    </w:p>
    <w:p w:rsidR="006D1651" w:rsidRPr="00996C5F" w:rsidRDefault="008A5BA0" w:rsidP="006D1651">
      <w:pPr>
        <w:pStyle w:val="Odstavecseseznamem"/>
        <w:numPr>
          <w:ilvl w:val="0"/>
          <w:numId w:val="7"/>
        </w:numPr>
        <w:spacing w:after="120" w:line="240" w:lineRule="auto"/>
        <w:contextualSpacing w:val="0"/>
        <w:jc w:val="both"/>
        <w:rPr>
          <w:rFonts w:ascii="Arial" w:hAnsi="Arial" w:cs="Arial"/>
          <w:i/>
          <w:sz w:val="24"/>
          <w:szCs w:val="24"/>
        </w:rPr>
      </w:pPr>
      <w:r>
        <w:rPr>
          <w:rStyle w:val="Tunproloenznak"/>
          <w:rFonts w:cs="Arial"/>
          <w:b w:val="0"/>
          <w:i/>
          <w:spacing w:val="68"/>
          <w:sz w:val="24"/>
          <w:szCs w:val="24"/>
        </w:rPr>
        <w:t>schválit</w:t>
      </w:r>
      <w:r>
        <w:rPr>
          <w:rStyle w:val="Tunproloenznak"/>
          <w:rFonts w:cs="Arial"/>
          <w:b w:val="0"/>
          <w:i/>
          <w:spacing w:val="0"/>
          <w:sz w:val="24"/>
          <w:szCs w:val="24"/>
        </w:rPr>
        <w:t xml:space="preserve"> poskytnutí</w:t>
      </w:r>
      <w:r w:rsidR="006D1651" w:rsidRPr="00996C5F">
        <w:rPr>
          <w:rFonts w:ascii="Arial" w:hAnsi="Arial" w:cs="Arial"/>
          <w:b/>
          <w:i/>
          <w:sz w:val="24"/>
          <w:szCs w:val="24"/>
        </w:rPr>
        <w:t xml:space="preserve"> </w:t>
      </w:r>
      <w:r w:rsidR="006D1651" w:rsidRPr="00996C5F">
        <w:rPr>
          <w:rFonts w:ascii="Arial" w:hAnsi="Arial" w:cs="Arial"/>
          <w:i/>
          <w:sz w:val="24"/>
          <w:szCs w:val="24"/>
        </w:rPr>
        <w:t>investiční dotace</w:t>
      </w:r>
      <w:r w:rsidR="006D1651" w:rsidRPr="00996C5F">
        <w:rPr>
          <w:rFonts w:ascii="Arial" w:hAnsi="Arial" w:cs="Arial"/>
          <w:b/>
          <w:i/>
          <w:sz w:val="24"/>
          <w:szCs w:val="24"/>
        </w:rPr>
        <w:t xml:space="preserve"> </w:t>
      </w:r>
      <w:r w:rsidR="006D1651" w:rsidRPr="00996C5F">
        <w:rPr>
          <w:rStyle w:val="Tunproloenznak"/>
          <w:rFonts w:cs="Arial"/>
          <w:b w:val="0"/>
          <w:i/>
          <w:spacing w:val="0"/>
          <w:sz w:val="24"/>
          <w:szCs w:val="24"/>
        </w:rPr>
        <w:t>obci Dzbel, IČ:</w:t>
      </w:r>
      <w:r w:rsidR="006D1651" w:rsidRPr="00996C5F">
        <w:rPr>
          <w:rFonts w:ascii="Arial" w:hAnsi="Arial" w:cs="Arial"/>
          <w:b/>
          <w:i/>
          <w:sz w:val="24"/>
          <w:szCs w:val="24"/>
        </w:rPr>
        <w:t xml:space="preserve"> </w:t>
      </w:r>
      <w:r w:rsidR="006D1651" w:rsidRPr="00996C5F">
        <w:rPr>
          <w:rFonts w:ascii="Arial" w:hAnsi="Arial" w:cs="Arial"/>
          <w:i/>
          <w:sz w:val="24"/>
          <w:szCs w:val="24"/>
        </w:rPr>
        <w:t>47922575</w:t>
      </w:r>
      <w:r w:rsidR="006D1651" w:rsidRPr="00996C5F">
        <w:rPr>
          <w:rFonts w:ascii="Arial" w:hAnsi="Arial" w:cs="Arial"/>
          <w:b/>
          <w:i/>
          <w:sz w:val="24"/>
          <w:szCs w:val="24"/>
        </w:rPr>
        <w:t xml:space="preserve"> </w:t>
      </w:r>
      <w:r w:rsidR="006D1651" w:rsidRPr="00996C5F">
        <w:rPr>
          <w:rFonts w:ascii="Arial" w:hAnsi="Arial" w:cs="Arial"/>
          <w:i/>
          <w:sz w:val="24"/>
          <w:szCs w:val="24"/>
        </w:rPr>
        <w:t>ve výši 179.000 Kč na výstavbu požární zbrojnice</w:t>
      </w:r>
    </w:p>
    <w:p w:rsidR="006D1651" w:rsidRPr="00996C5F" w:rsidRDefault="006D1651" w:rsidP="006D1651">
      <w:pPr>
        <w:pStyle w:val="Odstavecseseznamem"/>
        <w:numPr>
          <w:ilvl w:val="0"/>
          <w:numId w:val="7"/>
        </w:numPr>
        <w:spacing w:after="120" w:line="240" w:lineRule="auto"/>
        <w:contextualSpacing w:val="0"/>
        <w:jc w:val="both"/>
        <w:rPr>
          <w:rFonts w:ascii="Arial" w:hAnsi="Arial" w:cs="Arial"/>
          <w:b/>
          <w:i/>
          <w:sz w:val="24"/>
          <w:szCs w:val="24"/>
        </w:rPr>
      </w:pPr>
      <w:r>
        <w:rPr>
          <w:rStyle w:val="Tunproloenznak"/>
          <w:rFonts w:cs="Arial"/>
          <w:b w:val="0"/>
          <w:i/>
          <w:spacing w:val="68"/>
          <w:sz w:val="24"/>
          <w:szCs w:val="24"/>
        </w:rPr>
        <w:t>s</w:t>
      </w:r>
      <w:r w:rsidR="008A5BA0">
        <w:rPr>
          <w:rStyle w:val="Tunproloenznak"/>
          <w:rFonts w:cs="Arial"/>
          <w:b w:val="0"/>
          <w:i/>
          <w:spacing w:val="68"/>
          <w:sz w:val="24"/>
          <w:szCs w:val="24"/>
        </w:rPr>
        <w:t>chváli</w:t>
      </w:r>
      <w:r w:rsidRPr="00996C5F">
        <w:rPr>
          <w:rStyle w:val="Tunproloenznak"/>
          <w:rFonts w:cs="Arial"/>
          <w:b w:val="0"/>
          <w:i/>
          <w:spacing w:val="68"/>
          <w:sz w:val="24"/>
          <w:szCs w:val="24"/>
        </w:rPr>
        <w:t>t</w:t>
      </w:r>
      <w:r w:rsidR="008A5BA0">
        <w:rPr>
          <w:rStyle w:val="Tunproloenznak"/>
          <w:rFonts w:cs="Arial"/>
          <w:b w:val="0"/>
          <w:i/>
          <w:spacing w:val="0"/>
          <w:sz w:val="24"/>
          <w:szCs w:val="24"/>
        </w:rPr>
        <w:t xml:space="preserve"> poskytnutí</w:t>
      </w:r>
      <w:r w:rsidRPr="00996C5F">
        <w:rPr>
          <w:rFonts w:ascii="Arial" w:hAnsi="Arial" w:cs="Arial"/>
          <w:b/>
          <w:i/>
          <w:sz w:val="24"/>
          <w:szCs w:val="24"/>
        </w:rPr>
        <w:t xml:space="preserve"> </w:t>
      </w:r>
      <w:r w:rsidRPr="00996C5F">
        <w:rPr>
          <w:rFonts w:ascii="Arial" w:hAnsi="Arial" w:cs="Arial"/>
          <w:i/>
          <w:sz w:val="24"/>
          <w:szCs w:val="24"/>
        </w:rPr>
        <w:t>investiční dotace</w:t>
      </w:r>
      <w:r w:rsidRPr="00996C5F">
        <w:rPr>
          <w:rFonts w:ascii="Arial" w:hAnsi="Arial" w:cs="Arial"/>
          <w:b/>
          <w:i/>
          <w:sz w:val="24"/>
          <w:szCs w:val="24"/>
        </w:rPr>
        <w:t xml:space="preserve"> </w:t>
      </w:r>
      <w:r w:rsidRPr="00996C5F">
        <w:rPr>
          <w:rStyle w:val="Tunproloenznak"/>
          <w:rFonts w:cs="Arial"/>
          <w:b w:val="0"/>
          <w:i/>
          <w:spacing w:val="0"/>
          <w:sz w:val="24"/>
          <w:szCs w:val="24"/>
        </w:rPr>
        <w:t>obci Luká,</w:t>
      </w:r>
      <w:r w:rsidRPr="00996C5F">
        <w:rPr>
          <w:rFonts w:ascii="Arial" w:hAnsi="Arial" w:cs="Arial"/>
          <w:b/>
          <w:i/>
          <w:sz w:val="24"/>
          <w:szCs w:val="24"/>
        </w:rPr>
        <w:t xml:space="preserve"> </w:t>
      </w:r>
      <w:r w:rsidRPr="00996C5F">
        <w:rPr>
          <w:rFonts w:ascii="Arial" w:hAnsi="Arial" w:cs="Arial"/>
          <w:i/>
          <w:sz w:val="24"/>
          <w:szCs w:val="24"/>
        </w:rPr>
        <w:t>IČ:</w:t>
      </w:r>
      <w:r w:rsidRPr="00996C5F">
        <w:rPr>
          <w:rFonts w:ascii="Arial" w:hAnsi="Arial" w:cs="Arial"/>
          <w:b/>
          <w:i/>
          <w:sz w:val="24"/>
          <w:szCs w:val="24"/>
        </w:rPr>
        <w:t xml:space="preserve"> </w:t>
      </w:r>
      <w:r w:rsidRPr="00996C5F">
        <w:rPr>
          <w:rFonts w:ascii="Arial" w:hAnsi="Arial" w:cs="Arial"/>
          <w:i/>
          <w:sz w:val="24"/>
          <w:szCs w:val="24"/>
        </w:rPr>
        <w:t>00299171</w:t>
      </w:r>
      <w:r w:rsidRPr="00996C5F">
        <w:rPr>
          <w:rFonts w:ascii="Arial" w:hAnsi="Arial" w:cs="Arial"/>
          <w:b/>
          <w:i/>
          <w:sz w:val="24"/>
          <w:szCs w:val="24"/>
        </w:rPr>
        <w:t xml:space="preserve"> </w:t>
      </w:r>
      <w:r w:rsidRPr="00996C5F">
        <w:rPr>
          <w:rFonts w:ascii="Arial" w:hAnsi="Arial" w:cs="Arial"/>
          <w:i/>
          <w:sz w:val="24"/>
          <w:szCs w:val="24"/>
        </w:rPr>
        <w:t>ve výši 200.000 Kč na výstavbu požární zbrojnice</w:t>
      </w:r>
    </w:p>
    <w:p w:rsidR="006D1651" w:rsidRPr="00996C5F" w:rsidRDefault="006D1651" w:rsidP="006D1651">
      <w:pPr>
        <w:pStyle w:val="Odstavecseseznamem"/>
        <w:numPr>
          <w:ilvl w:val="0"/>
          <w:numId w:val="7"/>
        </w:numPr>
        <w:spacing w:after="120" w:line="240" w:lineRule="auto"/>
        <w:contextualSpacing w:val="0"/>
        <w:jc w:val="both"/>
        <w:rPr>
          <w:rFonts w:ascii="Arial" w:hAnsi="Arial" w:cs="Arial"/>
          <w:b/>
          <w:i/>
          <w:sz w:val="24"/>
          <w:szCs w:val="24"/>
        </w:rPr>
      </w:pPr>
      <w:r>
        <w:rPr>
          <w:rStyle w:val="Tunproloenznak"/>
          <w:rFonts w:cs="Arial"/>
          <w:b w:val="0"/>
          <w:i/>
          <w:spacing w:val="68"/>
          <w:sz w:val="24"/>
          <w:szCs w:val="24"/>
        </w:rPr>
        <w:lastRenderedPageBreak/>
        <w:t>s</w:t>
      </w:r>
      <w:r w:rsidR="008A5BA0">
        <w:rPr>
          <w:rStyle w:val="Tunproloenznak"/>
          <w:rFonts w:cs="Arial"/>
          <w:b w:val="0"/>
          <w:i/>
          <w:spacing w:val="68"/>
          <w:sz w:val="24"/>
          <w:szCs w:val="24"/>
        </w:rPr>
        <w:t>chvál</w:t>
      </w:r>
      <w:r w:rsidRPr="00996C5F">
        <w:rPr>
          <w:rStyle w:val="Tunproloenznak"/>
          <w:rFonts w:cs="Arial"/>
          <w:b w:val="0"/>
          <w:i/>
          <w:spacing w:val="68"/>
          <w:sz w:val="24"/>
          <w:szCs w:val="24"/>
        </w:rPr>
        <w:t>it</w:t>
      </w:r>
      <w:r w:rsidR="008A5BA0">
        <w:rPr>
          <w:rStyle w:val="Tunproloenznak"/>
          <w:rFonts w:cs="Arial"/>
          <w:b w:val="0"/>
          <w:i/>
          <w:spacing w:val="0"/>
          <w:sz w:val="24"/>
          <w:szCs w:val="24"/>
        </w:rPr>
        <w:t xml:space="preserve"> poskytnutí</w:t>
      </w:r>
      <w:r w:rsidRPr="00996C5F">
        <w:rPr>
          <w:rFonts w:ascii="Arial" w:hAnsi="Arial" w:cs="Arial"/>
          <w:b/>
          <w:i/>
          <w:sz w:val="24"/>
          <w:szCs w:val="24"/>
        </w:rPr>
        <w:t xml:space="preserve"> </w:t>
      </w:r>
      <w:r w:rsidRPr="00996C5F">
        <w:rPr>
          <w:rFonts w:ascii="Arial" w:hAnsi="Arial" w:cs="Arial"/>
          <w:i/>
          <w:sz w:val="24"/>
          <w:szCs w:val="24"/>
        </w:rPr>
        <w:t>investiční dotace</w:t>
      </w:r>
      <w:r w:rsidRPr="00996C5F">
        <w:rPr>
          <w:rFonts w:ascii="Arial" w:hAnsi="Arial" w:cs="Arial"/>
          <w:b/>
          <w:i/>
          <w:sz w:val="24"/>
          <w:szCs w:val="24"/>
        </w:rPr>
        <w:t xml:space="preserve"> </w:t>
      </w:r>
      <w:r w:rsidRPr="00996C5F">
        <w:rPr>
          <w:rStyle w:val="Tunproloenznak"/>
          <w:rFonts w:cs="Arial"/>
          <w:b w:val="0"/>
          <w:i/>
          <w:spacing w:val="0"/>
          <w:sz w:val="24"/>
          <w:szCs w:val="24"/>
        </w:rPr>
        <w:t>obci Maletín,</w:t>
      </w:r>
      <w:r w:rsidRPr="00996C5F">
        <w:rPr>
          <w:rFonts w:ascii="Arial" w:hAnsi="Arial" w:cs="Arial"/>
          <w:i/>
          <w:sz w:val="24"/>
          <w:szCs w:val="24"/>
        </w:rPr>
        <w:t xml:space="preserve"> IČ:</w:t>
      </w:r>
      <w:r w:rsidRPr="00996C5F">
        <w:rPr>
          <w:rFonts w:ascii="Arial" w:hAnsi="Arial" w:cs="Arial"/>
          <w:b/>
          <w:i/>
          <w:sz w:val="24"/>
          <w:szCs w:val="24"/>
        </w:rPr>
        <w:t xml:space="preserve"> </w:t>
      </w:r>
      <w:r w:rsidRPr="00996C5F">
        <w:rPr>
          <w:rFonts w:ascii="Arial" w:hAnsi="Arial" w:cs="Arial"/>
          <w:i/>
          <w:sz w:val="24"/>
          <w:szCs w:val="24"/>
        </w:rPr>
        <w:t xml:space="preserve"> 00302988 ve výši 246.000 Kč na výstavbu požární zbrojnice </w:t>
      </w:r>
    </w:p>
    <w:p w:rsidR="006D1651" w:rsidRPr="00996C5F" w:rsidRDefault="006D1651" w:rsidP="006D1651">
      <w:pPr>
        <w:pStyle w:val="Odstavecseseznamem"/>
        <w:numPr>
          <w:ilvl w:val="0"/>
          <w:numId w:val="7"/>
        </w:numPr>
        <w:spacing w:after="120" w:line="240" w:lineRule="auto"/>
        <w:contextualSpacing w:val="0"/>
        <w:jc w:val="both"/>
        <w:rPr>
          <w:rFonts w:ascii="Arial" w:hAnsi="Arial" w:cs="Arial"/>
          <w:b/>
          <w:i/>
          <w:sz w:val="24"/>
          <w:szCs w:val="24"/>
        </w:rPr>
      </w:pPr>
      <w:r>
        <w:rPr>
          <w:rStyle w:val="Tunproloenznak"/>
          <w:rFonts w:cs="Arial"/>
          <w:b w:val="0"/>
          <w:i/>
          <w:spacing w:val="68"/>
          <w:sz w:val="24"/>
          <w:szCs w:val="24"/>
        </w:rPr>
        <w:t>s</w:t>
      </w:r>
      <w:r w:rsidR="008A5BA0">
        <w:rPr>
          <w:rStyle w:val="Tunproloenznak"/>
          <w:rFonts w:cs="Arial"/>
          <w:b w:val="0"/>
          <w:i/>
          <w:spacing w:val="68"/>
          <w:sz w:val="24"/>
          <w:szCs w:val="24"/>
        </w:rPr>
        <w:t>chválit</w:t>
      </w:r>
      <w:r w:rsidR="008A5BA0">
        <w:rPr>
          <w:rStyle w:val="Tunproloenznak"/>
          <w:rFonts w:cs="Arial"/>
          <w:b w:val="0"/>
          <w:i/>
          <w:spacing w:val="0"/>
          <w:sz w:val="24"/>
          <w:szCs w:val="24"/>
        </w:rPr>
        <w:t xml:space="preserve"> poskytnutí</w:t>
      </w:r>
      <w:r w:rsidRPr="00996C5F">
        <w:rPr>
          <w:rFonts w:ascii="Arial" w:hAnsi="Arial" w:cs="Arial"/>
          <w:b/>
          <w:i/>
          <w:sz w:val="24"/>
          <w:szCs w:val="24"/>
        </w:rPr>
        <w:t xml:space="preserve"> </w:t>
      </w:r>
      <w:r w:rsidRPr="00996C5F">
        <w:rPr>
          <w:rFonts w:ascii="Arial" w:hAnsi="Arial" w:cs="Arial"/>
          <w:i/>
          <w:sz w:val="24"/>
          <w:szCs w:val="24"/>
        </w:rPr>
        <w:t>investiční dotace</w:t>
      </w:r>
      <w:r w:rsidRPr="00996C5F">
        <w:rPr>
          <w:rFonts w:ascii="Arial" w:hAnsi="Arial" w:cs="Arial"/>
          <w:b/>
          <w:i/>
          <w:sz w:val="24"/>
          <w:szCs w:val="24"/>
        </w:rPr>
        <w:t xml:space="preserve"> </w:t>
      </w:r>
      <w:r w:rsidRPr="00996C5F">
        <w:rPr>
          <w:rStyle w:val="Tunproloenznak"/>
          <w:rFonts w:cs="Arial"/>
          <w:b w:val="0"/>
          <w:i/>
          <w:spacing w:val="0"/>
          <w:sz w:val="24"/>
          <w:szCs w:val="24"/>
        </w:rPr>
        <w:t>obci Ostružná,</w:t>
      </w:r>
      <w:r w:rsidRPr="00996C5F">
        <w:rPr>
          <w:rFonts w:ascii="Arial" w:hAnsi="Arial" w:cs="Arial"/>
          <w:b/>
          <w:i/>
          <w:sz w:val="24"/>
          <w:szCs w:val="24"/>
        </w:rPr>
        <w:t xml:space="preserve"> </w:t>
      </w:r>
      <w:r w:rsidRPr="00996C5F">
        <w:rPr>
          <w:rFonts w:ascii="Arial" w:hAnsi="Arial" w:cs="Arial"/>
          <w:i/>
          <w:sz w:val="24"/>
          <w:szCs w:val="24"/>
        </w:rPr>
        <w:t>IČ:</w:t>
      </w:r>
      <w:r w:rsidRPr="00996C5F">
        <w:rPr>
          <w:rFonts w:ascii="Arial" w:hAnsi="Arial" w:cs="Arial"/>
          <w:b/>
          <w:i/>
          <w:sz w:val="24"/>
          <w:szCs w:val="24"/>
        </w:rPr>
        <w:t xml:space="preserve"> </w:t>
      </w:r>
      <w:r w:rsidRPr="00996C5F">
        <w:rPr>
          <w:rFonts w:ascii="Arial" w:hAnsi="Arial" w:cs="Arial"/>
          <w:i/>
          <w:sz w:val="24"/>
          <w:szCs w:val="24"/>
        </w:rPr>
        <w:t>00636096</w:t>
      </w:r>
      <w:r w:rsidRPr="00996C5F">
        <w:rPr>
          <w:rFonts w:ascii="Arial" w:hAnsi="Arial" w:cs="Arial"/>
          <w:b/>
          <w:i/>
          <w:sz w:val="24"/>
          <w:szCs w:val="24"/>
        </w:rPr>
        <w:t xml:space="preserve"> </w:t>
      </w:r>
      <w:r w:rsidRPr="00996C5F">
        <w:rPr>
          <w:rFonts w:ascii="Arial" w:hAnsi="Arial" w:cs="Arial"/>
          <w:i/>
          <w:sz w:val="24"/>
          <w:szCs w:val="24"/>
        </w:rPr>
        <w:t xml:space="preserve">ve výši 450.000 Kč na výstavbu požární zbrojnice </w:t>
      </w:r>
    </w:p>
    <w:p w:rsidR="006D1651" w:rsidRPr="00996C5F" w:rsidRDefault="006D1651" w:rsidP="006D1651">
      <w:pPr>
        <w:pStyle w:val="Odstavecseseznamem"/>
        <w:numPr>
          <w:ilvl w:val="0"/>
          <w:numId w:val="7"/>
        </w:numPr>
        <w:spacing w:after="120" w:line="240" w:lineRule="auto"/>
        <w:contextualSpacing w:val="0"/>
        <w:jc w:val="both"/>
        <w:rPr>
          <w:rFonts w:ascii="Arial" w:hAnsi="Arial" w:cs="Arial"/>
          <w:b/>
          <w:i/>
          <w:sz w:val="24"/>
          <w:szCs w:val="24"/>
        </w:rPr>
      </w:pPr>
      <w:r>
        <w:rPr>
          <w:rStyle w:val="Tunproloenznak"/>
          <w:rFonts w:cs="Arial"/>
          <w:b w:val="0"/>
          <w:i/>
          <w:spacing w:val="68"/>
          <w:sz w:val="24"/>
          <w:szCs w:val="24"/>
        </w:rPr>
        <w:t>s</w:t>
      </w:r>
      <w:r w:rsidR="008A5BA0">
        <w:rPr>
          <w:rStyle w:val="Tunproloenznak"/>
          <w:rFonts w:cs="Arial"/>
          <w:b w:val="0"/>
          <w:i/>
          <w:spacing w:val="68"/>
          <w:sz w:val="24"/>
          <w:szCs w:val="24"/>
        </w:rPr>
        <w:t>chváli</w:t>
      </w:r>
      <w:r w:rsidRPr="00996C5F">
        <w:rPr>
          <w:rStyle w:val="Tunproloenznak"/>
          <w:rFonts w:cs="Arial"/>
          <w:b w:val="0"/>
          <w:i/>
          <w:spacing w:val="68"/>
          <w:sz w:val="24"/>
          <w:szCs w:val="24"/>
        </w:rPr>
        <w:t>t</w:t>
      </w:r>
      <w:r w:rsidR="008A5BA0">
        <w:rPr>
          <w:rStyle w:val="Tunproloenznak"/>
          <w:rFonts w:cs="Arial"/>
          <w:b w:val="0"/>
          <w:i/>
          <w:spacing w:val="0"/>
          <w:sz w:val="24"/>
          <w:szCs w:val="24"/>
        </w:rPr>
        <w:t xml:space="preserve"> poskytnutí</w:t>
      </w:r>
      <w:r w:rsidRPr="00996C5F">
        <w:rPr>
          <w:rFonts w:ascii="Arial" w:hAnsi="Arial" w:cs="Arial"/>
          <w:b/>
          <w:i/>
          <w:sz w:val="24"/>
          <w:szCs w:val="24"/>
        </w:rPr>
        <w:t xml:space="preserve"> </w:t>
      </w:r>
      <w:r w:rsidRPr="00996C5F">
        <w:rPr>
          <w:rFonts w:ascii="Arial" w:hAnsi="Arial" w:cs="Arial"/>
          <w:i/>
          <w:sz w:val="24"/>
          <w:szCs w:val="24"/>
        </w:rPr>
        <w:t>investiční dotace</w:t>
      </w:r>
      <w:r w:rsidRPr="00996C5F">
        <w:rPr>
          <w:rFonts w:ascii="Arial" w:hAnsi="Arial" w:cs="Arial"/>
          <w:b/>
          <w:i/>
          <w:sz w:val="24"/>
          <w:szCs w:val="24"/>
        </w:rPr>
        <w:t xml:space="preserve"> </w:t>
      </w:r>
      <w:r w:rsidRPr="00996C5F">
        <w:rPr>
          <w:rStyle w:val="Tunproloenznak"/>
          <w:rFonts w:cs="Arial"/>
          <w:b w:val="0"/>
          <w:i/>
          <w:spacing w:val="0"/>
          <w:sz w:val="24"/>
          <w:szCs w:val="24"/>
        </w:rPr>
        <w:t>městu Plumlov,</w:t>
      </w:r>
      <w:r w:rsidRPr="00996C5F">
        <w:rPr>
          <w:rFonts w:ascii="Arial" w:hAnsi="Arial" w:cs="Arial"/>
          <w:b/>
          <w:i/>
          <w:sz w:val="24"/>
          <w:szCs w:val="24"/>
        </w:rPr>
        <w:t xml:space="preserve"> </w:t>
      </w:r>
      <w:r w:rsidRPr="00996C5F">
        <w:rPr>
          <w:rFonts w:ascii="Arial" w:hAnsi="Arial" w:cs="Arial"/>
          <w:i/>
          <w:sz w:val="24"/>
          <w:szCs w:val="24"/>
        </w:rPr>
        <w:t>IČ:</w:t>
      </w:r>
      <w:r w:rsidRPr="00996C5F">
        <w:rPr>
          <w:rFonts w:ascii="Arial" w:hAnsi="Arial" w:cs="Arial"/>
          <w:b/>
          <w:i/>
          <w:sz w:val="24"/>
          <w:szCs w:val="24"/>
        </w:rPr>
        <w:t xml:space="preserve"> </w:t>
      </w:r>
      <w:r w:rsidRPr="00996C5F">
        <w:rPr>
          <w:rFonts w:ascii="Arial" w:hAnsi="Arial" w:cs="Arial"/>
          <w:i/>
          <w:sz w:val="24"/>
          <w:szCs w:val="24"/>
        </w:rPr>
        <w:t>00288632</w:t>
      </w:r>
      <w:r w:rsidRPr="00996C5F">
        <w:rPr>
          <w:rFonts w:ascii="Arial" w:hAnsi="Arial" w:cs="Arial"/>
          <w:b/>
          <w:i/>
          <w:sz w:val="24"/>
          <w:szCs w:val="24"/>
        </w:rPr>
        <w:t xml:space="preserve"> </w:t>
      </w:r>
      <w:r w:rsidRPr="00996C5F">
        <w:rPr>
          <w:rFonts w:ascii="Arial" w:hAnsi="Arial" w:cs="Arial"/>
          <w:i/>
          <w:sz w:val="24"/>
          <w:szCs w:val="24"/>
        </w:rPr>
        <w:t>ve výši 105.000 Kč na rekonstrukci požární zbrojnice</w:t>
      </w:r>
      <w:r>
        <w:rPr>
          <w:rFonts w:ascii="Arial" w:hAnsi="Arial" w:cs="Arial"/>
          <w:i/>
          <w:sz w:val="24"/>
          <w:szCs w:val="24"/>
        </w:rPr>
        <w:t xml:space="preserve"> pro JSDH Plumlov (JPO III)</w:t>
      </w:r>
    </w:p>
    <w:p w:rsidR="006D1651" w:rsidRPr="00996C5F" w:rsidRDefault="006D1651" w:rsidP="006D1651">
      <w:pPr>
        <w:pStyle w:val="Odstavecseseznamem"/>
        <w:numPr>
          <w:ilvl w:val="0"/>
          <w:numId w:val="7"/>
        </w:numPr>
        <w:spacing w:after="120" w:line="240" w:lineRule="auto"/>
        <w:contextualSpacing w:val="0"/>
        <w:jc w:val="both"/>
        <w:rPr>
          <w:rFonts w:ascii="Arial" w:hAnsi="Arial" w:cs="Arial"/>
          <w:i/>
          <w:sz w:val="24"/>
          <w:szCs w:val="24"/>
        </w:rPr>
      </w:pPr>
      <w:r>
        <w:rPr>
          <w:rStyle w:val="Tunproloenznak"/>
          <w:rFonts w:cs="Arial"/>
          <w:b w:val="0"/>
          <w:i/>
          <w:spacing w:val="68"/>
          <w:sz w:val="24"/>
          <w:szCs w:val="24"/>
        </w:rPr>
        <w:t>s</w:t>
      </w:r>
      <w:r w:rsidR="008A5BA0">
        <w:rPr>
          <w:rStyle w:val="Tunproloenznak"/>
          <w:rFonts w:cs="Arial"/>
          <w:b w:val="0"/>
          <w:i/>
          <w:spacing w:val="68"/>
          <w:sz w:val="24"/>
          <w:szCs w:val="24"/>
        </w:rPr>
        <w:t>chváli</w:t>
      </w:r>
      <w:r w:rsidRPr="00996C5F">
        <w:rPr>
          <w:rStyle w:val="Tunproloenznak"/>
          <w:rFonts w:cs="Arial"/>
          <w:b w:val="0"/>
          <w:i/>
          <w:spacing w:val="68"/>
          <w:sz w:val="24"/>
          <w:szCs w:val="24"/>
        </w:rPr>
        <w:t>t</w:t>
      </w:r>
      <w:r w:rsidR="008A5BA0">
        <w:rPr>
          <w:rStyle w:val="Tunproloenznak"/>
          <w:rFonts w:cs="Arial"/>
          <w:b w:val="0"/>
          <w:i/>
          <w:spacing w:val="0"/>
          <w:sz w:val="24"/>
          <w:szCs w:val="24"/>
        </w:rPr>
        <w:t xml:space="preserve"> poskytnutí</w:t>
      </w:r>
      <w:r w:rsidRPr="00996C5F">
        <w:rPr>
          <w:rFonts w:ascii="Arial" w:hAnsi="Arial" w:cs="Arial"/>
          <w:b/>
          <w:i/>
          <w:sz w:val="24"/>
          <w:szCs w:val="24"/>
        </w:rPr>
        <w:t xml:space="preserve"> </w:t>
      </w:r>
      <w:r w:rsidRPr="00996C5F">
        <w:rPr>
          <w:rFonts w:ascii="Arial" w:hAnsi="Arial" w:cs="Arial"/>
          <w:i/>
          <w:sz w:val="24"/>
          <w:szCs w:val="24"/>
        </w:rPr>
        <w:t>investiční dotace</w:t>
      </w:r>
      <w:r w:rsidRPr="00996C5F">
        <w:rPr>
          <w:rFonts w:ascii="Arial" w:hAnsi="Arial" w:cs="Arial"/>
          <w:b/>
          <w:i/>
          <w:sz w:val="24"/>
          <w:szCs w:val="24"/>
        </w:rPr>
        <w:t xml:space="preserve"> </w:t>
      </w:r>
      <w:r w:rsidRPr="00996C5F">
        <w:rPr>
          <w:rStyle w:val="Tunproloenznak"/>
          <w:rFonts w:cs="Arial"/>
          <w:b w:val="0"/>
          <w:i/>
          <w:spacing w:val="0"/>
          <w:sz w:val="24"/>
          <w:szCs w:val="24"/>
        </w:rPr>
        <w:t>obci Rakov,</w:t>
      </w:r>
      <w:r w:rsidRPr="00996C5F">
        <w:rPr>
          <w:rFonts w:ascii="Arial" w:hAnsi="Arial" w:cs="Arial"/>
          <w:b/>
          <w:i/>
          <w:sz w:val="24"/>
          <w:szCs w:val="24"/>
        </w:rPr>
        <w:t xml:space="preserve"> </w:t>
      </w:r>
      <w:r w:rsidRPr="00996C5F">
        <w:rPr>
          <w:rFonts w:ascii="Arial" w:hAnsi="Arial" w:cs="Arial"/>
          <w:i/>
          <w:sz w:val="24"/>
          <w:szCs w:val="24"/>
        </w:rPr>
        <w:t>IČ:</w:t>
      </w:r>
      <w:r w:rsidRPr="00996C5F">
        <w:rPr>
          <w:rFonts w:ascii="Arial" w:hAnsi="Arial" w:cs="Arial"/>
          <w:b/>
          <w:i/>
          <w:sz w:val="24"/>
          <w:szCs w:val="24"/>
        </w:rPr>
        <w:t xml:space="preserve"> </w:t>
      </w:r>
      <w:r w:rsidRPr="00996C5F">
        <w:rPr>
          <w:rFonts w:ascii="Arial" w:hAnsi="Arial" w:cs="Arial"/>
          <w:i/>
          <w:sz w:val="24"/>
          <w:szCs w:val="24"/>
        </w:rPr>
        <w:t>00636541</w:t>
      </w:r>
      <w:r w:rsidRPr="00996C5F">
        <w:rPr>
          <w:rFonts w:ascii="Arial" w:hAnsi="Arial" w:cs="Arial"/>
          <w:b/>
          <w:i/>
          <w:sz w:val="24"/>
          <w:szCs w:val="24"/>
        </w:rPr>
        <w:t xml:space="preserve"> </w:t>
      </w:r>
      <w:r w:rsidRPr="00996C5F">
        <w:rPr>
          <w:rFonts w:ascii="Arial" w:hAnsi="Arial" w:cs="Arial"/>
          <w:i/>
          <w:sz w:val="24"/>
          <w:szCs w:val="24"/>
        </w:rPr>
        <w:t>ve výši 163.000 Kč na výstavbu požární zbrojnice</w:t>
      </w:r>
    </w:p>
    <w:p w:rsidR="006D1651" w:rsidRPr="008A5BA0" w:rsidRDefault="006D1651" w:rsidP="006D1651">
      <w:pPr>
        <w:pStyle w:val="Odstavecseseznamem"/>
        <w:numPr>
          <w:ilvl w:val="0"/>
          <w:numId w:val="7"/>
        </w:numPr>
        <w:spacing w:after="120" w:line="240" w:lineRule="auto"/>
        <w:contextualSpacing w:val="0"/>
        <w:jc w:val="both"/>
        <w:rPr>
          <w:rFonts w:ascii="Arial" w:hAnsi="Arial" w:cs="Arial"/>
          <w:i/>
        </w:rPr>
      </w:pPr>
      <w:r w:rsidRPr="006C7445">
        <w:rPr>
          <w:rStyle w:val="Tunproloenznak"/>
          <w:rFonts w:cs="Arial"/>
          <w:b w:val="0"/>
          <w:i/>
          <w:spacing w:val="68"/>
          <w:sz w:val="24"/>
          <w:szCs w:val="24"/>
        </w:rPr>
        <w:t>s</w:t>
      </w:r>
      <w:r w:rsidR="008A5BA0">
        <w:rPr>
          <w:rStyle w:val="Tunproloenznak"/>
          <w:rFonts w:cs="Arial"/>
          <w:b w:val="0"/>
          <w:i/>
          <w:spacing w:val="68"/>
          <w:sz w:val="24"/>
          <w:szCs w:val="24"/>
        </w:rPr>
        <w:t>chváli</w:t>
      </w:r>
      <w:r w:rsidRPr="006C7445">
        <w:rPr>
          <w:rStyle w:val="Tunproloenznak"/>
          <w:rFonts w:cs="Arial"/>
          <w:b w:val="0"/>
          <w:i/>
          <w:spacing w:val="68"/>
          <w:sz w:val="24"/>
          <w:szCs w:val="24"/>
        </w:rPr>
        <w:t>t</w:t>
      </w:r>
      <w:r w:rsidR="008A5BA0">
        <w:rPr>
          <w:rStyle w:val="Tunproloenznak"/>
          <w:rFonts w:cs="Arial"/>
          <w:b w:val="0"/>
          <w:i/>
          <w:spacing w:val="0"/>
          <w:sz w:val="24"/>
          <w:szCs w:val="24"/>
        </w:rPr>
        <w:t xml:space="preserve"> poskytnutí</w:t>
      </w:r>
      <w:r w:rsidRPr="006C7445">
        <w:rPr>
          <w:rFonts w:ascii="Arial" w:hAnsi="Arial" w:cs="Arial"/>
          <w:b/>
          <w:i/>
          <w:sz w:val="24"/>
          <w:szCs w:val="24"/>
        </w:rPr>
        <w:t xml:space="preserve"> </w:t>
      </w:r>
      <w:r w:rsidRPr="006C7445">
        <w:rPr>
          <w:rFonts w:ascii="Arial" w:hAnsi="Arial" w:cs="Arial"/>
          <w:i/>
          <w:sz w:val="24"/>
          <w:szCs w:val="24"/>
        </w:rPr>
        <w:t>investiční dotace</w:t>
      </w:r>
      <w:r w:rsidRPr="006C7445">
        <w:rPr>
          <w:rFonts w:ascii="Arial" w:hAnsi="Arial" w:cs="Arial"/>
          <w:b/>
          <w:i/>
          <w:sz w:val="24"/>
          <w:szCs w:val="24"/>
        </w:rPr>
        <w:t xml:space="preserve"> </w:t>
      </w:r>
      <w:r w:rsidRPr="006C7445">
        <w:rPr>
          <w:rStyle w:val="Tunproloenznak"/>
          <w:b w:val="0"/>
          <w:i/>
          <w:spacing w:val="0"/>
          <w:sz w:val="24"/>
          <w:szCs w:val="24"/>
        </w:rPr>
        <w:t>městu Lipník nad Bečvou</w:t>
      </w:r>
      <w:r w:rsidRPr="006C7445">
        <w:rPr>
          <w:rStyle w:val="Tunproloenznak"/>
          <w:i/>
          <w:spacing w:val="0"/>
          <w:sz w:val="24"/>
          <w:szCs w:val="24"/>
        </w:rPr>
        <w:t>,</w:t>
      </w:r>
      <w:r w:rsidRPr="006C7445">
        <w:rPr>
          <w:rFonts w:ascii="Arial" w:hAnsi="Arial" w:cs="Arial"/>
          <w:i/>
          <w:sz w:val="24"/>
          <w:szCs w:val="24"/>
        </w:rPr>
        <w:t xml:space="preserve"> </w:t>
      </w:r>
      <w:r w:rsidRPr="006C7445">
        <w:rPr>
          <w:rFonts w:ascii="Arial" w:hAnsi="Arial" w:cs="Arial"/>
          <w:i/>
          <w:sz w:val="24"/>
          <w:szCs w:val="24"/>
        </w:rPr>
        <w:br/>
        <w:t>IČ:</w:t>
      </w:r>
      <w:r w:rsidRPr="006C7445">
        <w:rPr>
          <w:rFonts w:ascii="Arial" w:hAnsi="Arial" w:cs="Arial"/>
          <w:b/>
          <w:i/>
          <w:sz w:val="24"/>
          <w:szCs w:val="24"/>
        </w:rPr>
        <w:t xml:space="preserve"> </w:t>
      </w:r>
      <w:r w:rsidRPr="006C7445">
        <w:rPr>
          <w:rFonts w:ascii="Arial" w:hAnsi="Arial" w:cs="Arial"/>
          <w:i/>
        </w:rPr>
        <w:t xml:space="preserve">00301493 </w:t>
      </w:r>
      <w:r w:rsidRPr="006C7445">
        <w:rPr>
          <w:rFonts w:ascii="Arial" w:hAnsi="Arial" w:cs="Arial"/>
          <w:i/>
          <w:sz w:val="24"/>
          <w:szCs w:val="24"/>
        </w:rPr>
        <w:t>ve výši 55.000 Kč na rekonstrukci požární zbrojnice pro JSH</w:t>
      </w:r>
      <w:r w:rsidRPr="006C7445">
        <w:rPr>
          <w:rFonts w:ascii="Arial" w:hAnsi="Arial" w:cs="Arial"/>
          <w:i/>
        </w:rPr>
        <w:t xml:space="preserve"> </w:t>
      </w:r>
      <w:r w:rsidRPr="006C464A">
        <w:rPr>
          <w:rFonts w:ascii="Arial" w:hAnsi="Arial" w:cs="Arial"/>
          <w:i/>
          <w:sz w:val="24"/>
          <w:szCs w:val="24"/>
        </w:rPr>
        <w:t>Lipník nad Bečvou III-Nové Dvory</w:t>
      </w:r>
    </w:p>
    <w:p w:rsidR="008A5BA0" w:rsidRPr="00C7607B" w:rsidRDefault="008A5BA0" w:rsidP="00C7607B">
      <w:pPr>
        <w:pStyle w:val="Odstavecseseznamem"/>
        <w:numPr>
          <w:ilvl w:val="0"/>
          <w:numId w:val="7"/>
        </w:numPr>
        <w:spacing w:after="120" w:line="240" w:lineRule="auto"/>
        <w:contextualSpacing w:val="0"/>
        <w:jc w:val="both"/>
        <w:rPr>
          <w:rStyle w:val="Tunproloenznak"/>
          <w:rFonts w:cs="Arial"/>
          <w:b w:val="0"/>
          <w:i/>
          <w:spacing w:val="0"/>
        </w:rPr>
      </w:pPr>
      <w:r w:rsidRPr="006C7445">
        <w:rPr>
          <w:rStyle w:val="Tunproloenznak"/>
          <w:rFonts w:cs="Arial"/>
          <w:b w:val="0"/>
          <w:i/>
          <w:spacing w:val="68"/>
          <w:sz w:val="24"/>
          <w:szCs w:val="24"/>
        </w:rPr>
        <w:t>s</w:t>
      </w:r>
      <w:r>
        <w:rPr>
          <w:rStyle w:val="Tunproloenznak"/>
          <w:rFonts w:cs="Arial"/>
          <w:b w:val="0"/>
          <w:i/>
          <w:spacing w:val="68"/>
          <w:sz w:val="24"/>
          <w:szCs w:val="24"/>
        </w:rPr>
        <w:t>chváli</w:t>
      </w:r>
      <w:r w:rsidRPr="006C7445">
        <w:rPr>
          <w:rStyle w:val="Tunproloenznak"/>
          <w:rFonts w:cs="Arial"/>
          <w:b w:val="0"/>
          <w:i/>
          <w:spacing w:val="68"/>
          <w:sz w:val="24"/>
          <w:szCs w:val="24"/>
        </w:rPr>
        <w:t>t</w:t>
      </w:r>
      <w:r>
        <w:rPr>
          <w:rStyle w:val="Tunproloenznak"/>
          <w:rFonts w:cs="Arial"/>
          <w:b w:val="0"/>
          <w:i/>
          <w:spacing w:val="0"/>
          <w:sz w:val="24"/>
          <w:szCs w:val="24"/>
        </w:rPr>
        <w:t xml:space="preserve"> </w:t>
      </w:r>
      <w:r w:rsidR="00C7607B" w:rsidRPr="00C7607B">
        <w:rPr>
          <w:rStyle w:val="Tunproloenznak"/>
          <w:rFonts w:cs="Arial"/>
          <w:b w:val="0"/>
          <w:i/>
          <w:spacing w:val="0"/>
          <w:sz w:val="24"/>
          <w:szCs w:val="24"/>
        </w:rPr>
        <w:t xml:space="preserve">uzavření veřejnoprávní smlouvy o poskytnutí individuálních dotacím obcím dle bodu 2 - 7 usnesení, ve znění vzorové veřejnoprávní smlouvy uvedené </w:t>
      </w:r>
      <w:r w:rsidR="00C7607B">
        <w:rPr>
          <w:rStyle w:val="Tunproloenznak"/>
          <w:rFonts w:cs="Arial"/>
          <w:b w:val="0"/>
          <w:i/>
          <w:spacing w:val="0"/>
          <w:sz w:val="24"/>
          <w:szCs w:val="24"/>
        </w:rPr>
        <w:br/>
      </w:r>
      <w:r w:rsidR="00C7607B" w:rsidRPr="00C7607B">
        <w:rPr>
          <w:rStyle w:val="Tunproloenznak"/>
          <w:rFonts w:cs="Arial"/>
          <w:b w:val="0"/>
          <w:i/>
          <w:spacing w:val="0"/>
          <w:sz w:val="24"/>
          <w:szCs w:val="24"/>
        </w:rPr>
        <w:t>v Příloze č. 1 důvodové zprávy</w:t>
      </w:r>
    </w:p>
    <w:p w:rsidR="00C7607B" w:rsidRPr="008A5BA0" w:rsidRDefault="00C7607B" w:rsidP="00C7607B">
      <w:pPr>
        <w:pStyle w:val="Odstavecseseznamem"/>
        <w:numPr>
          <w:ilvl w:val="0"/>
          <w:numId w:val="7"/>
        </w:numPr>
        <w:spacing w:after="120" w:line="240" w:lineRule="auto"/>
        <w:contextualSpacing w:val="0"/>
        <w:jc w:val="both"/>
        <w:rPr>
          <w:rStyle w:val="Tunproloenznak"/>
          <w:rFonts w:cs="Arial"/>
          <w:b w:val="0"/>
          <w:i/>
          <w:spacing w:val="0"/>
        </w:rPr>
      </w:pPr>
      <w:r w:rsidRPr="00C7607B">
        <w:rPr>
          <w:rStyle w:val="Tunproloenznak"/>
          <w:rFonts w:cs="Arial"/>
          <w:b w:val="0"/>
          <w:i/>
          <w:spacing w:val="68"/>
          <w:sz w:val="24"/>
          <w:szCs w:val="24"/>
        </w:rPr>
        <w:t>schválit</w:t>
      </w:r>
      <w:r>
        <w:rPr>
          <w:rStyle w:val="Tunproloenznak"/>
          <w:rFonts w:cs="Arial"/>
          <w:b w:val="0"/>
          <w:i/>
          <w:spacing w:val="0"/>
          <w:sz w:val="24"/>
          <w:szCs w:val="24"/>
        </w:rPr>
        <w:t xml:space="preserve"> </w:t>
      </w:r>
      <w:r w:rsidRPr="00C7607B">
        <w:rPr>
          <w:rStyle w:val="Tunproloenznak"/>
          <w:rFonts w:cs="Arial"/>
          <w:b w:val="0"/>
          <w:i/>
          <w:spacing w:val="0"/>
          <w:sz w:val="24"/>
          <w:szCs w:val="24"/>
        </w:rPr>
        <w:t xml:space="preserve">uzavření veřejnoprávní smlouvy o poskytnutí individuální dotace </w:t>
      </w:r>
      <w:r>
        <w:rPr>
          <w:rStyle w:val="Tunproloenznak"/>
          <w:rFonts w:cs="Arial"/>
          <w:b w:val="0"/>
          <w:i/>
          <w:spacing w:val="0"/>
          <w:sz w:val="24"/>
          <w:szCs w:val="24"/>
        </w:rPr>
        <w:br/>
      </w:r>
      <w:r w:rsidRPr="00C7607B">
        <w:rPr>
          <w:rStyle w:val="Tunproloenznak"/>
          <w:rFonts w:cs="Arial"/>
          <w:b w:val="0"/>
          <w:i/>
          <w:spacing w:val="0"/>
          <w:sz w:val="24"/>
          <w:szCs w:val="24"/>
        </w:rPr>
        <w:t>v oblasti městu Lipník nad Bečvou dle bodu 8, ve znění veřejnoprávní smlouvy uvedené v Příloze č. 2 důvodové zprávy</w:t>
      </w:r>
    </w:p>
    <w:p w:rsidR="008A5BA0" w:rsidRPr="008A5BA0" w:rsidRDefault="008A5BA0" w:rsidP="00C7607B">
      <w:pPr>
        <w:pStyle w:val="Odstavecseseznamem"/>
        <w:numPr>
          <w:ilvl w:val="0"/>
          <w:numId w:val="7"/>
        </w:numPr>
        <w:spacing w:after="120" w:line="240" w:lineRule="auto"/>
        <w:contextualSpacing w:val="0"/>
        <w:jc w:val="both"/>
        <w:rPr>
          <w:rFonts w:ascii="Arial" w:hAnsi="Arial" w:cs="Arial"/>
          <w:i/>
        </w:rPr>
      </w:pPr>
      <w:r w:rsidRPr="00C7607B">
        <w:rPr>
          <w:rStyle w:val="Tunproloenznak"/>
          <w:rFonts w:cs="Arial"/>
          <w:b w:val="0"/>
          <w:i/>
          <w:spacing w:val="68"/>
          <w:sz w:val="24"/>
          <w:szCs w:val="24"/>
        </w:rPr>
        <w:t>uložit podepsat</w:t>
      </w:r>
      <w:r>
        <w:rPr>
          <w:rStyle w:val="Tunproloenznak"/>
          <w:rFonts w:cs="Arial"/>
          <w:b w:val="0"/>
          <w:i/>
          <w:spacing w:val="0"/>
          <w:sz w:val="24"/>
          <w:szCs w:val="24"/>
        </w:rPr>
        <w:t xml:space="preserve"> </w:t>
      </w:r>
      <w:r w:rsidR="00C7607B">
        <w:rPr>
          <w:rStyle w:val="Tunproloenznak"/>
          <w:rFonts w:cs="Arial"/>
          <w:b w:val="0"/>
          <w:i/>
          <w:spacing w:val="0"/>
          <w:sz w:val="24"/>
          <w:szCs w:val="24"/>
        </w:rPr>
        <w:t xml:space="preserve">Ladislavu Oklešťkovi, hejtmanovi Olomouckého kraje, </w:t>
      </w:r>
      <w:r w:rsidR="00C7607B" w:rsidRPr="00C7607B">
        <w:rPr>
          <w:rStyle w:val="Tunproloenznak"/>
          <w:rFonts w:cs="Arial"/>
          <w:b w:val="0"/>
          <w:i/>
          <w:spacing w:val="0"/>
          <w:sz w:val="24"/>
          <w:szCs w:val="24"/>
        </w:rPr>
        <w:t xml:space="preserve">veřejnoprávní smlouvy o poskytnutí dotací s příjemcem dle bodu 2 - 8 usnesení, </w:t>
      </w:r>
      <w:r w:rsidR="00C7607B">
        <w:rPr>
          <w:rStyle w:val="Tunproloenznak"/>
          <w:rFonts w:cs="Arial"/>
          <w:b w:val="0"/>
          <w:i/>
          <w:spacing w:val="0"/>
          <w:sz w:val="24"/>
          <w:szCs w:val="24"/>
        </w:rPr>
        <w:br/>
      </w:r>
      <w:r w:rsidR="00C7607B" w:rsidRPr="00C7607B">
        <w:rPr>
          <w:rStyle w:val="Tunproloenznak"/>
          <w:rFonts w:cs="Arial"/>
          <w:b w:val="0"/>
          <w:i/>
          <w:spacing w:val="0"/>
          <w:sz w:val="24"/>
          <w:szCs w:val="24"/>
        </w:rPr>
        <w:t>ve znění veřejnoprávní smlouvy uvedené v Příloze č. 1 a 2 důvodové zprávy</w:t>
      </w:r>
    </w:p>
    <w:p w:rsidR="00CC006E" w:rsidRDefault="00CC006E" w:rsidP="009C6FCE">
      <w:pPr>
        <w:pStyle w:val="Odstavecseseznamem"/>
        <w:spacing w:after="0" w:line="240" w:lineRule="auto"/>
        <w:ind w:left="0"/>
        <w:contextualSpacing w:val="0"/>
        <w:jc w:val="both"/>
        <w:rPr>
          <w:rFonts w:ascii="Arial" w:hAnsi="Arial" w:cs="Arial"/>
          <w:sz w:val="16"/>
          <w:szCs w:val="16"/>
        </w:rPr>
      </w:pPr>
    </w:p>
    <w:p w:rsidR="006D1651" w:rsidRDefault="006D1651" w:rsidP="009C6FCE">
      <w:pPr>
        <w:pStyle w:val="Odstavecseseznamem"/>
        <w:spacing w:after="0" w:line="240" w:lineRule="auto"/>
        <w:ind w:left="0"/>
        <w:contextualSpacing w:val="0"/>
        <w:jc w:val="both"/>
        <w:rPr>
          <w:rFonts w:ascii="Arial" w:hAnsi="Arial" w:cs="Arial"/>
          <w:sz w:val="16"/>
          <w:szCs w:val="16"/>
        </w:rPr>
      </w:pPr>
    </w:p>
    <w:p w:rsidR="006D1651" w:rsidRPr="003417AC" w:rsidRDefault="006D1651" w:rsidP="009C6FCE">
      <w:pPr>
        <w:pStyle w:val="Odstavecseseznamem"/>
        <w:spacing w:after="0" w:line="240" w:lineRule="auto"/>
        <w:ind w:left="0"/>
        <w:contextualSpacing w:val="0"/>
        <w:jc w:val="both"/>
        <w:rPr>
          <w:rFonts w:ascii="Arial" w:hAnsi="Arial" w:cs="Arial"/>
          <w:sz w:val="16"/>
          <w:szCs w:val="16"/>
        </w:rPr>
      </w:pPr>
    </w:p>
    <w:p w:rsidR="006D1651" w:rsidRDefault="006D1651" w:rsidP="009C6FCE">
      <w:pPr>
        <w:widowControl w:val="0"/>
        <w:spacing w:before="120" w:after="120"/>
        <w:jc w:val="both"/>
        <w:outlineLvl w:val="0"/>
        <w:rPr>
          <w:rFonts w:ascii="Arial" w:hAnsi="Arial" w:cs="Arial"/>
          <w:u w:val="single"/>
        </w:rPr>
      </w:pPr>
    </w:p>
    <w:p w:rsidR="006D1651" w:rsidRDefault="006D1651" w:rsidP="009C6FCE">
      <w:pPr>
        <w:widowControl w:val="0"/>
        <w:spacing w:before="120" w:after="120"/>
        <w:jc w:val="both"/>
        <w:outlineLvl w:val="0"/>
        <w:rPr>
          <w:rFonts w:ascii="Arial" w:hAnsi="Arial" w:cs="Arial"/>
          <w:u w:val="single"/>
        </w:rPr>
      </w:pPr>
    </w:p>
    <w:p w:rsidR="003417AC" w:rsidRPr="006206F8" w:rsidRDefault="003417AC" w:rsidP="009C6FCE">
      <w:pPr>
        <w:widowControl w:val="0"/>
        <w:spacing w:before="120" w:after="120"/>
        <w:jc w:val="both"/>
        <w:outlineLvl w:val="0"/>
        <w:rPr>
          <w:rFonts w:ascii="Arial" w:hAnsi="Arial" w:cs="Arial"/>
          <w:u w:val="single"/>
        </w:rPr>
      </w:pPr>
      <w:r w:rsidRPr="006206F8">
        <w:rPr>
          <w:rFonts w:ascii="Arial" w:hAnsi="Arial" w:cs="Arial"/>
          <w:u w:val="single"/>
        </w:rPr>
        <w:t xml:space="preserve">Přílohy: </w:t>
      </w:r>
    </w:p>
    <w:p w:rsidR="003417AC" w:rsidRDefault="003417AC" w:rsidP="003417AC">
      <w:pPr>
        <w:widowControl w:val="0"/>
        <w:suppressAutoHyphens/>
        <w:spacing w:after="120"/>
        <w:ind w:left="2127" w:hanging="2127"/>
        <w:jc w:val="both"/>
        <w:rPr>
          <w:rFonts w:ascii="Arial" w:hAnsi="Arial" w:cs="Arial"/>
          <w:lang w:eastAsia="zh-CN"/>
        </w:rPr>
      </w:pPr>
      <w:r w:rsidRPr="0055022C">
        <w:rPr>
          <w:rFonts w:ascii="Arial" w:hAnsi="Arial" w:cs="Arial"/>
          <w:lang w:eastAsia="zh-CN"/>
        </w:rPr>
        <w:t xml:space="preserve">Příloha č. </w:t>
      </w:r>
      <w:r>
        <w:rPr>
          <w:rFonts w:ascii="Arial" w:hAnsi="Arial" w:cs="Arial"/>
          <w:lang w:eastAsia="zh-CN"/>
        </w:rPr>
        <w:t>1</w:t>
      </w:r>
      <w:r>
        <w:rPr>
          <w:rFonts w:ascii="Arial" w:hAnsi="Arial" w:cs="Arial"/>
          <w:lang w:eastAsia="zh-CN"/>
        </w:rPr>
        <w:tab/>
        <w:t>Vzorová s</w:t>
      </w:r>
      <w:r w:rsidRPr="0055022C">
        <w:rPr>
          <w:rFonts w:ascii="Arial" w:hAnsi="Arial" w:cs="Arial"/>
          <w:lang w:eastAsia="zh-CN"/>
        </w:rPr>
        <w:t xml:space="preserve">mlouva o </w:t>
      </w:r>
      <w:r>
        <w:rPr>
          <w:rFonts w:ascii="Arial" w:hAnsi="Arial" w:cs="Arial"/>
          <w:lang w:eastAsia="zh-CN"/>
        </w:rPr>
        <w:t xml:space="preserve">poskytnutí dotace na </w:t>
      </w:r>
      <w:r w:rsidRPr="003417AC">
        <w:rPr>
          <w:rFonts w:ascii="Arial" w:hAnsi="Arial" w:cs="Arial"/>
          <w:lang w:eastAsia="zh-CN"/>
        </w:rPr>
        <w:t>výstavbu</w:t>
      </w:r>
      <w:r>
        <w:rPr>
          <w:rFonts w:ascii="Arial" w:hAnsi="Arial" w:cs="Arial"/>
          <w:lang w:eastAsia="zh-CN"/>
        </w:rPr>
        <w:t>/r</w:t>
      </w:r>
      <w:r w:rsidRPr="003417AC">
        <w:rPr>
          <w:rFonts w:ascii="Arial" w:hAnsi="Arial" w:cs="Arial"/>
          <w:lang w:eastAsia="zh-CN"/>
        </w:rPr>
        <w:t xml:space="preserve">ekonstrukci požárních zbrojnic </w:t>
      </w:r>
      <w:r>
        <w:rPr>
          <w:rFonts w:ascii="Arial" w:hAnsi="Arial" w:cs="Arial"/>
          <w:lang w:eastAsia="zh-CN"/>
        </w:rPr>
        <w:t xml:space="preserve">dle bodu 1 - 6 </w:t>
      </w:r>
      <w:r w:rsidRPr="0055022C">
        <w:rPr>
          <w:rFonts w:ascii="Arial" w:hAnsi="Arial" w:cs="Arial"/>
          <w:lang w:eastAsia="zh-CN"/>
        </w:rPr>
        <w:t>(strana</w:t>
      </w:r>
      <w:r>
        <w:rPr>
          <w:rFonts w:ascii="Arial" w:hAnsi="Arial" w:cs="Arial"/>
          <w:lang w:eastAsia="zh-CN"/>
        </w:rPr>
        <w:t xml:space="preserve"> 7 – </w:t>
      </w:r>
      <w:r w:rsidR="009C6FCE">
        <w:rPr>
          <w:rFonts w:ascii="Arial" w:hAnsi="Arial" w:cs="Arial"/>
          <w:lang w:eastAsia="zh-CN"/>
        </w:rPr>
        <w:t>13</w:t>
      </w:r>
      <w:r>
        <w:rPr>
          <w:rFonts w:ascii="Arial" w:hAnsi="Arial" w:cs="Arial"/>
          <w:lang w:eastAsia="zh-CN"/>
        </w:rPr>
        <w:t>)</w:t>
      </w:r>
    </w:p>
    <w:p w:rsidR="00D7193B" w:rsidRDefault="003417AC" w:rsidP="003417AC">
      <w:pPr>
        <w:widowControl w:val="0"/>
        <w:suppressAutoHyphens/>
        <w:spacing w:after="120"/>
        <w:ind w:left="2127" w:hanging="2127"/>
        <w:jc w:val="both"/>
        <w:rPr>
          <w:rFonts w:ascii="Arial" w:hAnsi="Arial" w:cs="Arial"/>
          <w:lang w:eastAsia="zh-CN"/>
        </w:rPr>
      </w:pPr>
      <w:r>
        <w:rPr>
          <w:rFonts w:ascii="Arial" w:hAnsi="Arial" w:cs="Arial"/>
          <w:lang w:eastAsia="zh-CN"/>
        </w:rPr>
        <w:t xml:space="preserve">Příloha </w:t>
      </w:r>
      <w:proofErr w:type="gramStart"/>
      <w:r>
        <w:rPr>
          <w:rFonts w:ascii="Arial" w:hAnsi="Arial" w:cs="Arial"/>
          <w:lang w:eastAsia="zh-CN"/>
        </w:rPr>
        <w:t>č. 2</w:t>
      </w:r>
      <w:r>
        <w:rPr>
          <w:rFonts w:ascii="Arial" w:hAnsi="Arial" w:cs="Arial"/>
          <w:lang w:eastAsia="zh-CN"/>
        </w:rPr>
        <w:tab/>
        <w:t>Smlouva</w:t>
      </w:r>
      <w:proofErr w:type="gramEnd"/>
      <w:r>
        <w:rPr>
          <w:rFonts w:ascii="Arial" w:hAnsi="Arial" w:cs="Arial"/>
          <w:lang w:eastAsia="zh-CN"/>
        </w:rPr>
        <w:t xml:space="preserve"> o poskytnutí investiční dotace městu Lipník nad Bečvou</w:t>
      </w:r>
      <w:r w:rsidR="00C7607B">
        <w:rPr>
          <w:rStyle w:val="Tunproloenznak"/>
          <w:rFonts w:cs="Arial"/>
          <w:b w:val="0"/>
          <w:spacing w:val="0"/>
          <w:sz w:val="24"/>
          <w:lang w:eastAsia="zh-CN"/>
        </w:rPr>
        <w:t xml:space="preserve"> </w:t>
      </w:r>
      <w:r w:rsidR="009C6FCE" w:rsidRPr="0055022C">
        <w:rPr>
          <w:rFonts w:ascii="Arial" w:hAnsi="Arial" w:cs="Arial"/>
          <w:lang w:eastAsia="zh-CN"/>
        </w:rPr>
        <w:t>(strana</w:t>
      </w:r>
      <w:r w:rsidR="009C6FCE">
        <w:rPr>
          <w:rFonts w:ascii="Arial" w:hAnsi="Arial" w:cs="Arial"/>
          <w:lang w:eastAsia="zh-CN"/>
        </w:rPr>
        <w:t xml:space="preserve"> 14 – 20)</w:t>
      </w:r>
    </w:p>
    <w:p w:rsidR="00C7607B" w:rsidRDefault="00C7607B" w:rsidP="003417AC">
      <w:pPr>
        <w:widowControl w:val="0"/>
        <w:suppressAutoHyphens/>
        <w:spacing w:after="120"/>
        <w:ind w:left="2127" w:hanging="2127"/>
        <w:jc w:val="both"/>
        <w:rPr>
          <w:rFonts w:ascii="Arial" w:hAnsi="Arial" w:cs="Arial"/>
          <w:lang w:eastAsia="zh-CN"/>
        </w:rPr>
      </w:pPr>
    </w:p>
    <w:p w:rsidR="006E41FF" w:rsidRDefault="006E41FF" w:rsidP="003417AC">
      <w:pPr>
        <w:widowControl w:val="0"/>
        <w:suppressAutoHyphens/>
        <w:spacing w:after="120"/>
        <w:ind w:left="2127" w:hanging="2127"/>
        <w:jc w:val="both"/>
        <w:rPr>
          <w:rFonts w:ascii="Arial" w:hAnsi="Arial" w:cs="Arial"/>
          <w:lang w:eastAsia="zh-CN"/>
        </w:rPr>
        <w:sectPr w:rsidR="006E41FF" w:rsidSect="001D2AF6">
          <w:footerReference w:type="default" r:id="rId9"/>
          <w:pgSz w:w="11906" w:h="16838"/>
          <w:pgMar w:top="1417" w:right="991" w:bottom="1417" w:left="1417" w:header="708" w:footer="708" w:gutter="0"/>
          <w:cols w:space="708"/>
          <w:docGrid w:linePitch="360"/>
        </w:sectPr>
      </w:pPr>
    </w:p>
    <w:p w:rsidR="003417AC" w:rsidRPr="00B476D0" w:rsidRDefault="003417AC" w:rsidP="003417AC">
      <w:pPr>
        <w:spacing w:after="60"/>
        <w:jc w:val="center"/>
        <w:outlineLvl w:val="0"/>
        <w:rPr>
          <w:rFonts w:ascii="Arial" w:hAnsi="Arial" w:cs="Arial"/>
          <w:b/>
          <w:bCs/>
          <w:sz w:val="28"/>
          <w:szCs w:val="28"/>
        </w:rPr>
      </w:pPr>
      <w:r w:rsidRPr="00B476D0">
        <w:rPr>
          <w:rFonts w:ascii="Arial" w:hAnsi="Arial" w:cs="Arial"/>
          <w:b/>
          <w:bCs/>
          <w:sz w:val="28"/>
          <w:szCs w:val="28"/>
        </w:rPr>
        <w:lastRenderedPageBreak/>
        <w:t>Smlouva o poskytnutí dotace</w:t>
      </w:r>
    </w:p>
    <w:p w:rsidR="003417AC" w:rsidRPr="00B476D0" w:rsidRDefault="003417AC" w:rsidP="003417AC">
      <w:pPr>
        <w:spacing w:after="120"/>
        <w:jc w:val="center"/>
        <w:rPr>
          <w:rFonts w:ascii="Arial" w:hAnsi="Arial" w:cs="Arial"/>
          <w:i/>
        </w:rPr>
      </w:pPr>
      <w:r w:rsidRPr="00B476D0">
        <w:rPr>
          <w:rFonts w:ascii="Arial" w:hAnsi="Arial" w:cs="Arial"/>
        </w:rPr>
        <w:t>uzavřená v souladu s § 159 a násl. zákona č. 500/2004 Sb., správní řád, ve znění pozdějších právních předpisů, a se zákonem č. 250/2000 Sb., o rozpočtových pravidlech územních rozpočtů, ve znění pozdějších právních předpisů</w:t>
      </w:r>
    </w:p>
    <w:p w:rsidR="003417AC" w:rsidRPr="00B476D0" w:rsidRDefault="003417AC" w:rsidP="003417AC">
      <w:pPr>
        <w:jc w:val="center"/>
        <w:outlineLvl w:val="0"/>
        <w:rPr>
          <w:rFonts w:ascii="Arial" w:hAnsi="Arial" w:cs="Arial"/>
          <w:b/>
          <w:bCs/>
          <w:sz w:val="16"/>
          <w:szCs w:val="16"/>
        </w:rPr>
      </w:pPr>
    </w:p>
    <w:p w:rsidR="003417AC" w:rsidRPr="00B476D0" w:rsidRDefault="003417AC" w:rsidP="003417AC">
      <w:pPr>
        <w:spacing w:after="60"/>
        <w:outlineLvl w:val="0"/>
        <w:rPr>
          <w:rFonts w:ascii="Arial" w:hAnsi="Arial" w:cs="Arial"/>
          <w:b/>
          <w:bCs/>
        </w:rPr>
      </w:pPr>
      <w:r w:rsidRPr="00B476D0">
        <w:rPr>
          <w:rFonts w:ascii="Arial" w:hAnsi="Arial" w:cs="Arial"/>
          <w:b/>
          <w:bCs/>
        </w:rPr>
        <w:t>Olomoucký kraj</w:t>
      </w:r>
    </w:p>
    <w:p w:rsidR="003417AC" w:rsidRPr="00B476D0" w:rsidRDefault="003417AC" w:rsidP="003417AC">
      <w:pPr>
        <w:spacing w:after="60"/>
        <w:outlineLvl w:val="0"/>
        <w:rPr>
          <w:rFonts w:ascii="Arial" w:hAnsi="Arial" w:cs="Arial"/>
        </w:rPr>
      </w:pPr>
      <w:r w:rsidRPr="00B476D0">
        <w:rPr>
          <w:rFonts w:ascii="Arial" w:hAnsi="Arial" w:cs="Arial"/>
        </w:rPr>
        <w:t>Jeremenkova 40a, 779 11 Olomouc</w:t>
      </w:r>
    </w:p>
    <w:p w:rsidR="003417AC" w:rsidRPr="00B476D0" w:rsidRDefault="003417AC" w:rsidP="003417AC">
      <w:pPr>
        <w:spacing w:after="60"/>
        <w:rPr>
          <w:rFonts w:ascii="Arial" w:hAnsi="Arial" w:cs="Arial"/>
        </w:rPr>
      </w:pPr>
      <w:r w:rsidRPr="00B476D0">
        <w:rPr>
          <w:rFonts w:ascii="Arial" w:hAnsi="Arial" w:cs="Arial"/>
        </w:rPr>
        <w:t>IČ: 60609460</w:t>
      </w:r>
    </w:p>
    <w:p w:rsidR="003417AC" w:rsidRPr="00B476D0" w:rsidRDefault="003417AC" w:rsidP="003417AC">
      <w:pPr>
        <w:spacing w:after="60"/>
        <w:rPr>
          <w:rFonts w:ascii="Arial" w:hAnsi="Arial" w:cs="Arial"/>
        </w:rPr>
      </w:pPr>
      <w:r w:rsidRPr="00B476D0">
        <w:rPr>
          <w:rFonts w:ascii="Arial" w:hAnsi="Arial" w:cs="Arial"/>
        </w:rPr>
        <w:t>DIČ: CZ60609460</w:t>
      </w:r>
    </w:p>
    <w:p w:rsidR="003417AC" w:rsidRPr="00B476D0" w:rsidRDefault="003417AC" w:rsidP="003417AC">
      <w:pPr>
        <w:suppressAutoHyphens/>
        <w:spacing w:after="60"/>
        <w:rPr>
          <w:rFonts w:ascii="Arial" w:hAnsi="Arial" w:cs="Arial"/>
          <w:lang w:eastAsia="ar-SA"/>
        </w:rPr>
      </w:pPr>
      <w:r w:rsidRPr="00B476D0">
        <w:rPr>
          <w:rFonts w:ascii="Arial" w:hAnsi="Arial" w:cs="Arial"/>
          <w:lang w:eastAsia="ar-SA"/>
        </w:rPr>
        <w:t>Zastoupený: Ladislavem Oklešťkem, hejtmanem</w:t>
      </w:r>
    </w:p>
    <w:p w:rsidR="003417AC" w:rsidRPr="00B476D0" w:rsidRDefault="003417AC" w:rsidP="003417AC">
      <w:pPr>
        <w:suppressAutoHyphens/>
        <w:spacing w:after="60"/>
        <w:rPr>
          <w:rFonts w:ascii="Arial" w:hAnsi="Arial" w:cs="Arial"/>
          <w:lang w:eastAsia="ar-SA"/>
        </w:rPr>
      </w:pPr>
      <w:r w:rsidRPr="00B476D0">
        <w:rPr>
          <w:rFonts w:ascii="Arial" w:hAnsi="Arial" w:cs="Arial"/>
          <w:lang w:eastAsia="ar-SA"/>
        </w:rPr>
        <w:t>Bankovní spojení: Komerční banka, a. s. Olomouc</w:t>
      </w:r>
    </w:p>
    <w:p w:rsidR="003417AC" w:rsidRPr="00B476D0" w:rsidRDefault="003417AC" w:rsidP="003417AC">
      <w:pPr>
        <w:spacing w:after="60"/>
        <w:rPr>
          <w:rFonts w:ascii="Arial" w:hAnsi="Arial" w:cs="Arial"/>
        </w:rPr>
      </w:pPr>
      <w:r w:rsidRPr="00B476D0">
        <w:rPr>
          <w:rFonts w:ascii="Arial" w:hAnsi="Arial" w:cs="Arial"/>
          <w:lang w:eastAsia="ar-SA"/>
        </w:rPr>
        <w:t xml:space="preserve">č. </w:t>
      </w:r>
      <w:proofErr w:type="spellStart"/>
      <w:r w:rsidRPr="00B476D0">
        <w:rPr>
          <w:rFonts w:ascii="Arial" w:hAnsi="Arial" w:cs="Arial"/>
          <w:lang w:eastAsia="ar-SA"/>
        </w:rPr>
        <w:t>ú.</w:t>
      </w:r>
      <w:proofErr w:type="spellEnd"/>
      <w:r w:rsidRPr="00B476D0">
        <w:rPr>
          <w:rFonts w:ascii="Arial" w:hAnsi="Arial" w:cs="Arial"/>
          <w:lang w:eastAsia="ar-SA"/>
        </w:rPr>
        <w:t>: 27-4228120277/0100</w:t>
      </w:r>
      <w:r w:rsidRPr="00B476D0">
        <w:rPr>
          <w:rFonts w:ascii="Arial" w:hAnsi="Arial" w:cs="Arial"/>
        </w:rPr>
        <w:t xml:space="preserve"> </w:t>
      </w:r>
    </w:p>
    <w:p w:rsidR="003417AC" w:rsidRPr="00B476D0" w:rsidRDefault="003417AC" w:rsidP="003417AC">
      <w:pPr>
        <w:spacing w:after="60"/>
        <w:rPr>
          <w:rFonts w:ascii="Arial" w:hAnsi="Arial" w:cs="Arial"/>
        </w:rPr>
      </w:pPr>
      <w:r w:rsidRPr="00B476D0">
        <w:rPr>
          <w:rFonts w:ascii="Arial" w:hAnsi="Arial" w:cs="Arial"/>
        </w:rPr>
        <w:t>(dále jen „</w:t>
      </w:r>
      <w:r w:rsidRPr="00B476D0">
        <w:rPr>
          <w:rFonts w:ascii="Arial" w:hAnsi="Arial" w:cs="Arial"/>
          <w:bCs/>
        </w:rPr>
        <w:t>poskytovatel“</w:t>
      </w:r>
      <w:r w:rsidRPr="00B476D0">
        <w:rPr>
          <w:rFonts w:ascii="Arial" w:hAnsi="Arial" w:cs="Arial"/>
        </w:rPr>
        <w:t>)</w:t>
      </w:r>
    </w:p>
    <w:p w:rsidR="003417AC" w:rsidRPr="00B476D0" w:rsidRDefault="003417AC" w:rsidP="003417AC">
      <w:pPr>
        <w:spacing w:after="60"/>
        <w:rPr>
          <w:rFonts w:ascii="Arial" w:hAnsi="Arial" w:cs="Arial"/>
          <w:sz w:val="16"/>
          <w:szCs w:val="16"/>
        </w:rPr>
      </w:pPr>
    </w:p>
    <w:p w:rsidR="003417AC" w:rsidRPr="00B476D0" w:rsidRDefault="003417AC" w:rsidP="003417AC">
      <w:pPr>
        <w:spacing w:after="60"/>
        <w:rPr>
          <w:rFonts w:ascii="Arial" w:hAnsi="Arial" w:cs="Arial"/>
          <w:b/>
        </w:rPr>
      </w:pPr>
      <w:r w:rsidRPr="00B476D0">
        <w:rPr>
          <w:rFonts w:ascii="Arial" w:hAnsi="Arial" w:cs="Arial"/>
          <w:b/>
        </w:rPr>
        <w:t>a</w:t>
      </w:r>
    </w:p>
    <w:p w:rsidR="003417AC" w:rsidRPr="00B476D0" w:rsidRDefault="003417AC" w:rsidP="003417AC">
      <w:pPr>
        <w:spacing w:after="60"/>
        <w:rPr>
          <w:rFonts w:ascii="Arial" w:hAnsi="Arial" w:cs="Arial"/>
          <w:sz w:val="16"/>
          <w:szCs w:val="16"/>
        </w:rPr>
      </w:pPr>
    </w:p>
    <w:p w:rsidR="003417AC" w:rsidRPr="00B476D0" w:rsidRDefault="003417AC" w:rsidP="003417AC">
      <w:pPr>
        <w:spacing w:after="60"/>
        <w:outlineLvl w:val="0"/>
        <w:rPr>
          <w:rFonts w:ascii="Arial" w:hAnsi="Arial" w:cs="Arial"/>
          <w:bCs/>
        </w:rPr>
      </w:pPr>
      <w:r w:rsidRPr="00B476D0">
        <w:rPr>
          <w:rFonts w:ascii="Arial" w:hAnsi="Arial" w:cs="Arial"/>
          <w:b/>
          <w:bCs/>
        </w:rPr>
        <w:t>Obec/město</w:t>
      </w:r>
    </w:p>
    <w:p w:rsidR="003417AC" w:rsidRPr="00B476D0" w:rsidRDefault="003417AC" w:rsidP="003417AC">
      <w:pPr>
        <w:spacing w:after="60"/>
        <w:rPr>
          <w:rFonts w:ascii="Arial" w:hAnsi="Arial" w:cs="Arial"/>
        </w:rPr>
      </w:pPr>
      <w:r w:rsidRPr="00B476D0">
        <w:rPr>
          <w:rFonts w:ascii="Arial" w:hAnsi="Arial" w:cs="Arial"/>
        </w:rPr>
        <w:t>Sídlo</w:t>
      </w:r>
    </w:p>
    <w:p w:rsidR="003417AC" w:rsidRPr="00B476D0" w:rsidRDefault="003417AC" w:rsidP="003417AC">
      <w:pPr>
        <w:spacing w:after="60"/>
        <w:rPr>
          <w:rFonts w:ascii="Arial" w:hAnsi="Arial" w:cs="Arial"/>
        </w:rPr>
      </w:pPr>
      <w:r w:rsidRPr="00B476D0">
        <w:rPr>
          <w:rFonts w:ascii="Arial" w:hAnsi="Arial" w:cs="Arial"/>
        </w:rPr>
        <w:t>IČ: ……………</w:t>
      </w:r>
    </w:p>
    <w:p w:rsidR="003417AC" w:rsidRPr="00B476D0" w:rsidRDefault="003417AC" w:rsidP="003417AC">
      <w:pPr>
        <w:spacing w:after="60"/>
        <w:rPr>
          <w:rFonts w:ascii="Arial" w:hAnsi="Arial" w:cs="Arial"/>
        </w:rPr>
      </w:pPr>
      <w:r w:rsidRPr="00B476D0">
        <w:rPr>
          <w:rFonts w:ascii="Arial" w:hAnsi="Arial" w:cs="Arial"/>
        </w:rPr>
        <w:t>DIČ</w:t>
      </w:r>
      <w:r w:rsidRPr="00B476D0">
        <w:rPr>
          <w:rFonts w:ascii="Arial" w:hAnsi="Arial" w:cs="Arial"/>
          <w:bCs/>
        </w:rPr>
        <w:t>:</w:t>
      </w:r>
      <w:r w:rsidRPr="00B476D0">
        <w:rPr>
          <w:rFonts w:ascii="Arial" w:hAnsi="Arial" w:cs="Arial"/>
        </w:rPr>
        <w:t xml:space="preserve"> ……………… </w:t>
      </w:r>
    </w:p>
    <w:p w:rsidR="003417AC" w:rsidRPr="00B476D0" w:rsidRDefault="003417AC" w:rsidP="003417AC">
      <w:pPr>
        <w:spacing w:after="60"/>
        <w:rPr>
          <w:rFonts w:ascii="Arial" w:hAnsi="Arial" w:cs="Arial"/>
        </w:rPr>
      </w:pPr>
      <w:proofErr w:type="gramStart"/>
      <w:r w:rsidRPr="00B476D0">
        <w:rPr>
          <w:rFonts w:ascii="Arial" w:hAnsi="Arial" w:cs="Arial"/>
        </w:rPr>
        <w:t>Zastoupený:  ....................................…</w:t>
      </w:r>
      <w:proofErr w:type="gramEnd"/>
      <w:r w:rsidRPr="00B476D0">
        <w:rPr>
          <w:rFonts w:ascii="Arial" w:hAnsi="Arial" w:cs="Arial"/>
        </w:rPr>
        <w:t>………</w:t>
      </w:r>
    </w:p>
    <w:p w:rsidR="003417AC" w:rsidRPr="00B476D0" w:rsidRDefault="003417AC" w:rsidP="003417AC">
      <w:pPr>
        <w:spacing w:after="60"/>
        <w:rPr>
          <w:rFonts w:ascii="Arial" w:hAnsi="Arial" w:cs="Arial"/>
        </w:rPr>
      </w:pPr>
      <w:r w:rsidRPr="00B476D0">
        <w:rPr>
          <w:rFonts w:ascii="Arial" w:hAnsi="Arial" w:cs="Arial"/>
        </w:rPr>
        <w:t>Bankovní spojení:</w:t>
      </w:r>
    </w:p>
    <w:p w:rsidR="003417AC" w:rsidRPr="00B476D0" w:rsidRDefault="003417AC" w:rsidP="003417AC">
      <w:pPr>
        <w:spacing w:after="60"/>
        <w:rPr>
          <w:rFonts w:ascii="Arial" w:hAnsi="Arial" w:cs="Arial"/>
        </w:rPr>
      </w:pPr>
      <w:r w:rsidRPr="00B476D0">
        <w:rPr>
          <w:rFonts w:ascii="Arial" w:hAnsi="Arial" w:cs="Arial"/>
        </w:rPr>
        <w:t xml:space="preserve">č. </w:t>
      </w:r>
      <w:proofErr w:type="spellStart"/>
      <w:r w:rsidRPr="00B476D0">
        <w:rPr>
          <w:rFonts w:ascii="Arial" w:hAnsi="Arial" w:cs="Arial"/>
        </w:rPr>
        <w:t>ú.</w:t>
      </w:r>
      <w:proofErr w:type="spellEnd"/>
      <w:r w:rsidRPr="00B476D0">
        <w:rPr>
          <w:rFonts w:ascii="Arial" w:hAnsi="Arial" w:cs="Arial"/>
        </w:rPr>
        <w:t>:</w:t>
      </w:r>
    </w:p>
    <w:p w:rsidR="003417AC" w:rsidRPr="00B476D0" w:rsidRDefault="003417AC" w:rsidP="003417AC">
      <w:pPr>
        <w:spacing w:after="60"/>
        <w:rPr>
          <w:rFonts w:ascii="Arial" w:hAnsi="Arial" w:cs="Arial"/>
        </w:rPr>
      </w:pPr>
      <w:r w:rsidRPr="00B476D0">
        <w:rPr>
          <w:rFonts w:ascii="Arial" w:hAnsi="Arial" w:cs="Arial"/>
        </w:rPr>
        <w:t>(dále jen „</w:t>
      </w:r>
      <w:r w:rsidRPr="00B476D0">
        <w:rPr>
          <w:rFonts w:ascii="Arial" w:hAnsi="Arial" w:cs="Arial"/>
          <w:bCs/>
        </w:rPr>
        <w:t>příjemce“</w:t>
      </w:r>
      <w:r w:rsidRPr="00B476D0">
        <w:rPr>
          <w:rFonts w:ascii="Arial" w:hAnsi="Arial" w:cs="Arial"/>
        </w:rPr>
        <w:t>)</w:t>
      </w:r>
    </w:p>
    <w:p w:rsidR="003417AC" w:rsidRPr="00B476D0" w:rsidRDefault="003417AC" w:rsidP="003417AC">
      <w:pPr>
        <w:spacing w:after="60"/>
        <w:rPr>
          <w:rFonts w:ascii="Arial" w:hAnsi="Arial" w:cs="Arial"/>
          <w:sz w:val="16"/>
          <w:szCs w:val="16"/>
        </w:rPr>
      </w:pPr>
    </w:p>
    <w:p w:rsidR="003417AC" w:rsidRPr="00B476D0" w:rsidRDefault="003417AC" w:rsidP="003417AC">
      <w:pPr>
        <w:snapToGrid w:val="0"/>
        <w:spacing w:before="120" w:after="60"/>
        <w:jc w:val="center"/>
        <w:rPr>
          <w:rFonts w:ascii="Arial" w:hAnsi="Arial" w:cs="Arial"/>
          <w:b/>
          <w:bCs/>
        </w:rPr>
      </w:pPr>
      <w:r w:rsidRPr="00B476D0">
        <w:rPr>
          <w:rFonts w:ascii="Arial" w:hAnsi="Arial" w:cs="Arial"/>
          <w:b/>
          <w:bCs/>
        </w:rPr>
        <w:t>uzavírají níže uvedeného dne, měsíce a roku</w:t>
      </w:r>
      <w:r w:rsidRPr="00B476D0">
        <w:rPr>
          <w:rFonts w:ascii="Arial" w:hAnsi="Arial" w:cs="Arial"/>
          <w:b/>
          <w:bCs/>
        </w:rPr>
        <w:br/>
        <w:t>tuto smlouvu o poskytnutí dotace:</w:t>
      </w:r>
    </w:p>
    <w:p w:rsidR="003417AC" w:rsidRPr="00B476D0" w:rsidRDefault="003417AC" w:rsidP="003417AC">
      <w:pPr>
        <w:spacing w:before="360" w:after="360"/>
        <w:jc w:val="center"/>
        <w:rPr>
          <w:rFonts w:ascii="Arial" w:hAnsi="Arial" w:cs="Arial"/>
          <w:b/>
          <w:bCs/>
        </w:rPr>
      </w:pPr>
      <w:r w:rsidRPr="00B476D0">
        <w:rPr>
          <w:rFonts w:ascii="Arial" w:hAnsi="Arial" w:cs="Arial"/>
          <w:b/>
          <w:bCs/>
        </w:rPr>
        <w:t>I.</w:t>
      </w:r>
    </w:p>
    <w:p w:rsidR="003417AC" w:rsidRPr="00B476D0" w:rsidRDefault="003417AC" w:rsidP="003417AC">
      <w:pPr>
        <w:numPr>
          <w:ilvl w:val="0"/>
          <w:numId w:val="9"/>
        </w:numPr>
        <w:spacing w:after="120"/>
        <w:jc w:val="both"/>
        <w:rPr>
          <w:rFonts w:ascii="Arial" w:hAnsi="Arial" w:cs="Arial"/>
        </w:rPr>
      </w:pPr>
      <w:r w:rsidRPr="00B476D0">
        <w:rPr>
          <w:rFonts w:ascii="Arial" w:hAnsi="Arial" w:cs="Arial"/>
        </w:rPr>
        <w:t xml:space="preserve">Poskytovatel se na základě této smlouvy zavazuje poskytnout příjemci dotaci </w:t>
      </w:r>
      <w:r w:rsidRPr="00B476D0">
        <w:rPr>
          <w:rFonts w:ascii="Arial" w:hAnsi="Arial" w:cs="Arial"/>
        </w:rPr>
        <w:br/>
        <w:t xml:space="preserve">ve výši </w:t>
      </w:r>
      <w:proofErr w:type="gramStart"/>
      <w:r w:rsidRPr="00B476D0">
        <w:rPr>
          <w:rFonts w:ascii="Arial" w:hAnsi="Arial" w:cs="Arial"/>
          <w:b/>
        </w:rPr>
        <w:t>….. Kč</w:t>
      </w:r>
      <w:proofErr w:type="gramEnd"/>
      <w:r w:rsidRPr="00B476D0">
        <w:rPr>
          <w:rFonts w:ascii="Arial" w:hAnsi="Arial" w:cs="Arial"/>
          <w:b/>
        </w:rPr>
        <w:t>,</w:t>
      </w:r>
      <w:r w:rsidRPr="00B476D0">
        <w:rPr>
          <w:rFonts w:ascii="Arial" w:hAnsi="Arial" w:cs="Arial"/>
        </w:rPr>
        <w:t xml:space="preserve"> slovy: </w:t>
      </w:r>
      <w:r w:rsidRPr="00B476D0">
        <w:rPr>
          <w:rFonts w:ascii="Arial" w:hAnsi="Arial" w:cs="Arial"/>
          <w:b/>
        </w:rPr>
        <w:t>…… korun českých</w:t>
      </w:r>
      <w:r w:rsidRPr="00B476D0">
        <w:rPr>
          <w:rFonts w:ascii="Arial" w:hAnsi="Arial" w:cs="Arial"/>
        </w:rPr>
        <w:t xml:space="preserve"> (dále jen „dotace“).</w:t>
      </w:r>
    </w:p>
    <w:p w:rsidR="003417AC" w:rsidRPr="00B476D0" w:rsidRDefault="003417AC" w:rsidP="003417AC">
      <w:pPr>
        <w:numPr>
          <w:ilvl w:val="0"/>
          <w:numId w:val="9"/>
        </w:numPr>
        <w:spacing w:after="120"/>
        <w:jc w:val="both"/>
        <w:rPr>
          <w:rFonts w:ascii="Arial" w:hAnsi="Arial" w:cs="Arial"/>
        </w:rPr>
      </w:pPr>
      <w:r w:rsidRPr="00B476D0">
        <w:rPr>
          <w:rFonts w:ascii="Arial" w:hAnsi="Arial" w:cs="Arial"/>
        </w:rPr>
        <w:t>Účelem poskytnutí dotace je</w:t>
      </w:r>
      <w:r w:rsidRPr="00B476D0">
        <w:rPr>
          <w:rFonts w:ascii="Arial" w:hAnsi="Arial" w:cs="Arial"/>
          <w:b/>
          <w:bCs/>
          <w:color w:val="000000"/>
        </w:rPr>
        <w:t xml:space="preserve"> </w:t>
      </w:r>
      <w:r w:rsidRPr="00B476D0">
        <w:rPr>
          <w:rFonts w:ascii="Arial" w:hAnsi="Arial" w:cs="Arial"/>
        </w:rPr>
        <w:t xml:space="preserve">částečná úhrada výdajů na </w:t>
      </w:r>
      <w:r w:rsidR="006D1651">
        <w:rPr>
          <w:rFonts w:ascii="Arial" w:hAnsi="Arial" w:cs="Arial"/>
          <w:i/>
          <w:highlight w:val="lightGray"/>
          <w:shd w:val="clear" w:color="auto" w:fill="A6A6A6" w:themeFill="background1" w:themeFillShade="A6"/>
        </w:rPr>
        <w:t>výstavbu/</w:t>
      </w:r>
      <w:r w:rsidRPr="00B476D0">
        <w:rPr>
          <w:rFonts w:ascii="Arial" w:hAnsi="Arial" w:cs="Arial"/>
          <w:i/>
          <w:highlight w:val="lightGray"/>
          <w:shd w:val="clear" w:color="auto" w:fill="A6A6A6" w:themeFill="background1" w:themeFillShade="A6"/>
        </w:rPr>
        <w:t>rekonstrukci požární zbrojnice</w:t>
      </w:r>
      <w:r w:rsidRPr="00B476D0">
        <w:rPr>
          <w:rFonts w:ascii="Arial" w:hAnsi="Arial" w:cs="Arial"/>
          <w:highlight w:val="lightGray"/>
          <w:shd w:val="clear" w:color="auto" w:fill="A6A6A6" w:themeFill="background1" w:themeFillShade="A6"/>
        </w:rPr>
        <w:t xml:space="preserve"> </w:t>
      </w:r>
      <w:r w:rsidRPr="00B476D0">
        <w:rPr>
          <w:rFonts w:ascii="Arial" w:hAnsi="Arial" w:cs="Arial"/>
          <w:b/>
          <w:i/>
          <w:highlight w:val="lightGray"/>
          <w:shd w:val="clear" w:color="auto" w:fill="A6A6A6" w:themeFill="background1" w:themeFillShade="A6"/>
        </w:rPr>
        <w:t>(Bude upřesněno dle schváleného účelu</w:t>
      </w:r>
      <w:r w:rsidR="006D1651">
        <w:rPr>
          <w:rFonts w:ascii="Arial" w:hAnsi="Arial" w:cs="Arial"/>
          <w:b/>
          <w:i/>
          <w:highlight w:val="lightGray"/>
          <w:shd w:val="clear" w:color="auto" w:fill="A6A6A6" w:themeFill="background1" w:themeFillShade="A6"/>
        </w:rPr>
        <w:t xml:space="preserve"> </w:t>
      </w:r>
      <w:r w:rsidRPr="00B476D0">
        <w:rPr>
          <w:rFonts w:ascii="Arial" w:hAnsi="Arial" w:cs="Arial"/>
          <w:b/>
          <w:i/>
          <w:highlight w:val="lightGray"/>
          <w:shd w:val="clear" w:color="auto" w:fill="A6A6A6" w:themeFill="background1" w:themeFillShade="A6"/>
        </w:rPr>
        <w:t xml:space="preserve">pro jednotlivé </w:t>
      </w:r>
      <w:proofErr w:type="gramStart"/>
      <w:r w:rsidRPr="00B476D0">
        <w:rPr>
          <w:rFonts w:ascii="Arial" w:hAnsi="Arial" w:cs="Arial"/>
          <w:b/>
          <w:i/>
          <w:highlight w:val="lightGray"/>
          <w:shd w:val="clear" w:color="auto" w:fill="A6A6A6" w:themeFill="background1" w:themeFillShade="A6"/>
        </w:rPr>
        <w:t>příjemce)</w:t>
      </w:r>
      <w:r w:rsidRPr="00B476D0">
        <w:rPr>
          <w:rFonts w:ascii="Arial" w:hAnsi="Arial" w:cs="Arial"/>
        </w:rPr>
        <w:t xml:space="preserve"> (dále</w:t>
      </w:r>
      <w:proofErr w:type="gramEnd"/>
      <w:r w:rsidRPr="00B476D0">
        <w:rPr>
          <w:rFonts w:ascii="Arial" w:hAnsi="Arial" w:cs="Arial"/>
        </w:rPr>
        <w:t xml:space="preserve"> také „akce“).</w:t>
      </w:r>
    </w:p>
    <w:p w:rsidR="003417AC" w:rsidRPr="00B476D0" w:rsidRDefault="003417AC" w:rsidP="003417AC">
      <w:pPr>
        <w:numPr>
          <w:ilvl w:val="0"/>
          <w:numId w:val="9"/>
        </w:numPr>
        <w:spacing w:after="120"/>
        <w:jc w:val="both"/>
        <w:rPr>
          <w:rFonts w:ascii="Arial" w:hAnsi="Arial" w:cs="Arial"/>
        </w:rPr>
      </w:pPr>
      <w:r w:rsidRPr="00B476D0">
        <w:rPr>
          <w:rFonts w:ascii="Arial" w:hAnsi="Arial" w:cs="Arial"/>
        </w:rPr>
        <w:t>Dotace bude poskytnuta převodem na bankovní účet příjemce uvedený v záhlaví této smlouvy do 21 dnů ode dne nabytí účinnosti této smlouvy</w:t>
      </w:r>
      <w:r w:rsidRPr="00B476D0">
        <w:rPr>
          <w:rFonts w:ascii="Arial" w:hAnsi="Arial" w:cs="Arial"/>
          <w:i/>
          <w:iCs/>
        </w:rPr>
        <w:t>.</w:t>
      </w:r>
      <w:r w:rsidRPr="00B476D0">
        <w:rPr>
          <w:rFonts w:ascii="Arial" w:hAnsi="Arial" w:cs="Arial"/>
        </w:rPr>
        <w:t xml:space="preserve"> </w:t>
      </w:r>
      <w:r w:rsidRPr="00B476D0">
        <w:rPr>
          <w:rFonts w:ascii="Arial" w:hAnsi="Arial" w:cs="Arial"/>
        </w:rPr>
        <w:br/>
        <w:t>Za den poskytnutí dotace se pro účely této smlouvy považuje den odepsání finančních prostředků z účtu poskytovatele ve prospěch účtu příjemce.</w:t>
      </w:r>
    </w:p>
    <w:p w:rsidR="003417AC" w:rsidRPr="00B476D0" w:rsidRDefault="003417AC" w:rsidP="003417AC">
      <w:pPr>
        <w:numPr>
          <w:ilvl w:val="0"/>
          <w:numId w:val="9"/>
        </w:numPr>
        <w:spacing w:after="120"/>
        <w:jc w:val="both"/>
        <w:rPr>
          <w:rFonts w:ascii="Arial" w:hAnsi="Arial" w:cs="Arial"/>
          <w:b/>
        </w:rPr>
      </w:pPr>
      <w:r w:rsidRPr="00B476D0">
        <w:rPr>
          <w:rFonts w:ascii="Arial" w:hAnsi="Arial" w:cs="Arial"/>
          <w:b/>
        </w:rPr>
        <w:t xml:space="preserve">Dotace se poskytuje na účel stanovený v čl. I odst. 2 této smlouvy </w:t>
      </w:r>
      <w:r w:rsidRPr="00B476D0">
        <w:rPr>
          <w:rFonts w:ascii="Arial" w:hAnsi="Arial" w:cs="Arial"/>
          <w:b/>
        </w:rPr>
        <w:br/>
        <w:t>jako dotace investiční</w:t>
      </w:r>
      <w:r w:rsidRPr="00B476D0">
        <w:rPr>
          <w:rFonts w:ascii="Arial" w:hAnsi="Arial" w:cs="Arial"/>
          <w:b/>
          <w:i/>
          <w:iCs/>
        </w:rPr>
        <w:t>.</w:t>
      </w:r>
    </w:p>
    <w:p w:rsidR="003417AC" w:rsidRPr="00B476D0" w:rsidRDefault="003417AC" w:rsidP="003417AC">
      <w:pPr>
        <w:spacing w:after="120"/>
        <w:ind w:left="567"/>
        <w:jc w:val="both"/>
        <w:rPr>
          <w:rFonts w:ascii="Arial" w:hAnsi="Arial" w:cs="Arial"/>
        </w:rPr>
      </w:pPr>
      <w:r w:rsidRPr="00B476D0">
        <w:rPr>
          <w:rFonts w:ascii="Arial" w:hAnsi="Arial" w:cs="Arial"/>
        </w:rPr>
        <w:lastRenderedPageBreak/>
        <w:t xml:space="preserve">Pro účely této smlouvy se investiční dotací rozumí dotace, která musí být použita </w:t>
      </w:r>
      <w:r w:rsidR="009C6FCE">
        <w:rPr>
          <w:rFonts w:ascii="Arial" w:hAnsi="Arial" w:cs="Arial"/>
        </w:rPr>
        <w:br/>
      </w:r>
      <w:r w:rsidRPr="00B476D0">
        <w:rPr>
          <w:rFonts w:ascii="Arial" w:hAnsi="Arial" w:cs="Arial"/>
        </w:rPr>
        <w:t xml:space="preserve">na úhradu výdajů spojených s pořízením hmotného majetku </w:t>
      </w:r>
      <w:r w:rsidRPr="00B476D0">
        <w:rPr>
          <w:rFonts w:ascii="Arial" w:hAnsi="Arial" w:cs="Arial"/>
        </w:rPr>
        <w:br/>
        <w:t xml:space="preserve">dle § 26 odst. 2 zákona č. 586/1992 Sb., o daních z příjmů, ve znění pozdějších předpisů (dále jen „cit. </w:t>
      </w:r>
      <w:proofErr w:type="gramStart"/>
      <w:r w:rsidRPr="00B476D0">
        <w:rPr>
          <w:rFonts w:ascii="Arial" w:hAnsi="Arial" w:cs="Arial"/>
        </w:rPr>
        <w:t>zákona</w:t>
      </w:r>
      <w:proofErr w:type="gramEnd"/>
      <w:r w:rsidRPr="00B476D0">
        <w:rPr>
          <w:rFonts w:ascii="Arial" w:hAnsi="Arial" w:cs="Arial"/>
        </w:rPr>
        <w:t>“), výdajů spojených s pořízením nehmotného majetku dle § 32a odst. 1 a 2 cit. zákona nebo výdajů spojených s technickým zhodnocením, rekonstrukcí a modernizací ve smyslu § 33 cit. zákona.</w:t>
      </w:r>
    </w:p>
    <w:p w:rsidR="003417AC" w:rsidRPr="00B476D0" w:rsidRDefault="003417AC" w:rsidP="003417AC">
      <w:pPr>
        <w:keepNext/>
        <w:spacing w:before="360" w:after="360"/>
        <w:jc w:val="center"/>
        <w:outlineLvl w:val="0"/>
        <w:rPr>
          <w:rFonts w:ascii="Arial" w:hAnsi="Arial" w:cs="Arial"/>
          <w:b/>
          <w:bCs/>
        </w:rPr>
      </w:pPr>
      <w:r w:rsidRPr="00B476D0">
        <w:rPr>
          <w:rFonts w:ascii="Arial" w:hAnsi="Arial" w:cs="Arial"/>
          <w:b/>
          <w:bCs/>
        </w:rPr>
        <w:t>II.</w:t>
      </w:r>
    </w:p>
    <w:p w:rsidR="003417AC" w:rsidRPr="00B476D0" w:rsidRDefault="003417AC" w:rsidP="003417AC">
      <w:pPr>
        <w:numPr>
          <w:ilvl w:val="0"/>
          <w:numId w:val="12"/>
        </w:numPr>
        <w:tabs>
          <w:tab w:val="left" w:pos="8100"/>
        </w:tabs>
        <w:spacing w:after="120"/>
        <w:jc w:val="both"/>
        <w:rPr>
          <w:rFonts w:ascii="Arial" w:hAnsi="Arial" w:cs="Arial"/>
          <w:iCs/>
        </w:rPr>
      </w:pPr>
      <w:r w:rsidRPr="00B476D0">
        <w:rPr>
          <w:rFonts w:ascii="Arial" w:hAnsi="Arial" w:cs="Arial"/>
        </w:rPr>
        <w:t>Příjemce dotaci přijímá a zavazuje se ji použít výlučně v souladu s účelem poskytnutí dotace dle čl. I odst. 2 a 4 této smlouvy a</w:t>
      </w:r>
      <w:r w:rsidRPr="00B476D0">
        <w:rPr>
          <w:rFonts w:ascii="Arial" w:hAnsi="Arial" w:cs="Arial"/>
          <w:color w:val="FF0000"/>
        </w:rPr>
        <w:t xml:space="preserve"> </w:t>
      </w:r>
      <w:r w:rsidRPr="00B476D0">
        <w:rPr>
          <w:rFonts w:ascii="Arial" w:hAnsi="Arial" w:cs="Arial"/>
        </w:rPr>
        <w:t>v souladu s podmínkami stanovenými v této smlouvě</w:t>
      </w:r>
      <w:r w:rsidRPr="00B476D0">
        <w:rPr>
          <w:rFonts w:ascii="Arial" w:hAnsi="Arial" w:cs="Arial"/>
          <w:iCs/>
        </w:rPr>
        <w:t xml:space="preserve">. </w:t>
      </w:r>
      <w:r w:rsidRPr="00B476D0">
        <w:rPr>
          <w:rFonts w:ascii="Arial" w:hAnsi="Arial" w:cs="Arial"/>
        </w:rPr>
        <w:t xml:space="preserve">Dotace musí být použita hospodárně. </w:t>
      </w:r>
    </w:p>
    <w:p w:rsidR="003417AC" w:rsidRPr="00B476D0" w:rsidRDefault="003417AC" w:rsidP="003417AC">
      <w:pPr>
        <w:tabs>
          <w:tab w:val="left" w:pos="8100"/>
        </w:tabs>
        <w:spacing w:after="120"/>
        <w:ind w:left="567"/>
        <w:jc w:val="both"/>
        <w:rPr>
          <w:rFonts w:ascii="Arial" w:hAnsi="Arial" w:cs="Arial"/>
          <w:b/>
          <w:strike/>
        </w:rPr>
      </w:pPr>
      <w:r w:rsidRPr="00B476D0">
        <w:rPr>
          <w:rFonts w:ascii="Arial" w:hAnsi="Arial" w:cs="Arial"/>
          <w:b/>
        </w:rPr>
        <w:t xml:space="preserve">Příjemce je oprávněn dotaci použít pouze na náklady spojené s </w:t>
      </w:r>
      <w:r w:rsidRPr="00B476D0">
        <w:rPr>
          <w:rFonts w:ascii="Arial" w:hAnsi="Arial" w:cs="Arial"/>
          <w:b/>
          <w:i/>
          <w:highlight w:val="lightGray"/>
          <w:shd w:val="clear" w:color="auto" w:fill="A6A6A6" w:themeFill="background1" w:themeFillShade="A6"/>
        </w:rPr>
        <w:t xml:space="preserve">výstavbou </w:t>
      </w:r>
      <w:r w:rsidR="006D1651">
        <w:rPr>
          <w:rFonts w:ascii="Arial" w:hAnsi="Arial" w:cs="Arial"/>
          <w:b/>
          <w:i/>
          <w:highlight w:val="lightGray"/>
          <w:shd w:val="clear" w:color="auto" w:fill="A6A6A6" w:themeFill="background1" w:themeFillShade="A6"/>
        </w:rPr>
        <w:t>/</w:t>
      </w:r>
      <w:r w:rsidRPr="00B476D0">
        <w:rPr>
          <w:rFonts w:ascii="Arial" w:hAnsi="Arial" w:cs="Arial"/>
          <w:b/>
          <w:i/>
          <w:highlight w:val="lightGray"/>
          <w:shd w:val="clear" w:color="auto" w:fill="A6A6A6" w:themeFill="background1" w:themeFillShade="A6"/>
        </w:rPr>
        <w:t xml:space="preserve">rekonstrukcí požární zbrojnice. (Bude </w:t>
      </w:r>
      <w:r w:rsidR="00F13318">
        <w:rPr>
          <w:rFonts w:ascii="Arial" w:hAnsi="Arial" w:cs="Arial"/>
          <w:b/>
          <w:i/>
          <w:highlight w:val="lightGray"/>
          <w:shd w:val="clear" w:color="auto" w:fill="A6A6A6" w:themeFill="background1" w:themeFillShade="A6"/>
        </w:rPr>
        <w:t>doplněno</w:t>
      </w:r>
      <w:r w:rsidRPr="00B476D0">
        <w:rPr>
          <w:rFonts w:ascii="Arial" w:hAnsi="Arial" w:cs="Arial"/>
          <w:b/>
          <w:i/>
          <w:highlight w:val="lightGray"/>
          <w:shd w:val="clear" w:color="auto" w:fill="A6A6A6" w:themeFill="background1" w:themeFillShade="A6"/>
        </w:rPr>
        <w:t xml:space="preserve"> dle schváleného účelu pro jednotlivé příjemce)</w:t>
      </w:r>
    </w:p>
    <w:p w:rsidR="003417AC" w:rsidRPr="00B476D0" w:rsidRDefault="003417AC" w:rsidP="003417AC">
      <w:pPr>
        <w:tabs>
          <w:tab w:val="left" w:pos="8100"/>
        </w:tabs>
        <w:spacing w:after="120"/>
        <w:ind w:left="567"/>
        <w:jc w:val="both"/>
        <w:rPr>
          <w:rFonts w:ascii="Arial" w:hAnsi="Arial" w:cs="Arial"/>
          <w:b/>
          <w:iCs/>
        </w:rPr>
      </w:pPr>
      <w:r w:rsidRPr="00B476D0">
        <w:rPr>
          <w:rFonts w:ascii="Arial" w:hAnsi="Arial" w:cs="Arial"/>
          <w:b/>
        </w:rPr>
        <w:t xml:space="preserve">Příjemce je oprávněn dotaci použít na stanovený účel pouze v případě, </w:t>
      </w:r>
      <w:r w:rsidRPr="00B476D0">
        <w:rPr>
          <w:rFonts w:ascii="Arial" w:hAnsi="Arial" w:cs="Arial"/>
          <w:b/>
        </w:rPr>
        <w:br/>
        <w:t xml:space="preserve">že </w:t>
      </w:r>
      <w:r w:rsidR="006D1651">
        <w:rPr>
          <w:rFonts w:ascii="Arial" w:hAnsi="Arial" w:cs="Arial"/>
          <w:b/>
          <w:i/>
          <w:highlight w:val="lightGray"/>
          <w:shd w:val="clear" w:color="auto" w:fill="A6A6A6" w:themeFill="background1" w:themeFillShade="A6"/>
        </w:rPr>
        <w:t>výstavba/</w:t>
      </w:r>
      <w:r w:rsidRPr="00B476D0">
        <w:rPr>
          <w:rFonts w:ascii="Arial" w:hAnsi="Arial" w:cs="Arial"/>
          <w:b/>
          <w:i/>
          <w:highlight w:val="lightGray"/>
          <w:shd w:val="clear" w:color="auto" w:fill="A6A6A6" w:themeFill="background1" w:themeFillShade="A6"/>
        </w:rPr>
        <w:t>rekonstrukce</w:t>
      </w:r>
      <w:r w:rsidRPr="00B476D0">
        <w:rPr>
          <w:rFonts w:ascii="Arial" w:hAnsi="Arial" w:cs="Arial"/>
          <w:b/>
        </w:rPr>
        <w:t xml:space="preserve"> požární zbrojnice je současně realizována z dotačního programu Ministerstva vnitra České republiky „Dotace </w:t>
      </w:r>
      <w:r w:rsidRPr="00B476D0">
        <w:rPr>
          <w:rFonts w:ascii="Arial" w:hAnsi="Arial" w:cs="Arial"/>
          <w:b/>
        </w:rPr>
        <w:br/>
        <w:t>pro jednotky SDH obcí“ v roce 2017.</w:t>
      </w:r>
    </w:p>
    <w:p w:rsidR="003417AC" w:rsidRPr="00B476D0" w:rsidRDefault="003417AC" w:rsidP="003417AC">
      <w:pPr>
        <w:tabs>
          <w:tab w:val="left" w:pos="8100"/>
        </w:tabs>
        <w:spacing w:after="120"/>
        <w:ind w:left="567"/>
        <w:jc w:val="both"/>
        <w:rPr>
          <w:rFonts w:ascii="Arial" w:hAnsi="Arial" w:cs="Arial"/>
          <w:iCs/>
        </w:rPr>
      </w:pPr>
      <w:r w:rsidRPr="00B476D0">
        <w:rPr>
          <w:rFonts w:ascii="Arial" w:hAnsi="Arial" w:cs="Arial"/>
          <w:iCs/>
        </w:rPr>
        <w:t xml:space="preserve">Je-li příjemce plátce daně z přidané hodnoty (dále jen „DPH“) a může uplatnit odpočet DPH ve vazbě na ekonomickou činnost, která zakládá nárok </w:t>
      </w:r>
      <w:r w:rsidRPr="00B476D0">
        <w:rPr>
          <w:rFonts w:ascii="Arial" w:hAnsi="Arial" w:cs="Arial"/>
          <w:iCs/>
        </w:rPr>
        <w:br/>
        <w:t xml:space="preserve">na odpočet daně podle § 72 odst. 1 zákona č. 235/2004 Sb., o dani z přidané hodnoty, v platném znění (dále jen „ZDPH“), a to v plné nebo částečné výši </w:t>
      </w:r>
      <w:r w:rsidRPr="00B476D0">
        <w:rPr>
          <w:rFonts w:ascii="Arial" w:hAnsi="Arial" w:cs="Arial"/>
          <w:iCs/>
        </w:rPr>
        <w:br/>
        <w:t xml:space="preserve">(tj. v poměrné výši podle § 75 ZDPH nebo krácené výši podle § 76 ZDPH, </w:t>
      </w:r>
      <w:r w:rsidRPr="00B476D0">
        <w:rPr>
          <w:rFonts w:ascii="Arial" w:hAnsi="Arial" w:cs="Arial"/>
          <w:iCs/>
        </w:rPr>
        <w:br/>
        <w:t xml:space="preserve">popř. kombinací obou způsobů), nelze z dotace uhradit DPH ve výši tohoto odpočtu DPH, na který příjemci vznikl nárok. V případě, že si příjemce – plátce DPH bude uplatňovat nárok na odpočet daně z přijatých zdanitelných plnění </w:t>
      </w:r>
      <w:r w:rsidRPr="00B476D0">
        <w:rPr>
          <w:rFonts w:ascii="Arial" w:hAnsi="Arial" w:cs="Arial"/>
          <w:iCs/>
        </w:rPr>
        <w:br/>
        <w:t xml:space="preserve">v souvislosti s realizací akce, na kterou byla dotace poskytnuta, a to nárok </w:t>
      </w:r>
      <w:r w:rsidRPr="00B476D0">
        <w:rPr>
          <w:rFonts w:ascii="Arial" w:hAnsi="Arial" w:cs="Arial"/>
          <w:iCs/>
        </w:rPr>
        <w:br/>
        <w:t xml:space="preserve">na odpočet v plné či částečné výši, uvádí na veškerých vyúčtovacích dokladech finanční částky bez DPH odpovídající výši, která mohla být uplatněna v odpočtu daně  na základě daňového přiznání k DPH. Příjemce – neplátce DPH uvádí </w:t>
      </w:r>
      <w:r w:rsidRPr="00B476D0">
        <w:rPr>
          <w:rFonts w:ascii="Arial" w:hAnsi="Arial" w:cs="Arial"/>
          <w:iCs/>
        </w:rPr>
        <w:br/>
        <w:t>na veškerých vyúčtovacích dokladech finanční částky včetně DPH.</w:t>
      </w:r>
    </w:p>
    <w:p w:rsidR="003417AC" w:rsidRPr="00B476D0" w:rsidRDefault="003417AC" w:rsidP="003417AC">
      <w:pPr>
        <w:tabs>
          <w:tab w:val="left" w:pos="8100"/>
        </w:tabs>
        <w:spacing w:after="120"/>
        <w:ind w:left="567"/>
        <w:jc w:val="both"/>
        <w:rPr>
          <w:rFonts w:ascii="Arial" w:hAnsi="Arial" w:cs="Arial"/>
          <w:iCs/>
        </w:rPr>
      </w:pPr>
      <w:r w:rsidRPr="00B476D0">
        <w:rPr>
          <w:rFonts w:ascii="Arial" w:hAnsi="Arial" w:cs="Arial"/>
          <w:iCs/>
        </w:rPr>
        <w:t xml:space="preserve">V případě, že se příjemce stane plátcem DPH v průběhu čerpání dotace </w:t>
      </w:r>
      <w:r w:rsidRPr="00B476D0">
        <w:rPr>
          <w:rFonts w:ascii="Arial" w:hAnsi="Arial" w:cs="Arial"/>
          <w:iCs/>
        </w:rPr>
        <w:br/>
        <w:t xml:space="preserve">a jeho právo uplatnit odpočet DPH při registraci podle § 79 ZDPH se vztahuje na zdanitelná plnění hrazená včetně příslušné DPH z dotace, je příjemce povinen snížit výši dosud čerpané dotace o výši daně z přidané hodnoty, </w:t>
      </w:r>
      <w:r w:rsidRPr="00B476D0">
        <w:rPr>
          <w:rFonts w:ascii="Arial" w:hAnsi="Arial" w:cs="Arial"/>
          <w:iCs/>
        </w:rPr>
        <w:br/>
        <w:t>kterou je příjemce oprávněn v souladu § 79 ZDPH uplatnit v prvním daňovém přiznání po registraci k DPH.</w:t>
      </w:r>
    </w:p>
    <w:p w:rsidR="003417AC" w:rsidRPr="00B476D0" w:rsidRDefault="003417AC" w:rsidP="003417AC">
      <w:pPr>
        <w:tabs>
          <w:tab w:val="left" w:pos="8100"/>
        </w:tabs>
        <w:spacing w:after="120"/>
        <w:ind w:left="567"/>
        <w:jc w:val="both"/>
        <w:rPr>
          <w:rFonts w:ascii="Arial" w:hAnsi="Arial" w:cs="Arial"/>
          <w:iCs/>
        </w:rPr>
      </w:pPr>
      <w:r w:rsidRPr="00B476D0">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3417AC" w:rsidRPr="00B476D0" w:rsidRDefault="003417AC" w:rsidP="003417AC">
      <w:pPr>
        <w:tabs>
          <w:tab w:val="left" w:pos="8100"/>
        </w:tabs>
        <w:spacing w:after="120"/>
        <w:ind w:left="567"/>
        <w:jc w:val="both"/>
        <w:rPr>
          <w:rFonts w:ascii="Arial" w:hAnsi="Arial" w:cs="Arial"/>
          <w:iCs/>
        </w:rPr>
      </w:pPr>
      <w:r w:rsidRPr="00B476D0">
        <w:rPr>
          <w:rFonts w:ascii="Arial" w:hAnsi="Arial" w:cs="Arial"/>
          <w:iCs/>
        </w:rPr>
        <w:t xml:space="preserve">Pokud má příjemce (plátce daně) ve shodě s opravou odpočtu podle </w:t>
      </w:r>
      <w:r w:rsidRPr="00B476D0">
        <w:rPr>
          <w:rFonts w:ascii="Arial" w:hAnsi="Arial" w:cs="Arial"/>
          <w:iCs/>
        </w:rPr>
        <w:br/>
        <w:t xml:space="preserve">§ 75 ZDPH a úpravou odpočtu podle § 78 až 78c ZDPH právo zvýšit ve lhůtě stanovené ZDPH svůj původně uplatněný nárok na odpočet DPH, </w:t>
      </w:r>
      <w:r w:rsidRPr="00B476D0">
        <w:rPr>
          <w:rFonts w:ascii="Arial" w:hAnsi="Arial" w:cs="Arial"/>
          <w:iCs/>
        </w:rPr>
        <w:br/>
      </w:r>
      <w:r w:rsidRPr="00B476D0">
        <w:rPr>
          <w:rFonts w:ascii="Arial" w:hAnsi="Arial" w:cs="Arial"/>
          <w:iCs/>
        </w:rPr>
        <w:lastRenderedPageBreak/>
        <w:t>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3417AC" w:rsidRPr="00B476D0" w:rsidRDefault="003417AC" w:rsidP="003417AC">
      <w:pPr>
        <w:spacing w:after="120"/>
        <w:ind w:left="567"/>
        <w:jc w:val="both"/>
        <w:rPr>
          <w:rFonts w:ascii="Arial" w:hAnsi="Arial" w:cs="Arial"/>
          <w:i/>
          <w:iCs/>
        </w:rPr>
      </w:pPr>
      <w:r w:rsidRPr="00B476D0">
        <w:rPr>
          <w:rFonts w:ascii="Arial" w:hAnsi="Arial" w:cs="Arial"/>
          <w:iCs/>
        </w:rPr>
        <w:t xml:space="preserve">Nevrátí-li příjemce takovou část dotace v této lhůtě, dopustí se porušení rozpočtové kázně ve smyslu </w:t>
      </w:r>
      <w:proofErr w:type="spellStart"/>
      <w:r w:rsidRPr="00B476D0">
        <w:rPr>
          <w:rFonts w:ascii="Arial" w:hAnsi="Arial" w:cs="Arial"/>
          <w:iCs/>
        </w:rPr>
        <w:t>ust</w:t>
      </w:r>
      <w:proofErr w:type="spellEnd"/>
      <w:r w:rsidRPr="00B476D0">
        <w:rPr>
          <w:rFonts w:ascii="Arial" w:hAnsi="Arial" w:cs="Arial"/>
          <w:iCs/>
        </w:rPr>
        <w:t xml:space="preserve">. § 22 zákona č. 250/2000 Sb., o rozpočtových pravidlech územních rozpočtů, ve znění pozdějších předpisů. </w:t>
      </w:r>
    </w:p>
    <w:p w:rsidR="003417AC" w:rsidRPr="00B476D0" w:rsidRDefault="003417AC" w:rsidP="003417AC">
      <w:pPr>
        <w:spacing w:after="120"/>
        <w:ind w:left="567"/>
        <w:jc w:val="both"/>
        <w:rPr>
          <w:rFonts w:ascii="Arial" w:hAnsi="Arial" w:cs="Arial"/>
          <w:iCs/>
        </w:rPr>
      </w:pPr>
      <w:r w:rsidRPr="00B476D0">
        <w:rPr>
          <w:rFonts w:ascii="Arial" w:hAnsi="Arial" w:cs="Arial"/>
          <w:iCs/>
        </w:rPr>
        <w:t>Dotaci nelze rovněž použít na úhradu ostatních daní.</w:t>
      </w:r>
    </w:p>
    <w:p w:rsidR="003417AC" w:rsidRPr="00B476D0" w:rsidRDefault="003417AC" w:rsidP="003417AC">
      <w:pPr>
        <w:spacing w:after="120"/>
        <w:ind w:left="567"/>
        <w:jc w:val="both"/>
        <w:rPr>
          <w:rFonts w:ascii="Arial" w:hAnsi="Arial" w:cs="Arial"/>
          <w:b/>
        </w:rPr>
      </w:pPr>
      <w:r w:rsidRPr="00B476D0">
        <w:rPr>
          <w:rFonts w:ascii="Arial" w:hAnsi="Arial" w:cs="Arial"/>
          <w:b/>
        </w:rPr>
        <w:t>Bez předchozího písemného souhlasu poskytovatele nesmí příjemce dotaci nebo její část poskytnout třetí osobě, není-li touto smlouvou stanoveno jinak.</w:t>
      </w:r>
    </w:p>
    <w:p w:rsidR="003417AC" w:rsidRPr="00B476D0" w:rsidRDefault="003417AC" w:rsidP="003417AC">
      <w:pPr>
        <w:spacing w:after="120"/>
        <w:ind w:left="567"/>
        <w:jc w:val="both"/>
        <w:rPr>
          <w:rFonts w:ascii="Arial" w:hAnsi="Arial" w:cs="Arial"/>
          <w:i/>
        </w:rPr>
      </w:pPr>
      <w:r w:rsidRPr="00B476D0">
        <w:rPr>
          <w:rFonts w:ascii="Arial" w:hAnsi="Arial" w:cs="Arial"/>
        </w:rPr>
        <w:t>Příjemce je povinen vést dotaci ve svém účetnictví odděleně.</w:t>
      </w:r>
    </w:p>
    <w:p w:rsidR="003417AC" w:rsidRPr="00B476D0" w:rsidRDefault="003417AC" w:rsidP="003417AC">
      <w:pPr>
        <w:numPr>
          <w:ilvl w:val="0"/>
          <w:numId w:val="12"/>
        </w:numPr>
        <w:spacing w:after="120"/>
        <w:jc w:val="both"/>
        <w:rPr>
          <w:rFonts w:ascii="Arial" w:hAnsi="Arial" w:cs="Arial"/>
          <w:i/>
          <w:iCs/>
        </w:rPr>
      </w:pPr>
      <w:r w:rsidRPr="00B476D0">
        <w:rPr>
          <w:rFonts w:ascii="Arial" w:hAnsi="Arial" w:cs="Arial"/>
        </w:rPr>
        <w:t xml:space="preserve">Příjemce je povinen použít poskytnutou dotaci nejpozději </w:t>
      </w:r>
      <w:r w:rsidRPr="00B476D0">
        <w:rPr>
          <w:rFonts w:ascii="Arial" w:hAnsi="Arial" w:cs="Arial"/>
          <w:b/>
        </w:rPr>
        <w:t xml:space="preserve">do </w:t>
      </w:r>
      <w:r w:rsidRPr="00B476D0">
        <w:rPr>
          <w:rFonts w:ascii="Arial" w:hAnsi="Arial" w:cs="Arial"/>
          <w:b/>
          <w:highlight w:val="lightGray"/>
        </w:rPr>
        <w:t>………</w:t>
      </w:r>
      <w:proofErr w:type="gramStart"/>
      <w:r w:rsidRPr="00B476D0">
        <w:rPr>
          <w:rFonts w:ascii="Arial" w:hAnsi="Arial" w:cs="Arial"/>
          <w:b/>
          <w:highlight w:val="lightGray"/>
        </w:rPr>
        <w:t>…..</w:t>
      </w:r>
      <w:r w:rsidRPr="00B476D0">
        <w:rPr>
          <w:rFonts w:ascii="Arial" w:hAnsi="Arial" w:cs="Arial"/>
        </w:rPr>
        <w:t>.</w:t>
      </w:r>
      <w:proofErr w:type="gramEnd"/>
      <w:r w:rsidRPr="00B476D0">
        <w:rPr>
          <w:rFonts w:ascii="Arial" w:hAnsi="Arial" w:cs="Arial"/>
          <w:i/>
          <w:iCs/>
        </w:rPr>
        <w:t xml:space="preserve"> </w:t>
      </w:r>
    </w:p>
    <w:p w:rsidR="003417AC" w:rsidRPr="00B476D0" w:rsidRDefault="003417AC" w:rsidP="003417AC">
      <w:pPr>
        <w:spacing w:after="120"/>
        <w:ind w:left="567"/>
        <w:jc w:val="both"/>
        <w:rPr>
          <w:rFonts w:ascii="Arial" w:hAnsi="Arial" w:cs="Arial"/>
          <w:i/>
          <w:iCs/>
        </w:rPr>
      </w:pPr>
      <w:r w:rsidRPr="00B476D0">
        <w:rPr>
          <w:rFonts w:ascii="Arial" w:hAnsi="Arial" w:cs="Arial"/>
          <w:iCs/>
        </w:rPr>
        <w:t xml:space="preserve">Příjemce je oprávněn použít dotaci také na úhradu výdajů vynaložených příjemcem v souladu s účelem poskytnutí dotace dle čl. I odst. 2 a 4 </w:t>
      </w:r>
      <w:r w:rsidRPr="00B476D0">
        <w:rPr>
          <w:rFonts w:ascii="Arial" w:hAnsi="Arial" w:cs="Arial"/>
          <w:iCs/>
        </w:rPr>
        <w:br/>
        <w:t xml:space="preserve">této smlouvy a podmínkami použití dotace dle čl. II odst. 1 této smlouvy v období </w:t>
      </w:r>
      <w:r w:rsidR="009C6FCE">
        <w:rPr>
          <w:rFonts w:ascii="Arial" w:hAnsi="Arial" w:cs="Arial"/>
          <w:iCs/>
        </w:rPr>
        <w:br/>
      </w:r>
      <w:r w:rsidRPr="00B476D0">
        <w:rPr>
          <w:rFonts w:ascii="Arial" w:hAnsi="Arial" w:cs="Arial"/>
          <w:iCs/>
        </w:rPr>
        <w:t xml:space="preserve">od </w:t>
      </w:r>
      <w:r w:rsidRPr="00B476D0">
        <w:rPr>
          <w:rFonts w:ascii="Arial" w:hAnsi="Arial" w:cs="Arial"/>
          <w:b/>
          <w:iCs/>
        </w:rPr>
        <w:t>1. 1. 2017</w:t>
      </w:r>
      <w:r w:rsidRPr="00B476D0">
        <w:rPr>
          <w:rFonts w:ascii="Arial" w:hAnsi="Arial" w:cs="Arial"/>
          <w:iCs/>
        </w:rPr>
        <w:t xml:space="preserve"> do uzavření této smlouvy.</w:t>
      </w:r>
    </w:p>
    <w:p w:rsidR="003417AC" w:rsidRPr="00B476D0" w:rsidRDefault="003417AC" w:rsidP="003417AC">
      <w:pPr>
        <w:spacing w:after="60"/>
        <w:ind w:left="567"/>
        <w:jc w:val="both"/>
        <w:rPr>
          <w:rFonts w:ascii="Arial" w:hAnsi="Arial" w:cs="Arial"/>
        </w:rPr>
      </w:pPr>
      <w:r w:rsidRPr="00B476D0">
        <w:rPr>
          <w:rFonts w:ascii="Arial" w:hAnsi="Arial" w:cs="Arial"/>
        </w:rPr>
        <w:t xml:space="preserve">Příjemce se zavazuje na účel uvedený v čl. I odst. 2 a 4 této smlouvy </w:t>
      </w:r>
      <w:r w:rsidRPr="00B476D0">
        <w:rPr>
          <w:rFonts w:ascii="Arial" w:hAnsi="Arial" w:cs="Arial"/>
          <w:b/>
        </w:rPr>
        <w:t xml:space="preserve">vynaložit </w:t>
      </w:r>
      <w:r w:rsidR="009C6FCE">
        <w:rPr>
          <w:rFonts w:ascii="Arial" w:hAnsi="Arial" w:cs="Arial"/>
          <w:b/>
        </w:rPr>
        <w:br/>
      </w:r>
      <w:r w:rsidRPr="00B476D0">
        <w:rPr>
          <w:rFonts w:ascii="Arial" w:hAnsi="Arial" w:cs="Arial"/>
          <w:b/>
        </w:rPr>
        <w:t>z vlastních zdrojů částku odpovídající výši poskytnuté dotace.</w:t>
      </w:r>
      <w:r w:rsidRPr="00B476D0">
        <w:rPr>
          <w:rFonts w:ascii="Arial" w:hAnsi="Arial" w:cs="Arial"/>
        </w:rPr>
        <w:t xml:space="preserve"> Budou-li celkové skutečně vynaložené uznatelné výdaje nižší než částka odpovídající dvojnásobku poskytnuté dotace, je příjemce povinen v rámci vyúčtování dotace vrátit poskytovateli část dotace ve výši rozdílu mezi dvojnásobkem poskytnuté dotace </w:t>
      </w:r>
      <w:r w:rsidR="009C6FCE">
        <w:rPr>
          <w:rFonts w:ascii="Arial" w:hAnsi="Arial" w:cs="Arial"/>
        </w:rPr>
        <w:br/>
      </w:r>
      <w:r w:rsidRPr="00B476D0">
        <w:rPr>
          <w:rFonts w:ascii="Arial" w:hAnsi="Arial" w:cs="Arial"/>
        </w:rPr>
        <w:t>a celkovými skutečně vynaloženými uznatelnými výdaji, a to až do výše poskytnuté dotace.</w:t>
      </w:r>
    </w:p>
    <w:p w:rsidR="003417AC" w:rsidRPr="00B476D0" w:rsidRDefault="003417AC" w:rsidP="003417AC">
      <w:pPr>
        <w:spacing w:after="60"/>
        <w:ind w:left="567"/>
        <w:jc w:val="both"/>
        <w:rPr>
          <w:rFonts w:ascii="Arial" w:hAnsi="Arial" w:cs="Arial"/>
        </w:rPr>
      </w:pPr>
      <w:r w:rsidRPr="00B476D0">
        <w:rPr>
          <w:rFonts w:ascii="Arial" w:hAnsi="Arial" w:cs="Arial"/>
          <w:b/>
        </w:rPr>
        <w:t xml:space="preserve">Uznatelné výdaje z vlastních zdrojů dle tohoto ustanovení je příjemce povinen vynaložit nejpozději ve stejném termínu (lhůtě), jaký je v tomto čl. II odst. 2 stanoven pro použití dotace. </w:t>
      </w:r>
    </w:p>
    <w:p w:rsidR="003417AC" w:rsidRPr="00B476D0" w:rsidRDefault="003417AC" w:rsidP="003417AC">
      <w:pPr>
        <w:spacing w:after="60"/>
        <w:ind w:left="567"/>
        <w:jc w:val="both"/>
        <w:rPr>
          <w:rFonts w:ascii="Arial" w:hAnsi="Arial" w:cs="Arial"/>
          <w:b/>
        </w:rPr>
      </w:pPr>
      <w:r w:rsidRPr="00B476D0">
        <w:rPr>
          <w:rFonts w:ascii="Arial" w:hAnsi="Arial" w:cs="Arial"/>
          <w:b/>
        </w:rPr>
        <w:t xml:space="preserve">Vlastními zdroji nejsou prostředky z příspěvků a dotací přijatých žadatelem od státu, jiných územních samosprávných celků, sponzorské příspěvky </w:t>
      </w:r>
      <w:r w:rsidR="009C6FCE">
        <w:rPr>
          <w:rFonts w:ascii="Arial" w:hAnsi="Arial" w:cs="Arial"/>
          <w:b/>
        </w:rPr>
        <w:br/>
      </w:r>
      <w:r w:rsidRPr="00B476D0">
        <w:rPr>
          <w:rFonts w:ascii="Arial" w:hAnsi="Arial" w:cs="Arial"/>
          <w:b/>
        </w:rPr>
        <w:t xml:space="preserve">a finanční dary na konkrétní účel, na nějž se poskytuje dotace dle této smlouvy. </w:t>
      </w:r>
    </w:p>
    <w:p w:rsidR="003417AC" w:rsidRPr="00B476D0" w:rsidRDefault="003417AC" w:rsidP="003417AC">
      <w:pPr>
        <w:numPr>
          <w:ilvl w:val="0"/>
          <w:numId w:val="12"/>
        </w:numPr>
        <w:spacing w:after="120"/>
        <w:jc w:val="both"/>
        <w:rPr>
          <w:rFonts w:ascii="Arial" w:hAnsi="Arial" w:cs="Arial"/>
        </w:rPr>
      </w:pPr>
      <w:r w:rsidRPr="00B476D0">
        <w:rPr>
          <w:rFonts w:ascii="Arial" w:hAnsi="Arial" w:cs="Arial"/>
        </w:rPr>
        <w:t xml:space="preserve">Příjemce je povinen umožnit poskytovateli provedení kontroly dodržení účelu </w:t>
      </w:r>
      <w:r w:rsidRPr="00B476D0">
        <w:rPr>
          <w:rFonts w:ascii="Arial" w:hAnsi="Arial" w:cs="Arial"/>
        </w:rPr>
        <w:br/>
        <w:t>a podmínek použití poskytnuté dotace. Při této kontrole je příjemce povinen vyvíjet veškerou poskytovatelem požadovanou součinnost.</w:t>
      </w:r>
    </w:p>
    <w:p w:rsidR="003417AC" w:rsidRPr="00B476D0" w:rsidRDefault="003417AC" w:rsidP="003417AC">
      <w:pPr>
        <w:numPr>
          <w:ilvl w:val="0"/>
          <w:numId w:val="12"/>
        </w:numPr>
        <w:tabs>
          <w:tab w:val="left" w:pos="540"/>
        </w:tabs>
        <w:spacing w:after="120"/>
        <w:jc w:val="both"/>
        <w:rPr>
          <w:rFonts w:ascii="Arial" w:hAnsi="Arial" w:cs="Arial"/>
        </w:rPr>
      </w:pPr>
      <w:r w:rsidRPr="00B476D0">
        <w:rPr>
          <w:rFonts w:ascii="Arial" w:hAnsi="Arial" w:cs="Arial"/>
        </w:rPr>
        <w:t xml:space="preserve">Příjemce je povinen nejpozději </w:t>
      </w:r>
      <w:r w:rsidRPr="00B476D0">
        <w:rPr>
          <w:rFonts w:ascii="Arial" w:hAnsi="Arial" w:cs="Arial"/>
          <w:b/>
        </w:rPr>
        <w:t xml:space="preserve">do </w:t>
      </w:r>
      <w:r w:rsidRPr="00B476D0">
        <w:rPr>
          <w:rFonts w:ascii="Arial" w:hAnsi="Arial" w:cs="Arial"/>
          <w:b/>
          <w:highlight w:val="lightGray"/>
        </w:rPr>
        <w:t>…………….</w:t>
      </w:r>
      <w:r w:rsidRPr="00B476D0">
        <w:rPr>
          <w:rFonts w:ascii="Arial" w:hAnsi="Arial" w:cs="Arial"/>
        </w:rPr>
        <w:t xml:space="preserve"> </w:t>
      </w:r>
      <w:proofErr w:type="gramStart"/>
      <w:r w:rsidRPr="00B476D0">
        <w:rPr>
          <w:rFonts w:ascii="Arial" w:hAnsi="Arial" w:cs="Arial"/>
        </w:rPr>
        <w:t>předložit</w:t>
      </w:r>
      <w:proofErr w:type="gramEnd"/>
      <w:r w:rsidRPr="00B476D0">
        <w:rPr>
          <w:rFonts w:ascii="Arial" w:hAnsi="Arial" w:cs="Arial"/>
        </w:rPr>
        <w:t xml:space="preserve"> poskytovateli vyúčtování poskytnuté dotace (dále jen „vyúčtování“).</w:t>
      </w:r>
    </w:p>
    <w:p w:rsidR="003417AC" w:rsidRPr="00B476D0" w:rsidRDefault="003417AC" w:rsidP="003417AC">
      <w:pPr>
        <w:tabs>
          <w:tab w:val="left" w:pos="540"/>
        </w:tabs>
        <w:spacing w:after="120"/>
        <w:ind w:left="540"/>
        <w:jc w:val="both"/>
        <w:rPr>
          <w:rFonts w:ascii="Arial" w:hAnsi="Arial" w:cs="Arial"/>
        </w:rPr>
      </w:pPr>
      <w:r w:rsidRPr="00B476D0">
        <w:rPr>
          <w:rFonts w:ascii="Arial" w:hAnsi="Arial" w:cs="Arial"/>
        </w:rPr>
        <w:t>Vyúčtování musí obsahovat:</w:t>
      </w:r>
    </w:p>
    <w:p w:rsidR="003417AC" w:rsidRPr="00B476D0" w:rsidRDefault="003417AC" w:rsidP="003417AC">
      <w:pPr>
        <w:pStyle w:val="Odstavecseseznamem"/>
        <w:numPr>
          <w:ilvl w:val="1"/>
          <w:numId w:val="12"/>
        </w:numPr>
        <w:tabs>
          <w:tab w:val="clear" w:pos="1134"/>
          <w:tab w:val="num" w:pos="1276"/>
        </w:tabs>
        <w:spacing w:after="120" w:line="240" w:lineRule="auto"/>
        <w:ind w:left="1276" w:hanging="709"/>
        <w:jc w:val="both"/>
        <w:rPr>
          <w:rFonts w:ascii="Arial" w:eastAsia="Times New Roman" w:hAnsi="Arial" w:cs="Arial"/>
          <w:sz w:val="24"/>
          <w:szCs w:val="24"/>
          <w:lang w:eastAsia="cs-CZ"/>
        </w:rPr>
      </w:pPr>
      <w:r w:rsidRPr="00B476D0">
        <w:rPr>
          <w:rFonts w:ascii="Arial" w:eastAsia="Times New Roman" w:hAnsi="Arial" w:cs="Arial"/>
          <w:sz w:val="24"/>
          <w:szCs w:val="24"/>
          <w:lang w:eastAsia="cs-CZ"/>
        </w:rPr>
        <w:t xml:space="preserve">soupis všech příjmů, které příjemce obdržel v souvislosti s realizací akce, </w:t>
      </w:r>
      <w:r w:rsidR="009C6FCE">
        <w:rPr>
          <w:rFonts w:ascii="Arial" w:eastAsia="Times New Roman" w:hAnsi="Arial" w:cs="Arial"/>
          <w:sz w:val="24"/>
          <w:szCs w:val="24"/>
          <w:lang w:eastAsia="cs-CZ"/>
        </w:rPr>
        <w:br/>
      </w:r>
      <w:r w:rsidRPr="00B476D0">
        <w:rPr>
          <w:rFonts w:ascii="Arial" w:eastAsia="Times New Roman" w:hAnsi="Arial" w:cs="Arial"/>
          <w:sz w:val="24"/>
          <w:szCs w:val="24"/>
          <w:lang w:eastAsia="cs-CZ"/>
        </w:rPr>
        <w:t xml:space="preserve">na niž byla poskytnuta dotace dle této smlouvy, a soupis celkových skutečně vynaložených výdajů na akci, na jejíž realizaci byla poskytnuta dotace dle této smlouvy, a to v rozsahu uvedeném v příloze </w:t>
      </w:r>
      <w:r w:rsidRPr="00B476D0">
        <w:rPr>
          <w:rFonts w:ascii="Arial" w:eastAsia="Times New Roman" w:hAnsi="Arial" w:cs="Arial"/>
          <w:sz w:val="24"/>
          <w:szCs w:val="24"/>
          <w:lang w:eastAsia="cs-CZ"/>
        </w:rPr>
        <w:br/>
        <w:t xml:space="preserve">č. 1 „Finanční vyúčtování dotace“. Příloha č. 1 je pro příjemce k dispozici </w:t>
      </w:r>
      <w:r w:rsidR="009C6FCE">
        <w:rPr>
          <w:rFonts w:ascii="Arial" w:eastAsia="Times New Roman" w:hAnsi="Arial" w:cs="Arial"/>
          <w:sz w:val="24"/>
          <w:szCs w:val="24"/>
          <w:lang w:eastAsia="cs-CZ"/>
        </w:rPr>
        <w:br/>
      </w:r>
      <w:r w:rsidRPr="00B476D0">
        <w:rPr>
          <w:rFonts w:ascii="Arial" w:eastAsia="Times New Roman" w:hAnsi="Arial" w:cs="Arial"/>
          <w:sz w:val="24"/>
          <w:szCs w:val="24"/>
          <w:lang w:eastAsia="cs-CZ"/>
        </w:rPr>
        <w:t xml:space="preserve">v elektronické formě na webu poskytovatele </w:t>
      </w:r>
      <w:hyperlink r:id="rId10" w:history="1">
        <w:r w:rsidRPr="00B476D0">
          <w:rPr>
            <w:rStyle w:val="Hypertextovodkaz"/>
            <w:rFonts w:ascii="Arial" w:eastAsia="Times New Roman" w:hAnsi="Arial" w:cs="Arial"/>
            <w:sz w:val="24"/>
            <w:szCs w:val="24"/>
            <w:lang w:eastAsia="cs-CZ"/>
          </w:rPr>
          <w:t>https://www.kr-olomoucky.cz/vyuctovani-prispevku-dotace-cl-3802.html</w:t>
        </w:r>
      </w:hyperlink>
      <w:r w:rsidRPr="00B476D0">
        <w:rPr>
          <w:rFonts w:ascii="Arial" w:eastAsia="Times New Roman" w:hAnsi="Arial" w:cs="Arial"/>
          <w:sz w:val="24"/>
          <w:szCs w:val="24"/>
          <w:lang w:eastAsia="cs-CZ"/>
        </w:rPr>
        <w:t xml:space="preserve">. Soupis příjmů </w:t>
      </w:r>
      <w:r w:rsidRPr="00B476D0">
        <w:rPr>
          <w:rFonts w:ascii="Arial" w:eastAsia="Times New Roman" w:hAnsi="Arial" w:cs="Arial"/>
          <w:sz w:val="24"/>
          <w:szCs w:val="24"/>
          <w:lang w:eastAsia="cs-CZ"/>
        </w:rPr>
        <w:br/>
      </w:r>
      <w:r w:rsidRPr="00B476D0">
        <w:rPr>
          <w:rFonts w:ascii="Arial" w:eastAsia="Times New Roman" w:hAnsi="Arial" w:cs="Arial"/>
          <w:sz w:val="24"/>
          <w:szCs w:val="24"/>
          <w:lang w:eastAsia="cs-CZ"/>
        </w:rPr>
        <w:lastRenderedPageBreak/>
        <w:t xml:space="preserve">a výdajů dle tohoto ustanovení doloží příjemce čestným prohlášením, </w:t>
      </w:r>
      <w:r w:rsidRPr="00B476D0">
        <w:rPr>
          <w:rFonts w:ascii="Arial" w:eastAsia="Times New Roman" w:hAnsi="Arial" w:cs="Arial"/>
          <w:sz w:val="24"/>
          <w:szCs w:val="24"/>
          <w:lang w:eastAsia="cs-CZ"/>
        </w:rPr>
        <w:br/>
        <w:t xml:space="preserve">že všechny příjmy a celkové skutečně vynaložené výdaje uvedené </w:t>
      </w:r>
      <w:r w:rsidRPr="00B476D0">
        <w:rPr>
          <w:rFonts w:ascii="Arial" w:eastAsia="Times New Roman" w:hAnsi="Arial" w:cs="Arial"/>
          <w:sz w:val="24"/>
          <w:szCs w:val="24"/>
          <w:lang w:eastAsia="cs-CZ"/>
        </w:rPr>
        <w:br/>
        <w:t xml:space="preserve">v soupisu jsou pravdivé a úplné. Za příjem se pro účely této smlouvy považují veškeré finanční prostředky, které příjemce obdržel v souvislosti </w:t>
      </w:r>
      <w:r w:rsidR="009C6FCE">
        <w:rPr>
          <w:rFonts w:ascii="Arial" w:eastAsia="Times New Roman" w:hAnsi="Arial" w:cs="Arial"/>
          <w:sz w:val="24"/>
          <w:szCs w:val="24"/>
          <w:lang w:eastAsia="cs-CZ"/>
        </w:rPr>
        <w:br/>
      </w:r>
      <w:r w:rsidRPr="00B476D0">
        <w:rPr>
          <w:rFonts w:ascii="Arial" w:eastAsia="Times New Roman" w:hAnsi="Arial" w:cs="Arial"/>
          <w:sz w:val="24"/>
          <w:szCs w:val="24"/>
          <w:lang w:eastAsia="cs-CZ"/>
        </w:rPr>
        <w:t>s realizací akce, zejména dotace od státu a jiných územních samosprávných celků, sponzorské příspěvky, finanční dary apod.</w:t>
      </w:r>
    </w:p>
    <w:p w:rsidR="003417AC" w:rsidRPr="00B476D0" w:rsidRDefault="003417AC" w:rsidP="003417AC">
      <w:pPr>
        <w:spacing w:after="120"/>
        <w:ind w:left="1287" w:hanging="720"/>
        <w:jc w:val="both"/>
        <w:rPr>
          <w:rFonts w:ascii="Arial" w:hAnsi="Arial" w:cs="Arial"/>
        </w:rPr>
      </w:pPr>
      <w:proofErr w:type="gramStart"/>
      <w:r w:rsidRPr="00B476D0">
        <w:rPr>
          <w:rFonts w:ascii="Arial" w:hAnsi="Arial" w:cs="Arial"/>
        </w:rPr>
        <w:t>4.2</w:t>
      </w:r>
      <w:proofErr w:type="gramEnd"/>
      <w:r w:rsidRPr="00B476D0">
        <w:rPr>
          <w:rFonts w:ascii="Arial" w:hAnsi="Arial" w:cs="Arial"/>
        </w:rPr>
        <w:t>.</w:t>
      </w:r>
      <w:r w:rsidRPr="00B476D0">
        <w:rPr>
          <w:rFonts w:ascii="Arial" w:hAnsi="Arial" w:cs="Arial"/>
        </w:rPr>
        <w:tab/>
        <w:t>soupis výdajů hrazených z poskytnuté dotace na akci, na jejíž realizaci byla poskytnuta dotace dle této smlouvy, a to v rozsahu uvedeném v příloze č. 1 „Finanční vyúčtování dotace“, doložený:</w:t>
      </w:r>
    </w:p>
    <w:p w:rsidR="003417AC" w:rsidRPr="00B476D0" w:rsidRDefault="003417AC" w:rsidP="003417AC">
      <w:pPr>
        <w:numPr>
          <w:ilvl w:val="0"/>
          <w:numId w:val="10"/>
        </w:numPr>
        <w:spacing w:after="120"/>
        <w:jc w:val="both"/>
        <w:rPr>
          <w:rFonts w:ascii="Arial" w:hAnsi="Arial" w:cs="Arial"/>
        </w:rPr>
      </w:pPr>
      <w:r w:rsidRPr="00B476D0">
        <w:rPr>
          <w:rFonts w:ascii="Arial" w:hAnsi="Arial" w:cs="Arial"/>
        </w:rPr>
        <w:t>fotokopiemi faktur s podrobným rozpisem dodávky (případně dodacím listem), popřípadě jiných účetních dokladů včetně příloh, prokazujících vynaložení výdajů,</w:t>
      </w:r>
    </w:p>
    <w:p w:rsidR="003417AC" w:rsidRPr="00B476D0" w:rsidRDefault="003417AC" w:rsidP="003417AC">
      <w:pPr>
        <w:numPr>
          <w:ilvl w:val="0"/>
          <w:numId w:val="10"/>
        </w:numPr>
        <w:spacing w:after="120"/>
        <w:jc w:val="both"/>
        <w:rPr>
          <w:rFonts w:ascii="Arial" w:hAnsi="Arial" w:cs="Arial"/>
        </w:rPr>
      </w:pPr>
      <w:r w:rsidRPr="00B476D0">
        <w:rPr>
          <w:rFonts w:ascii="Arial" w:hAnsi="Arial" w:cs="Arial"/>
        </w:rPr>
        <w:t xml:space="preserve">fotokopiemi výdajových dokladů včetně příloh (stvrzenky, paragony apod.), na základě kterých je pokladní doklad vystaven, a to pouze </w:t>
      </w:r>
      <w:r w:rsidRPr="00B476D0">
        <w:rPr>
          <w:rFonts w:ascii="Arial" w:hAnsi="Arial" w:cs="Arial"/>
        </w:rPr>
        <w:br/>
        <w:t>u jednotlivých výdajů přesahujících částku 1000 Kč. U jednotlivých výdajů do výše 1000 Kč doloží příjemce pouze soupis těchto výdajů,</w:t>
      </w:r>
    </w:p>
    <w:p w:rsidR="003417AC" w:rsidRPr="00B476D0" w:rsidRDefault="003417AC" w:rsidP="003417AC">
      <w:pPr>
        <w:numPr>
          <w:ilvl w:val="0"/>
          <w:numId w:val="10"/>
        </w:numPr>
        <w:spacing w:after="120"/>
        <w:jc w:val="both"/>
        <w:rPr>
          <w:rFonts w:ascii="Arial" w:hAnsi="Arial" w:cs="Arial"/>
        </w:rPr>
      </w:pPr>
      <w:r w:rsidRPr="00B476D0">
        <w:rPr>
          <w:rFonts w:ascii="Arial" w:hAnsi="Arial" w:cs="Arial"/>
        </w:rPr>
        <w:t>fotokopiemi všech výpisů z bankovního účtu, které dokládají úhradu předložených faktur, s vyznačením dotčených plateb,</w:t>
      </w:r>
    </w:p>
    <w:p w:rsidR="003417AC" w:rsidRPr="00B476D0" w:rsidRDefault="003417AC" w:rsidP="003417AC">
      <w:pPr>
        <w:numPr>
          <w:ilvl w:val="0"/>
          <w:numId w:val="10"/>
        </w:numPr>
        <w:spacing w:after="120"/>
        <w:jc w:val="both"/>
        <w:rPr>
          <w:rFonts w:ascii="Arial" w:hAnsi="Arial" w:cs="Arial"/>
        </w:rPr>
      </w:pPr>
      <w:r w:rsidRPr="00B476D0">
        <w:rPr>
          <w:rFonts w:ascii="Arial" w:hAnsi="Arial" w:cs="Arial"/>
        </w:rPr>
        <w:t>čestným prohlášením, že fotokopie předaných dokladů jsou shodné s originály a výdaje uvedené v soupisu jsou shodné se záznamy v účetnictví příjemce.</w:t>
      </w:r>
    </w:p>
    <w:p w:rsidR="003417AC" w:rsidRPr="00B476D0" w:rsidRDefault="003417AC" w:rsidP="009C6FCE">
      <w:pPr>
        <w:spacing w:after="120"/>
        <w:ind w:left="567"/>
        <w:jc w:val="both"/>
        <w:rPr>
          <w:rFonts w:ascii="Arial" w:hAnsi="Arial" w:cs="Arial"/>
        </w:rPr>
      </w:pPr>
      <w:r w:rsidRPr="00B476D0">
        <w:rPr>
          <w:rFonts w:ascii="Arial" w:hAnsi="Arial" w:cs="Arial"/>
        </w:rPr>
        <w:t>Společně s vyúčtováním příjemce předloží poskytovateli závěrečnou zprávu.</w:t>
      </w:r>
    </w:p>
    <w:p w:rsidR="003417AC" w:rsidRPr="00B476D0" w:rsidRDefault="003417AC" w:rsidP="009C6FCE">
      <w:pPr>
        <w:spacing w:after="60"/>
        <w:ind w:left="567"/>
        <w:jc w:val="both"/>
        <w:rPr>
          <w:rFonts w:ascii="Arial" w:hAnsi="Arial" w:cs="Arial"/>
          <w:b/>
        </w:rPr>
      </w:pPr>
      <w:r w:rsidRPr="00B476D0">
        <w:rPr>
          <w:rFonts w:ascii="Arial" w:hAnsi="Arial" w:cs="Arial"/>
        </w:rPr>
        <w:t xml:space="preserve">Závěrečná zpráva v listinné formě musí obsahovat </w:t>
      </w:r>
      <w:r w:rsidRPr="00B476D0">
        <w:rPr>
          <w:rFonts w:ascii="Arial" w:hAnsi="Arial" w:cs="Arial"/>
          <w:b/>
        </w:rPr>
        <w:t xml:space="preserve">popis využití dotace, popis užití loga Olomouckého kraje s odkazem na jeho umístění na webových stránkách příjemce a kopii rozhodnutí Ministerstva vnitra České republiky </w:t>
      </w:r>
      <w:r w:rsidR="009C6FCE">
        <w:rPr>
          <w:rFonts w:ascii="Arial" w:hAnsi="Arial" w:cs="Arial"/>
          <w:b/>
        </w:rPr>
        <w:br/>
      </w:r>
      <w:r w:rsidRPr="00B476D0">
        <w:rPr>
          <w:rFonts w:ascii="Arial" w:hAnsi="Arial" w:cs="Arial"/>
          <w:b/>
        </w:rPr>
        <w:t>o poskytnutí dotace z dotačního programu Ministerstva vnitra České republiky „Dotace pro jednotky SDH obcí“ v roce 2017.</w:t>
      </w:r>
    </w:p>
    <w:p w:rsidR="003417AC" w:rsidRPr="00B476D0" w:rsidRDefault="003417AC" w:rsidP="009C6FCE">
      <w:pPr>
        <w:spacing w:after="120"/>
        <w:ind w:left="567"/>
        <w:jc w:val="both"/>
        <w:rPr>
          <w:rFonts w:ascii="Arial" w:hAnsi="Arial" w:cs="Arial"/>
          <w:i/>
          <w:iCs/>
        </w:rPr>
      </w:pPr>
      <w:r w:rsidRPr="00B476D0">
        <w:rPr>
          <w:rFonts w:ascii="Arial" w:hAnsi="Arial" w:cs="Arial"/>
        </w:rPr>
        <w:t xml:space="preserve">V příloze závěrečné zprávy je příjemce povinen předložit poskytovateli </w:t>
      </w:r>
      <w:r w:rsidRPr="00B476D0">
        <w:rPr>
          <w:rFonts w:ascii="Arial" w:hAnsi="Arial" w:cs="Arial"/>
          <w:b/>
        </w:rPr>
        <w:t>fotodokumentaci propagace Olomouckého kraje</w:t>
      </w:r>
      <w:r w:rsidRPr="00B476D0">
        <w:rPr>
          <w:rFonts w:ascii="Arial" w:hAnsi="Arial" w:cs="Arial"/>
        </w:rPr>
        <w:t xml:space="preserve"> dle čl. II odst. 10 této smlouvy</w:t>
      </w:r>
      <w:r w:rsidRPr="00B476D0">
        <w:rPr>
          <w:rFonts w:ascii="Arial" w:hAnsi="Arial" w:cs="Arial"/>
          <w:i/>
          <w:iCs/>
        </w:rPr>
        <w:t>.</w:t>
      </w:r>
    </w:p>
    <w:p w:rsidR="003417AC" w:rsidRPr="00B476D0" w:rsidRDefault="003417AC" w:rsidP="003417AC">
      <w:pPr>
        <w:numPr>
          <w:ilvl w:val="0"/>
          <w:numId w:val="12"/>
        </w:numPr>
        <w:jc w:val="both"/>
        <w:rPr>
          <w:rFonts w:ascii="Arial" w:hAnsi="Arial" w:cs="Arial"/>
        </w:rPr>
      </w:pPr>
      <w:r w:rsidRPr="00B476D0">
        <w:rPr>
          <w:rFonts w:ascii="Arial" w:hAnsi="Arial" w:cs="Arial"/>
        </w:rPr>
        <w:t>V případě, že dotace nebyla použita v celé výši ve lhůtě uvedené v čl. II odst. 2 této smlouvy,</w:t>
      </w:r>
      <w:r w:rsidRPr="00B476D0">
        <w:rPr>
          <w:rFonts w:ascii="Arial" w:hAnsi="Arial" w:cs="Arial"/>
          <w:i/>
        </w:rPr>
        <w:t xml:space="preserve"> </w:t>
      </w:r>
      <w:r w:rsidRPr="00B476D0">
        <w:rPr>
          <w:rFonts w:ascii="Arial" w:hAnsi="Arial" w:cs="Arial"/>
        </w:rPr>
        <w:t xml:space="preserve">nebo v případě, že celkové příjemcem skutečně vynaložené uznatelné výdaje na účel uvedený v čl. I odst. 2 a 4 této smlouvy byly nižší než </w:t>
      </w:r>
      <w:r w:rsidRPr="00B476D0">
        <w:rPr>
          <w:rFonts w:ascii="Arial" w:hAnsi="Arial" w:cs="Arial"/>
          <w:b/>
          <w:highlight w:val="lightGray"/>
        </w:rPr>
        <w:t xml:space="preserve">…… Kč (slovy: ……. </w:t>
      </w:r>
      <w:proofErr w:type="gramStart"/>
      <w:r w:rsidRPr="00B476D0">
        <w:rPr>
          <w:rFonts w:ascii="Arial" w:hAnsi="Arial" w:cs="Arial"/>
          <w:b/>
          <w:highlight w:val="lightGray"/>
        </w:rPr>
        <w:t>korun</w:t>
      </w:r>
      <w:proofErr w:type="gramEnd"/>
      <w:r w:rsidRPr="00B476D0">
        <w:rPr>
          <w:rFonts w:ascii="Arial" w:hAnsi="Arial" w:cs="Arial"/>
          <w:b/>
          <w:highlight w:val="lightGray"/>
        </w:rPr>
        <w:t xml:space="preserve"> českých)</w:t>
      </w:r>
      <w:r w:rsidRPr="00B476D0">
        <w:rPr>
          <w:rFonts w:ascii="Arial" w:hAnsi="Arial" w:cs="Arial"/>
        </w:rPr>
        <w:t xml:space="preserve">, </w:t>
      </w:r>
      <w:r w:rsidRPr="00B476D0">
        <w:rPr>
          <w:rFonts w:ascii="Arial" w:hAnsi="Arial" w:cs="Arial"/>
          <w:shd w:val="clear" w:color="auto" w:fill="FFFFFF" w:themeFill="background1"/>
        </w:rPr>
        <w:t xml:space="preserve">nebo v případě nesplnění podmínky uvedené v čl. II odst. 1 této smlouvy, tj. že </w:t>
      </w:r>
      <w:r w:rsidRPr="00B476D0">
        <w:rPr>
          <w:rFonts w:ascii="Arial" w:hAnsi="Arial" w:cs="Arial"/>
          <w:highlight w:val="lightGray"/>
          <w:shd w:val="clear" w:color="auto" w:fill="FFFFFF" w:themeFill="background1"/>
        </w:rPr>
        <w:t>výst</w:t>
      </w:r>
      <w:r w:rsidR="006D1651">
        <w:rPr>
          <w:rFonts w:ascii="Arial" w:hAnsi="Arial" w:cs="Arial"/>
          <w:highlight w:val="lightGray"/>
          <w:shd w:val="clear" w:color="auto" w:fill="FFFFFF" w:themeFill="background1"/>
        </w:rPr>
        <w:t>avba/</w:t>
      </w:r>
      <w:r w:rsidRPr="00B476D0">
        <w:rPr>
          <w:rFonts w:ascii="Arial" w:hAnsi="Arial" w:cs="Arial"/>
          <w:highlight w:val="lightGray"/>
          <w:shd w:val="clear" w:color="auto" w:fill="FFFFFF" w:themeFill="background1"/>
        </w:rPr>
        <w:t>rekonstrukce</w:t>
      </w:r>
      <w:r w:rsidRPr="00B476D0">
        <w:rPr>
          <w:rFonts w:ascii="Arial" w:hAnsi="Arial" w:cs="Arial"/>
          <w:shd w:val="clear" w:color="auto" w:fill="FFFFFF" w:themeFill="background1"/>
        </w:rPr>
        <w:t xml:space="preserve"> požární zbrojnice bude současně realizována z dotačního programu Ministerstva vnitra České republiky „Dotace pro jednotky SDH obcí“ v roce 2017,</w:t>
      </w:r>
      <w:r w:rsidRPr="00B476D0">
        <w:rPr>
          <w:rFonts w:ascii="Arial" w:hAnsi="Arial" w:cs="Arial"/>
        </w:rPr>
        <w:t xml:space="preserve"> je příjemce povinen vrátit nevyčerpanou část dotace na účet poskytovatele nejpozději </w:t>
      </w:r>
      <w:r w:rsidRPr="00B476D0">
        <w:rPr>
          <w:rFonts w:ascii="Arial" w:hAnsi="Arial" w:cs="Arial"/>
        </w:rPr>
        <w:br/>
        <w:t>do 15 dnů ode dne předložení vyúčtování poskytovateli. V téže lhůtě je příjemce povinen vrátit poskytovateli poskytnutou dotaci v částce, o niž jsou výdaje vynaložené na akci, na jejíž realizaci byla poskytnuta dotace dle této smlouvy, převýšeny příjmy, které příjemce obdržel v souvislosti s realizací akce.</w:t>
      </w:r>
    </w:p>
    <w:p w:rsidR="003417AC" w:rsidRPr="00B476D0" w:rsidRDefault="003417AC" w:rsidP="003417AC">
      <w:pPr>
        <w:ind w:left="567"/>
        <w:jc w:val="both"/>
        <w:rPr>
          <w:rFonts w:ascii="Arial" w:hAnsi="Arial" w:cs="Arial"/>
        </w:rPr>
      </w:pPr>
      <w:r w:rsidRPr="00B476D0">
        <w:rPr>
          <w:rFonts w:ascii="Arial" w:hAnsi="Arial" w:cs="Arial"/>
        </w:rPr>
        <w:t>V případě dodatečné povinnosti příjemce vrátit celou dotaci z dotačního programu Ministerstva vnitra České republiky „Dotace pro jednotky SDH obcí“ v roce 2017, je příjemce povinen vrátit dotaci dle této smlouvy na účet poskytovatele nejpozději do 15 dnů ode dne doručení výzvy poskytovatele k jejímu vrácení.</w:t>
      </w:r>
    </w:p>
    <w:p w:rsidR="003417AC" w:rsidRPr="00B476D0" w:rsidRDefault="003417AC" w:rsidP="003417AC">
      <w:pPr>
        <w:spacing w:after="120"/>
        <w:ind w:left="567"/>
        <w:jc w:val="both"/>
        <w:rPr>
          <w:rFonts w:ascii="Arial" w:hAnsi="Arial" w:cs="Arial"/>
        </w:rPr>
      </w:pPr>
      <w:r w:rsidRPr="00B476D0">
        <w:rPr>
          <w:rFonts w:ascii="Arial" w:hAnsi="Arial" w:cs="Arial"/>
        </w:rPr>
        <w:lastRenderedPageBreak/>
        <w:t xml:space="preserve">Nevrátí-li příjemce dotaci nebo její část ve stanovených lhůtách, dopustí </w:t>
      </w:r>
      <w:r w:rsidRPr="00B476D0">
        <w:rPr>
          <w:rFonts w:ascii="Arial" w:hAnsi="Arial" w:cs="Arial"/>
        </w:rPr>
        <w:br/>
        <w:t xml:space="preserve">se porušení rozpočtové kázně ve smyslu </w:t>
      </w:r>
      <w:proofErr w:type="spellStart"/>
      <w:r w:rsidRPr="00B476D0">
        <w:rPr>
          <w:rFonts w:ascii="Arial" w:hAnsi="Arial" w:cs="Arial"/>
        </w:rPr>
        <w:t>ust</w:t>
      </w:r>
      <w:proofErr w:type="spellEnd"/>
      <w:r w:rsidRPr="00B476D0">
        <w:rPr>
          <w:rFonts w:ascii="Arial" w:hAnsi="Arial" w:cs="Arial"/>
        </w:rPr>
        <w:t xml:space="preserve">. § 22 zákona č. 250/2000 Sb., </w:t>
      </w:r>
      <w:r w:rsidRPr="00B476D0">
        <w:rPr>
          <w:rFonts w:ascii="Arial" w:hAnsi="Arial" w:cs="Arial"/>
        </w:rPr>
        <w:br/>
        <w:t>o rozpočtových pravidlech územních rozpočtů, ve znění pozdějších předpisů.</w:t>
      </w:r>
    </w:p>
    <w:p w:rsidR="003417AC" w:rsidRPr="00B476D0" w:rsidRDefault="003417AC" w:rsidP="003417AC">
      <w:pPr>
        <w:numPr>
          <w:ilvl w:val="0"/>
          <w:numId w:val="12"/>
        </w:numPr>
        <w:spacing w:after="120"/>
        <w:jc w:val="both"/>
        <w:rPr>
          <w:rFonts w:ascii="Arial" w:hAnsi="Arial" w:cs="Arial"/>
        </w:rPr>
      </w:pPr>
      <w:r w:rsidRPr="00B476D0">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B476D0">
        <w:rPr>
          <w:rFonts w:ascii="Arial" w:hAnsi="Arial" w:cs="Arial"/>
        </w:rPr>
        <w:t>ust</w:t>
      </w:r>
      <w:proofErr w:type="spellEnd"/>
      <w:r w:rsidRPr="00B476D0">
        <w:rPr>
          <w:rFonts w:ascii="Arial" w:hAnsi="Arial" w:cs="Arial"/>
        </w:rPr>
        <w:t xml:space="preserve">. § 22 zákona č. 250/2000 Sb., o rozpočtových pravidlech územních rozpočtů, </w:t>
      </w:r>
      <w:r w:rsidR="009C6FCE">
        <w:rPr>
          <w:rFonts w:ascii="Arial" w:hAnsi="Arial" w:cs="Arial"/>
        </w:rPr>
        <w:br/>
      </w:r>
      <w:r w:rsidRPr="00B476D0">
        <w:rPr>
          <w:rFonts w:ascii="Arial" w:hAnsi="Arial" w:cs="Arial"/>
        </w:rPr>
        <w:t xml:space="preserve">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B476D0">
        <w:rPr>
          <w:rFonts w:ascii="Arial" w:hAnsi="Arial" w:cs="Arial"/>
        </w:rPr>
        <w:t>této</w:t>
      </w:r>
      <w:proofErr w:type="gramEnd"/>
      <w:r w:rsidRPr="00B476D0">
        <w:rPr>
          <w:rFonts w:ascii="Arial" w:hAnsi="Arial" w:cs="Arial"/>
        </w:rPr>
        <w:t xml:space="preserve"> smlouvy, dopustí se příjemce porušení rozpočtové kázně až v případě, </w:t>
      </w:r>
      <w:r w:rsidR="009C6FCE">
        <w:rPr>
          <w:rFonts w:ascii="Arial" w:hAnsi="Arial" w:cs="Arial"/>
        </w:rPr>
        <w:br/>
      </w:r>
      <w:r w:rsidRPr="00B476D0">
        <w:rPr>
          <w:rFonts w:ascii="Arial" w:hAnsi="Arial" w:cs="Arial"/>
        </w:rPr>
        <w:t>že nedoplní nebo neopraví chybné</w:t>
      </w:r>
      <w:r w:rsidR="009C6FCE">
        <w:rPr>
          <w:rFonts w:ascii="Arial" w:hAnsi="Arial" w:cs="Arial"/>
        </w:rPr>
        <w:t xml:space="preserve"> </w:t>
      </w:r>
      <w:r w:rsidRPr="00B476D0">
        <w:rPr>
          <w:rFonts w:ascii="Arial" w:hAnsi="Arial" w:cs="Arial"/>
        </w:rPr>
        <w:t>nebo neúplné vyúčtování nebo závěrečnou zprávu ve lhůtě 15 dnů ode dne doručení výzvy poskytovatele.</w:t>
      </w:r>
    </w:p>
    <w:p w:rsidR="003417AC" w:rsidRPr="00B476D0" w:rsidRDefault="003417AC" w:rsidP="003417AC">
      <w:pPr>
        <w:numPr>
          <w:ilvl w:val="0"/>
          <w:numId w:val="12"/>
        </w:numPr>
        <w:spacing w:after="240"/>
        <w:jc w:val="both"/>
        <w:rPr>
          <w:rFonts w:ascii="Arial" w:hAnsi="Arial" w:cs="Arial"/>
          <w:i/>
          <w:iCs/>
        </w:rPr>
      </w:pPr>
      <w:r w:rsidRPr="00B476D0">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9214" w:type="dxa"/>
        <w:tblInd w:w="108" w:type="dxa"/>
        <w:tblCellMar>
          <w:left w:w="0" w:type="dxa"/>
          <w:right w:w="0" w:type="dxa"/>
        </w:tblCellMar>
        <w:tblLook w:val="04A0" w:firstRow="1" w:lastRow="0" w:firstColumn="1" w:lastColumn="0" w:noHBand="0" w:noVBand="1"/>
      </w:tblPr>
      <w:tblGrid>
        <w:gridCol w:w="6946"/>
        <w:gridCol w:w="2268"/>
      </w:tblGrid>
      <w:tr w:rsidR="003417AC" w:rsidRPr="00B476D0" w:rsidTr="009A4E9A">
        <w:trPr>
          <w:trHeight w:val="300"/>
        </w:trPr>
        <w:tc>
          <w:tcPr>
            <w:tcW w:w="69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417AC" w:rsidRPr="00B476D0" w:rsidRDefault="003417AC" w:rsidP="009A4E9A">
            <w:pPr>
              <w:rPr>
                <w:rFonts w:ascii="Arial" w:eastAsia="Calibri" w:hAnsi="Arial" w:cs="Arial"/>
                <w:b/>
              </w:rPr>
            </w:pPr>
            <w:r w:rsidRPr="00B476D0">
              <w:rPr>
                <w:rFonts w:ascii="Arial" w:eastAsia="Calibri" w:hAnsi="Arial" w:cs="Arial"/>
                <w:b/>
              </w:rPr>
              <w:t>Typ porušení smluvních ujednání (procentní sazba bude v případě porušení jednotlivých ujednání uplatňována kumulativně)</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417AC" w:rsidRPr="00B476D0" w:rsidRDefault="003417AC" w:rsidP="009A4E9A">
            <w:pPr>
              <w:rPr>
                <w:rFonts w:ascii="Arial" w:eastAsia="Calibri" w:hAnsi="Arial" w:cs="Arial"/>
                <w:b/>
              </w:rPr>
            </w:pPr>
            <w:r w:rsidRPr="00B476D0">
              <w:rPr>
                <w:rFonts w:ascii="Arial" w:eastAsia="Calibri" w:hAnsi="Arial" w:cs="Arial"/>
                <w:b/>
              </w:rPr>
              <w:t>Výše odvodu v % z celkově poskytnuté dotace</w:t>
            </w:r>
          </w:p>
        </w:tc>
      </w:tr>
      <w:tr w:rsidR="003417AC" w:rsidRPr="00B476D0" w:rsidTr="009A4E9A">
        <w:trPr>
          <w:trHeight w:val="300"/>
        </w:trPr>
        <w:tc>
          <w:tcPr>
            <w:tcW w:w="69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417AC" w:rsidRPr="00B476D0" w:rsidRDefault="003417AC" w:rsidP="009A4E9A">
            <w:pPr>
              <w:rPr>
                <w:rFonts w:ascii="Arial" w:eastAsia="Calibri" w:hAnsi="Arial" w:cs="Arial"/>
              </w:rPr>
            </w:pPr>
            <w:r w:rsidRPr="00B476D0">
              <w:rPr>
                <w:rFonts w:ascii="Arial" w:eastAsia="Calibri" w:hAnsi="Arial" w:cs="Arial"/>
              </w:rPr>
              <w:t>Nedodržení povinnosti vést dotaci v účetnictví analyticky odděleně nebo na samostatném bankovním účtu, je-li tato povinnost uvedena ve smlouvě</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417AC" w:rsidRPr="00B476D0" w:rsidRDefault="003417AC" w:rsidP="009A4E9A">
            <w:pPr>
              <w:jc w:val="center"/>
              <w:rPr>
                <w:rFonts w:ascii="Arial" w:eastAsia="Calibri" w:hAnsi="Arial" w:cs="Arial"/>
              </w:rPr>
            </w:pPr>
            <w:r w:rsidRPr="00B476D0">
              <w:rPr>
                <w:rFonts w:ascii="Arial" w:eastAsia="Calibri" w:hAnsi="Arial" w:cs="Arial"/>
              </w:rPr>
              <w:t>5 %</w:t>
            </w:r>
          </w:p>
        </w:tc>
      </w:tr>
      <w:tr w:rsidR="003417AC" w:rsidRPr="00B476D0" w:rsidTr="009A4E9A">
        <w:trPr>
          <w:trHeight w:val="300"/>
        </w:trPr>
        <w:tc>
          <w:tcPr>
            <w:tcW w:w="69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417AC" w:rsidRPr="00B476D0" w:rsidRDefault="003417AC" w:rsidP="009A4E9A">
            <w:pPr>
              <w:rPr>
                <w:rFonts w:ascii="Arial" w:eastAsia="Calibri" w:hAnsi="Arial" w:cs="Arial"/>
              </w:rPr>
            </w:pPr>
            <w:r w:rsidRPr="00B476D0">
              <w:rPr>
                <w:rFonts w:ascii="Arial" w:eastAsia="Calibri" w:hAnsi="Arial" w:cs="Arial"/>
              </w:rPr>
              <w:t xml:space="preserve">Předložení vyúčtování a závěrečné zprávy o využití dotace s prodlením do 15 kalendářních dnů od data uvedeného </w:t>
            </w:r>
            <w:r w:rsidRPr="00B476D0">
              <w:rPr>
                <w:rFonts w:ascii="Arial" w:eastAsia="Calibri" w:hAnsi="Arial" w:cs="Arial"/>
              </w:rPr>
              <w:br/>
              <w:t>ve smlouvě</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417AC" w:rsidRPr="00B476D0" w:rsidRDefault="003417AC" w:rsidP="009A4E9A">
            <w:pPr>
              <w:jc w:val="center"/>
              <w:rPr>
                <w:rFonts w:ascii="Arial" w:eastAsia="Calibri" w:hAnsi="Arial" w:cs="Arial"/>
              </w:rPr>
            </w:pPr>
            <w:r w:rsidRPr="00B476D0">
              <w:rPr>
                <w:rFonts w:ascii="Arial" w:eastAsia="Calibri" w:hAnsi="Arial" w:cs="Arial"/>
              </w:rPr>
              <w:t>2%</w:t>
            </w:r>
          </w:p>
        </w:tc>
      </w:tr>
      <w:tr w:rsidR="003417AC" w:rsidRPr="00B476D0" w:rsidTr="009A4E9A">
        <w:trPr>
          <w:trHeight w:val="300"/>
        </w:trPr>
        <w:tc>
          <w:tcPr>
            <w:tcW w:w="69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417AC" w:rsidRPr="00B476D0" w:rsidRDefault="003417AC" w:rsidP="009A4E9A">
            <w:pPr>
              <w:rPr>
                <w:rFonts w:ascii="Arial" w:eastAsia="Calibri" w:hAnsi="Arial" w:cs="Arial"/>
              </w:rPr>
            </w:pPr>
            <w:r w:rsidRPr="00B476D0">
              <w:rPr>
                <w:rFonts w:ascii="Arial" w:eastAsia="Calibri" w:hAnsi="Arial" w:cs="Arial"/>
              </w:rPr>
              <w:t xml:space="preserve">Předložení vyúčtování a závěrečné zprávy o využití dotace </w:t>
            </w:r>
            <w:r w:rsidRPr="00B476D0">
              <w:rPr>
                <w:rFonts w:ascii="Arial" w:eastAsia="Calibri" w:hAnsi="Arial" w:cs="Arial"/>
              </w:rPr>
              <w:br/>
              <w:t xml:space="preserve">s prodlením do 30 kalendářních dnů od data uvedeného </w:t>
            </w:r>
            <w:r w:rsidRPr="00B476D0">
              <w:rPr>
                <w:rFonts w:ascii="Arial" w:eastAsia="Calibri" w:hAnsi="Arial" w:cs="Arial"/>
              </w:rPr>
              <w:br/>
              <w:t>ve smlouvě</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417AC" w:rsidRPr="00B476D0" w:rsidRDefault="003417AC" w:rsidP="009A4E9A">
            <w:pPr>
              <w:jc w:val="center"/>
              <w:rPr>
                <w:rFonts w:ascii="Arial" w:eastAsia="Calibri" w:hAnsi="Arial" w:cs="Arial"/>
              </w:rPr>
            </w:pPr>
            <w:r w:rsidRPr="00B476D0">
              <w:rPr>
                <w:rFonts w:ascii="Arial" w:eastAsia="Calibri" w:hAnsi="Arial" w:cs="Arial"/>
              </w:rPr>
              <w:t>5 %</w:t>
            </w:r>
          </w:p>
        </w:tc>
      </w:tr>
      <w:tr w:rsidR="003417AC" w:rsidRPr="00B476D0" w:rsidTr="009A4E9A">
        <w:trPr>
          <w:trHeight w:val="300"/>
        </w:trPr>
        <w:tc>
          <w:tcPr>
            <w:tcW w:w="69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417AC" w:rsidRPr="00B476D0" w:rsidRDefault="003417AC" w:rsidP="009A4E9A">
            <w:pPr>
              <w:rPr>
                <w:rFonts w:ascii="Arial" w:eastAsia="Calibri" w:hAnsi="Arial" w:cs="Arial"/>
              </w:rPr>
            </w:pPr>
            <w:r w:rsidRPr="00B476D0">
              <w:rPr>
                <w:rFonts w:ascii="Arial" w:eastAsia="Calibri" w:hAnsi="Arial" w:cs="Arial"/>
              </w:rPr>
              <w:t xml:space="preserve">Předložení doplněného vyúčtování a závěrečné zprávy </w:t>
            </w:r>
            <w:r w:rsidRPr="00B476D0">
              <w:rPr>
                <w:rFonts w:ascii="Arial" w:eastAsia="Calibri" w:hAnsi="Arial" w:cs="Arial"/>
              </w:rPr>
              <w:br/>
              <w:t xml:space="preserve">o využití dotace s prodlením do 15 kalendářních dnů </w:t>
            </w:r>
            <w:r w:rsidRPr="00B476D0">
              <w:rPr>
                <w:rFonts w:ascii="Arial" w:eastAsia="Calibri" w:hAnsi="Arial" w:cs="Arial"/>
              </w:rPr>
              <w:br/>
              <w:t>od marného uplynutí náhradní lhůty, uvedené ve výzvě k doplnění vyúčtování</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17AC" w:rsidRPr="00B476D0" w:rsidRDefault="003417AC" w:rsidP="009A4E9A">
            <w:pPr>
              <w:jc w:val="center"/>
              <w:rPr>
                <w:rFonts w:ascii="Arial" w:eastAsia="Calibri" w:hAnsi="Arial" w:cs="Arial"/>
              </w:rPr>
            </w:pPr>
            <w:r w:rsidRPr="00B476D0">
              <w:rPr>
                <w:rFonts w:ascii="Arial" w:eastAsia="Calibri" w:hAnsi="Arial" w:cs="Arial"/>
              </w:rPr>
              <w:t>5 %</w:t>
            </w:r>
          </w:p>
        </w:tc>
      </w:tr>
      <w:tr w:rsidR="003417AC" w:rsidRPr="00B476D0" w:rsidTr="009A4E9A">
        <w:trPr>
          <w:trHeight w:val="300"/>
        </w:trPr>
        <w:tc>
          <w:tcPr>
            <w:tcW w:w="69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417AC" w:rsidRPr="00B476D0" w:rsidRDefault="003417AC" w:rsidP="009A4E9A">
            <w:pPr>
              <w:rPr>
                <w:rFonts w:ascii="Arial" w:eastAsia="Calibri" w:hAnsi="Arial" w:cs="Arial"/>
              </w:rPr>
            </w:pPr>
            <w:r w:rsidRPr="00B476D0">
              <w:rPr>
                <w:rFonts w:ascii="Arial" w:eastAsia="Calibri" w:hAnsi="Arial" w:cs="Arial"/>
              </w:rPr>
              <w:t xml:space="preserve">Nedodržení podmínek povinné propagace uvedených </w:t>
            </w:r>
            <w:r w:rsidRPr="00B476D0">
              <w:rPr>
                <w:rFonts w:ascii="Arial" w:eastAsia="Calibri" w:hAnsi="Arial" w:cs="Arial"/>
              </w:rPr>
              <w:br/>
              <w:t>ve smlouvě</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17AC" w:rsidRPr="00B476D0" w:rsidRDefault="003417AC" w:rsidP="009A4E9A">
            <w:pPr>
              <w:jc w:val="center"/>
              <w:rPr>
                <w:rFonts w:ascii="Arial" w:eastAsia="Calibri" w:hAnsi="Arial" w:cs="Arial"/>
              </w:rPr>
            </w:pPr>
            <w:r w:rsidRPr="00B476D0">
              <w:rPr>
                <w:rFonts w:ascii="Arial" w:eastAsia="Calibri" w:hAnsi="Arial" w:cs="Arial"/>
              </w:rPr>
              <w:t>5 %</w:t>
            </w:r>
          </w:p>
        </w:tc>
      </w:tr>
      <w:tr w:rsidR="003417AC" w:rsidRPr="00B476D0" w:rsidTr="009A4E9A">
        <w:trPr>
          <w:trHeight w:val="300"/>
        </w:trPr>
        <w:tc>
          <w:tcPr>
            <w:tcW w:w="69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417AC" w:rsidRPr="00B476D0" w:rsidRDefault="003417AC" w:rsidP="009A4E9A">
            <w:pPr>
              <w:rPr>
                <w:rFonts w:ascii="Arial" w:eastAsia="Calibri" w:hAnsi="Arial" w:cs="Arial"/>
              </w:rPr>
            </w:pPr>
            <w:r w:rsidRPr="00B476D0">
              <w:rPr>
                <w:rFonts w:ascii="Arial" w:eastAsia="Calibri" w:hAnsi="Arial" w:cs="Arial"/>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417AC" w:rsidRPr="00B476D0" w:rsidRDefault="003417AC" w:rsidP="009A4E9A">
            <w:pPr>
              <w:jc w:val="center"/>
              <w:rPr>
                <w:rFonts w:ascii="Arial" w:eastAsia="Calibri" w:hAnsi="Arial" w:cs="Arial"/>
              </w:rPr>
            </w:pPr>
            <w:r w:rsidRPr="00B476D0">
              <w:rPr>
                <w:rFonts w:ascii="Arial" w:eastAsia="Calibri" w:hAnsi="Arial" w:cs="Arial"/>
              </w:rPr>
              <w:t>5 %</w:t>
            </w:r>
          </w:p>
        </w:tc>
      </w:tr>
    </w:tbl>
    <w:p w:rsidR="003417AC" w:rsidRPr="00B476D0" w:rsidRDefault="003417AC" w:rsidP="003417AC">
      <w:pPr>
        <w:numPr>
          <w:ilvl w:val="0"/>
          <w:numId w:val="12"/>
        </w:numPr>
        <w:spacing w:before="120" w:after="120"/>
        <w:jc w:val="both"/>
        <w:rPr>
          <w:rFonts w:ascii="Arial" w:hAnsi="Arial" w:cs="Arial"/>
          <w:strike/>
        </w:rPr>
      </w:pPr>
      <w:r w:rsidRPr="00B476D0">
        <w:rPr>
          <w:rFonts w:ascii="Arial" w:hAnsi="Arial" w:cs="Arial"/>
        </w:rPr>
        <w:t xml:space="preserve">V případě, že je příjemce dle této smlouvy povinen vrátit dotaci nebo její část, vrátí příjemce dotaci nebo její část na účet poskytovatele </w:t>
      </w:r>
      <w:r w:rsidRPr="00B476D0">
        <w:rPr>
          <w:rFonts w:ascii="Arial" w:hAnsi="Arial" w:cs="Arial"/>
        </w:rPr>
        <w:br/>
        <w:t>č. 27-4228120277/0100. Případný odvod či penále se hradí na účet poskytovatele č. 27-4228320287/0100 na základě vystavené faktury.</w:t>
      </w:r>
    </w:p>
    <w:p w:rsidR="003417AC" w:rsidRPr="00B476D0" w:rsidRDefault="003417AC" w:rsidP="003417AC">
      <w:pPr>
        <w:numPr>
          <w:ilvl w:val="0"/>
          <w:numId w:val="12"/>
        </w:numPr>
        <w:tabs>
          <w:tab w:val="num" w:pos="747"/>
        </w:tabs>
        <w:spacing w:after="120"/>
        <w:jc w:val="both"/>
        <w:rPr>
          <w:rFonts w:ascii="Arial" w:hAnsi="Arial" w:cs="Arial"/>
          <w:i/>
          <w:iCs/>
        </w:rPr>
      </w:pPr>
      <w:r w:rsidRPr="00B476D0">
        <w:rPr>
          <w:rFonts w:ascii="Arial" w:hAnsi="Arial" w:cs="Arial"/>
        </w:rPr>
        <w:lastRenderedPageBreak/>
        <w:t xml:space="preserve">Příjemce se zavazuje seznámit poskytovatele, do 15 dnů od jejich vzniku, s těmito skutečnostmi: se změnami adresy sídla, bankovního spojení, </w:t>
      </w:r>
      <w:r w:rsidRPr="00B476D0">
        <w:rPr>
          <w:rFonts w:ascii="Arial" w:hAnsi="Arial" w:cs="Arial"/>
        </w:rPr>
        <w:br/>
        <w:t xml:space="preserve">jakož i jinými změnami, které mohou podstatně ovlivnit způsob jeho finančního hospodaření a náplň jeho aktivit ve vztahu k poskytnuté dotaci. </w:t>
      </w:r>
    </w:p>
    <w:p w:rsidR="003417AC" w:rsidRPr="00B476D0" w:rsidRDefault="003417AC" w:rsidP="009C6FCE">
      <w:pPr>
        <w:numPr>
          <w:ilvl w:val="0"/>
          <w:numId w:val="12"/>
        </w:numPr>
        <w:tabs>
          <w:tab w:val="num" w:pos="747"/>
        </w:tabs>
        <w:spacing w:after="120"/>
        <w:jc w:val="both"/>
        <w:rPr>
          <w:rFonts w:ascii="Arial" w:hAnsi="Arial" w:cs="Arial"/>
          <w:b/>
        </w:rPr>
      </w:pPr>
      <w:r w:rsidRPr="00B476D0">
        <w:rPr>
          <w:rFonts w:ascii="Arial" w:hAnsi="Arial" w:cs="Arial"/>
          <w:b/>
        </w:rPr>
        <w:t>Příjemce je povinen uvádět logo poskytovatele na svých webových stránkách (jsou-li zřízeny) po dobu 1 roku od nabytí účinnosti této smlouvy, dále je příjemce povinen umístit reklamní panel, nebo obdobné zařízení, s logem poskytovatele do místa, ve kterém je realizována podpořená akce.</w:t>
      </w:r>
      <w:r w:rsidRPr="00B476D0">
        <w:rPr>
          <w:rFonts w:ascii="Arial" w:hAnsi="Arial" w:cs="Arial"/>
          <w:b/>
          <w:i/>
        </w:rPr>
        <w:t xml:space="preserve"> </w:t>
      </w:r>
      <w:r w:rsidRPr="00B476D0">
        <w:rPr>
          <w:rFonts w:ascii="Arial" w:hAnsi="Arial" w:cs="Arial"/>
          <w:b/>
        </w:rPr>
        <w:t>Spolu s logem zde bude vždy uvedena informace,</w:t>
      </w:r>
      <w:r w:rsidR="00BE3DAA">
        <w:rPr>
          <w:rFonts w:ascii="Arial" w:hAnsi="Arial" w:cs="Arial"/>
          <w:b/>
        </w:rPr>
        <w:t xml:space="preserve"> </w:t>
      </w:r>
      <w:r w:rsidRPr="00B476D0">
        <w:rPr>
          <w:rFonts w:ascii="Arial" w:hAnsi="Arial" w:cs="Arial"/>
          <w:b/>
        </w:rPr>
        <w:t>že poskytovatel akci finančně</w:t>
      </w:r>
      <w:r w:rsidR="00BE3DAA">
        <w:rPr>
          <w:rFonts w:ascii="Arial" w:hAnsi="Arial" w:cs="Arial"/>
          <w:b/>
        </w:rPr>
        <w:t xml:space="preserve"> </w:t>
      </w:r>
      <w:r w:rsidRPr="00B476D0">
        <w:rPr>
          <w:rFonts w:ascii="Arial" w:hAnsi="Arial" w:cs="Arial"/>
          <w:b/>
        </w:rPr>
        <w:t>podpořil. Tento panel s logem a informací,</w:t>
      </w:r>
      <w:r w:rsidR="00BE3DAA">
        <w:rPr>
          <w:rFonts w:ascii="Arial" w:hAnsi="Arial" w:cs="Arial"/>
          <w:b/>
        </w:rPr>
        <w:t xml:space="preserve"> </w:t>
      </w:r>
      <w:r w:rsidRPr="00B476D0">
        <w:rPr>
          <w:rFonts w:ascii="Arial" w:hAnsi="Arial" w:cs="Arial"/>
          <w:b/>
        </w:rPr>
        <w:t>že poskytovatel akci finančně podpořil, bude umístěn v místě realizace akce po celou dobu její realizace.</w:t>
      </w:r>
    </w:p>
    <w:p w:rsidR="003417AC" w:rsidRPr="00B476D0" w:rsidRDefault="003417AC" w:rsidP="009C6FCE">
      <w:pPr>
        <w:spacing w:after="120"/>
        <w:ind w:left="567"/>
        <w:jc w:val="both"/>
        <w:rPr>
          <w:rFonts w:ascii="Arial" w:hAnsi="Arial" w:cs="Arial"/>
          <w:b/>
        </w:rPr>
      </w:pPr>
      <w:r w:rsidRPr="00B476D0">
        <w:rPr>
          <w:rFonts w:ascii="Arial" w:hAnsi="Arial" w:cs="Arial"/>
          <w:b/>
        </w:rPr>
        <w:t xml:space="preserve">Příjemce je povinen pořídit fotodokumentaci o propagaci poskytovatele </w:t>
      </w:r>
      <w:r w:rsidR="009C6FCE">
        <w:rPr>
          <w:rFonts w:ascii="Arial" w:hAnsi="Arial" w:cs="Arial"/>
          <w:b/>
        </w:rPr>
        <w:br/>
      </w:r>
      <w:r w:rsidRPr="00B476D0">
        <w:rPr>
          <w:rFonts w:ascii="Arial" w:hAnsi="Arial" w:cs="Arial"/>
          <w:b/>
        </w:rPr>
        <w:t>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3417AC" w:rsidRPr="00B476D0" w:rsidRDefault="003417AC" w:rsidP="003417AC">
      <w:pPr>
        <w:numPr>
          <w:ilvl w:val="0"/>
          <w:numId w:val="12"/>
        </w:numPr>
        <w:spacing w:after="120"/>
        <w:jc w:val="both"/>
        <w:rPr>
          <w:rFonts w:ascii="Arial" w:hAnsi="Arial" w:cs="Arial"/>
        </w:rPr>
      </w:pPr>
      <w:r w:rsidRPr="00B476D0">
        <w:rPr>
          <w:rFonts w:ascii="Arial" w:hAnsi="Arial" w:cs="Arial"/>
        </w:rPr>
        <w:t>Poskytovatel uděluje příjemci souhlas s bezúplatným užitím loga Olomouckého kraje způsobem a v rozsahu uvedeném v čl. II odst. 10 této smlouvy.</w:t>
      </w:r>
    </w:p>
    <w:p w:rsidR="003417AC" w:rsidRPr="00B476D0" w:rsidRDefault="003417AC" w:rsidP="003417AC">
      <w:pPr>
        <w:numPr>
          <w:ilvl w:val="0"/>
          <w:numId w:val="12"/>
        </w:numPr>
        <w:spacing w:after="120"/>
        <w:jc w:val="both"/>
        <w:rPr>
          <w:rFonts w:ascii="Arial" w:hAnsi="Arial" w:cs="Arial"/>
          <w:i/>
          <w:iCs/>
        </w:rPr>
      </w:pPr>
      <w:r w:rsidRPr="00B476D0">
        <w:rPr>
          <w:rFonts w:ascii="Arial" w:hAnsi="Arial" w:cs="Arial"/>
        </w:rPr>
        <w:t xml:space="preserve">Pokud bude příjemce při realizaci akce, na niž je poskytována dotace </w:t>
      </w:r>
      <w:r w:rsidRPr="00B476D0">
        <w:rPr>
          <w:rFonts w:ascii="Arial" w:hAnsi="Arial" w:cs="Arial"/>
        </w:rPr>
        <w:br/>
        <w:t>dle této smlouvy, zadavatelem veřejné zakázky dle příslušných ustanovení zákona o zadávání veřejných zakázek, je povinen při její realizaci postupovat dle tohoto zákona.</w:t>
      </w:r>
    </w:p>
    <w:p w:rsidR="003417AC" w:rsidRPr="00B476D0" w:rsidRDefault="003417AC" w:rsidP="003417AC">
      <w:pPr>
        <w:numPr>
          <w:ilvl w:val="0"/>
          <w:numId w:val="12"/>
        </w:numPr>
        <w:spacing w:after="120"/>
        <w:jc w:val="both"/>
        <w:rPr>
          <w:rFonts w:ascii="Arial" w:hAnsi="Arial" w:cs="Arial"/>
          <w:i/>
          <w:iCs/>
        </w:rPr>
      </w:pPr>
      <w:r w:rsidRPr="00B476D0">
        <w:rPr>
          <w:rFonts w:ascii="Arial" w:hAnsi="Arial" w:cs="Arial"/>
          <w:bCs/>
          <w:iCs/>
        </w:rPr>
        <w:t xml:space="preserve">Příjemce prohlašuje, že ke dni podpisu této smlouvy nemá neuhrazené závazky po lhůtě splatnosti vůči orgánům veřejné správy České republiky (finanční úřady, orgány sociálního zabezpečení), Evropské unie nebo některého </w:t>
      </w:r>
      <w:r w:rsidRPr="00B476D0">
        <w:rPr>
          <w:rFonts w:ascii="Arial" w:hAnsi="Arial" w:cs="Arial"/>
          <w:bCs/>
          <w:iCs/>
        </w:rPr>
        <w:br/>
        <w:t>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w:t>
      </w:r>
      <w:r w:rsidR="00BE3DAA">
        <w:rPr>
          <w:rFonts w:ascii="Arial" w:hAnsi="Arial" w:cs="Arial"/>
          <w:bCs/>
          <w:iCs/>
        </w:rPr>
        <w:t xml:space="preserve"> </w:t>
      </w:r>
      <w:r w:rsidRPr="00B476D0">
        <w:rPr>
          <w:rFonts w:ascii="Arial" w:hAnsi="Arial" w:cs="Arial"/>
          <w:bCs/>
          <w:iCs/>
        </w:rPr>
        <w:t xml:space="preserve">na který má žadatel uzavřený splátkový kalendář nebo jiný odklad původní lhůty splatnosti. V případě nepravdivosti tohoto prohlášení se jedná o porušení rozpočtové kázně ve smyslu </w:t>
      </w:r>
      <w:proofErr w:type="spellStart"/>
      <w:r w:rsidRPr="00B476D0">
        <w:rPr>
          <w:rFonts w:ascii="Arial" w:hAnsi="Arial" w:cs="Arial"/>
          <w:bCs/>
          <w:iCs/>
        </w:rPr>
        <w:t>ust</w:t>
      </w:r>
      <w:proofErr w:type="spellEnd"/>
      <w:r w:rsidRPr="00B476D0">
        <w:rPr>
          <w:rFonts w:ascii="Arial" w:hAnsi="Arial" w:cs="Arial"/>
          <w:bCs/>
          <w:iCs/>
        </w:rPr>
        <w:t>. § 22 zákona č. 250/2000 Sb., o rozpočtových pravidlech územních rozpočtů, ve znění pozdějších předpisů.</w:t>
      </w:r>
    </w:p>
    <w:p w:rsidR="003417AC" w:rsidRPr="00B476D0" w:rsidRDefault="003417AC" w:rsidP="003417AC">
      <w:pPr>
        <w:spacing w:before="360" w:after="360"/>
        <w:jc w:val="center"/>
        <w:outlineLvl w:val="0"/>
        <w:rPr>
          <w:rFonts w:ascii="Arial" w:hAnsi="Arial" w:cs="Arial"/>
          <w:b/>
          <w:bCs/>
        </w:rPr>
      </w:pPr>
      <w:r w:rsidRPr="00B476D0">
        <w:rPr>
          <w:rFonts w:ascii="Arial" w:hAnsi="Arial" w:cs="Arial"/>
          <w:b/>
          <w:bCs/>
        </w:rPr>
        <w:t>III.</w:t>
      </w:r>
    </w:p>
    <w:p w:rsidR="003417AC" w:rsidRPr="00B476D0" w:rsidRDefault="003417AC" w:rsidP="003417AC">
      <w:pPr>
        <w:numPr>
          <w:ilvl w:val="0"/>
          <w:numId w:val="13"/>
        </w:numPr>
        <w:spacing w:after="120"/>
        <w:jc w:val="both"/>
        <w:rPr>
          <w:rFonts w:ascii="Arial" w:hAnsi="Arial" w:cs="Arial"/>
        </w:rPr>
      </w:pPr>
      <w:r w:rsidRPr="00B476D0">
        <w:rPr>
          <w:rFonts w:ascii="Arial" w:hAnsi="Arial" w:cs="Arial"/>
        </w:rPr>
        <w:t xml:space="preserve">Smlouva se uzavírá v souladu s § 159 a násl. zákona č. 500/2004 Sb., správní řád, ve znění pozdějších právních předpisů, a se zákonem č. 250/2000 Sb., </w:t>
      </w:r>
      <w:r w:rsidRPr="00B476D0">
        <w:rPr>
          <w:rFonts w:ascii="Arial" w:hAnsi="Arial" w:cs="Arial"/>
        </w:rPr>
        <w:br/>
        <w:t>o rozpočtových pravidlech územních rozpočtů, ve znění pozdějších právních předpisů.</w:t>
      </w:r>
    </w:p>
    <w:p w:rsidR="003417AC" w:rsidRPr="00B476D0" w:rsidRDefault="003417AC" w:rsidP="003417AC">
      <w:pPr>
        <w:numPr>
          <w:ilvl w:val="0"/>
          <w:numId w:val="11"/>
        </w:numPr>
        <w:spacing w:after="120"/>
        <w:jc w:val="both"/>
        <w:rPr>
          <w:rFonts w:ascii="Arial" w:hAnsi="Arial" w:cs="Arial"/>
          <w:iCs/>
        </w:rPr>
      </w:pPr>
      <w:r w:rsidRPr="00B476D0">
        <w:rPr>
          <w:rFonts w:ascii="Arial" w:hAnsi="Arial" w:cs="Arial"/>
        </w:rPr>
        <w:t xml:space="preserve">Tato smlouva bude uveřejněna v registru smluv dle zákona č. 340/2015 Sb., </w:t>
      </w:r>
      <w:r w:rsidRPr="00B476D0">
        <w:rPr>
          <w:rFonts w:ascii="Arial" w:hAnsi="Arial" w:cs="Arial"/>
        </w:rPr>
        <w:br/>
        <w:t>o registru smluv, ve znění pozdějších předpisů. Uveřejnění této smlouvy v registru smluv zajistí poskytovatel. Příjemce současně bere na vědomí,</w:t>
      </w:r>
      <w:r w:rsidR="00BE3DAA">
        <w:rPr>
          <w:rFonts w:ascii="Arial" w:hAnsi="Arial" w:cs="Arial"/>
        </w:rPr>
        <w:t xml:space="preserve"> </w:t>
      </w:r>
      <w:r w:rsidRPr="00B476D0">
        <w:rPr>
          <w:rFonts w:ascii="Arial" w:hAnsi="Arial" w:cs="Arial"/>
        </w:rPr>
        <w:t xml:space="preserve">že tato smlouva </w:t>
      </w:r>
      <w:r w:rsidRPr="00B476D0">
        <w:rPr>
          <w:rFonts w:ascii="Arial" w:hAnsi="Arial" w:cs="Arial"/>
        </w:rPr>
        <w:lastRenderedPageBreak/>
        <w:t>bude také zveřejněna postupem dle § 10d zákona č. 250/2000 Sb., o rozpočtových pravidlech územních rozpočtů, ve znění pozdějších právních předpisů.</w:t>
      </w:r>
    </w:p>
    <w:p w:rsidR="003417AC" w:rsidRPr="00B476D0" w:rsidRDefault="003417AC" w:rsidP="003417AC">
      <w:pPr>
        <w:numPr>
          <w:ilvl w:val="0"/>
          <w:numId w:val="11"/>
        </w:numPr>
        <w:spacing w:after="120"/>
        <w:jc w:val="both"/>
        <w:rPr>
          <w:rFonts w:ascii="Arial" w:hAnsi="Arial" w:cs="Arial"/>
          <w:iCs/>
        </w:rPr>
      </w:pPr>
      <w:r w:rsidRPr="00B476D0">
        <w:rPr>
          <w:rFonts w:ascii="Arial" w:hAnsi="Arial" w:cs="Arial"/>
        </w:rPr>
        <w:t>Smluvní strany se dohodly, že tato smlouva nabývá účinnosti dnem jejího uveřejnění v registru smluv</w:t>
      </w:r>
      <w:r w:rsidRPr="00B476D0">
        <w:rPr>
          <w:rFonts w:ascii="Arial" w:hAnsi="Arial" w:cs="Arial"/>
          <w:color w:val="1F497D"/>
        </w:rPr>
        <w:t>.</w:t>
      </w:r>
    </w:p>
    <w:p w:rsidR="003417AC" w:rsidRPr="00B476D0" w:rsidRDefault="003417AC" w:rsidP="003417AC">
      <w:pPr>
        <w:pStyle w:val="Odstavecseseznamem"/>
        <w:numPr>
          <w:ilvl w:val="0"/>
          <w:numId w:val="13"/>
        </w:numPr>
        <w:spacing w:after="120" w:line="240" w:lineRule="auto"/>
        <w:jc w:val="both"/>
        <w:rPr>
          <w:rFonts w:ascii="Arial" w:eastAsia="Times New Roman" w:hAnsi="Arial" w:cs="Arial"/>
          <w:sz w:val="24"/>
          <w:szCs w:val="24"/>
          <w:lang w:eastAsia="cs-CZ"/>
        </w:rPr>
      </w:pPr>
      <w:r w:rsidRPr="00B476D0">
        <w:rPr>
          <w:rFonts w:ascii="Arial" w:eastAsia="Times New Roman" w:hAnsi="Arial" w:cs="Arial"/>
          <w:sz w:val="24"/>
          <w:szCs w:val="24"/>
          <w:lang w:eastAsia="cs-CZ"/>
        </w:rPr>
        <w:t>Tuto smlouvu lze měnit pouze písemnými vzestupně číslovanými dodatky.</w:t>
      </w:r>
    </w:p>
    <w:p w:rsidR="003417AC" w:rsidRPr="00B476D0" w:rsidRDefault="003417AC" w:rsidP="003417AC">
      <w:pPr>
        <w:numPr>
          <w:ilvl w:val="0"/>
          <w:numId w:val="13"/>
        </w:numPr>
        <w:spacing w:after="120"/>
        <w:jc w:val="both"/>
        <w:rPr>
          <w:rFonts w:ascii="Arial" w:hAnsi="Arial" w:cs="Arial"/>
        </w:rPr>
      </w:pPr>
      <w:r w:rsidRPr="00B476D0">
        <w:rPr>
          <w:rFonts w:ascii="Arial" w:hAnsi="Arial" w:cs="Arial"/>
        </w:rPr>
        <w:t xml:space="preserve">Smluvní strany prohlašují, že souhlasí s případným zveřejněním textu této smlouvy v souladu se zákonem č. 106/1999 Sb., o svobodném přístupu k informacím, </w:t>
      </w:r>
      <w:r w:rsidR="009C6FCE">
        <w:rPr>
          <w:rFonts w:ascii="Arial" w:hAnsi="Arial" w:cs="Arial"/>
        </w:rPr>
        <w:br/>
      </w:r>
      <w:r w:rsidRPr="00B476D0">
        <w:rPr>
          <w:rFonts w:ascii="Arial" w:hAnsi="Arial" w:cs="Arial"/>
        </w:rPr>
        <w:t>ve znění pozdějších předpisů.</w:t>
      </w:r>
    </w:p>
    <w:p w:rsidR="003417AC" w:rsidRPr="00B476D0" w:rsidRDefault="003417AC" w:rsidP="003417AC">
      <w:pPr>
        <w:numPr>
          <w:ilvl w:val="0"/>
          <w:numId w:val="13"/>
        </w:numPr>
        <w:spacing w:after="120"/>
        <w:jc w:val="both"/>
        <w:rPr>
          <w:rFonts w:ascii="Arial" w:hAnsi="Arial" w:cs="Arial"/>
        </w:rPr>
      </w:pPr>
      <w:r w:rsidRPr="00B476D0">
        <w:rPr>
          <w:rFonts w:ascii="Arial" w:hAnsi="Arial" w:cs="Arial"/>
        </w:rPr>
        <w:t xml:space="preserve">Poskytnutí dotace a uzavření této smlouvy bylo schváleno usnesením Zastupitelstva Olomouckého kraje č. </w:t>
      </w:r>
      <w:r w:rsidRPr="00B476D0">
        <w:rPr>
          <w:rFonts w:ascii="Arial" w:hAnsi="Arial" w:cs="Arial"/>
          <w:highlight w:val="lightGray"/>
        </w:rPr>
        <w:t>UZ/XX/XX/2017</w:t>
      </w:r>
      <w:r w:rsidRPr="00B476D0">
        <w:rPr>
          <w:rFonts w:ascii="Arial" w:hAnsi="Arial" w:cs="Arial"/>
        </w:rPr>
        <w:t xml:space="preserve"> ze dne 1</w:t>
      </w:r>
      <w:r w:rsidR="006D1651">
        <w:rPr>
          <w:rFonts w:ascii="Arial" w:hAnsi="Arial" w:cs="Arial"/>
        </w:rPr>
        <w:t>8</w:t>
      </w:r>
      <w:r w:rsidRPr="00B476D0">
        <w:rPr>
          <w:rFonts w:ascii="Arial" w:hAnsi="Arial" w:cs="Arial"/>
        </w:rPr>
        <w:t>. 9. 2017.</w:t>
      </w:r>
    </w:p>
    <w:p w:rsidR="003417AC" w:rsidRPr="00B476D0" w:rsidRDefault="003417AC" w:rsidP="003417AC">
      <w:pPr>
        <w:numPr>
          <w:ilvl w:val="0"/>
          <w:numId w:val="13"/>
        </w:numPr>
        <w:spacing w:after="120"/>
        <w:jc w:val="both"/>
        <w:rPr>
          <w:rFonts w:ascii="Arial" w:hAnsi="Arial" w:cs="Arial"/>
        </w:rPr>
      </w:pPr>
      <w:r w:rsidRPr="00B476D0">
        <w:rPr>
          <w:rFonts w:ascii="Arial" w:hAnsi="Arial" w:cs="Arial"/>
        </w:rPr>
        <w:t xml:space="preserve">Přijetí dotace a uzavření této smlouvy bylo schváleno usnesením </w:t>
      </w:r>
      <w:r w:rsidRPr="00B476D0">
        <w:rPr>
          <w:rFonts w:ascii="Arial" w:hAnsi="Arial" w:cs="Arial"/>
        </w:rPr>
        <w:br/>
      </w:r>
      <w:r w:rsidRPr="00B476D0">
        <w:rPr>
          <w:rFonts w:ascii="Arial" w:hAnsi="Arial" w:cs="Arial"/>
        </w:rPr>
        <w:br/>
        <w:t xml:space="preserve">Rady / Zastupitelstva obce/města ………. </w:t>
      </w:r>
      <w:proofErr w:type="gramStart"/>
      <w:r w:rsidRPr="00B476D0">
        <w:rPr>
          <w:rFonts w:ascii="Arial" w:hAnsi="Arial" w:cs="Arial"/>
        </w:rPr>
        <w:t>č.</w:t>
      </w:r>
      <w:proofErr w:type="gramEnd"/>
      <w:r w:rsidRPr="00B476D0">
        <w:rPr>
          <w:rFonts w:ascii="Arial" w:hAnsi="Arial" w:cs="Arial"/>
        </w:rPr>
        <w:t xml:space="preserve"> ……..……… ze dne …………</w:t>
      </w:r>
    </w:p>
    <w:p w:rsidR="003417AC" w:rsidRPr="00B476D0" w:rsidRDefault="003417AC" w:rsidP="003417AC">
      <w:pPr>
        <w:numPr>
          <w:ilvl w:val="0"/>
          <w:numId w:val="13"/>
        </w:numPr>
        <w:spacing w:after="120"/>
        <w:jc w:val="both"/>
        <w:rPr>
          <w:rFonts w:ascii="Arial" w:hAnsi="Arial" w:cs="Arial"/>
        </w:rPr>
      </w:pPr>
      <w:r w:rsidRPr="00B476D0">
        <w:rPr>
          <w:rFonts w:ascii="Arial" w:hAnsi="Arial" w:cs="Arial"/>
        </w:rPr>
        <w:t>Tato smlouva je sepsána ve dvou vyhotoveních, z nichž každá smluvní strana obdrží jedno vyhotovení.</w:t>
      </w:r>
    </w:p>
    <w:p w:rsidR="003417AC" w:rsidRPr="00B476D0" w:rsidRDefault="003417AC" w:rsidP="003417AC">
      <w:pPr>
        <w:spacing w:before="600" w:after="360" w:line="276" w:lineRule="auto"/>
        <w:rPr>
          <w:rFonts w:ascii="Arial" w:hAnsi="Arial" w:cs="Arial"/>
        </w:rPr>
      </w:pPr>
      <w:r w:rsidRPr="00B476D0">
        <w:rPr>
          <w:rFonts w:ascii="Arial" w:hAnsi="Arial" w:cs="Arial"/>
        </w:rPr>
        <w:t xml:space="preserve">V Olomouci </w:t>
      </w:r>
      <w:proofErr w:type="gramStart"/>
      <w:r w:rsidRPr="00B476D0">
        <w:rPr>
          <w:rFonts w:ascii="Arial" w:hAnsi="Arial" w:cs="Arial"/>
        </w:rPr>
        <w:t>dne .......................</w:t>
      </w:r>
      <w:r w:rsidRPr="00B476D0">
        <w:rPr>
          <w:rFonts w:ascii="Arial" w:hAnsi="Arial" w:cs="Arial"/>
        </w:rPr>
        <w:tab/>
      </w:r>
      <w:r w:rsidRPr="00B476D0">
        <w:rPr>
          <w:rFonts w:ascii="Arial" w:hAnsi="Arial" w:cs="Arial"/>
        </w:rPr>
        <w:tab/>
        <w:t xml:space="preserve">     V ................................ dne</w:t>
      </w:r>
      <w:proofErr w:type="gramEnd"/>
      <w:r w:rsidRPr="00B476D0">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4605"/>
        <w:gridCol w:w="4605"/>
      </w:tblGrid>
      <w:tr w:rsidR="003417AC" w:rsidRPr="00B476D0" w:rsidTr="009A4E9A">
        <w:tc>
          <w:tcPr>
            <w:tcW w:w="4605" w:type="dxa"/>
            <w:tcMar>
              <w:top w:w="0" w:type="dxa"/>
              <w:left w:w="70" w:type="dxa"/>
              <w:bottom w:w="0" w:type="dxa"/>
              <w:right w:w="70" w:type="dxa"/>
            </w:tcMar>
          </w:tcPr>
          <w:p w:rsidR="003417AC" w:rsidRPr="00B476D0" w:rsidRDefault="003417AC" w:rsidP="009A4E9A">
            <w:pPr>
              <w:spacing w:before="40" w:after="40"/>
              <w:rPr>
                <w:rFonts w:ascii="Arial" w:hAnsi="Arial" w:cs="Arial"/>
              </w:rPr>
            </w:pPr>
            <w:r w:rsidRPr="00B476D0">
              <w:rPr>
                <w:rFonts w:ascii="Arial" w:hAnsi="Arial" w:cs="Arial"/>
              </w:rPr>
              <w:t>Za poskytovatele:</w:t>
            </w:r>
          </w:p>
          <w:p w:rsidR="003417AC" w:rsidRPr="00B476D0" w:rsidRDefault="003417AC" w:rsidP="009A4E9A">
            <w:pPr>
              <w:spacing w:before="40" w:after="40"/>
              <w:rPr>
                <w:rFonts w:ascii="Arial" w:hAnsi="Arial" w:cs="Arial"/>
              </w:rPr>
            </w:pPr>
          </w:p>
          <w:p w:rsidR="003417AC" w:rsidRPr="00B476D0" w:rsidRDefault="003417AC" w:rsidP="009A4E9A">
            <w:pPr>
              <w:spacing w:before="40" w:after="40"/>
              <w:rPr>
                <w:rFonts w:ascii="Arial" w:hAnsi="Arial" w:cs="Arial"/>
              </w:rPr>
            </w:pPr>
          </w:p>
        </w:tc>
        <w:tc>
          <w:tcPr>
            <w:tcW w:w="4605" w:type="dxa"/>
            <w:tcMar>
              <w:top w:w="0" w:type="dxa"/>
              <w:left w:w="70" w:type="dxa"/>
              <w:bottom w:w="0" w:type="dxa"/>
              <w:right w:w="70" w:type="dxa"/>
            </w:tcMar>
            <w:hideMark/>
          </w:tcPr>
          <w:p w:rsidR="003417AC" w:rsidRPr="00B476D0" w:rsidRDefault="003417AC" w:rsidP="009A4E9A">
            <w:pPr>
              <w:spacing w:before="40" w:after="40"/>
              <w:rPr>
                <w:rFonts w:ascii="Arial" w:hAnsi="Arial" w:cs="Arial"/>
              </w:rPr>
            </w:pPr>
            <w:r w:rsidRPr="00B476D0">
              <w:rPr>
                <w:rFonts w:ascii="Arial" w:hAnsi="Arial" w:cs="Arial"/>
              </w:rPr>
              <w:t>Za příjemce:</w:t>
            </w:r>
          </w:p>
        </w:tc>
      </w:tr>
      <w:tr w:rsidR="003417AC" w:rsidRPr="00B476D0" w:rsidTr="009A4E9A">
        <w:tc>
          <w:tcPr>
            <w:tcW w:w="4605" w:type="dxa"/>
            <w:tcMar>
              <w:top w:w="0" w:type="dxa"/>
              <w:left w:w="70" w:type="dxa"/>
              <w:bottom w:w="0" w:type="dxa"/>
              <w:right w:w="70" w:type="dxa"/>
            </w:tcMar>
          </w:tcPr>
          <w:p w:rsidR="003417AC" w:rsidRPr="00B476D0" w:rsidRDefault="003417AC" w:rsidP="009A4E9A">
            <w:pPr>
              <w:jc w:val="center"/>
              <w:rPr>
                <w:rFonts w:ascii="Arial" w:hAnsi="Arial" w:cs="Arial"/>
              </w:rPr>
            </w:pPr>
            <w:r w:rsidRPr="00B476D0">
              <w:rPr>
                <w:rFonts w:ascii="Arial" w:hAnsi="Arial" w:cs="Arial"/>
              </w:rPr>
              <w:t>……………………………..</w:t>
            </w:r>
          </w:p>
          <w:p w:rsidR="003417AC" w:rsidRPr="00B476D0" w:rsidRDefault="003417AC" w:rsidP="009A4E9A">
            <w:pPr>
              <w:jc w:val="center"/>
              <w:rPr>
                <w:rFonts w:ascii="Arial" w:hAnsi="Arial" w:cs="Arial"/>
              </w:rPr>
            </w:pPr>
            <w:r w:rsidRPr="00B476D0">
              <w:rPr>
                <w:rFonts w:ascii="Arial" w:hAnsi="Arial" w:cs="Arial"/>
              </w:rPr>
              <w:t>Ladislav Okleštěk</w:t>
            </w:r>
          </w:p>
          <w:p w:rsidR="003417AC" w:rsidRPr="00B476D0" w:rsidRDefault="003417AC" w:rsidP="009A4E9A">
            <w:pPr>
              <w:jc w:val="center"/>
              <w:rPr>
                <w:rFonts w:ascii="Arial" w:hAnsi="Arial" w:cs="Arial"/>
                <w:i/>
                <w:iCs/>
              </w:rPr>
            </w:pPr>
            <w:r w:rsidRPr="00B476D0">
              <w:rPr>
                <w:rFonts w:ascii="Arial" w:hAnsi="Arial" w:cs="Arial"/>
              </w:rPr>
              <w:t>hejtman</w:t>
            </w:r>
          </w:p>
        </w:tc>
        <w:tc>
          <w:tcPr>
            <w:tcW w:w="4605" w:type="dxa"/>
            <w:tcMar>
              <w:top w:w="0" w:type="dxa"/>
              <w:left w:w="70" w:type="dxa"/>
              <w:bottom w:w="0" w:type="dxa"/>
              <w:right w:w="70" w:type="dxa"/>
            </w:tcMar>
            <w:hideMark/>
          </w:tcPr>
          <w:p w:rsidR="003417AC" w:rsidRPr="00B476D0" w:rsidRDefault="003417AC" w:rsidP="009A4E9A">
            <w:pPr>
              <w:jc w:val="center"/>
              <w:rPr>
                <w:rFonts w:ascii="Arial" w:hAnsi="Arial" w:cs="Arial"/>
              </w:rPr>
            </w:pPr>
            <w:r w:rsidRPr="00B476D0">
              <w:rPr>
                <w:rFonts w:ascii="Arial" w:hAnsi="Arial" w:cs="Arial"/>
              </w:rPr>
              <w:t>…………………………..</w:t>
            </w:r>
          </w:p>
          <w:p w:rsidR="003417AC" w:rsidRPr="00B476D0" w:rsidRDefault="003417AC" w:rsidP="009A4E9A">
            <w:pPr>
              <w:jc w:val="center"/>
              <w:rPr>
                <w:rFonts w:ascii="Arial" w:hAnsi="Arial" w:cs="Arial"/>
                <w:i/>
              </w:rPr>
            </w:pPr>
            <w:r w:rsidRPr="00B476D0">
              <w:rPr>
                <w:rFonts w:ascii="Arial" w:hAnsi="Arial" w:cs="Arial"/>
                <w:i/>
              </w:rPr>
              <w:t>jméno,</w:t>
            </w:r>
          </w:p>
          <w:p w:rsidR="003417AC" w:rsidRPr="00B476D0" w:rsidRDefault="003417AC" w:rsidP="009A4E9A">
            <w:pPr>
              <w:jc w:val="center"/>
              <w:rPr>
                <w:rFonts w:ascii="Arial" w:hAnsi="Arial" w:cs="Arial"/>
              </w:rPr>
            </w:pPr>
            <w:r w:rsidRPr="00B476D0">
              <w:rPr>
                <w:rFonts w:ascii="Arial" w:hAnsi="Arial" w:cs="Arial"/>
                <w:i/>
              </w:rPr>
              <w:t>funkce</w:t>
            </w:r>
          </w:p>
        </w:tc>
      </w:tr>
    </w:tbl>
    <w:p w:rsidR="003417AC" w:rsidRPr="00B476D0" w:rsidRDefault="003417AC" w:rsidP="003417AC">
      <w:pPr>
        <w:rPr>
          <w:rFonts w:ascii="Arial" w:hAnsi="Arial" w:cs="Arial"/>
          <w:bCs/>
          <w:sz w:val="2"/>
          <w:szCs w:val="2"/>
        </w:rPr>
      </w:pPr>
    </w:p>
    <w:p w:rsidR="009C6FCE" w:rsidRDefault="009C6FCE" w:rsidP="00A12D40"/>
    <w:p w:rsidR="009C6FCE" w:rsidRDefault="009C6FCE" w:rsidP="00A12D40"/>
    <w:p w:rsidR="006C7445" w:rsidRDefault="006C7445" w:rsidP="00A12D40">
      <w:pPr>
        <w:sectPr w:rsidR="006C7445" w:rsidSect="001D2AF6">
          <w:headerReference w:type="default" r:id="rId11"/>
          <w:footerReference w:type="default" r:id="rId12"/>
          <w:pgSz w:w="11906" w:h="16838"/>
          <w:pgMar w:top="1417" w:right="991" w:bottom="1417" w:left="1417" w:header="708" w:footer="708" w:gutter="0"/>
          <w:cols w:space="708"/>
          <w:docGrid w:linePitch="360"/>
        </w:sectPr>
      </w:pPr>
    </w:p>
    <w:p w:rsidR="009C6FCE" w:rsidRPr="009C6FCE" w:rsidRDefault="009C6FCE" w:rsidP="009C6FCE">
      <w:pPr>
        <w:spacing w:after="60"/>
        <w:jc w:val="center"/>
        <w:outlineLvl w:val="0"/>
        <w:rPr>
          <w:rFonts w:ascii="Arial" w:hAnsi="Arial" w:cs="Arial"/>
          <w:b/>
          <w:bCs/>
          <w:sz w:val="28"/>
          <w:szCs w:val="28"/>
        </w:rPr>
      </w:pPr>
      <w:r w:rsidRPr="009C6FCE">
        <w:rPr>
          <w:rFonts w:ascii="Arial" w:hAnsi="Arial" w:cs="Arial"/>
          <w:b/>
          <w:bCs/>
          <w:sz w:val="28"/>
          <w:szCs w:val="28"/>
        </w:rPr>
        <w:lastRenderedPageBreak/>
        <w:t>Smlouva o poskytnutí dotace</w:t>
      </w:r>
    </w:p>
    <w:p w:rsidR="009C6FCE" w:rsidRPr="009C6FCE" w:rsidRDefault="009C6FCE" w:rsidP="009C6FCE">
      <w:pPr>
        <w:spacing w:after="120"/>
        <w:jc w:val="center"/>
        <w:rPr>
          <w:rFonts w:ascii="Arial" w:hAnsi="Arial" w:cs="Arial"/>
          <w:i/>
          <w:sz w:val="22"/>
          <w:szCs w:val="22"/>
        </w:rPr>
      </w:pPr>
      <w:r w:rsidRPr="009C6FCE">
        <w:rPr>
          <w:rFonts w:ascii="Arial" w:hAnsi="Arial" w:cs="Arial"/>
          <w:sz w:val="22"/>
          <w:szCs w:val="22"/>
        </w:rPr>
        <w:t>uzavřená v souladu s § 159 a násl. zákona č. 500/2004 Sb., správní řád, ve znění pozdějších právních předpisů, a se zákonem č. 250/2000 Sb., o rozpočtových pravidlech územních rozpočtů, ve znění pozdějších právních předpisů</w:t>
      </w:r>
    </w:p>
    <w:p w:rsidR="009C6FCE" w:rsidRPr="009C6FCE" w:rsidRDefault="009C6FCE" w:rsidP="009C6FCE">
      <w:pPr>
        <w:jc w:val="center"/>
        <w:outlineLvl w:val="0"/>
        <w:rPr>
          <w:rFonts w:ascii="Arial" w:hAnsi="Arial" w:cs="Arial"/>
          <w:b/>
          <w:bCs/>
          <w:sz w:val="16"/>
          <w:szCs w:val="16"/>
        </w:rPr>
      </w:pPr>
    </w:p>
    <w:p w:rsidR="009C6FCE" w:rsidRPr="009C6FCE" w:rsidRDefault="009C6FCE" w:rsidP="009C6FCE">
      <w:pPr>
        <w:spacing w:after="60"/>
        <w:jc w:val="both"/>
        <w:outlineLvl w:val="0"/>
        <w:rPr>
          <w:rFonts w:ascii="Arial" w:hAnsi="Arial" w:cs="Arial"/>
          <w:b/>
          <w:bCs/>
        </w:rPr>
      </w:pPr>
      <w:r w:rsidRPr="009C6FCE">
        <w:rPr>
          <w:rFonts w:ascii="Arial" w:hAnsi="Arial" w:cs="Arial"/>
          <w:b/>
          <w:bCs/>
        </w:rPr>
        <w:t>Olomoucký kraj</w:t>
      </w:r>
    </w:p>
    <w:p w:rsidR="009C6FCE" w:rsidRPr="009C6FCE" w:rsidRDefault="009C6FCE" w:rsidP="009C6FCE">
      <w:pPr>
        <w:spacing w:after="60"/>
        <w:jc w:val="both"/>
        <w:outlineLvl w:val="0"/>
        <w:rPr>
          <w:rFonts w:ascii="Arial" w:hAnsi="Arial" w:cs="Arial"/>
        </w:rPr>
      </w:pPr>
      <w:r w:rsidRPr="009C6FCE">
        <w:rPr>
          <w:rFonts w:ascii="Arial" w:hAnsi="Arial" w:cs="Arial"/>
        </w:rPr>
        <w:t>Jeremenkova 1190/40a, Hodolany, 779 11 Olomouc</w:t>
      </w:r>
    </w:p>
    <w:p w:rsidR="009C6FCE" w:rsidRPr="009C6FCE" w:rsidRDefault="009C6FCE" w:rsidP="009C6FCE">
      <w:pPr>
        <w:spacing w:after="60"/>
        <w:jc w:val="both"/>
        <w:rPr>
          <w:rFonts w:ascii="Arial" w:hAnsi="Arial" w:cs="Arial"/>
        </w:rPr>
      </w:pPr>
      <w:r w:rsidRPr="009C6FCE">
        <w:rPr>
          <w:rFonts w:ascii="Arial" w:hAnsi="Arial" w:cs="Arial"/>
        </w:rPr>
        <w:t>IČ: 60609460</w:t>
      </w:r>
    </w:p>
    <w:p w:rsidR="009C6FCE" w:rsidRPr="009C6FCE" w:rsidRDefault="009C6FCE" w:rsidP="009C6FCE">
      <w:pPr>
        <w:spacing w:after="60"/>
        <w:jc w:val="both"/>
        <w:rPr>
          <w:rFonts w:ascii="Arial" w:hAnsi="Arial" w:cs="Arial"/>
        </w:rPr>
      </w:pPr>
      <w:r w:rsidRPr="009C6FCE">
        <w:rPr>
          <w:rFonts w:ascii="Arial" w:hAnsi="Arial" w:cs="Arial"/>
        </w:rPr>
        <w:t>DIČ: CZ60609460</w:t>
      </w:r>
    </w:p>
    <w:p w:rsidR="009C6FCE" w:rsidRPr="009C6FCE" w:rsidRDefault="009C6FCE" w:rsidP="009C6FCE">
      <w:pPr>
        <w:suppressAutoHyphens/>
        <w:spacing w:after="60"/>
        <w:ind w:left="851" w:hanging="851"/>
        <w:jc w:val="both"/>
        <w:rPr>
          <w:rFonts w:ascii="Arial" w:eastAsiaTheme="minorHAnsi" w:hAnsi="Arial" w:cs="Arial"/>
          <w:lang w:eastAsia="ar-SA"/>
        </w:rPr>
      </w:pPr>
      <w:r w:rsidRPr="009C6FCE">
        <w:rPr>
          <w:rFonts w:ascii="Arial" w:eastAsiaTheme="minorHAnsi" w:hAnsi="Arial" w:cs="Arial"/>
          <w:lang w:eastAsia="ar-SA"/>
        </w:rPr>
        <w:t>Zastoupený: Ladislavem Oklešťkem, hejtmanem</w:t>
      </w:r>
    </w:p>
    <w:p w:rsidR="009C6FCE" w:rsidRPr="009C6FCE" w:rsidRDefault="009C6FCE" w:rsidP="009C6FCE">
      <w:pPr>
        <w:suppressAutoHyphens/>
        <w:spacing w:after="60"/>
        <w:ind w:left="851" w:hanging="851"/>
        <w:jc w:val="both"/>
        <w:rPr>
          <w:rFonts w:ascii="Arial" w:eastAsiaTheme="minorHAnsi" w:hAnsi="Arial" w:cs="Arial"/>
          <w:lang w:eastAsia="ar-SA"/>
        </w:rPr>
      </w:pPr>
      <w:r w:rsidRPr="009C6FCE">
        <w:rPr>
          <w:rFonts w:ascii="Arial" w:eastAsiaTheme="minorHAnsi" w:hAnsi="Arial" w:cs="Arial"/>
          <w:lang w:eastAsia="ar-SA"/>
        </w:rPr>
        <w:t xml:space="preserve">Bankovní spojení: Komerční banka, a. s. </w:t>
      </w:r>
    </w:p>
    <w:p w:rsidR="009C6FCE" w:rsidRPr="009C6FCE" w:rsidRDefault="009C6FCE" w:rsidP="009C6FCE">
      <w:pPr>
        <w:spacing w:after="60"/>
        <w:jc w:val="both"/>
        <w:rPr>
          <w:rFonts w:ascii="Arial" w:hAnsi="Arial" w:cs="Arial"/>
        </w:rPr>
      </w:pPr>
      <w:r w:rsidRPr="009C6FCE">
        <w:rPr>
          <w:rFonts w:ascii="Arial" w:eastAsiaTheme="minorHAnsi" w:hAnsi="Arial" w:cs="Arial"/>
          <w:lang w:eastAsia="ar-SA"/>
        </w:rPr>
        <w:t xml:space="preserve">č. </w:t>
      </w:r>
      <w:proofErr w:type="spellStart"/>
      <w:r w:rsidRPr="009C6FCE">
        <w:rPr>
          <w:rFonts w:ascii="Arial" w:eastAsiaTheme="minorHAnsi" w:hAnsi="Arial" w:cs="Arial"/>
          <w:lang w:eastAsia="ar-SA"/>
        </w:rPr>
        <w:t>ú.</w:t>
      </w:r>
      <w:proofErr w:type="spellEnd"/>
      <w:r w:rsidRPr="009C6FCE">
        <w:rPr>
          <w:rFonts w:ascii="Arial" w:eastAsiaTheme="minorHAnsi" w:hAnsi="Arial" w:cs="Arial"/>
          <w:lang w:eastAsia="ar-SA"/>
        </w:rPr>
        <w:t xml:space="preserve"> 27-4228120277/0100</w:t>
      </w:r>
      <w:r w:rsidRPr="009C6FCE">
        <w:rPr>
          <w:rFonts w:ascii="Arial" w:hAnsi="Arial" w:cs="Arial"/>
        </w:rPr>
        <w:t xml:space="preserve"> </w:t>
      </w:r>
    </w:p>
    <w:p w:rsidR="009C6FCE" w:rsidRPr="009C6FCE" w:rsidRDefault="009C6FCE" w:rsidP="009C6FCE">
      <w:pPr>
        <w:spacing w:after="60"/>
        <w:jc w:val="both"/>
        <w:rPr>
          <w:rFonts w:ascii="Arial" w:hAnsi="Arial" w:cs="Arial"/>
        </w:rPr>
      </w:pPr>
      <w:r w:rsidRPr="009C6FCE">
        <w:rPr>
          <w:rFonts w:ascii="Arial" w:hAnsi="Arial" w:cs="Arial"/>
        </w:rPr>
        <w:t>(dále jen „</w:t>
      </w:r>
      <w:r w:rsidRPr="009C6FCE">
        <w:rPr>
          <w:rFonts w:ascii="Arial" w:hAnsi="Arial" w:cs="Arial"/>
          <w:bCs/>
        </w:rPr>
        <w:t>poskytovatel“</w:t>
      </w:r>
      <w:r w:rsidRPr="009C6FCE">
        <w:rPr>
          <w:rFonts w:ascii="Arial" w:hAnsi="Arial" w:cs="Arial"/>
        </w:rPr>
        <w:t>)</w:t>
      </w:r>
    </w:p>
    <w:p w:rsidR="009C6FCE" w:rsidRPr="009C6FCE" w:rsidRDefault="009C6FCE" w:rsidP="009C6FCE">
      <w:pPr>
        <w:spacing w:after="60"/>
        <w:jc w:val="both"/>
        <w:rPr>
          <w:rFonts w:ascii="Arial" w:hAnsi="Arial" w:cs="Arial"/>
          <w:sz w:val="16"/>
          <w:szCs w:val="16"/>
        </w:rPr>
      </w:pPr>
    </w:p>
    <w:p w:rsidR="009C6FCE" w:rsidRPr="009C6FCE" w:rsidRDefault="009C6FCE" w:rsidP="009C6FCE">
      <w:pPr>
        <w:spacing w:after="60"/>
        <w:jc w:val="both"/>
        <w:rPr>
          <w:rFonts w:ascii="Arial" w:hAnsi="Arial" w:cs="Arial"/>
          <w:b/>
        </w:rPr>
      </w:pPr>
      <w:r w:rsidRPr="009C6FCE">
        <w:rPr>
          <w:rFonts w:ascii="Arial" w:hAnsi="Arial" w:cs="Arial"/>
          <w:b/>
        </w:rPr>
        <w:t>a</w:t>
      </w:r>
    </w:p>
    <w:p w:rsidR="009C6FCE" w:rsidRPr="009C6FCE" w:rsidRDefault="009C6FCE" w:rsidP="009C6FCE">
      <w:pPr>
        <w:spacing w:after="60"/>
        <w:jc w:val="both"/>
        <w:rPr>
          <w:rFonts w:ascii="Arial" w:hAnsi="Arial" w:cs="Arial"/>
          <w:sz w:val="16"/>
          <w:szCs w:val="16"/>
        </w:rPr>
      </w:pPr>
    </w:p>
    <w:p w:rsidR="009C6FCE" w:rsidRPr="009C6FCE" w:rsidRDefault="009C6FCE" w:rsidP="009C6FCE">
      <w:pPr>
        <w:spacing w:after="60"/>
        <w:jc w:val="both"/>
        <w:outlineLvl w:val="0"/>
        <w:rPr>
          <w:rFonts w:ascii="Arial" w:hAnsi="Arial" w:cs="Arial"/>
          <w:bCs/>
        </w:rPr>
      </w:pPr>
      <w:r w:rsidRPr="009C6FCE">
        <w:rPr>
          <w:rFonts w:ascii="Arial" w:hAnsi="Arial" w:cs="Arial"/>
          <w:b/>
          <w:bCs/>
        </w:rPr>
        <w:t>Město Lipník nad Bečvou</w:t>
      </w:r>
    </w:p>
    <w:p w:rsidR="009C6FCE" w:rsidRPr="009C6FCE" w:rsidRDefault="009C6FCE" w:rsidP="009C6FCE">
      <w:pPr>
        <w:spacing w:after="60"/>
        <w:jc w:val="both"/>
        <w:rPr>
          <w:rFonts w:ascii="Arial" w:hAnsi="Arial" w:cs="Arial"/>
        </w:rPr>
      </w:pPr>
      <w:r w:rsidRPr="009C6FCE">
        <w:rPr>
          <w:rFonts w:ascii="Arial" w:hAnsi="Arial" w:cs="Arial"/>
        </w:rPr>
        <w:t>náměstí T. G. Masaryka 89/11, 751 31 Lipník nad Bečvou</w:t>
      </w:r>
    </w:p>
    <w:p w:rsidR="009C6FCE" w:rsidRPr="009C6FCE" w:rsidRDefault="009C6FCE" w:rsidP="009C6FCE">
      <w:pPr>
        <w:spacing w:after="60"/>
        <w:jc w:val="both"/>
        <w:rPr>
          <w:rFonts w:ascii="Arial" w:hAnsi="Arial" w:cs="Arial"/>
        </w:rPr>
      </w:pPr>
      <w:r w:rsidRPr="009C6FCE">
        <w:rPr>
          <w:rFonts w:ascii="Arial" w:hAnsi="Arial" w:cs="Arial"/>
        </w:rPr>
        <w:t>IČ: 00301493</w:t>
      </w:r>
    </w:p>
    <w:p w:rsidR="009C6FCE" w:rsidRPr="009C6FCE" w:rsidRDefault="009C6FCE" w:rsidP="009C6FCE">
      <w:pPr>
        <w:spacing w:after="60"/>
        <w:jc w:val="both"/>
        <w:rPr>
          <w:rFonts w:ascii="Arial" w:hAnsi="Arial" w:cs="Arial"/>
        </w:rPr>
      </w:pPr>
      <w:r w:rsidRPr="009C6FCE">
        <w:rPr>
          <w:rFonts w:ascii="Arial" w:hAnsi="Arial" w:cs="Arial"/>
        </w:rPr>
        <w:t>DIČ</w:t>
      </w:r>
      <w:r w:rsidRPr="009C6FCE">
        <w:rPr>
          <w:rFonts w:ascii="Arial" w:hAnsi="Arial" w:cs="Arial"/>
          <w:bCs/>
        </w:rPr>
        <w:t>:</w:t>
      </w:r>
      <w:r w:rsidRPr="009C6FCE">
        <w:rPr>
          <w:rFonts w:ascii="Arial" w:hAnsi="Arial" w:cs="Arial"/>
        </w:rPr>
        <w:t xml:space="preserve"> CZ00301493 </w:t>
      </w:r>
    </w:p>
    <w:p w:rsidR="009C6FCE" w:rsidRPr="009C6FCE" w:rsidRDefault="009C6FCE" w:rsidP="009C6FCE">
      <w:pPr>
        <w:spacing w:after="60"/>
        <w:jc w:val="both"/>
        <w:rPr>
          <w:rFonts w:ascii="Arial" w:hAnsi="Arial" w:cs="Arial"/>
        </w:rPr>
      </w:pPr>
      <w:r w:rsidRPr="009C6FCE">
        <w:rPr>
          <w:rFonts w:ascii="Arial" w:hAnsi="Arial" w:cs="Arial"/>
        </w:rPr>
        <w:t>Zastoupené:  Ing. Miloslavem Přikrylem, starostou</w:t>
      </w:r>
    </w:p>
    <w:p w:rsidR="009C6FCE" w:rsidRPr="009C6FCE" w:rsidRDefault="009C6FCE" w:rsidP="009C6FCE">
      <w:pPr>
        <w:spacing w:after="60"/>
        <w:jc w:val="both"/>
        <w:rPr>
          <w:rFonts w:ascii="Arial" w:hAnsi="Arial" w:cs="Arial"/>
        </w:rPr>
      </w:pPr>
      <w:r w:rsidRPr="009C6FCE">
        <w:rPr>
          <w:rFonts w:ascii="Arial" w:hAnsi="Arial" w:cs="Arial"/>
        </w:rPr>
        <w:t xml:space="preserve">Bankovní spojení: Česká národní banka </w:t>
      </w:r>
    </w:p>
    <w:p w:rsidR="009C6FCE" w:rsidRPr="009C6FCE" w:rsidRDefault="009C6FCE" w:rsidP="009C6FCE">
      <w:pPr>
        <w:spacing w:after="60"/>
        <w:jc w:val="both"/>
        <w:rPr>
          <w:rFonts w:ascii="Arial" w:hAnsi="Arial" w:cs="Arial"/>
        </w:rPr>
      </w:pPr>
      <w:r w:rsidRPr="009C6FCE">
        <w:rPr>
          <w:rFonts w:ascii="Arial" w:hAnsi="Arial" w:cs="Arial"/>
        </w:rPr>
        <w:t xml:space="preserve">č. </w:t>
      </w:r>
      <w:proofErr w:type="spellStart"/>
      <w:r w:rsidRPr="009C6FCE">
        <w:rPr>
          <w:rFonts w:ascii="Arial" w:hAnsi="Arial" w:cs="Arial"/>
        </w:rPr>
        <w:t>ú.</w:t>
      </w:r>
      <w:proofErr w:type="spellEnd"/>
      <w:r w:rsidRPr="009C6FCE">
        <w:rPr>
          <w:rFonts w:ascii="Arial" w:hAnsi="Arial" w:cs="Arial"/>
        </w:rPr>
        <w:t xml:space="preserve"> 94-8813831/0710</w:t>
      </w:r>
    </w:p>
    <w:p w:rsidR="009C6FCE" w:rsidRPr="009C6FCE" w:rsidRDefault="009C6FCE" w:rsidP="009C6FCE">
      <w:pPr>
        <w:spacing w:after="60"/>
        <w:jc w:val="both"/>
        <w:rPr>
          <w:rFonts w:ascii="Arial" w:hAnsi="Arial" w:cs="Arial"/>
        </w:rPr>
      </w:pPr>
      <w:r w:rsidRPr="009C6FCE">
        <w:rPr>
          <w:rFonts w:ascii="Arial" w:hAnsi="Arial" w:cs="Arial"/>
        </w:rPr>
        <w:t>(dále jen „</w:t>
      </w:r>
      <w:r w:rsidRPr="009C6FCE">
        <w:rPr>
          <w:rFonts w:ascii="Arial" w:hAnsi="Arial" w:cs="Arial"/>
          <w:bCs/>
        </w:rPr>
        <w:t>příjemce“</w:t>
      </w:r>
      <w:r w:rsidRPr="009C6FCE">
        <w:rPr>
          <w:rFonts w:ascii="Arial" w:hAnsi="Arial" w:cs="Arial"/>
        </w:rPr>
        <w:t>)</w:t>
      </w:r>
    </w:p>
    <w:p w:rsidR="009C6FCE" w:rsidRPr="009C6FCE" w:rsidRDefault="009C6FCE" w:rsidP="009C6FCE">
      <w:pPr>
        <w:spacing w:after="60"/>
        <w:jc w:val="both"/>
        <w:rPr>
          <w:rFonts w:ascii="Arial" w:hAnsi="Arial" w:cs="Arial"/>
          <w:sz w:val="16"/>
          <w:szCs w:val="16"/>
        </w:rPr>
      </w:pPr>
    </w:p>
    <w:p w:rsidR="009C6FCE" w:rsidRPr="009C6FCE" w:rsidRDefault="009C6FCE" w:rsidP="009C6FCE">
      <w:pPr>
        <w:snapToGrid w:val="0"/>
        <w:spacing w:before="120" w:after="60"/>
        <w:jc w:val="center"/>
        <w:rPr>
          <w:rFonts w:ascii="Arial" w:hAnsi="Arial" w:cs="Arial"/>
          <w:b/>
          <w:bCs/>
        </w:rPr>
      </w:pPr>
      <w:r w:rsidRPr="009C6FCE">
        <w:rPr>
          <w:rFonts w:ascii="Arial" w:hAnsi="Arial" w:cs="Arial"/>
          <w:b/>
          <w:bCs/>
        </w:rPr>
        <w:t>uzavírají níže uvedeného dne, měsíce a roku</w:t>
      </w:r>
      <w:r w:rsidRPr="009C6FCE">
        <w:rPr>
          <w:rFonts w:ascii="Arial" w:hAnsi="Arial" w:cs="Arial"/>
          <w:b/>
          <w:bCs/>
        </w:rPr>
        <w:br/>
        <w:t>tuto smlouvu o poskytnutí dotace:</w:t>
      </w:r>
    </w:p>
    <w:p w:rsidR="009C6FCE" w:rsidRPr="009C6FCE" w:rsidRDefault="009C6FCE" w:rsidP="009C6FCE">
      <w:pPr>
        <w:spacing w:before="360" w:after="360"/>
        <w:jc w:val="center"/>
        <w:rPr>
          <w:rFonts w:ascii="Arial" w:hAnsi="Arial" w:cs="Arial"/>
          <w:b/>
          <w:bCs/>
        </w:rPr>
      </w:pPr>
      <w:r w:rsidRPr="009C6FCE">
        <w:rPr>
          <w:rFonts w:ascii="Arial" w:hAnsi="Arial" w:cs="Arial"/>
          <w:b/>
          <w:bCs/>
        </w:rPr>
        <w:t>I.</w:t>
      </w:r>
    </w:p>
    <w:p w:rsidR="009C6FCE" w:rsidRPr="009C6FCE" w:rsidRDefault="009C6FCE" w:rsidP="009C6FCE">
      <w:pPr>
        <w:numPr>
          <w:ilvl w:val="0"/>
          <w:numId w:val="14"/>
        </w:numPr>
        <w:spacing w:after="120"/>
        <w:jc w:val="both"/>
        <w:rPr>
          <w:rFonts w:ascii="Arial" w:hAnsi="Arial" w:cs="Arial"/>
        </w:rPr>
      </w:pPr>
      <w:r w:rsidRPr="009C6FCE">
        <w:rPr>
          <w:rFonts w:ascii="Arial" w:hAnsi="Arial" w:cs="Arial"/>
        </w:rPr>
        <w:t xml:space="preserve">Poskytovatel se na základě této smlouvy zavazuje poskytnout příjemci dotaci </w:t>
      </w:r>
      <w:r w:rsidRPr="009C6FCE">
        <w:rPr>
          <w:rFonts w:ascii="Arial" w:hAnsi="Arial" w:cs="Arial"/>
        </w:rPr>
        <w:br/>
        <w:t xml:space="preserve">ve výši </w:t>
      </w:r>
      <w:r w:rsidRPr="009C6FCE">
        <w:rPr>
          <w:rFonts w:ascii="Arial" w:hAnsi="Arial" w:cs="Arial"/>
          <w:b/>
        </w:rPr>
        <w:t>55.000 Kč,</w:t>
      </w:r>
      <w:r w:rsidRPr="009C6FCE">
        <w:rPr>
          <w:rFonts w:ascii="Arial" w:hAnsi="Arial" w:cs="Arial"/>
        </w:rPr>
        <w:t xml:space="preserve"> slovy: </w:t>
      </w:r>
      <w:r w:rsidRPr="009C6FCE">
        <w:rPr>
          <w:rFonts w:ascii="Arial" w:hAnsi="Arial" w:cs="Arial"/>
          <w:b/>
        </w:rPr>
        <w:t>padesát pět tisíc korun českých</w:t>
      </w:r>
      <w:r w:rsidRPr="009C6FCE">
        <w:rPr>
          <w:rFonts w:ascii="Arial" w:hAnsi="Arial" w:cs="Arial"/>
        </w:rPr>
        <w:t xml:space="preserve"> (dále jen „dotace“).</w:t>
      </w:r>
    </w:p>
    <w:p w:rsidR="009C6FCE" w:rsidRPr="009C6FCE" w:rsidRDefault="009C6FCE" w:rsidP="009C6FCE">
      <w:pPr>
        <w:numPr>
          <w:ilvl w:val="0"/>
          <w:numId w:val="14"/>
        </w:numPr>
        <w:spacing w:after="120"/>
        <w:jc w:val="both"/>
        <w:rPr>
          <w:rFonts w:ascii="Arial" w:hAnsi="Arial" w:cs="Arial"/>
        </w:rPr>
      </w:pPr>
      <w:r w:rsidRPr="009C6FCE">
        <w:rPr>
          <w:rFonts w:ascii="Arial" w:hAnsi="Arial" w:cs="Arial"/>
        </w:rPr>
        <w:t>Účelem poskytnutí dotace je</w:t>
      </w:r>
      <w:r w:rsidRPr="009C6FCE">
        <w:rPr>
          <w:rFonts w:ascii="Arial" w:hAnsi="Arial" w:cs="Arial"/>
          <w:b/>
          <w:bCs/>
          <w:color w:val="000000"/>
        </w:rPr>
        <w:t xml:space="preserve"> </w:t>
      </w:r>
      <w:r w:rsidRPr="009C6FCE">
        <w:rPr>
          <w:rFonts w:ascii="Arial" w:hAnsi="Arial" w:cs="Arial"/>
        </w:rPr>
        <w:t xml:space="preserve">částečná úhrada výdajů na </w:t>
      </w:r>
      <w:r w:rsidRPr="009C6FCE">
        <w:rPr>
          <w:rFonts w:ascii="Arial" w:eastAsiaTheme="minorHAnsi" w:hAnsi="Arial" w:cs="Arial"/>
          <w:lang w:eastAsia="en-US"/>
        </w:rPr>
        <w:t xml:space="preserve">pořízení a instalaci nových sekčních garážových vrat v hasičské zbrojnici v části města Lipník </w:t>
      </w:r>
      <w:r w:rsidRPr="009C6FCE">
        <w:rPr>
          <w:rFonts w:ascii="Arial" w:eastAsiaTheme="minorHAnsi" w:hAnsi="Arial" w:cs="Arial"/>
          <w:lang w:eastAsia="en-US"/>
        </w:rPr>
        <w:br/>
        <w:t xml:space="preserve">nad Bečvou III-Nové Dvory, </w:t>
      </w:r>
      <w:proofErr w:type="gramStart"/>
      <w:r w:rsidRPr="009C6FCE">
        <w:rPr>
          <w:rFonts w:ascii="Arial" w:eastAsiaTheme="minorHAnsi" w:hAnsi="Arial" w:cs="Arial"/>
          <w:lang w:eastAsia="en-US"/>
        </w:rPr>
        <w:t>č.p.</w:t>
      </w:r>
      <w:proofErr w:type="gramEnd"/>
      <w:r w:rsidRPr="009C6FCE">
        <w:rPr>
          <w:rFonts w:ascii="Arial" w:eastAsiaTheme="minorHAnsi" w:hAnsi="Arial" w:cs="Arial"/>
          <w:lang w:eastAsia="en-US"/>
        </w:rPr>
        <w:t xml:space="preserve"> 69</w:t>
      </w:r>
      <w:r w:rsidRPr="009C6FCE">
        <w:rPr>
          <w:rFonts w:ascii="Arial" w:hAnsi="Arial" w:cs="Arial"/>
        </w:rPr>
        <w:t xml:space="preserve"> (dále také „akce“).</w:t>
      </w:r>
    </w:p>
    <w:p w:rsidR="009C6FCE" w:rsidRPr="009C6FCE" w:rsidRDefault="009C6FCE" w:rsidP="009C6FCE">
      <w:pPr>
        <w:numPr>
          <w:ilvl w:val="0"/>
          <w:numId w:val="14"/>
        </w:numPr>
        <w:spacing w:after="120"/>
        <w:jc w:val="both"/>
        <w:rPr>
          <w:rFonts w:ascii="Arial" w:hAnsi="Arial" w:cs="Arial"/>
        </w:rPr>
      </w:pPr>
      <w:r w:rsidRPr="009C6FCE">
        <w:rPr>
          <w:rFonts w:ascii="Arial" w:hAnsi="Arial" w:cs="Arial"/>
        </w:rPr>
        <w:t>Dotace bude poskytnuta převodem na bankovní účet příjemce uvedený v záhlaví této smlouvy do 21 dnů ode dne nabytí účinnosti této smlouvy</w:t>
      </w:r>
      <w:r w:rsidRPr="009C6FCE">
        <w:rPr>
          <w:rFonts w:ascii="Arial" w:hAnsi="Arial" w:cs="Arial"/>
          <w:i/>
          <w:iCs/>
        </w:rPr>
        <w:t>.</w:t>
      </w:r>
      <w:r w:rsidRPr="009C6FCE">
        <w:rPr>
          <w:rFonts w:ascii="Arial" w:hAnsi="Arial" w:cs="Arial"/>
        </w:rPr>
        <w:t xml:space="preserve"> </w:t>
      </w:r>
      <w:r w:rsidRPr="009C6FCE">
        <w:rPr>
          <w:rFonts w:ascii="Arial" w:hAnsi="Arial" w:cs="Arial"/>
        </w:rPr>
        <w:br/>
        <w:t>Za den poskytnutí dotace se pro účely této smlouvy považuje den odepsání finančních prostředků z účtu poskytovatele ve prospěch účtu příjemce.</w:t>
      </w:r>
    </w:p>
    <w:p w:rsidR="009C6FCE" w:rsidRPr="009C6FCE" w:rsidRDefault="009C6FCE" w:rsidP="009C6FCE">
      <w:pPr>
        <w:numPr>
          <w:ilvl w:val="0"/>
          <w:numId w:val="14"/>
        </w:numPr>
        <w:spacing w:after="120"/>
        <w:jc w:val="both"/>
        <w:rPr>
          <w:rFonts w:ascii="Arial" w:hAnsi="Arial" w:cs="Arial"/>
          <w:b/>
        </w:rPr>
      </w:pPr>
      <w:r w:rsidRPr="009C6FCE">
        <w:rPr>
          <w:rFonts w:ascii="Arial" w:hAnsi="Arial" w:cs="Arial"/>
          <w:b/>
        </w:rPr>
        <w:t xml:space="preserve">Dotace se poskytuje na účel stanovený v čl. I odst. 2 této smlouvy </w:t>
      </w:r>
      <w:r w:rsidRPr="009C6FCE">
        <w:rPr>
          <w:rFonts w:ascii="Arial" w:hAnsi="Arial" w:cs="Arial"/>
          <w:b/>
        </w:rPr>
        <w:br/>
        <w:t>jako dotace investiční</w:t>
      </w:r>
      <w:r w:rsidRPr="009C6FCE">
        <w:rPr>
          <w:rFonts w:ascii="Arial" w:hAnsi="Arial" w:cs="Arial"/>
          <w:b/>
          <w:i/>
          <w:iCs/>
        </w:rPr>
        <w:t>.</w:t>
      </w:r>
    </w:p>
    <w:p w:rsidR="009C6FCE" w:rsidRPr="009C6FCE" w:rsidRDefault="009C6FCE" w:rsidP="009C6FCE">
      <w:pPr>
        <w:spacing w:after="120"/>
        <w:ind w:left="567"/>
        <w:jc w:val="both"/>
        <w:rPr>
          <w:rFonts w:ascii="Arial" w:hAnsi="Arial" w:cs="Arial"/>
        </w:rPr>
      </w:pPr>
      <w:r w:rsidRPr="009C6FCE">
        <w:rPr>
          <w:rFonts w:ascii="Arial" w:hAnsi="Arial" w:cs="Arial"/>
        </w:rPr>
        <w:t xml:space="preserve">Pro účely této smlouvy se investiční dotací rozumí dotace, která musí být použita </w:t>
      </w:r>
      <w:r>
        <w:rPr>
          <w:rFonts w:ascii="Arial" w:hAnsi="Arial" w:cs="Arial"/>
        </w:rPr>
        <w:br/>
      </w:r>
      <w:r w:rsidRPr="009C6FCE">
        <w:rPr>
          <w:rFonts w:ascii="Arial" w:hAnsi="Arial" w:cs="Arial"/>
        </w:rPr>
        <w:t xml:space="preserve">na úhradu výdajů spojených s pořízením hmotného majetku </w:t>
      </w:r>
      <w:r w:rsidRPr="009C6FCE">
        <w:rPr>
          <w:rFonts w:ascii="Arial" w:hAnsi="Arial" w:cs="Arial"/>
        </w:rPr>
        <w:br/>
        <w:t xml:space="preserve">dle § 26 odst. 2 zákona č. 586/1992 Sb., o daních z příjmů, ve znění pozdějších </w:t>
      </w:r>
      <w:r w:rsidRPr="009C6FCE">
        <w:rPr>
          <w:rFonts w:ascii="Arial" w:hAnsi="Arial" w:cs="Arial"/>
        </w:rPr>
        <w:lastRenderedPageBreak/>
        <w:t xml:space="preserve">předpisů (dále jen „cit. </w:t>
      </w:r>
      <w:proofErr w:type="gramStart"/>
      <w:r w:rsidRPr="009C6FCE">
        <w:rPr>
          <w:rFonts w:ascii="Arial" w:hAnsi="Arial" w:cs="Arial"/>
        </w:rPr>
        <w:t>zákona</w:t>
      </w:r>
      <w:proofErr w:type="gramEnd"/>
      <w:r w:rsidRPr="009C6FCE">
        <w:rPr>
          <w:rFonts w:ascii="Arial" w:hAnsi="Arial" w:cs="Arial"/>
        </w:rPr>
        <w:t>“), výdajů spojených s pořízením nehmotného majetku dle § 32a odst. 1 a 2 cit. zákona nebo výdajů spojených s technickým zhodnocením, rekonstrukcí a modernizací ve smyslu § 33 cit. zákona.</w:t>
      </w:r>
    </w:p>
    <w:p w:rsidR="009C6FCE" w:rsidRPr="009C6FCE" w:rsidRDefault="009C6FCE" w:rsidP="009C6FCE">
      <w:pPr>
        <w:keepNext/>
        <w:spacing w:before="360" w:after="360"/>
        <w:jc w:val="center"/>
        <w:outlineLvl w:val="0"/>
        <w:rPr>
          <w:rFonts w:ascii="Arial" w:hAnsi="Arial" w:cs="Arial"/>
          <w:b/>
          <w:bCs/>
        </w:rPr>
      </w:pPr>
      <w:r w:rsidRPr="009C6FCE">
        <w:rPr>
          <w:rFonts w:ascii="Arial" w:hAnsi="Arial" w:cs="Arial"/>
          <w:b/>
          <w:bCs/>
        </w:rPr>
        <w:t>II.</w:t>
      </w:r>
    </w:p>
    <w:p w:rsidR="009C6FCE" w:rsidRPr="009C6FCE" w:rsidRDefault="009C6FCE" w:rsidP="009C6FCE">
      <w:pPr>
        <w:numPr>
          <w:ilvl w:val="0"/>
          <w:numId w:val="15"/>
        </w:numPr>
        <w:tabs>
          <w:tab w:val="left" w:pos="8100"/>
        </w:tabs>
        <w:spacing w:after="120"/>
        <w:jc w:val="both"/>
        <w:rPr>
          <w:rFonts w:ascii="Arial" w:hAnsi="Arial" w:cs="Arial"/>
          <w:iCs/>
        </w:rPr>
      </w:pPr>
      <w:r w:rsidRPr="009C6FCE">
        <w:rPr>
          <w:rFonts w:ascii="Arial" w:hAnsi="Arial" w:cs="Arial"/>
        </w:rPr>
        <w:t>Příjemce dotaci přijímá a zavazuje se ji použít výlučně v souladu s účelem poskytnutí dotace dle čl. I odst. 2 a 4 této smlouvy, v souladu s podmínkami stanovenými v této smlouvě a usnesením Zastupitelstva Olomouckého kraje č. </w:t>
      </w:r>
      <w:r w:rsidRPr="009C6FCE">
        <w:rPr>
          <w:rFonts w:ascii="Arial" w:hAnsi="Arial" w:cs="Arial"/>
          <w:highlight w:val="lightGray"/>
        </w:rPr>
        <w:t>UZ/XX/XX/2017</w:t>
      </w:r>
      <w:r w:rsidR="006D1651">
        <w:rPr>
          <w:rFonts w:ascii="Arial" w:hAnsi="Arial" w:cs="Arial"/>
        </w:rPr>
        <w:t xml:space="preserve"> ze dne 18</w:t>
      </w:r>
      <w:r w:rsidRPr="009C6FCE">
        <w:rPr>
          <w:rFonts w:ascii="Arial" w:hAnsi="Arial" w:cs="Arial"/>
        </w:rPr>
        <w:t xml:space="preserve">. 9. 2017. Dotace musí být použita hospodárně. </w:t>
      </w:r>
    </w:p>
    <w:p w:rsidR="009C6FCE" w:rsidRPr="009C6FCE" w:rsidRDefault="009C6FCE" w:rsidP="009C6FCE">
      <w:pPr>
        <w:tabs>
          <w:tab w:val="left" w:pos="8100"/>
        </w:tabs>
        <w:spacing w:after="120"/>
        <w:ind w:left="567"/>
        <w:jc w:val="both"/>
        <w:rPr>
          <w:rFonts w:ascii="Arial" w:hAnsi="Arial" w:cs="Arial"/>
          <w:b/>
          <w:strike/>
        </w:rPr>
      </w:pPr>
      <w:r w:rsidRPr="009C6FCE">
        <w:rPr>
          <w:rFonts w:ascii="Arial" w:hAnsi="Arial" w:cs="Arial"/>
          <w:b/>
        </w:rPr>
        <w:t xml:space="preserve">Příjemce je oprávněn dotaci použít pouze na náklady spojené s </w:t>
      </w:r>
      <w:r w:rsidRPr="009C6FCE">
        <w:rPr>
          <w:rFonts w:ascii="Arial" w:eastAsiaTheme="minorHAnsi" w:hAnsi="Arial" w:cs="Arial"/>
          <w:b/>
          <w:lang w:eastAsia="en-US"/>
        </w:rPr>
        <w:t xml:space="preserve">pořízením </w:t>
      </w:r>
      <w:r>
        <w:rPr>
          <w:rFonts w:ascii="Arial" w:eastAsiaTheme="minorHAnsi" w:hAnsi="Arial" w:cs="Arial"/>
          <w:b/>
          <w:lang w:eastAsia="en-US"/>
        </w:rPr>
        <w:br/>
      </w:r>
      <w:r w:rsidRPr="009C6FCE">
        <w:rPr>
          <w:rFonts w:ascii="Arial" w:eastAsiaTheme="minorHAnsi" w:hAnsi="Arial" w:cs="Arial"/>
          <w:b/>
          <w:lang w:eastAsia="en-US"/>
        </w:rPr>
        <w:t xml:space="preserve">a instalací nových sekčních garážových vrat v hasičské zbrojnici v části města Lipník nad Bečvou III-Nové Dvory, </w:t>
      </w:r>
      <w:proofErr w:type="gramStart"/>
      <w:r w:rsidRPr="009C6FCE">
        <w:rPr>
          <w:rFonts w:ascii="Arial" w:eastAsiaTheme="minorHAnsi" w:hAnsi="Arial" w:cs="Arial"/>
          <w:b/>
          <w:lang w:eastAsia="en-US"/>
        </w:rPr>
        <w:t>č.p.</w:t>
      </w:r>
      <w:proofErr w:type="gramEnd"/>
      <w:r w:rsidRPr="009C6FCE">
        <w:rPr>
          <w:rFonts w:ascii="Arial" w:eastAsiaTheme="minorHAnsi" w:hAnsi="Arial" w:cs="Arial"/>
          <w:b/>
          <w:lang w:eastAsia="en-US"/>
        </w:rPr>
        <w:t xml:space="preserve"> 69.</w:t>
      </w:r>
    </w:p>
    <w:p w:rsidR="009C6FCE" w:rsidRPr="009C6FCE" w:rsidRDefault="009C6FCE" w:rsidP="009C6FCE">
      <w:pPr>
        <w:tabs>
          <w:tab w:val="left" w:pos="8100"/>
        </w:tabs>
        <w:spacing w:after="120"/>
        <w:ind w:left="567"/>
        <w:jc w:val="both"/>
        <w:rPr>
          <w:rFonts w:ascii="Arial" w:hAnsi="Arial" w:cs="Arial"/>
          <w:iCs/>
        </w:rPr>
      </w:pPr>
      <w:r w:rsidRPr="009C6FCE">
        <w:rPr>
          <w:rFonts w:ascii="Arial" w:hAnsi="Arial" w:cs="Arial"/>
          <w:iCs/>
        </w:rPr>
        <w:t xml:space="preserve">Je-li příjemce plátce daně z přidané hodnoty (dále jen „DPH“) a může uplatnit odpočet DPH ve vazbě na ekonomickou činnost, která zakládá nárok </w:t>
      </w:r>
      <w:r w:rsidRPr="009C6FCE">
        <w:rPr>
          <w:rFonts w:ascii="Arial" w:hAnsi="Arial" w:cs="Arial"/>
          <w:iCs/>
        </w:rPr>
        <w:br/>
        <w:t xml:space="preserve">na odpočet daně podle § 72 odst. 1 zákona č. 235/2004 Sb., o dani z přidané hodnoty, v platném znění (dále jen „ZDPH“), a to v plné nebo částečné výši </w:t>
      </w:r>
      <w:r w:rsidRPr="009C6FCE">
        <w:rPr>
          <w:rFonts w:ascii="Arial" w:hAnsi="Arial" w:cs="Arial"/>
          <w:iCs/>
        </w:rPr>
        <w:br/>
        <w:t xml:space="preserve">(tj. v poměrné výši podle § 75 ZDPH nebo krácené výši podle § 76 ZDPH, </w:t>
      </w:r>
      <w:r w:rsidRPr="009C6FCE">
        <w:rPr>
          <w:rFonts w:ascii="Arial" w:hAnsi="Arial" w:cs="Arial"/>
          <w:iCs/>
        </w:rPr>
        <w:br/>
        <w:t xml:space="preserve">popř. kombinací obou způsobů), nelze z dotace uhradit DPH ve výši tohoto odpočtu DPH, na který příjemci vznikl nárok. V případě, že si příjemce – plátce DPH bude uplatňovat nárok na odpočet daně z přijatých zdanitelných plnění </w:t>
      </w:r>
      <w:r w:rsidRPr="009C6FCE">
        <w:rPr>
          <w:rFonts w:ascii="Arial" w:hAnsi="Arial" w:cs="Arial"/>
          <w:iCs/>
        </w:rPr>
        <w:br/>
        <w:t xml:space="preserve">v souvislosti s realizací akce, na kterou byla dotace poskytnuta, a to nárok </w:t>
      </w:r>
      <w:r w:rsidRPr="009C6FCE">
        <w:rPr>
          <w:rFonts w:ascii="Arial" w:hAnsi="Arial" w:cs="Arial"/>
          <w:iCs/>
        </w:rPr>
        <w:br/>
        <w:t xml:space="preserve">na odpočet v plné či částečné výši, uvádí na veškerých vyúčtovacích dokladech finanční částky bez DPH odpovídající výši, která mohla být uplatněna v odpočtu daně  na základě daňového přiznání k DPH. Příjemce – neplátce DPH uvádí </w:t>
      </w:r>
      <w:r w:rsidRPr="009C6FCE">
        <w:rPr>
          <w:rFonts w:ascii="Arial" w:hAnsi="Arial" w:cs="Arial"/>
          <w:iCs/>
        </w:rPr>
        <w:br/>
        <w:t>na veškerých vyúčtovacích dokladech finanční částky včetně DPH.</w:t>
      </w:r>
    </w:p>
    <w:p w:rsidR="009C6FCE" w:rsidRPr="009C6FCE" w:rsidRDefault="009C6FCE" w:rsidP="009C6FCE">
      <w:pPr>
        <w:tabs>
          <w:tab w:val="left" w:pos="8100"/>
        </w:tabs>
        <w:spacing w:after="120"/>
        <w:ind w:left="567"/>
        <w:jc w:val="both"/>
        <w:rPr>
          <w:rFonts w:ascii="Arial" w:hAnsi="Arial" w:cs="Arial"/>
          <w:iCs/>
        </w:rPr>
      </w:pPr>
      <w:r w:rsidRPr="009C6FCE">
        <w:rPr>
          <w:rFonts w:ascii="Arial" w:hAnsi="Arial" w:cs="Arial"/>
          <w:iCs/>
        </w:rPr>
        <w:t xml:space="preserve">V případě, že se příjemce stane plátcem DPH v průběhu čerpání dotace </w:t>
      </w:r>
      <w:r w:rsidRPr="009C6FCE">
        <w:rPr>
          <w:rFonts w:ascii="Arial" w:hAnsi="Arial" w:cs="Arial"/>
          <w:iCs/>
        </w:rPr>
        <w:br/>
        <w:t xml:space="preserve">a jeho právo uplatnit odpočet DPH při registraci podle § 79 ZDPH se vztahuje na zdanitelná plnění hrazená včetně příslušné DPH z dotace, je příjemce povinen snížit výši dosud čerpané dotace o výši daně z přidané hodnoty, </w:t>
      </w:r>
      <w:r w:rsidRPr="009C6FCE">
        <w:rPr>
          <w:rFonts w:ascii="Arial" w:hAnsi="Arial" w:cs="Arial"/>
          <w:iCs/>
        </w:rPr>
        <w:br/>
        <w:t>kterou je příjemce oprávněn v souladu § 79 ZDPH uplatnit v prvním daňovém přiznání po registraci k DPH.</w:t>
      </w:r>
    </w:p>
    <w:p w:rsidR="009C6FCE" w:rsidRPr="009C6FCE" w:rsidRDefault="009C6FCE" w:rsidP="009C6FCE">
      <w:pPr>
        <w:tabs>
          <w:tab w:val="left" w:pos="8100"/>
        </w:tabs>
        <w:spacing w:after="120"/>
        <w:ind w:left="567"/>
        <w:jc w:val="both"/>
        <w:rPr>
          <w:rFonts w:ascii="Arial" w:hAnsi="Arial" w:cs="Arial"/>
          <w:iCs/>
        </w:rPr>
      </w:pPr>
      <w:r w:rsidRPr="009C6FCE">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9C6FCE" w:rsidRPr="009C6FCE" w:rsidRDefault="009C6FCE" w:rsidP="009C6FCE">
      <w:pPr>
        <w:tabs>
          <w:tab w:val="left" w:pos="8100"/>
        </w:tabs>
        <w:spacing w:after="120"/>
        <w:ind w:left="567"/>
        <w:jc w:val="both"/>
        <w:rPr>
          <w:rFonts w:ascii="Arial" w:hAnsi="Arial" w:cs="Arial"/>
          <w:iCs/>
        </w:rPr>
      </w:pPr>
      <w:r w:rsidRPr="009C6FCE">
        <w:rPr>
          <w:rFonts w:ascii="Arial" w:hAnsi="Arial" w:cs="Arial"/>
          <w:iCs/>
        </w:rPr>
        <w:t xml:space="preserve">Pokud má příjemce (plátce daně) ve shodě s opravou odpočtu podle </w:t>
      </w:r>
      <w:r w:rsidRPr="009C6FCE">
        <w:rPr>
          <w:rFonts w:ascii="Arial" w:hAnsi="Arial" w:cs="Arial"/>
          <w:iCs/>
        </w:rPr>
        <w:br/>
        <w:t xml:space="preserve">§ 75 ZDPH a úpravou odpočtu podle § 78 až 78c ZDPH právo zvýšit ve lhůtě stanovené ZDPH svůj původně uplatněný nárok na odpočet DPH, </w:t>
      </w:r>
      <w:r w:rsidRPr="009C6FCE">
        <w:rPr>
          <w:rFonts w:ascii="Arial" w:hAnsi="Arial" w:cs="Arial"/>
          <w:iCs/>
        </w:rPr>
        <w:br/>
        <w:t xml:space="preserve">který se vztahuje na zdanitelná plnění hrazená včetně příslušné DPH z dotace, </w:t>
      </w:r>
      <w:r>
        <w:rPr>
          <w:rFonts w:ascii="Arial" w:hAnsi="Arial" w:cs="Arial"/>
          <w:iCs/>
        </w:rPr>
        <w:br/>
      </w:r>
      <w:r w:rsidRPr="009C6FCE">
        <w:rPr>
          <w:rFonts w:ascii="Arial" w:hAnsi="Arial" w:cs="Arial"/>
          <w:iCs/>
        </w:rPr>
        <w:t>je příjemce povinen upravit a vrátit poskytovateli část dotace ve výši uplatněného odpočtu DPH, a to do jednoho měsíce ode dne, kdy příslušný státní orgán vrátil příjemci uhrazenou DPH.</w:t>
      </w:r>
    </w:p>
    <w:p w:rsidR="009C6FCE" w:rsidRPr="009C6FCE" w:rsidRDefault="009C6FCE" w:rsidP="009C6FCE">
      <w:pPr>
        <w:spacing w:after="120"/>
        <w:ind w:left="567"/>
        <w:jc w:val="both"/>
        <w:rPr>
          <w:rFonts w:ascii="Arial" w:hAnsi="Arial" w:cs="Arial"/>
          <w:i/>
          <w:iCs/>
        </w:rPr>
      </w:pPr>
      <w:r w:rsidRPr="009C6FCE">
        <w:rPr>
          <w:rFonts w:ascii="Arial" w:hAnsi="Arial" w:cs="Arial"/>
          <w:iCs/>
        </w:rPr>
        <w:t xml:space="preserve">Nevrátí-li příjemce takovou část dotace v této lhůtě, dopustí se porušení rozpočtové kázně ve smyslu </w:t>
      </w:r>
      <w:proofErr w:type="spellStart"/>
      <w:r w:rsidRPr="009C6FCE">
        <w:rPr>
          <w:rFonts w:ascii="Arial" w:hAnsi="Arial" w:cs="Arial"/>
          <w:iCs/>
        </w:rPr>
        <w:t>ust</w:t>
      </w:r>
      <w:proofErr w:type="spellEnd"/>
      <w:r w:rsidRPr="009C6FCE">
        <w:rPr>
          <w:rFonts w:ascii="Arial" w:hAnsi="Arial" w:cs="Arial"/>
          <w:iCs/>
        </w:rPr>
        <w:t xml:space="preserve">. § 22 zákona č. 250/2000 Sb., o rozpočtových pravidlech územních rozpočtů, ve znění pozdějších předpisů. </w:t>
      </w:r>
    </w:p>
    <w:p w:rsidR="009C6FCE" w:rsidRPr="009C6FCE" w:rsidRDefault="009C6FCE" w:rsidP="009C6FCE">
      <w:pPr>
        <w:spacing w:after="120"/>
        <w:ind w:left="567"/>
        <w:jc w:val="both"/>
        <w:rPr>
          <w:rFonts w:ascii="Arial" w:hAnsi="Arial" w:cs="Arial"/>
          <w:iCs/>
        </w:rPr>
      </w:pPr>
      <w:r w:rsidRPr="009C6FCE">
        <w:rPr>
          <w:rFonts w:ascii="Arial" w:hAnsi="Arial" w:cs="Arial"/>
          <w:iCs/>
        </w:rPr>
        <w:t>Dotaci nelze rovněž použít na úhradu ostatních daní.</w:t>
      </w:r>
    </w:p>
    <w:p w:rsidR="009C6FCE" w:rsidRPr="009C6FCE" w:rsidRDefault="009C6FCE" w:rsidP="009C6FCE">
      <w:pPr>
        <w:spacing w:after="120"/>
        <w:ind w:left="567"/>
        <w:jc w:val="both"/>
        <w:rPr>
          <w:rFonts w:ascii="Arial" w:hAnsi="Arial" w:cs="Arial"/>
          <w:b/>
        </w:rPr>
      </w:pPr>
      <w:r w:rsidRPr="009C6FCE">
        <w:rPr>
          <w:rFonts w:ascii="Arial" w:hAnsi="Arial" w:cs="Arial"/>
          <w:b/>
        </w:rPr>
        <w:lastRenderedPageBreak/>
        <w:t>Bez předchozího písemného souhlasu poskytovatele nesmí příjemce dotaci nebo její část poskytnout třetí osobě, není-li touto smlouvou stanoveno jinak.</w:t>
      </w:r>
    </w:p>
    <w:p w:rsidR="009C6FCE" w:rsidRPr="009C6FCE" w:rsidRDefault="009C6FCE" w:rsidP="009C6FCE">
      <w:pPr>
        <w:spacing w:after="120"/>
        <w:ind w:left="567"/>
        <w:jc w:val="both"/>
        <w:rPr>
          <w:rFonts w:ascii="Arial" w:hAnsi="Arial" w:cs="Arial"/>
          <w:i/>
        </w:rPr>
      </w:pPr>
      <w:r w:rsidRPr="009C6FCE">
        <w:rPr>
          <w:rFonts w:ascii="Arial" w:hAnsi="Arial" w:cs="Arial"/>
        </w:rPr>
        <w:t>Příjemce je povinen vést dotaci ve svém účetnictví odděleně.</w:t>
      </w:r>
    </w:p>
    <w:p w:rsidR="009C6FCE" w:rsidRPr="009C6FCE" w:rsidRDefault="009C6FCE" w:rsidP="009C6FCE">
      <w:pPr>
        <w:numPr>
          <w:ilvl w:val="0"/>
          <w:numId w:val="15"/>
        </w:numPr>
        <w:spacing w:after="120"/>
        <w:jc w:val="both"/>
        <w:rPr>
          <w:rFonts w:ascii="Arial" w:hAnsi="Arial" w:cs="Arial"/>
          <w:i/>
          <w:iCs/>
        </w:rPr>
      </w:pPr>
      <w:r w:rsidRPr="009C6FCE">
        <w:rPr>
          <w:rFonts w:ascii="Arial" w:hAnsi="Arial" w:cs="Arial"/>
        </w:rPr>
        <w:t xml:space="preserve">Příjemce je povinen použít poskytnutou dotaci nejpozději </w:t>
      </w:r>
      <w:r w:rsidRPr="009C6FCE">
        <w:rPr>
          <w:rFonts w:ascii="Arial" w:hAnsi="Arial" w:cs="Arial"/>
          <w:b/>
        </w:rPr>
        <w:t>do 31. 12. 2017</w:t>
      </w:r>
      <w:r w:rsidRPr="009C6FCE">
        <w:rPr>
          <w:rFonts w:ascii="Arial" w:hAnsi="Arial" w:cs="Arial"/>
        </w:rPr>
        <w:t>.</w:t>
      </w:r>
      <w:r w:rsidRPr="009C6FCE">
        <w:rPr>
          <w:rFonts w:ascii="Arial" w:hAnsi="Arial" w:cs="Arial"/>
          <w:i/>
          <w:iCs/>
        </w:rPr>
        <w:t xml:space="preserve"> </w:t>
      </w:r>
    </w:p>
    <w:p w:rsidR="009C6FCE" w:rsidRPr="009C6FCE" w:rsidRDefault="009C6FCE" w:rsidP="009C6FCE">
      <w:pPr>
        <w:spacing w:after="120"/>
        <w:ind w:left="567"/>
        <w:jc w:val="both"/>
        <w:rPr>
          <w:rFonts w:ascii="Arial" w:hAnsi="Arial" w:cs="Arial"/>
          <w:i/>
          <w:iCs/>
        </w:rPr>
      </w:pPr>
      <w:r w:rsidRPr="009C6FCE">
        <w:rPr>
          <w:rFonts w:ascii="Arial" w:hAnsi="Arial" w:cs="Arial"/>
          <w:iCs/>
        </w:rPr>
        <w:t>Příjemce je oprávněn použít dotaci také na úhradu výdajů vynaložených příjemcem v souladu s účelem poskytnutí dotace dle čl. I odst. 2 a 4</w:t>
      </w:r>
      <w:r>
        <w:rPr>
          <w:rFonts w:ascii="Arial" w:hAnsi="Arial" w:cs="Arial"/>
          <w:iCs/>
        </w:rPr>
        <w:t xml:space="preserve"> </w:t>
      </w:r>
      <w:r w:rsidRPr="009C6FCE">
        <w:rPr>
          <w:rFonts w:ascii="Arial" w:hAnsi="Arial" w:cs="Arial"/>
          <w:iCs/>
        </w:rPr>
        <w:t xml:space="preserve">této smlouvy </w:t>
      </w:r>
      <w:r>
        <w:rPr>
          <w:rFonts w:ascii="Arial" w:hAnsi="Arial" w:cs="Arial"/>
          <w:iCs/>
        </w:rPr>
        <w:br/>
      </w:r>
      <w:r w:rsidRPr="009C6FCE">
        <w:rPr>
          <w:rFonts w:ascii="Arial" w:hAnsi="Arial" w:cs="Arial"/>
          <w:iCs/>
        </w:rPr>
        <w:t xml:space="preserve">a podmínkami použití dotace dle čl. II odst. 1 této smlouvy v období od </w:t>
      </w:r>
      <w:r w:rsidRPr="009C6FCE">
        <w:rPr>
          <w:rFonts w:ascii="Arial" w:hAnsi="Arial" w:cs="Arial"/>
          <w:b/>
          <w:iCs/>
        </w:rPr>
        <w:t>1. 1. 2017</w:t>
      </w:r>
      <w:r w:rsidRPr="009C6FCE">
        <w:rPr>
          <w:rFonts w:ascii="Arial" w:hAnsi="Arial" w:cs="Arial"/>
          <w:iCs/>
        </w:rPr>
        <w:t xml:space="preserve"> do uzavření této smlouvy.</w:t>
      </w:r>
    </w:p>
    <w:p w:rsidR="009C6FCE" w:rsidRPr="009C6FCE" w:rsidRDefault="009C6FCE" w:rsidP="009C6FCE">
      <w:pPr>
        <w:spacing w:after="60"/>
        <w:ind w:left="567"/>
        <w:jc w:val="both"/>
        <w:rPr>
          <w:rFonts w:ascii="Arial" w:eastAsiaTheme="minorHAnsi" w:hAnsi="Arial" w:cs="Arial"/>
          <w:lang w:eastAsia="en-US"/>
        </w:rPr>
      </w:pPr>
      <w:r w:rsidRPr="009C6FCE">
        <w:rPr>
          <w:rFonts w:ascii="Arial" w:eastAsiaTheme="minorHAnsi" w:hAnsi="Arial" w:cs="Arial"/>
          <w:lang w:eastAsia="en-US"/>
        </w:rPr>
        <w:t xml:space="preserve">Příjemce se zavazuje na účel uvedený v čl. I odst. 2 a 4 této smlouvy </w:t>
      </w:r>
      <w:r w:rsidRPr="009C6FCE">
        <w:rPr>
          <w:rFonts w:ascii="Arial" w:eastAsiaTheme="minorHAnsi" w:hAnsi="Arial" w:cs="Arial"/>
          <w:b/>
          <w:lang w:eastAsia="en-US"/>
        </w:rPr>
        <w:t xml:space="preserve">vynaložit </w:t>
      </w:r>
      <w:r>
        <w:rPr>
          <w:rFonts w:ascii="Arial" w:eastAsiaTheme="minorHAnsi" w:hAnsi="Arial" w:cs="Arial"/>
          <w:b/>
          <w:lang w:eastAsia="en-US"/>
        </w:rPr>
        <w:br/>
      </w:r>
      <w:r w:rsidRPr="009C6FCE">
        <w:rPr>
          <w:rFonts w:ascii="Arial" w:eastAsiaTheme="minorHAnsi" w:hAnsi="Arial" w:cs="Arial"/>
          <w:b/>
          <w:lang w:eastAsia="en-US"/>
        </w:rPr>
        <w:t>z vlastních zdrojů částku odpovídající výši poskytnuté dotace.</w:t>
      </w:r>
      <w:r w:rsidRPr="009C6FCE">
        <w:rPr>
          <w:rFonts w:ascii="Arial" w:hAnsi="Arial" w:cs="Arial"/>
        </w:rPr>
        <w:t xml:space="preserve"> Budou-li celkové skutečně vynaložené uznatelné výdaje nižší než částka odpovídající dvojnásobku poskytnuté dotace, je příjemce povinen </w:t>
      </w:r>
      <w:r w:rsidRPr="009C6FCE">
        <w:rPr>
          <w:rFonts w:ascii="Arial" w:eastAsiaTheme="minorHAnsi" w:hAnsi="Arial" w:cs="Arial"/>
          <w:lang w:eastAsia="en-US"/>
        </w:rPr>
        <w:t xml:space="preserve">v rámci vyúčtování dotace vrátit poskytovateli část dotace ve výši rozdílu mezi dvojnásobkem poskytnuté dotace </w:t>
      </w:r>
      <w:r>
        <w:rPr>
          <w:rFonts w:ascii="Arial" w:eastAsiaTheme="minorHAnsi" w:hAnsi="Arial" w:cs="Arial"/>
          <w:lang w:eastAsia="en-US"/>
        </w:rPr>
        <w:br/>
      </w:r>
      <w:r w:rsidRPr="009C6FCE">
        <w:rPr>
          <w:rFonts w:ascii="Arial" w:eastAsiaTheme="minorHAnsi" w:hAnsi="Arial" w:cs="Arial"/>
          <w:lang w:eastAsia="en-US"/>
        </w:rPr>
        <w:t>a celkovými skutečně vynaloženými uznatelnými výdaji, a to až do výše poskytnuté dotace.</w:t>
      </w:r>
    </w:p>
    <w:p w:rsidR="009C6FCE" w:rsidRPr="009C6FCE" w:rsidRDefault="009C6FCE" w:rsidP="009C6FCE">
      <w:pPr>
        <w:spacing w:after="60"/>
        <w:ind w:left="567"/>
        <w:jc w:val="both"/>
        <w:rPr>
          <w:rFonts w:ascii="Arial" w:eastAsiaTheme="minorHAnsi" w:hAnsi="Arial" w:cs="Arial"/>
          <w:lang w:eastAsia="en-US"/>
        </w:rPr>
      </w:pPr>
      <w:r w:rsidRPr="009C6FCE">
        <w:rPr>
          <w:rFonts w:ascii="Arial" w:hAnsi="Arial" w:cs="Arial"/>
          <w:b/>
        </w:rPr>
        <w:t xml:space="preserve">Uznatelné výdaje z vlastních zdrojů dle tohoto ustanovení je příjemce povinen vynaložit nejpozději ve stejném termínu (lhůtě), jaký je v tomto čl. II odst. 2 stanoven pro použití dotace. </w:t>
      </w:r>
    </w:p>
    <w:p w:rsidR="009C6FCE" w:rsidRPr="009C6FCE" w:rsidRDefault="009C6FCE" w:rsidP="009C6FCE">
      <w:pPr>
        <w:spacing w:after="60"/>
        <w:ind w:left="567"/>
        <w:jc w:val="both"/>
        <w:rPr>
          <w:rFonts w:ascii="Arial" w:hAnsi="Arial" w:cs="Arial"/>
          <w:b/>
        </w:rPr>
      </w:pPr>
      <w:r w:rsidRPr="009C6FCE">
        <w:rPr>
          <w:rFonts w:ascii="Arial" w:hAnsi="Arial" w:cs="Arial"/>
          <w:b/>
        </w:rPr>
        <w:t xml:space="preserve">Vlastními zdroji nejsou prostředky z příspěvků a dotací přijatých žadatelem od státu, jiných územních samosprávných celků, sponzorské příspěvky </w:t>
      </w:r>
      <w:r>
        <w:rPr>
          <w:rFonts w:ascii="Arial" w:hAnsi="Arial" w:cs="Arial"/>
          <w:b/>
        </w:rPr>
        <w:br/>
      </w:r>
      <w:r w:rsidRPr="009C6FCE">
        <w:rPr>
          <w:rFonts w:ascii="Arial" w:hAnsi="Arial" w:cs="Arial"/>
          <w:b/>
        </w:rPr>
        <w:t xml:space="preserve">a finanční dary na konkrétní účel, na nějž se poskytuje dotace dle této smlouvy. </w:t>
      </w:r>
    </w:p>
    <w:p w:rsidR="009C6FCE" w:rsidRPr="009C6FCE" w:rsidRDefault="009C6FCE" w:rsidP="009C6FCE">
      <w:pPr>
        <w:numPr>
          <w:ilvl w:val="0"/>
          <w:numId w:val="15"/>
        </w:numPr>
        <w:spacing w:after="120"/>
        <w:jc w:val="both"/>
        <w:rPr>
          <w:rFonts w:ascii="Arial" w:hAnsi="Arial" w:cs="Arial"/>
        </w:rPr>
      </w:pPr>
      <w:r w:rsidRPr="009C6FCE">
        <w:rPr>
          <w:rFonts w:ascii="Arial" w:hAnsi="Arial" w:cs="Arial"/>
        </w:rPr>
        <w:t xml:space="preserve">Příjemce je povinen umožnit poskytovateli provedení kontroly dodržení účelu </w:t>
      </w:r>
      <w:r w:rsidRPr="009C6FCE">
        <w:rPr>
          <w:rFonts w:ascii="Arial" w:hAnsi="Arial" w:cs="Arial"/>
        </w:rPr>
        <w:br/>
        <w:t>a podmínek použití poskytnuté dotace. Při této kontrole je příjemce povinen vyvíjet veškerou poskytovatelem požadovanou součinnost.</w:t>
      </w:r>
    </w:p>
    <w:p w:rsidR="009C6FCE" w:rsidRPr="009C6FCE" w:rsidRDefault="009C6FCE" w:rsidP="009C6FCE">
      <w:pPr>
        <w:numPr>
          <w:ilvl w:val="0"/>
          <w:numId w:val="15"/>
        </w:numPr>
        <w:tabs>
          <w:tab w:val="left" w:pos="540"/>
        </w:tabs>
        <w:spacing w:after="120"/>
        <w:jc w:val="both"/>
        <w:rPr>
          <w:rFonts w:ascii="Arial" w:hAnsi="Arial" w:cs="Arial"/>
        </w:rPr>
      </w:pPr>
      <w:r w:rsidRPr="009C6FCE">
        <w:rPr>
          <w:rFonts w:ascii="Arial" w:hAnsi="Arial" w:cs="Arial"/>
        </w:rPr>
        <w:t xml:space="preserve">Příjemce je povinen nejpozději </w:t>
      </w:r>
      <w:r w:rsidRPr="009C6FCE">
        <w:rPr>
          <w:rFonts w:ascii="Arial" w:hAnsi="Arial" w:cs="Arial"/>
          <w:b/>
        </w:rPr>
        <w:t>do 31. 1. 2018</w:t>
      </w:r>
      <w:r w:rsidRPr="009C6FCE">
        <w:rPr>
          <w:rFonts w:ascii="Arial" w:hAnsi="Arial" w:cs="Arial"/>
        </w:rPr>
        <w:t xml:space="preserve"> předložit poskytovateli vyúčtování poskytnuté dotace (dále jen „vyúčtování“).</w:t>
      </w:r>
    </w:p>
    <w:p w:rsidR="009C6FCE" w:rsidRPr="009C6FCE" w:rsidRDefault="009C6FCE" w:rsidP="009C6FCE">
      <w:pPr>
        <w:tabs>
          <w:tab w:val="left" w:pos="540"/>
        </w:tabs>
        <w:spacing w:after="120"/>
        <w:ind w:left="540"/>
        <w:jc w:val="both"/>
        <w:rPr>
          <w:rFonts w:ascii="Arial" w:hAnsi="Arial" w:cs="Arial"/>
        </w:rPr>
      </w:pPr>
      <w:r w:rsidRPr="009C6FCE">
        <w:rPr>
          <w:rFonts w:ascii="Arial" w:hAnsi="Arial" w:cs="Arial"/>
        </w:rPr>
        <w:t>Vyúčtování musí obsahovat:</w:t>
      </w:r>
    </w:p>
    <w:p w:rsidR="009C6FCE" w:rsidRPr="009C6FCE" w:rsidRDefault="009C6FCE" w:rsidP="009C6FCE">
      <w:pPr>
        <w:numPr>
          <w:ilvl w:val="1"/>
          <w:numId w:val="15"/>
        </w:numPr>
        <w:tabs>
          <w:tab w:val="num" w:pos="1276"/>
        </w:tabs>
        <w:spacing w:after="120"/>
        <w:ind w:left="1276" w:hanging="709"/>
        <w:contextualSpacing/>
        <w:jc w:val="both"/>
        <w:rPr>
          <w:rFonts w:ascii="Arial" w:hAnsi="Arial" w:cs="Arial"/>
        </w:rPr>
      </w:pPr>
      <w:r w:rsidRPr="009C6FCE">
        <w:rPr>
          <w:rFonts w:ascii="Arial" w:hAnsi="Arial" w:cs="Arial"/>
        </w:rPr>
        <w:t xml:space="preserve">soupis všech příjmů, které příjemce obdržel v souvislosti s realizací akce, </w:t>
      </w:r>
      <w:r>
        <w:rPr>
          <w:rFonts w:ascii="Arial" w:hAnsi="Arial" w:cs="Arial"/>
        </w:rPr>
        <w:br/>
      </w:r>
      <w:r w:rsidRPr="009C6FCE">
        <w:rPr>
          <w:rFonts w:ascii="Arial" w:hAnsi="Arial" w:cs="Arial"/>
        </w:rPr>
        <w:t xml:space="preserve">na niž byla poskytnuta dotace dle této smlouvy, a soupis celkových skutečně vynaložených výdajů na akci, na jejíž realizaci byla poskytnuta dotace dle této smlouvy, a to v rozsahu uvedeném v příloze </w:t>
      </w:r>
      <w:r w:rsidRPr="009C6FCE">
        <w:rPr>
          <w:rFonts w:ascii="Arial" w:hAnsi="Arial" w:cs="Arial"/>
        </w:rPr>
        <w:br/>
        <w:t xml:space="preserve">č. 1 „Finanční vyúčtování dotace“. Příloha č. 1 je pro příjemce k dispozici </w:t>
      </w:r>
      <w:r>
        <w:rPr>
          <w:rFonts w:ascii="Arial" w:hAnsi="Arial" w:cs="Arial"/>
        </w:rPr>
        <w:br/>
      </w:r>
      <w:r w:rsidRPr="009C6FCE">
        <w:rPr>
          <w:rFonts w:ascii="Arial" w:hAnsi="Arial" w:cs="Arial"/>
        </w:rPr>
        <w:t xml:space="preserve">v elektronické formě na webu poskytovatele </w:t>
      </w:r>
      <w:hyperlink r:id="rId13" w:history="1">
        <w:r w:rsidRPr="009C6FCE">
          <w:rPr>
            <w:rFonts w:ascii="Arial" w:hAnsi="Arial" w:cs="Arial"/>
            <w:color w:val="0000FF" w:themeColor="hyperlink"/>
            <w:u w:val="single"/>
          </w:rPr>
          <w:t>https://www.kr-olomoucky.cz/vyuctovani-prispevku-dotace-cl-3802.html</w:t>
        </w:r>
      </w:hyperlink>
      <w:r w:rsidRPr="009C6FCE">
        <w:rPr>
          <w:rFonts w:ascii="Arial" w:hAnsi="Arial" w:cs="Arial"/>
        </w:rPr>
        <w:t xml:space="preserve">. Soupis příjmů </w:t>
      </w:r>
      <w:r w:rsidRPr="009C6FCE">
        <w:rPr>
          <w:rFonts w:ascii="Arial" w:hAnsi="Arial" w:cs="Arial"/>
        </w:rPr>
        <w:br/>
        <w:t xml:space="preserve">a výdajů dle tohoto ustanovení doloží příjemce čestným prohlášením, </w:t>
      </w:r>
      <w:r w:rsidRPr="009C6FCE">
        <w:rPr>
          <w:rFonts w:ascii="Arial" w:hAnsi="Arial" w:cs="Arial"/>
        </w:rPr>
        <w:br/>
        <w:t xml:space="preserve">že všechny příjmy a celkové skutečně vynaložené výdaje uvedené </w:t>
      </w:r>
      <w:r w:rsidRPr="009C6FCE">
        <w:rPr>
          <w:rFonts w:ascii="Arial" w:hAnsi="Arial" w:cs="Arial"/>
        </w:rPr>
        <w:br/>
        <w:t xml:space="preserve">v soupisu jsou pravdivé a úplné. Za příjem se pro účely této smlouvy považují veškeré finanční prostředky, které příjemce obdržel v souvislosti </w:t>
      </w:r>
      <w:r>
        <w:rPr>
          <w:rFonts w:ascii="Arial" w:hAnsi="Arial" w:cs="Arial"/>
        </w:rPr>
        <w:br/>
      </w:r>
      <w:r w:rsidRPr="009C6FCE">
        <w:rPr>
          <w:rFonts w:ascii="Arial" w:hAnsi="Arial" w:cs="Arial"/>
        </w:rPr>
        <w:t>s realizací akce, zejména dotace od státu a jiných územních samosprávných celků, sponzorské příspěvky, finanční dary apod.</w:t>
      </w:r>
    </w:p>
    <w:p w:rsidR="009C6FCE" w:rsidRPr="009C6FCE" w:rsidRDefault="009C6FCE" w:rsidP="009C6FCE">
      <w:pPr>
        <w:spacing w:after="120"/>
        <w:ind w:left="1287" w:hanging="720"/>
        <w:jc w:val="both"/>
        <w:rPr>
          <w:rFonts w:ascii="Arial" w:hAnsi="Arial" w:cs="Arial"/>
        </w:rPr>
      </w:pPr>
      <w:proofErr w:type="gramStart"/>
      <w:r w:rsidRPr="009C6FCE">
        <w:rPr>
          <w:rFonts w:ascii="Arial" w:hAnsi="Arial" w:cs="Arial"/>
        </w:rPr>
        <w:t>4.2</w:t>
      </w:r>
      <w:proofErr w:type="gramEnd"/>
      <w:r w:rsidRPr="009C6FCE">
        <w:rPr>
          <w:rFonts w:ascii="Arial" w:hAnsi="Arial" w:cs="Arial"/>
        </w:rPr>
        <w:t>.</w:t>
      </w:r>
      <w:r w:rsidRPr="009C6FCE">
        <w:rPr>
          <w:rFonts w:ascii="Arial" w:hAnsi="Arial" w:cs="Arial"/>
        </w:rPr>
        <w:tab/>
        <w:t>soupis výdajů hrazených z poskytnuté dotace na akci, na jejíž realizaci byla poskytnuta dotace dle této smlouvy, a to v rozsahu uvedeném v příloze č. 1 „Finanční vyúčtování dotace“, doložený:</w:t>
      </w:r>
    </w:p>
    <w:p w:rsidR="009C6FCE" w:rsidRPr="009C6FCE" w:rsidRDefault="009C6FCE" w:rsidP="009C6FCE">
      <w:pPr>
        <w:numPr>
          <w:ilvl w:val="0"/>
          <w:numId w:val="10"/>
        </w:numPr>
        <w:spacing w:after="120"/>
        <w:jc w:val="both"/>
        <w:rPr>
          <w:rFonts w:ascii="Arial" w:hAnsi="Arial" w:cs="Arial"/>
        </w:rPr>
      </w:pPr>
      <w:r w:rsidRPr="009C6FCE">
        <w:rPr>
          <w:rFonts w:ascii="Arial" w:hAnsi="Arial" w:cs="Arial"/>
        </w:rPr>
        <w:lastRenderedPageBreak/>
        <w:t>fotokopiemi faktur s podrobným rozpisem dodávky (případně dodacím listem), popřípadě jiných účetních dokladů včetně příloh, prokazujících vynaložení výdajů,</w:t>
      </w:r>
    </w:p>
    <w:p w:rsidR="009C6FCE" w:rsidRPr="009C6FCE" w:rsidRDefault="009C6FCE" w:rsidP="009C6FCE">
      <w:pPr>
        <w:numPr>
          <w:ilvl w:val="0"/>
          <w:numId w:val="10"/>
        </w:numPr>
        <w:spacing w:after="120"/>
        <w:jc w:val="both"/>
        <w:rPr>
          <w:rFonts w:ascii="Arial" w:hAnsi="Arial" w:cs="Arial"/>
        </w:rPr>
      </w:pPr>
      <w:r w:rsidRPr="009C6FCE">
        <w:rPr>
          <w:rFonts w:ascii="Arial" w:hAnsi="Arial" w:cs="Arial"/>
        </w:rPr>
        <w:t xml:space="preserve">fotokopiemi výdajových dokladů včetně příloh (stvrzenky, paragony apod.), na základě kterých je pokladní doklad vystaven, a to pouze </w:t>
      </w:r>
      <w:r w:rsidRPr="009C6FCE">
        <w:rPr>
          <w:rFonts w:ascii="Arial" w:hAnsi="Arial" w:cs="Arial"/>
        </w:rPr>
        <w:br/>
        <w:t>u jednotlivých výdajů přesahujících částku 1000 Kč. U jednotlivých výdajů do výše 1000 Kč doloží příjemce pouze soupis těchto výdajů,</w:t>
      </w:r>
    </w:p>
    <w:p w:rsidR="009C6FCE" w:rsidRPr="009C6FCE" w:rsidRDefault="009C6FCE" w:rsidP="009C6FCE">
      <w:pPr>
        <w:numPr>
          <w:ilvl w:val="0"/>
          <w:numId w:val="10"/>
        </w:numPr>
        <w:spacing w:after="120"/>
        <w:jc w:val="both"/>
        <w:rPr>
          <w:rFonts w:ascii="Arial" w:hAnsi="Arial" w:cs="Arial"/>
        </w:rPr>
      </w:pPr>
      <w:r w:rsidRPr="009C6FCE">
        <w:rPr>
          <w:rFonts w:ascii="Arial" w:hAnsi="Arial" w:cs="Arial"/>
        </w:rPr>
        <w:t>fotokopiemi všech výpisů z bankovního účtu, které dokládají úhradu předložených faktur, s vyznačením dotčených plateb,</w:t>
      </w:r>
    </w:p>
    <w:p w:rsidR="009C6FCE" w:rsidRPr="009C6FCE" w:rsidRDefault="009C6FCE" w:rsidP="009C6FCE">
      <w:pPr>
        <w:numPr>
          <w:ilvl w:val="0"/>
          <w:numId w:val="10"/>
        </w:numPr>
        <w:spacing w:after="120"/>
        <w:jc w:val="both"/>
        <w:rPr>
          <w:rFonts w:ascii="Arial" w:hAnsi="Arial" w:cs="Arial"/>
        </w:rPr>
      </w:pPr>
      <w:r w:rsidRPr="009C6FCE">
        <w:rPr>
          <w:rFonts w:ascii="Arial" w:hAnsi="Arial" w:cs="Arial"/>
        </w:rPr>
        <w:t>čestným prohlášením, že fotokopie předaných dokladů jsou shodné s originály a výdaje uvedené v soupisu jsou shodné se záznamy v účetnictví příjemce.</w:t>
      </w:r>
    </w:p>
    <w:p w:rsidR="009C6FCE" w:rsidRPr="009C6FCE" w:rsidRDefault="009C6FCE" w:rsidP="009C6FCE">
      <w:pPr>
        <w:spacing w:after="120"/>
        <w:ind w:left="567"/>
        <w:jc w:val="both"/>
        <w:rPr>
          <w:rFonts w:ascii="Arial" w:hAnsi="Arial" w:cs="Arial"/>
        </w:rPr>
      </w:pPr>
      <w:r w:rsidRPr="009C6FCE">
        <w:rPr>
          <w:rFonts w:ascii="Arial" w:hAnsi="Arial" w:cs="Arial"/>
        </w:rPr>
        <w:t>Společně s vyúčtováním příjemce předloží poskytovateli závěrečnou zprávu.</w:t>
      </w:r>
    </w:p>
    <w:p w:rsidR="009C6FCE" w:rsidRPr="009C6FCE" w:rsidRDefault="009C6FCE" w:rsidP="009C6FCE">
      <w:pPr>
        <w:spacing w:after="60"/>
        <w:ind w:left="567"/>
        <w:jc w:val="both"/>
        <w:rPr>
          <w:rFonts w:ascii="Arial" w:hAnsi="Arial" w:cs="Arial"/>
          <w:i/>
          <w:iCs/>
        </w:rPr>
      </w:pPr>
      <w:r w:rsidRPr="009C6FCE">
        <w:rPr>
          <w:rFonts w:ascii="Arial" w:hAnsi="Arial" w:cs="Arial"/>
        </w:rPr>
        <w:t xml:space="preserve">Závěrečná zpráva v listinné formě musí obsahovat </w:t>
      </w:r>
      <w:r w:rsidRPr="009C6FCE">
        <w:rPr>
          <w:rFonts w:ascii="Arial" w:hAnsi="Arial" w:cs="Arial"/>
          <w:b/>
        </w:rPr>
        <w:t xml:space="preserve">popis využití dotace, popis užití loga Olomouckého kraje s odkazem na jeho umístění na webových stránkách příjemce. </w:t>
      </w:r>
      <w:r w:rsidRPr="009C6FCE">
        <w:rPr>
          <w:rFonts w:ascii="Arial" w:hAnsi="Arial" w:cs="Arial"/>
        </w:rPr>
        <w:t xml:space="preserve">V příloze závěrečné zprávy je příjemce povinen předložit poskytovateli </w:t>
      </w:r>
      <w:r w:rsidRPr="009C6FCE">
        <w:rPr>
          <w:rFonts w:ascii="Arial" w:hAnsi="Arial" w:cs="Arial"/>
          <w:b/>
        </w:rPr>
        <w:t>fotodokumentaci propagace Olomouckého kraje</w:t>
      </w:r>
      <w:r w:rsidRPr="009C6FCE">
        <w:rPr>
          <w:rFonts w:ascii="Arial" w:hAnsi="Arial" w:cs="Arial"/>
        </w:rPr>
        <w:t xml:space="preserve"> dle čl. II odst. 10 této smlouvy</w:t>
      </w:r>
      <w:r w:rsidRPr="009C6FCE">
        <w:rPr>
          <w:rFonts w:ascii="Arial" w:hAnsi="Arial" w:cs="Arial"/>
          <w:i/>
          <w:iCs/>
        </w:rPr>
        <w:t>.</w:t>
      </w:r>
    </w:p>
    <w:p w:rsidR="009C6FCE" w:rsidRPr="009C6FCE" w:rsidRDefault="009C6FCE" w:rsidP="009C6FCE">
      <w:pPr>
        <w:numPr>
          <w:ilvl w:val="0"/>
          <w:numId w:val="15"/>
        </w:numPr>
        <w:jc w:val="both"/>
        <w:rPr>
          <w:rFonts w:ascii="Arial" w:hAnsi="Arial" w:cs="Arial"/>
        </w:rPr>
      </w:pPr>
      <w:r w:rsidRPr="009C6FCE">
        <w:rPr>
          <w:rFonts w:ascii="Arial" w:hAnsi="Arial" w:cs="Arial"/>
        </w:rPr>
        <w:t xml:space="preserve">V případě, že dotace nebyla použita v celé výši ve lhůtě uvedené v čl. II odst. 2 </w:t>
      </w:r>
      <w:proofErr w:type="gramStart"/>
      <w:r w:rsidRPr="009C6FCE">
        <w:rPr>
          <w:rFonts w:ascii="Arial" w:hAnsi="Arial" w:cs="Arial"/>
        </w:rPr>
        <w:t>této</w:t>
      </w:r>
      <w:proofErr w:type="gramEnd"/>
      <w:r w:rsidRPr="009C6FCE">
        <w:rPr>
          <w:rFonts w:ascii="Arial" w:hAnsi="Arial" w:cs="Arial"/>
        </w:rPr>
        <w:t xml:space="preserve"> smlouvy,</w:t>
      </w:r>
      <w:r w:rsidRPr="009C6FCE">
        <w:rPr>
          <w:rFonts w:ascii="Arial" w:hAnsi="Arial" w:cs="Arial"/>
          <w:i/>
        </w:rPr>
        <w:t xml:space="preserve"> </w:t>
      </w:r>
      <w:r w:rsidRPr="009C6FCE">
        <w:rPr>
          <w:rFonts w:ascii="Arial" w:hAnsi="Arial" w:cs="Arial"/>
        </w:rPr>
        <w:t xml:space="preserve">je příjemce povinen vrátit nevyčerpanou část dotace na účet poskytovatele nejpozději do 15 dnů ode dne předložení vyúčtování poskytovateli. V téže lhůtě je příjemce povinen vrátit poskytovateli poskytnutou dotaci v částce, </w:t>
      </w:r>
      <w:r>
        <w:rPr>
          <w:rFonts w:ascii="Arial" w:hAnsi="Arial" w:cs="Arial"/>
        </w:rPr>
        <w:br/>
      </w:r>
      <w:r w:rsidRPr="009C6FCE">
        <w:rPr>
          <w:rFonts w:ascii="Arial" w:hAnsi="Arial" w:cs="Arial"/>
        </w:rPr>
        <w:t>o niž jsou výdaje vynaložené na akci, na jejíž realizaci byla poskytnuta dotace dle této smlouvy, převýšeny příjmy, které příjemce obdržel v souvislosti s realizací akce. Nevrátí-li příjemce dotaci nebo její část</w:t>
      </w:r>
      <w:r>
        <w:rPr>
          <w:rFonts w:ascii="Arial" w:hAnsi="Arial" w:cs="Arial"/>
        </w:rPr>
        <w:t xml:space="preserve"> </w:t>
      </w:r>
      <w:r w:rsidRPr="009C6FCE">
        <w:rPr>
          <w:rFonts w:ascii="Arial" w:hAnsi="Arial" w:cs="Arial"/>
        </w:rPr>
        <w:t>ve stanovených lhůtách, dopustí se porušení rozpočtové kázně ve smyslu</w:t>
      </w:r>
      <w:r>
        <w:rPr>
          <w:rFonts w:ascii="Arial" w:hAnsi="Arial" w:cs="Arial"/>
        </w:rPr>
        <w:t xml:space="preserve"> </w:t>
      </w:r>
      <w:proofErr w:type="spellStart"/>
      <w:r w:rsidRPr="009C6FCE">
        <w:rPr>
          <w:rFonts w:ascii="Arial" w:hAnsi="Arial" w:cs="Arial"/>
        </w:rPr>
        <w:t>ust</w:t>
      </w:r>
      <w:proofErr w:type="spellEnd"/>
      <w:r w:rsidRPr="009C6FCE">
        <w:rPr>
          <w:rFonts w:ascii="Arial" w:hAnsi="Arial" w:cs="Arial"/>
        </w:rPr>
        <w:t xml:space="preserve">. § 22 zákona č. 250/2000 Sb., </w:t>
      </w:r>
      <w:r>
        <w:rPr>
          <w:rFonts w:ascii="Arial" w:hAnsi="Arial" w:cs="Arial"/>
        </w:rPr>
        <w:br/>
      </w:r>
      <w:r w:rsidRPr="009C6FCE">
        <w:rPr>
          <w:rFonts w:ascii="Arial" w:hAnsi="Arial" w:cs="Arial"/>
        </w:rPr>
        <w:t>o rozpočtových pravidlech územních rozpočtů, ve znění pozdějších předpisů.</w:t>
      </w:r>
    </w:p>
    <w:p w:rsidR="009C6FCE" w:rsidRPr="009C6FCE" w:rsidRDefault="009C6FCE" w:rsidP="009C6FCE">
      <w:pPr>
        <w:numPr>
          <w:ilvl w:val="0"/>
          <w:numId w:val="15"/>
        </w:numPr>
        <w:spacing w:after="120"/>
        <w:jc w:val="both"/>
        <w:rPr>
          <w:rFonts w:ascii="Arial" w:hAnsi="Arial" w:cs="Arial"/>
        </w:rPr>
      </w:pPr>
      <w:r w:rsidRPr="009C6FCE">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C6FCE">
        <w:rPr>
          <w:rFonts w:ascii="Arial" w:hAnsi="Arial" w:cs="Arial"/>
        </w:rPr>
        <w:t>ust</w:t>
      </w:r>
      <w:proofErr w:type="spellEnd"/>
      <w:r w:rsidRPr="009C6FCE">
        <w:rPr>
          <w:rFonts w:ascii="Arial" w:hAnsi="Arial" w:cs="Arial"/>
        </w:rPr>
        <w:t xml:space="preserve">. § 22 zákona č. 250/2000 Sb., o rozpočtových pravidlech územních rozpočtů, </w:t>
      </w:r>
      <w:r>
        <w:rPr>
          <w:rFonts w:ascii="Arial" w:hAnsi="Arial" w:cs="Arial"/>
        </w:rPr>
        <w:br/>
      </w:r>
      <w:r w:rsidRPr="009C6FCE">
        <w:rPr>
          <w:rFonts w:ascii="Arial" w:hAnsi="Arial" w:cs="Arial"/>
        </w:rPr>
        <w:t xml:space="preserve">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9C6FCE">
        <w:rPr>
          <w:rFonts w:ascii="Arial" w:hAnsi="Arial" w:cs="Arial"/>
        </w:rPr>
        <w:t>této</w:t>
      </w:r>
      <w:proofErr w:type="gramEnd"/>
      <w:r w:rsidRPr="009C6FCE">
        <w:rPr>
          <w:rFonts w:ascii="Arial" w:hAnsi="Arial" w:cs="Arial"/>
        </w:rPr>
        <w:t xml:space="preserve"> smlouvy, dopustí se příjemce porušení rozpočtové kázně až v případě, </w:t>
      </w:r>
      <w:r>
        <w:rPr>
          <w:rFonts w:ascii="Arial" w:hAnsi="Arial" w:cs="Arial"/>
        </w:rPr>
        <w:br/>
      </w:r>
      <w:r w:rsidRPr="009C6FCE">
        <w:rPr>
          <w:rFonts w:ascii="Arial" w:hAnsi="Arial" w:cs="Arial"/>
        </w:rPr>
        <w:t>že nedoplní nebo neopraví chybné</w:t>
      </w:r>
      <w:r>
        <w:rPr>
          <w:rFonts w:ascii="Arial" w:hAnsi="Arial" w:cs="Arial"/>
        </w:rPr>
        <w:t xml:space="preserve"> </w:t>
      </w:r>
      <w:r w:rsidRPr="009C6FCE">
        <w:rPr>
          <w:rFonts w:ascii="Arial" w:hAnsi="Arial" w:cs="Arial"/>
        </w:rPr>
        <w:t>nebo neúplné vyúčtování nebo závěrečnou zprávu ve lhůtě 15 dnů ode dne doručení výzvy poskytovatele.</w:t>
      </w:r>
    </w:p>
    <w:p w:rsidR="009C6FCE" w:rsidRPr="009C6FCE" w:rsidRDefault="009C6FCE" w:rsidP="009C6FCE">
      <w:pPr>
        <w:numPr>
          <w:ilvl w:val="0"/>
          <w:numId w:val="15"/>
        </w:numPr>
        <w:spacing w:after="360"/>
        <w:jc w:val="both"/>
        <w:rPr>
          <w:rFonts w:ascii="Arial" w:hAnsi="Arial" w:cs="Arial"/>
          <w:i/>
          <w:iCs/>
        </w:rPr>
      </w:pPr>
      <w:r w:rsidRPr="009C6FCE">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9C6FCE" w:rsidRDefault="009C6FCE" w:rsidP="009C6FCE">
      <w:pPr>
        <w:spacing w:after="360"/>
        <w:jc w:val="both"/>
        <w:rPr>
          <w:rFonts w:ascii="Arial" w:hAnsi="Arial" w:cs="Arial"/>
        </w:rPr>
      </w:pPr>
    </w:p>
    <w:p w:rsidR="009C6FCE" w:rsidRPr="009C6FCE" w:rsidRDefault="009C6FCE" w:rsidP="009C6FCE">
      <w:pPr>
        <w:spacing w:after="360"/>
        <w:jc w:val="both"/>
        <w:rPr>
          <w:rFonts w:ascii="Arial" w:hAnsi="Arial" w:cs="Arial"/>
          <w:i/>
          <w:iCs/>
        </w:rPr>
      </w:pPr>
    </w:p>
    <w:tbl>
      <w:tblPr>
        <w:tblW w:w="9214" w:type="dxa"/>
        <w:tblInd w:w="108" w:type="dxa"/>
        <w:tblCellMar>
          <w:left w:w="0" w:type="dxa"/>
          <w:right w:w="0" w:type="dxa"/>
        </w:tblCellMar>
        <w:tblLook w:val="04A0" w:firstRow="1" w:lastRow="0" w:firstColumn="1" w:lastColumn="0" w:noHBand="0" w:noVBand="1"/>
      </w:tblPr>
      <w:tblGrid>
        <w:gridCol w:w="6946"/>
        <w:gridCol w:w="2268"/>
      </w:tblGrid>
      <w:tr w:rsidR="009C6FCE" w:rsidRPr="009C6FCE" w:rsidTr="009A4E9A">
        <w:trPr>
          <w:trHeight w:val="300"/>
        </w:trPr>
        <w:tc>
          <w:tcPr>
            <w:tcW w:w="69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FCE" w:rsidRPr="009C6FCE" w:rsidRDefault="009C6FCE" w:rsidP="009C6FCE">
            <w:pPr>
              <w:rPr>
                <w:rFonts w:ascii="Arial" w:eastAsia="Calibri" w:hAnsi="Arial" w:cs="Arial"/>
                <w:b/>
              </w:rPr>
            </w:pPr>
            <w:r w:rsidRPr="009C6FCE">
              <w:rPr>
                <w:rFonts w:ascii="Arial" w:eastAsia="Calibri" w:hAnsi="Arial" w:cs="Arial"/>
                <w:b/>
              </w:rPr>
              <w:lastRenderedPageBreak/>
              <w:t>Typ porušení smluvních ujednání (procentní sazba bude v případě porušení jednotlivých ujednání uplatňována kumulativně)</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C6FCE" w:rsidRPr="009C6FCE" w:rsidRDefault="009C6FCE" w:rsidP="009C6FCE">
            <w:pPr>
              <w:rPr>
                <w:rFonts w:ascii="Arial" w:eastAsia="Calibri" w:hAnsi="Arial" w:cs="Arial"/>
                <w:b/>
              </w:rPr>
            </w:pPr>
            <w:r w:rsidRPr="009C6FCE">
              <w:rPr>
                <w:rFonts w:ascii="Arial" w:eastAsia="Calibri" w:hAnsi="Arial" w:cs="Arial"/>
                <w:b/>
              </w:rPr>
              <w:t>Výše odvodu v % z celkově poskytnuté dotace</w:t>
            </w:r>
          </w:p>
        </w:tc>
      </w:tr>
      <w:tr w:rsidR="009C6FCE" w:rsidRPr="009C6FCE" w:rsidTr="009A4E9A">
        <w:trPr>
          <w:trHeight w:val="300"/>
        </w:trPr>
        <w:tc>
          <w:tcPr>
            <w:tcW w:w="69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FCE" w:rsidRPr="009C6FCE" w:rsidRDefault="009C6FCE" w:rsidP="009C6FCE">
            <w:pPr>
              <w:jc w:val="both"/>
              <w:rPr>
                <w:rFonts w:ascii="Arial" w:eastAsia="Calibri" w:hAnsi="Arial" w:cs="Arial"/>
              </w:rPr>
            </w:pPr>
            <w:r w:rsidRPr="009C6FCE">
              <w:rPr>
                <w:rFonts w:ascii="Arial" w:eastAsia="Calibri" w:hAnsi="Arial" w:cs="Arial"/>
              </w:rPr>
              <w:t>Nedodržení povinnosti vést dotaci v účetnictví analyticky odděleně nebo na samostatném bankovním účtu, je-li tato povinnost uvedena ve smlouvě</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C6FCE" w:rsidRPr="009C6FCE" w:rsidRDefault="009C6FCE" w:rsidP="009C6FCE">
            <w:pPr>
              <w:jc w:val="center"/>
              <w:rPr>
                <w:rFonts w:ascii="Arial" w:eastAsia="Calibri" w:hAnsi="Arial" w:cs="Arial"/>
              </w:rPr>
            </w:pPr>
            <w:r w:rsidRPr="009C6FCE">
              <w:rPr>
                <w:rFonts w:ascii="Arial" w:eastAsia="Calibri" w:hAnsi="Arial" w:cs="Arial"/>
              </w:rPr>
              <w:t>5 %</w:t>
            </w:r>
          </w:p>
        </w:tc>
      </w:tr>
      <w:tr w:rsidR="009C6FCE" w:rsidRPr="009C6FCE" w:rsidTr="009A4E9A">
        <w:trPr>
          <w:trHeight w:val="300"/>
        </w:trPr>
        <w:tc>
          <w:tcPr>
            <w:tcW w:w="69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FCE" w:rsidRPr="009C6FCE" w:rsidRDefault="009C6FCE" w:rsidP="009C6FCE">
            <w:pPr>
              <w:jc w:val="both"/>
              <w:rPr>
                <w:rFonts w:ascii="Arial" w:eastAsia="Calibri" w:hAnsi="Arial" w:cs="Arial"/>
              </w:rPr>
            </w:pPr>
            <w:r w:rsidRPr="009C6FCE">
              <w:rPr>
                <w:rFonts w:ascii="Arial" w:eastAsia="Calibri" w:hAnsi="Arial" w:cs="Arial"/>
              </w:rPr>
              <w:t xml:space="preserve">Předložení vyúčtování a závěrečné zprávy o využití dotace s prodlením do 15 kalendářních dnů od data uvedeného </w:t>
            </w:r>
            <w:r w:rsidRPr="009C6FCE">
              <w:rPr>
                <w:rFonts w:ascii="Arial" w:eastAsia="Calibri" w:hAnsi="Arial" w:cs="Arial"/>
              </w:rPr>
              <w:br/>
              <w:t>ve smlouvě</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C6FCE" w:rsidRPr="009C6FCE" w:rsidRDefault="009C6FCE" w:rsidP="009C6FCE">
            <w:pPr>
              <w:jc w:val="center"/>
              <w:rPr>
                <w:rFonts w:ascii="Arial" w:eastAsia="Calibri" w:hAnsi="Arial" w:cs="Arial"/>
              </w:rPr>
            </w:pPr>
            <w:r w:rsidRPr="009C6FCE">
              <w:rPr>
                <w:rFonts w:ascii="Arial" w:eastAsia="Calibri" w:hAnsi="Arial" w:cs="Arial"/>
              </w:rPr>
              <w:t>2%</w:t>
            </w:r>
          </w:p>
        </w:tc>
      </w:tr>
      <w:tr w:rsidR="009C6FCE" w:rsidRPr="009C6FCE" w:rsidTr="009A4E9A">
        <w:trPr>
          <w:trHeight w:val="300"/>
        </w:trPr>
        <w:tc>
          <w:tcPr>
            <w:tcW w:w="69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FCE" w:rsidRPr="009C6FCE" w:rsidRDefault="009C6FCE" w:rsidP="009C6FCE">
            <w:pPr>
              <w:jc w:val="both"/>
              <w:rPr>
                <w:rFonts w:ascii="Arial" w:eastAsia="Calibri" w:hAnsi="Arial" w:cs="Arial"/>
              </w:rPr>
            </w:pPr>
            <w:r w:rsidRPr="009C6FCE">
              <w:rPr>
                <w:rFonts w:ascii="Arial" w:eastAsia="Calibri" w:hAnsi="Arial" w:cs="Arial"/>
              </w:rPr>
              <w:t xml:space="preserve">Předložení vyúčtování a závěrečné zprávy o využití dotace </w:t>
            </w:r>
            <w:r w:rsidRPr="009C6FCE">
              <w:rPr>
                <w:rFonts w:ascii="Arial" w:eastAsia="Calibri" w:hAnsi="Arial" w:cs="Arial"/>
              </w:rPr>
              <w:br/>
              <w:t xml:space="preserve">s prodlením do 30 kalendářních dnů od data uvedeného </w:t>
            </w:r>
            <w:r w:rsidRPr="009C6FCE">
              <w:rPr>
                <w:rFonts w:ascii="Arial" w:eastAsia="Calibri" w:hAnsi="Arial" w:cs="Arial"/>
              </w:rPr>
              <w:br/>
              <w:t>ve smlouvě</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C6FCE" w:rsidRPr="009C6FCE" w:rsidRDefault="009C6FCE" w:rsidP="009C6FCE">
            <w:pPr>
              <w:jc w:val="center"/>
              <w:rPr>
                <w:rFonts w:ascii="Arial" w:eastAsia="Calibri" w:hAnsi="Arial" w:cs="Arial"/>
              </w:rPr>
            </w:pPr>
            <w:r w:rsidRPr="009C6FCE">
              <w:rPr>
                <w:rFonts w:ascii="Arial" w:eastAsia="Calibri" w:hAnsi="Arial" w:cs="Arial"/>
              </w:rPr>
              <w:t>5 %</w:t>
            </w:r>
          </w:p>
        </w:tc>
      </w:tr>
      <w:tr w:rsidR="009C6FCE" w:rsidRPr="009C6FCE" w:rsidTr="009A4E9A">
        <w:trPr>
          <w:trHeight w:val="300"/>
        </w:trPr>
        <w:tc>
          <w:tcPr>
            <w:tcW w:w="69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FCE" w:rsidRPr="009C6FCE" w:rsidRDefault="009C6FCE" w:rsidP="009C6FCE">
            <w:pPr>
              <w:jc w:val="both"/>
              <w:rPr>
                <w:rFonts w:ascii="Arial" w:eastAsia="Calibri" w:hAnsi="Arial" w:cs="Arial"/>
              </w:rPr>
            </w:pPr>
            <w:r w:rsidRPr="009C6FCE">
              <w:rPr>
                <w:rFonts w:ascii="Arial" w:eastAsia="Calibri" w:hAnsi="Arial" w:cs="Arial"/>
              </w:rPr>
              <w:t xml:space="preserve">Předložení doplněného vyúčtování a závěrečné zprávy </w:t>
            </w:r>
            <w:r w:rsidRPr="009C6FCE">
              <w:rPr>
                <w:rFonts w:ascii="Arial" w:eastAsia="Calibri" w:hAnsi="Arial" w:cs="Arial"/>
              </w:rPr>
              <w:br/>
              <w:t xml:space="preserve">o využití dotace s prodlením do 15 kalendářních dnů </w:t>
            </w:r>
            <w:r w:rsidRPr="009C6FCE">
              <w:rPr>
                <w:rFonts w:ascii="Arial" w:eastAsia="Calibri" w:hAnsi="Arial" w:cs="Arial"/>
              </w:rPr>
              <w:br/>
              <w:t>od marného uplynutí náhradní lhůty, uvedené ve výzvě k doplnění vyúčtování</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6FCE" w:rsidRPr="009C6FCE" w:rsidRDefault="009C6FCE" w:rsidP="009C6FCE">
            <w:pPr>
              <w:jc w:val="center"/>
              <w:rPr>
                <w:rFonts w:ascii="Arial" w:eastAsia="Calibri" w:hAnsi="Arial" w:cs="Arial"/>
              </w:rPr>
            </w:pPr>
            <w:r w:rsidRPr="009C6FCE">
              <w:rPr>
                <w:rFonts w:ascii="Arial" w:eastAsia="Calibri" w:hAnsi="Arial" w:cs="Arial"/>
              </w:rPr>
              <w:t>5 %</w:t>
            </w:r>
          </w:p>
        </w:tc>
      </w:tr>
      <w:tr w:rsidR="009C6FCE" w:rsidRPr="009C6FCE" w:rsidTr="009A4E9A">
        <w:trPr>
          <w:trHeight w:val="300"/>
        </w:trPr>
        <w:tc>
          <w:tcPr>
            <w:tcW w:w="69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FCE" w:rsidRPr="009C6FCE" w:rsidRDefault="009C6FCE" w:rsidP="009C6FCE">
            <w:pPr>
              <w:jc w:val="both"/>
              <w:rPr>
                <w:rFonts w:ascii="Arial" w:eastAsia="Calibri" w:hAnsi="Arial" w:cs="Arial"/>
              </w:rPr>
            </w:pPr>
            <w:r w:rsidRPr="009C6FCE">
              <w:rPr>
                <w:rFonts w:ascii="Arial" w:eastAsia="Calibri" w:hAnsi="Arial" w:cs="Arial"/>
              </w:rPr>
              <w:t xml:space="preserve">Nedodržení podmínek povinné propagace uvedených </w:t>
            </w:r>
            <w:r w:rsidRPr="009C6FCE">
              <w:rPr>
                <w:rFonts w:ascii="Arial" w:eastAsia="Calibri" w:hAnsi="Arial" w:cs="Arial"/>
              </w:rPr>
              <w:br/>
              <w:t>ve smlouvě</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6FCE" w:rsidRPr="009C6FCE" w:rsidRDefault="009C6FCE" w:rsidP="009C6FCE">
            <w:pPr>
              <w:jc w:val="center"/>
              <w:rPr>
                <w:rFonts w:ascii="Arial" w:eastAsia="Calibri" w:hAnsi="Arial" w:cs="Arial"/>
              </w:rPr>
            </w:pPr>
            <w:r w:rsidRPr="009C6FCE">
              <w:rPr>
                <w:rFonts w:ascii="Arial" w:eastAsia="Calibri" w:hAnsi="Arial" w:cs="Arial"/>
              </w:rPr>
              <w:t>5 %</w:t>
            </w:r>
          </w:p>
        </w:tc>
      </w:tr>
      <w:tr w:rsidR="009C6FCE" w:rsidRPr="009C6FCE" w:rsidTr="009A4E9A">
        <w:trPr>
          <w:trHeight w:val="300"/>
        </w:trPr>
        <w:tc>
          <w:tcPr>
            <w:tcW w:w="69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C6FCE" w:rsidRPr="009C6FCE" w:rsidRDefault="009C6FCE" w:rsidP="009C6FCE">
            <w:pPr>
              <w:jc w:val="both"/>
              <w:rPr>
                <w:rFonts w:ascii="Arial" w:eastAsia="Calibri" w:hAnsi="Arial" w:cs="Arial"/>
              </w:rPr>
            </w:pPr>
            <w:r w:rsidRPr="009C6FCE">
              <w:rPr>
                <w:rFonts w:ascii="Arial" w:eastAsia="Calibri" w:hAnsi="Arial" w:cs="Arial"/>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C6FCE" w:rsidRPr="009C6FCE" w:rsidRDefault="009C6FCE" w:rsidP="009C6FCE">
            <w:pPr>
              <w:jc w:val="center"/>
              <w:rPr>
                <w:rFonts w:ascii="Arial" w:eastAsia="Calibri" w:hAnsi="Arial" w:cs="Arial"/>
              </w:rPr>
            </w:pPr>
            <w:r w:rsidRPr="009C6FCE">
              <w:rPr>
                <w:rFonts w:ascii="Arial" w:eastAsia="Calibri" w:hAnsi="Arial" w:cs="Arial"/>
              </w:rPr>
              <w:t>5 %</w:t>
            </w:r>
          </w:p>
        </w:tc>
      </w:tr>
    </w:tbl>
    <w:p w:rsidR="009C6FCE" w:rsidRPr="009C6FCE" w:rsidRDefault="009C6FCE" w:rsidP="009C6FCE">
      <w:pPr>
        <w:spacing w:before="120" w:after="120"/>
        <w:ind w:left="567"/>
        <w:jc w:val="both"/>
        <w:rPr>
          <w:rFonts w:ascii="Arial" w:hAnsi="Arial" w:cs="Arial"/>
          <w:strike/>
        </w:rPr>
      </w:pPr>
    </w:p>
    <w:p w:rsidR="009C6FCE" w:rsidRPr="009C6FCE" w:rsidRDefault="009C6FCE" w:rsidP="009C6FCE">
      <w:pPr>
        <w:numPr>
          <w:ilvl w:val="0"/>
          <w:numId w:val="15"/>
        </w:numPr>
        <w:spacing w:before="120" w:after="120"/>
        <w:jc w:val="both"/>
        <w:rPr>
          <w:rFonts w:ascii="Arial" w:hAnsi="Arial" w:cs="Arial"/>
          <w:strike/>
        </w:rPr>
      </w:pPr>
      <w:r w:rsidRPr="009C6FCE">
        <w:rPr>
          <w:rFonts w:ascii="Arial" w:hAnsi="Arial" w:cs="Arial"/>
        </w:rPr>
        <w:t xml:space="preserve">V případě, že je příjemce dle této smlouvy povinen vrátit dotaci nebo její část, </w:t>
      </w:r>
      <w:r w:rsidRPr="009C6FCE">
        <w:rPr>
          <w:rFonts w:ascii="Arial" w:eastAsiaTheme="minorHAnsi" w:hAnsi="Arial" w:cs="Arial"/>
        </w:rPr>
        <w:t xml:space="preserve">vrátí příjemce dotaci nebo její část v roce, kdy obdržel dotaci (2017) </w:t>
      </w:r>
      <w:r w:rsidRPr="009C6FCE">
        <w:rPr>
          <w:rFonts w:ascii="Arial" w:hAnsi="Arial" w:cs="Arial"/>
        </w:rPr>
        <w:t xml:space="preserve">na účet poskytovatele č. 27-4228120277/0100. V případě, že je vratka realizována následující rok (2018), pak se použije příjmový účet 27-4228120277/0100. Případný odvod či penále se hradí na účet poskytovatele </w:t>
      </w:r>
      <w:r w:rsidRPr="009C6FCE">
        <w:rPr>
          <w:rFonts w:ascii="Arial" w:hAnsi="Arial" w:cs="Arial"/>
        </w:rPr>
        <w:br/>
        <w:t xml:space="preserve">č. 27-4228320287/0100 na základě vystavené </w:t>
      </w:r>
      <w:r w:rsidRPr="009C6FCE">
        <w:rPr>
          <w:rFonts w:ascii="Arial" w:eastAsiaTheme="minorHAnsi" w:hAnsi="Arial" w:cs="Arial"/>
          <w:lang w:eastAsia="en-US"/>
        </w:rPr>
        <w:t>faktury.</w:t>
      </w:r>
    </w:p>
    <w:p w:rsidR="009C6FCE" w:rsidRPr="009C6FCE" w:rsidRDefault="009C6FCE" w:rsidP="009C6FCE">
      <w:pPr>
        <w:numPr>
          <w:ilvl w:val="0"/>
          <w:numId w:val="15"/>
        </w:numPr>
        <w:tabs>
          <w:tab w:val="num" w:pos="747"/>
        </w:tabs>
        <w:spacing w:after="120"/>
        <w:jc w:val="both"/>
        <w:rPr>
          <w:rFonts w:ascii="Arial" w:hAnsi="Arial" w:cs="Arial"/>
          <w:i/>
          <w:iCs/>
        </w:rPr>
      </w:pPr>
      <w:r w:rsidRPr="009C6FCE">
        <w:rPr>
          <w:rFonts w:ascii="Arial" w:hAnsi="Arial" w:cs="Arial"/>
        </w:rPr>
        <w:t xml:space="preserve">Příjemce se zavazuje seznámit poskytovatele, do 15 dnů od jejich vzniku, s těmito skutečnostmi: se změnami adresy sídla, bankovního spojení, </w:t>
      </w:r>
      <w:r w:rsidRPr="009C6FCE">
        <w:rPr>
          <w:rFonts w:ascii="Arial" w:hAnsi="Arial" w:cs="Arial"/>
        </w:rPr>
        <w:br/>
        <w:t xml:space="preserve">jakož i jinými změnami, které mohou podstatně ovlivnit způsob jeho finančního hospodaření a náplň jeho aktivit ve vztahu k poskytnuté dotaci. </w:t>
      </w:r>
    </w:p>
    <w:p w:rsidR="009C6FCE" w:rsidRPr="009C6FCE" w:rsidRDefault="009C6FCE" w:rsidP="009C6FCE">
      <w:pPr>
        <w:numPr>
          <w:ilvl w:val="0"/>
          <w:numId w:val="15"/>
        </w:numPr>
        <w:tabs>
          <w:tab w:val="num" w:pos="747"/>
        </w:tabs>
        <w:spacing w:after="120"/>
        <w:jc w:val="both"/>
        <w:rPr>
          <w:rFonts w:ascii="Arial" w:hAnsi="Arial" w:cs="Arial"/>
          <w:b/>
        </w:rPr>
      </w:pPr>
      <w:r w:rsidRPr="009C6FCE">
        <w:rPr>
          <w:rFonts w:ascii="Arial" w:hAnsi="Arial" w:cs="Arial"/>
          <w:b/>
        </w:rPr>
        <w:t>Příjemce je povinen uvádět logo poskytovatele na svých webových stránkách (jsou-li zřízeny) po dobu 1 roku od nabytí účinnosti této smlouvy, dále je příjemce povinen umístit reklamní panel, nebo obdobné zařízení, s logem poskytovatele do místa, ve kterém je realizována podpořená akce.</w:t>
      </w:r>
      <w:r w:rsidRPr="009C6FCE">
        <w:rPr>
          <w:rFonts w:ascii="Arial" w:hAnsi="Arial" w:cs="Arial"/>
          <w:b/>
          <w:i/>
        </w:rPr>
        <w:t xml:space="preserve"> </w:t>
      </w:r>
      <w:r w:rsidRPr="009C6FCE">
        <w:rPr>
          <w:rFonts w:ascii="Arial" w:hAnsi="Arial" w:cs="Arial"/>
          <w:b/>
        </w:rPr>
        <w:t xml:space="preserve">Spolu s logem zde bude vždy uvedena informace, </w:t>
      </w:r>
      <w:r w:rsidRPr="009C6FCE">
        <w:rPr>
          <w:rFonts w:ascii="Arial" w:hAnsi="Arial" w:cs="Arial"/>
          <w:b/>
        </w:rPr>
        <w:br/>
        <w:t xml:space="preserve">že poskytovatel akci finančně podpořil. Tento panel s logem a informací, </w:t>
      </w:r>
      <w:r>
        <w:rPr>
          <w:rFonts w:ascii="Arial" w:hAnsi="Arial" w:cs="Arial"/>
          <w:b/>
        </w:rPr>
        <w:br/>
      </w:r>
      <w:r w:rsidRPr="009C6FCE">
        <w:rPr>
          <w:rFonts w:ascii="Arial" w:hAnsi="Arial" w:cs="Arial"/>
          <w:b/>
        </w:rPr>
        <w:t>že poskytovatel akci finančně podpořil, bude umístěn v místě realizace akce po celou dobu její realizace.</w:t>
      </w:r>
    </w:p>
    <w:p w:rsidR="009C6FCE" w:rsidRPr="009C6FCE" w:rsidRDefault="009C6FCE" w:rsidP="009C6FCE">
      <w:pPr>
        <w:spacing w:after="120"/>
        <w:ind w:left="567"/>
        <w:jc w:val="both"/>
        <w:rPr>
          <w:rFonts w:ascii="Arial" w:hAnsi="Arial" w:cs="Arial"/>
          <w:b/>
        </w:rPr>
      </w:pPr>
      <w:r w:rsidRPr="009C6FCE">
        <w:rPr>
          <w:rFonts w:ascii="Arial" w:hAnsi="Arial" w:cs="Arial"/>
          <w:b/>
        </w:rPr>
        <w:t xml:space="preserve">Příjemce je povinen pořídit fotodokumentaci o propagaci poskytovatele </w:t>
      </w:r>
      <w:r>
        <w:rPr>
          <w:rFonts w:ascii="Arial" w:hAnsi="Arial" w:cs="Arial"/>
          <w:b/>
        </w:rPr>
        <w:br/>
      </w:r>
      <w:r w:rsidRPr="009C6FCE">
        <w:rPr>
          <w:rFonts w:ascii="Arial" w:hAnsi="Arial" w:cs="Arial"/>
          <w:b/>
        </w:rPr>
        <w:t xml:space="preserve">při akci podporované dle této smlouvy. Povinně pořízená fotodokumentace (minimálně dvě fotografie dokladující propagaci poskytovatele na viditelném </w:t>
      </w:r>
      <w:r w:rsidRPr="009C6FCE">
        <w:rPr>
          <w:rFonts w:ascii="Arial" w:hAnsi="Arial" w:cs="Arial"/>
          <w:b/>
        </w:rPr>
        <w:lastRenderedPageBreak/>
        <w:t>veřejně přístupném místě) musí být poskytovateli příjemcem předložena společně se závěrečnou zprávou.</w:t>
      </w:r>
    </w:p>
    <w:p w:rsidR="009C6FCE" w:rsidRPr="009C6FCE" w:rsidRDefault="009C6FCE" w:rsidP="009C6FCE">
      <w:pPr>
        <w:numPr>
          <w:ilvl w:val="0"/>
          <w:numId w:val="15"/>
        </w:numPr>
        <w:spacing w:after="120"/>
        <w:jc w:val="both"/>
        <w:rPr>
          <w:rFonts w:ascii="Arial" w:hAnsi="Arial" w:cs="Arial"/>
        </w:rPr>
      </w:pPr>
      <w:r w:rsidRPr="009C6FCE">
        <w:rPr>
          <w:rFonts w:ascii="Arial" w:hAnsi="Arial" w:cs="Arial"/>
        </w:rPr>
        <w:t>Poskytovatel uděluje příjemci souhlas s bezúplatným užitím loga Olomouckého kraje způsobem a v rozsahu uvedeném v čl. II odst. 10 této smlouvy.</w:t>
      </w:r>
    </w:p>
    <w:p w:rsidR="009C6FCE" w:rsidRPr="009C6FCE" w:rsidRDefault="009C6FCE" w:rsidP="009C6FCE">
      <w:pPr>
        <w:numPr>
          <w:ilvl w:val="0"/>
          <w:numId w:val="15"/>
        </w:numPr>
        <w:spacing w:after="120"/>
        <w:jc w:val="both"/>
        <w:rPr>
          <w:rFonts w:ascii="Arial" w:hAnsi="Arial" w:cs="Arial"/>
          <w:i/>
          <w:iCs/>
        </w:rPr>
      </w:pPr>
      <w:r w:rsidRPr="009C6FCE">
        <w:rPr>
          <w:rFonts w:ascii="Arial" w:hAnsi="Arial" w:cs="Arial"/>
        </w:rPr>
        <w:t xml:space="preserve">Pokud bude příjemce při realizaci akce, na niž je poskytována dotace </w:t>
      </w:r>
      <w:r w:rsidRPr="009C6FCE">
        <w:rPr>
          <w:rFonts w:ascii="Arial" w:hAnsi="Arial" w:cs="Arial"/>
        </w:rPr>
        <w:br/>
        <w:t>dle této smlouvy, zadavatelem veřejné zakázky dle příslušných ustanovení zákona o zadávání veřejných zakázek, je povinen při její realizaci postupovat dle tohoto zákona.</w:t>
      </w:r>
    </w:p>
    <w:p w:rsidR="009C6FCE" w:rsidRPr="009C6FCE" w:rsidRDefault="009C6FCE" w:rsidP="009C6FCE">
      <w:pPr>
        <w:numPr>
          <w:ilvl w:val="0"/>
          <w:numId w:val="15"/>
        </w:numPr>
        <w:spacing w:after="120"/>
        <w:jc w:val="both"/>
        <w:rPr>
          <w:rFonts w:ascii="Arial" w:hAnsi="Arial" w:cs="Arial"/>
          <w:i/>
          <w:iCs/>
        </w:rPr>
      </w:pPr>
      <w:r w:rsidRPr="009C6FCE">
        <w:rPr>
          <w:rFonts w:ascii="Arial" w:hAnsi="Arial" w:cs="Arial"/>
          <w:bCs/>
          <w:iCs/>
        </w:rPr>
        <w:t xml:space="preserve">Příjemce prohlašuje, že ke dni podpisu této smlouvy nemá neuhrazené závazky </w:t>
      </w:r>
      <w:r>
        <w:rPr>
          <w:rFonts w:ascii="Arial" w:hAnsi="Arial" w:cs="Arial"/>
          <w:bCs/>
          <w:iCs/>
        </w:rPr>
        <w:br/>
      </w:r>
      <w:r w:rsidRPr="009C6FCE">
        <w:rPr>
          <w:rFonts w:ascii="Arial" w:hAnsi="Arial" w:cs="Arial"/>
          <w:bCs/>
          <w:iCs/>
        </w:rPr>
        <w:t xml:space="preserve">po lhůtě splatnosti vůči orgánům veřejné správy České republiky (finanční úřady, orgány sociálního zabezpečení), Evropské unie nebo některého </w:t>
      </w:r>
      <w:r w:rsidRPr="009C6FCE">
        <w:rPr>
          <w:rFonts w:ascii="Arial" w:hAnsi="Arial" w:cs="Arial"/>
          <w:bCs/>
          <w:iCs/>
        </w:rPr>
        <w:br/>
        <w:t>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w:t>
      </w:r>
      <w:r>
        <w:rPr>
          <w:rFonts w:ascii="Arial" w:hAnsi="Arial" w:cs="Arial"/>
          <w:bCs/>
          <w:iCs/>
        </w:rPr>
        <w:t xml:space="preserve"> </w:t>
      </w:r>
      <w:r w:rsidRPr="009C6FCE">
        <w:rPr>
          <w:rFonts w:ascii="Arial" w:hAnsi="Arial" w:cs="Arial"/>
          <w:bCs/>
          <w:iCs/>
        </w:rPr>
        <w:t xml:space="preserve">na který má žadatel uzavřený splátkový kalendář nebo jiný odklad původní lhůty splatnosti. V případě nepravdivosti tohoto prohlášení se jedná o porušení rozpočtové kázně ve smyslu </w:t>
      </w:r>
      <w:proofErr w:type="spellStart"/>
      <w:r w:rsidRPr="009C6FCE">
        <w:rPr>
          <w:rFonts w:ascii="Arial" w:hAnsi="Arial" w:cs="Arial"/>
          <w:bCs/>
          <w:iCs/>
        </w:rPr>
        <w:t>ust</w:t>
      </w:r>
      <w:proofErr w:type="spellEnd"/>
      <w:r w:rsidRPr="009C6FCE">
        <w:rPr>
          <w:rFonts w:ascii="Arial" w:hAnsi="Arial" w:cs="Arial"/>
          <w:bCs/>
          <w:iCs/>
        </w:rPr>
        <w:t xml:space="preserve">. § 22 zákona č. 250/2000 Sb., o rozpočtových pravidlech územních rozpočtů, </w:t>
      </w:r>
      <w:r>
        <w:rPr>
          <w:rFonts w:ascii="Arial" w:hAnsi="Arial" w:cs="Arial"/>
          <w:bCs/>
          <w:iCs/>
        </w:rPr>
        <w:br/>
      </w:r>
      <w:r w:rsidRPr="009C6FCE">
        <w:rPr>
          <w:rFonts w:ascii="Arial" w:hAnsi="Arial" w:cs="Arial"/>
          <w:bCs/>
          <w:iCs/>
        </w:rPr>
        <w:t>ve znění pozdějších předpisů.</w:t>
      </w:r>
    </w:p>
    <w:p w:rsidR="009C6FCE" w:rsidRPr="009C6FCE" w:rsidRDefault="009C6FCE" w:rsidP="009C6FCE">
      <w:pPr>
        <w:spacing w:before="360" w:after="360"/>
        <w:jc w:val="center"/>
        <w:outlineLvl w:val="0"/>
        <w:rPr>
          <w:rFonts w:ascii="Arial" w:hAnsi="Arial" w:cs="Arial"/>
          <w:b/>
          <w:bCs/>
        </w:rPr>
      </w:pPr>
      <w:r w:rsidRPr="009C6FCE">
        <w:rPr>
          <w:rFonts w:ascii="Arial" w:hAnsi="Arial" w:cs="Arial"/>
          <w:b/>
          <w:bCs/>
        </w:rPr>
        <w:t>III.</w:t>
      </w:r>
    </w:p>
    <w:p w:rsidR="009C6FCE" w:rsidRPr="009C6FCE" w:rsidRDefault="009C6FCE" w:rsidP="009C6FCE">
      <w:pPr>
        <w:numPr>
          <w:ilvl w:val="0"/>
          <w:numId w:val="16"/>
        </w:numPr>
        <w:spacing w:after="120"/>
        <w:jc w:val="both"/>
        <w:rPr>
          <w:rFonts w:ascii="Arial" w:hAnsi="Arial" w:cs="Arial"/>
        </w:rPr>
      </w:pPr>
      <w:r w:rsidRPr="009C6FCE">
        <w:rPr>
          <w:rFonts w:ascii="Arial" w:hAnsi="Arial" w:cs="Arial"/>
        </w:rPr>
        <w:t xml:space="preserve">Smlouva se uzavírá v souladu s § 159 a násl. zákona č. 500/2004 Sb., správní řád, ve znění pozdějších právních předpisů, a se zákonem č. 250/2000 Sb., </w:t>
      </w:r>
      <w:r w:rsidRPr="009C6FCE">
        <w:rPr>
          <w:rFonts w:ascii="Arial" w:hAnsi="Arial" w:cs="Arial"/>
        </w:rPr>
        <w:br/>
        <w:t>o rozpočtových pravidlech územních rozpočtů, ve znění pozdějších právních předpisů.</w:t>
      </w:r>
    </w:p>
    <w:p w:rsidR="009C6FCE" w:rsidRPr="009C6FCE" w:rsidRDefault="009C6FCE" w:rsidP="009C6FCE">
      <w:pPr>
        <w:numPr>
          <w:ilvl w:val="0"/>
          <w:numId w:val="16"/>
        </w:numPr>
        <w:spacing w:after="120"/>
        <w:jc w:val="both"/>
        <w:rPr>
          <w:rFonts w:ascii="Arial" w:hAnsi="Arial" w:cs="Arial"/>
          <w:iCs/>
        </w:rPr>
      </w:pPr>
      <w:r w:rsidRPr="009C6FCE">
        <w:rPr>
          <w:rFonts w:ascii="Arial" w:eastAsiaTheme="minorHAnsi" w:hAnsi="Arial" w:cs="Arial"/>
        </w:rPr>
        <w:t xml:space="preserve">Tato smlouva bude uveřejněna v registru smluv dle zákona č. 340/2015 Sb., </w:t>
      </w:r>
      <w:r w:rsidRPr="009C6FCE">
        <w:rPr>
          <w:rFonts w:ascii="Arial" w:eastAsiaTheme="minorHAnsi" w:hAnsi="Arial" w:cs="Arial"/>
        </w:rPr>
        <w:br/>
        <w:t xml:space="preserve">o registru smluv, ve znění pozdějších předpisů. Uveřejnění této smlouvy v registru smluv zajistí poskytovatel. Příjemce současně bere na vědomí, </w:t>
      </w:r>
      <w:r w:rsidRPr="009C6FCE">
        <w:rPr>
          <w:rFonts w:ascii="Arial" w:eastAsiaTheme="minorHAnsi" w:hAnsi="Arial" w:cs="Arial"/>
        </w:rPr>
        <w:br/>
        <w:t>že tato smlouva bude také zveřejněna postupem dle § 10d zákona č. 250/2000 Sb., o rozpočtových pravidlech územních rozpočtů, ve znění pozdějších právních předpisů.</w:t>
      </w:r>
    </w:p>
    <w:p w:rsidR="009C6FCE" w:rsidRPr="009C6FCE" w:rsidRDefault="009C6FCE" w:rsidP="009C6FCE">
      <w:pPr>
        <w:numPr>
          <w:ilvl w:val="0"/>
          <w:numId w:val="16"/>
        </w:numPr>
        <w:spacing w:after="120"/>
        <w:jc w:val="both"/>
        <w:rPr>
          <w:rFonts w:ascii="Arial" w:hAnsi="Arial" w:cs="Arial"/>
          <w:iCs/>
        </w:rPr>
      </w:pPr>
      <w:r w:rsidRPr="009C6FCE">
        <w:rPr>
          <w:rFonts w:ascii="Arial" w:eastAsiaTheme="minorHAnsi" w:hAnsi="Arial" w:cs="Arial"/>
        </w:rPr>
        <w:t>Smluvní strany se dohodly, že tato smlouva nabývá účinnosti dnem jejího uveřejnění v registru smluv</w:t>
      </w:r>
      <w:r w:rsidRPr="009C6FCE">
        <w:rPr>
          <w:rFonts w:ascii="Arial" w:eastAsiaTheme="minorHAnsi" w:hAnsi="Arial" w:cs="Arial"/>
          <w:color w:val="1F497D"/>
        </w:rPr>
        <w:t>.</w:t>
      </w:r>
    </w:p>
    <w:p w:rsidR="009C6FCE" w:rsidRPr="009C6FCE" w:rsidRDefault="009C6FCE" w:rsidP="009C6FCE">
      <w:pPr>
        <w:numPr>
          <w:ilvl w:val="0"/>
          <w:numId w:val="16"/>
        </w:numPr>
        <w:spacing w:after="120"/>
        <w:contextualSpacing/>
        <w:jc w:val="both"/>
        <w:rPr>
          <w:rFonts w:ascii="Arial" w:hAnsi="Arial" w:cs="Arial"/>
        </w:rPr>
      </w:pPr>
      <w:r w:rsidRPr="009C6FCE">
        <w:rPr>
          <w:rFonts w:ascii="Arial" w:hAnsi="Arial" w:cs="Arial"/>
        </w:rPr>
        <w:t>Tuto smlouvu lze měnit pouze písemnými vzestupně číslovanými dodatky.</w:t>
      </w:r>
    </w:p>
    <w:p w:rsidR="009C6FCE" w:rsidRPr="009C6FCE" w:rsidRDefault="009C6FCE" w:rsidP="009C6FCE">
      <w:pPr>
        <w:numPr>
          <w:ilvl w:val="0"/>
          <w:numId w:val="16"/>
        </w:numPr>
        <w:spacing w:after="120"/>
        <w:jc w:val="both"/>
        <w:rPr>
          <w:rFonts w:ascii="Arial" w:hAnsi="Arial" w:cs="Arial"/>
        </w:rPr>
      </w:pPr>
      <w:r w:rsidRPr="009C6FCE">
        <w:rPr>
          <w:rFonts w:ascii="Arial" w:hAnsi="Arial" w:cs="Arial"/>
        </w:rPr>
        <w:t xml:space="preserve">Smluvní strany prohlašují, že souhlasí s případným zveřejněním textu této smlouvy v souladu se zákonem č. 106/1999 Sb., o svobodném přístupu k informacím, </w:t>
      </w:r>
      <w:r>
        <w:rPr>
          <w:rFonts w:ascii="Arial" w:hAnsi="Arial" w:cs="Arial"/>
        </w:rPr>
        <w:br/>
      </w:r>
      <w:r w:rsidRPr="009C6FCE">
        <w:rPr>
          <w:rFonts w:ascii="Arial" w:hAnsi="Arial" w:cs="Arial"/>
        </w:rPr>
        <w:t>ve znění pozdějších předpisů.</w:t>
      </w:r>
    </w:p>
    <w:p w:rsidR="009C6FCE" w:rsidRDefault="009C6FCE" w:rsidP="009C6FCE">
      <w:pPr>
        <w:numPr>
          <w:ilvl w:val="0"/>
          <w:numId w:val="16"/>
        </w:numPr>
        <w:spacing w:after="120"/>
        <w:jc w:val="both"/>
        <w:rPr>
          <w:rFonts w:ascii="Arial" w:hAnsi="Arial" w:cs="Arial"/>
        </w:rPr>
      </w:pPr>
      <w:r w:rsidRPr="009C6FCE">
        <w:rPr>
          <w:rFonts w:ascii="Arial" w:hAnsi="Arial" w:cs="Arial"/>
        </w:rPr>
        <w:t xml:space="preserve">Poskytnutí dotace a uzavření této smlouvy bylo schváleno usnesením Zastupitelstva Olomouckého kraje č. </w:t>
      </w:r>
      <w:r w:rsidRPr="009C6FCE">
        <w:rPr>
          <w:rFonts w:ascii="Arial" w:hAnsi="Arial" w:cs="Arial"/>
          <w:highlight w:val="lightGray"/>
        </w:rPr>
        <w:t>UZ/XX/XX/2017</w:t>
      </w:r>
      <w:r w:rsidRPr="009C6FCE">
        <w:rPr>
          <w:rFonts w:ascii="Arial" w:hAnsi="Arial" w:cs="Arial"/>
        </w:rPr>
        <w:t xml:space="preserve"> ze dne 1</w:t>
      </w:r>
      <w:r w:rsidR="006D1651">
        <w:rPr>
          <w:rFonts w:ascii="Arial" w:hAnsi="Arial" w:cs="Arial"/>
        </w:rPr>
        <w:t>8</w:t>
      </w:r>
      <w:r w:rsidRPr="009C6FCE">
        <w:rPr>
          <w:rFonts w:ascii="Arial" w:hAnsi="Arial" w:cs="Arial"/>
        </w:rPr>
        <w:t>. 9. 2017.</w:t>
      </w:r>
    </w:p>
    <w:p w:rsidR="009C6FCE" w:rsidRDefault="009C6FCE" w:rsidP="009C6FCE">
      <w:pPr>
        <w:spacing w:after="120"/>
        <w:jc w:val="both"/>
        <w:rPr>
          <w:rFonts w:ascii="Arial" w:hAnsi="Arial" w:cs="Arial"/>
        </w:rPr>
      </w:pPr>
    </w:p>
    <w:p w:rsidR="009C6FCE" w:rsidRPr="009C6FCE" w:rsidRDefault="009C6FCE" w:rsidP="009C6FCE">
      <w:pPr>
        <w:spacing w:after="120"/>
        <w:jc w:val="both"/>
        <w:rPr>
          <w:rFonts w:ascii="Arial" w:hAnsi="Arial" w:cs="Arial"/>
        </w:rPr>
      </w:pPr>
    </w:p>
    <w:p w:rsidR="009C6FCE" w:rsidRPr="009C6FCE" w:rsidRDefault="009C6FCE" w:rsidP="009C6FCE">
      <w:pPr>
        <w:numPr>
          <w:ilvl w:val="0"/>
          <w:numId w:val="16"/>
        </w:numPr>
        <w:spacing w:after="120"/>
        <w:jc w:val="both"/>
        <w:rPr>
          <w:rFonts w:ascii="Arial" w:hAnsi="Arial" w:cs="Arial"/>
        </w:rPr>
      </w:pPr>
      <w:r w:rsidRPr="009C6FCE">
        <w:rPr>
          <w:rFonts w:ascii="Arial" w:hAnsi="Arial" w:cs="Arial"/>
        </w:rPr>
        <w:lastRenderedPageBreak/>
        <w:t xml:space="preserve">Přijetí dotace a uzavření této smlouvy bylo schváleno usnesením </w:t>
      </w:r>
      <w:r w:rsidRPr="009C6FCE">
        <w:rPr>
          <w:rFonts w:ascii="Arial" w:hAnsi="Arial" w:cs="Arial"/>
        </w:rPr>
        <w:br/>
      </w:r>
      <w:r w:rsidRPr="009C6FCE">
        <w:rPr>
          <w:rFonts w:ascii="Arial" w:hAnsi="Arial" w:cs="Arial"/>
        </w:rPr>
        <w:br/>
        <w:t xml:space="preserve">Rady / Zastupitelstva obce/města ………. </w:t>
      </w:r>
      <w:proofErr w:type="gramStart"/>
      <w:r w:rsidRPr="009C6FCE">
        <w:rPr>
          <w:rFonts w:ascii="Arial" w:hAnsi="Arial" w:cs="Arial"/>
        </w:rPr>
        <w:t>č.</w:t>
      </w:r>
      <w:proofErr w:type="gramEnd"/>
      <w:r w:rsidRPr="009C6FCE">
        <w:rPr>
          <w:rFonts w:ascii="Arial" w:hAnsi="Arial" w:cs="Arial"/>
        </w:rPr>
        <w:t xml:space="preserve"> ……..……… ze dne …………</w:t>
      </w:r>
    </w:p>
    <w:p w:rsidR="009C6FCE" w:rsidRPr="009C6FCE" w:rsidRDefault="009C6FCE" w:rsidP="009C6FCE">
      <w:pPr>
        <w:numPr>
          <w:ilvl w:val="0"/>
          <w:numId w:val="16"/>
        </w:numPr>
        <w:spacing w:after="120"/>
        <w:jc w:val="both"/>
        <w:rPr>
          <w:rFonts w:ascii="Arial" w:hAnsi="Arial" w:cs="Arial"/>
        </w:rPr>
      </w:pPr>
      <w:r w:rsidRPr="009C6FCE">
        <w:rPr>
          <w:rFonts w:ascii="Arial" w:hAnsi="Arial" w:cs="Arial"/>
        </w:rPr>
        <w:t>Tato smlouva je sepsána ve dvou vyhotoveních, z nichž každá smluvní strana obdrží jedno vyhotovení.</w:t>
      </w:r>
    </w:p>
    <w:p w:rsidR="009C6FCE" w:rsidRPr="009C6FCE" w:rsidRDefault="009C6FCE" w:rsidP="009C6FCE">
      <w:pPr>
        <w:spacing w:before="600" w:after="360" w:line="276" w:lineRule="auto"/>
        <w:jc w:val="both"/>
        <w:rPr>
          <w:rFonts w:ascii="Arial" w:hAnsi="Arial" w:cs="Arial"/>
        </w:rPr>
      </w:pPr>
      <w:r w:rsidRPr="009C6FCE">
        <w:rPr>
          <w:rFonts w:ascii="Arial" w:hAnsi="Arial" w:cs="Arial"/>
        </w:rPr>
        <w:t xml:space="preserve">V Olomouci </w:t>
      </w:r>
      <w:proofErr w:type="gramStart"/>
      <w:r w:rsidRPr="009C6FCE">
        <w:rPr>
          <w:rFonts w:ascii="Arial" w:hAnsi="Arial" w:cs="Arial"/>
        </w:rPr>
        <w:t>dne .......................</w:t>
      </w:r>
      <w:r w:rsidRPr="009C6FCE">
        <w:rPr>
          <w:rFonts w:ascii="Arial" w:hAnsi="Arial" w:cs="Arial"/>
        </w:rPr>
        <w:tab/>
      </w:r>
      <w:r w:rsidRPr="009C6FCE">
        <w:rPr>
          <w:rFonts w:ascii="Arial" w:hAnsi="Arial" w:cs="Arial"/>
        </w:rPr>
        <w:tab/>
        <w:t xml:space="preserve">     V ................................ dne</w:t>
      </w:r>
      <w:proofErr w:type="gramEnd"/>
      <w:r w:rsidRPr="009C6FCE">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4605"/>
        <w:gridCol w:w="4605"/>
      </w:tblGrid>
      <w:tr w:rsidR="009C6FCE" w:rsidRPr="009C6FCE" w:rsidTr="009A4E9A">
        <w:tc>
          <w:tcPr>
            <w:tcW w:w="4605" w:type="dxa"/>
            <w:tcMar>
              <w:top w:w="0" w:type="dxa"/>
              <w:left w:w="70" w:type="dxa"/>
              <w:bottom w:w="0" w:type="dxa"/>
              <w:right w:w="70" w:type="dxa"/>
            </w:tcMar>
          </w:tcPr>
          <w:p w:rsidR="009C6FCE" w:rsidRPr="009C6FCE" w:rsidRDefault="009C6FCE" w:rsidP="009C6FCE">
            <w:pPr>
              <w:spacing w:before="40" w:after="40"/>
              <w:jc w:val="both"/>
              <w:rPr>
                <w:rFonts w:ascii="Arial" w:hAnsi="Arial" w:cs="Arial"/>
              </w:rPr>
            </w:pPr>
            <w:r w:rsidRPr="009C6FCE">
              <w:rPr>
                <w:rFonts w:ascii="Arial" w:hAnsi="Arial" w:cs="Arial"/>
              </w:rPr>
              <w:t>Za poskytovatele:</w:t>
            </w:r>
          </w:p>
          <w:p w:rsidR="009C6FCE" w:rsidRPr="009C6FCE" w:rsidRDefault="009C6FCE" w:rsidP="009C6FCE">
            <w:pPr>
              <w:spacing w:before="40" w:after="40"/>
              <w:jc w:val="both"/>
              <w:rPr>
                <w:rFonts w:ascii="Arial" w:hAnsi="Arial" w:cs="Arial"/>
              </w:rPr>
            </w:pPr>
          </w:p>
          <w:p w:rsidR="009C6FCE" w:rsidRPr="009C6FCE" w:rsidRDefault="009C6FCE" w:rsidP="009C6FCE">
            <w:pPr>
              <w:spacing w:before="40" w:after="40"/>
              <w:jc w:val="both"/>
              <w:rPr>
                <w:rFonts w:ascii="Arial" w:hAnsi="Arial" w:cs="Arial"/>
              </w:rPr>
            </w:pPr>
          </w:p>
          <w:p w:rsidR="009C6FCE" w:rsidRPr="009C6FCE" w:rsidRDefault="009C6FCE" w:rsidP="009C6FCE">
            <w:pPr>
              <w:spacing w:before="40" w:after="40"/>
              <w:jc w:val="both"/>
              <w:rPr>
                <w:rFonts w:ascii="Arial" w:hAnsi="Arial" w:cs="Arial"/>
              </w:rPr>
            </w:pPr>
          </w:p>
        </w:tc>
        <w:tc>
          <w:tcPr>
            <w:tcW w:w="4605" w:type="dxa"/>
            <w:tcMar>
              <w:top w:w="0" w:type="dxa"/>
              <w:left w:w="70" w:type="dxa"/>
              <w:bottom w:w="0" w:type="dxa"/>
              <w:right w:w="70" w:type="dxa"/>
            </w:tcMar>
            <w:hideMark/>
          </w:tcPr>
          <w:p w:rsidR="009C6FCE" w:rsidRPr="009C6FCE" w:rsidRDefault="009C6FCE" w:rsidP="009C6FCE">
            <w:pPr>
              <w:spacing w:before="40" w:after="40"/>
              <w:jc w:val="both"/>
              <w:rPr>
                <w:rFonts w:ascii="Arial" w:hAnsi="Arial" w:cs="Arial"/>
              </w:rPr>
            </w:pPr>
            <w:r w:rsidRPr="009C6FCE">
              <w:rPr>
                <w:rFonts w:ascii="Arial" w:hAnsi="Arial" w:cs="Arial"/>
              </w:rPr>
              <w:t>Za příjemce:</w:t>
            </w:r>
          </w:p>
        </w:tc>
      </w:tr>
      <w:tr w:rsidR="009C6FCE" w:rsidRPr="009C6FCE" w:rsidTr="009A4E9A">
        <w:tc>
          <w:tcPr>
            <w:tcW w:w="4605" w:type="dxa"/>
            <w:tcMar>
              <w:top w:w="0" w:type="dxa"/>
              <w:left w:w="70" w:type="dxa"/>
              <w:bottom w:w="0" w:type="dxa"/>
              <w:right w:w="70" w:type="dxa"/>
            </w:tcMar>
          </w:tcPr>
          <w:p w:rsidR="009C6FCE" w:rsidRPr="009C6FCE" w:rsidRDefault="009C6FCE" w:rsidP="009C6FCE">
            <w:pPr>
              <w:jc w:val="center"/>
              <w:rPr>
                <w:rFonts w:ascii="Arial" w:hAnsi="Arial" w:cs="Arial"/>
              </w:rPr>
            </w:pPr>
            <w:r w:rsidRPr="009C6FCE">
              <w:rPr>
                <w:rFonts w:ascii="Arial" w:hAnsi="Arial" w:cs="Arial"/>
              </w:rPr>
              <w:t>……………………………..</w:t>
            </w:r>
          </w:p>
          <w:p w:rsidR="009C6FCE" w:rsidRPr="009C6FCE" w:rsidRDefault="009C6FCE" w:rsidP="009C6FCE">
            <w:pPr>
              <w:jc w:val="center"/>
              <w:rPr>
                <w:rFonts w:ascii="Arial" w:hAnsi="Arial" w:cs="Arial"/>
              </w:rPr>
            </w:pPr>
            <w:r w:rsidRPr="009C6FCE">
              <w:rPr>
                <w:rFonts w:ascii="Arial" w:hAnsi="Arial" w:cs="Arial"/>
              </w:rPr>
              <w:t>Ladislav Okleštěk</w:t>
            </w:r>
          </w:p>
          <w:p w:rsidR="009C6FCE" w:rsidRPr="009C6FCE" w:rsidRDefault="009C6FCE" w:rsidP="009C6FCE">
            <w:pPr>
              <w:jc w:val="center"/>
              <w:rPr>
                <w:rFonts w:ascii="Arial" w:hAnsi="Arial" w:cs="Arial"/>
                <w:i/>
                <w:iCs/>
              </w:rPr>
            </w:pPr>
            <w:r w:rsidRPr="009C6FCE">
              <w:rPr>
                <w:rFonts w:ascii="Arial" w:hAnsi="Arial" w:cs="Arial"/>
              </w:rPr>
              <w:t>hejtman</w:t>
            </w:r>
          </w:p>
        </w:tc>
        <w:tc>
          <w:tcPr>
            <w:tcW w:w="4605" w:type="dxa"/>
            <w:tcMar>
              <w:top w:w="0" w:type="dxa"/>
              <w:left w:w="70" w:type="dxa"/>
              <w:bottom w:w="0" w:type="dxa"/>
              <w:right w:w="70" w:type="dxa"/>
            </w:tcMar>
            <w:hideMark/>
          </w:tcPr>
          <w:p w:rsidR="009C6FCE" w:rsidRPr="009C6FCE" w:rsidRDefault="009C6FCE" w:rsidP="009C6FCE">
            <w:pPr>
              <w:jc w:val="center"/>
              <w:rPr>
                <w:rFonts w:ascii="Arial" w:hAnsi="Arial" w:cs="Arial"/>
              </w:rPr>
            </w:pPr>
            <w:r w:rsidRPr="009C6FCE">
              <w:rPr>
                <w:rFonts w:ascii="Arial" w:hAnsi="Arial" w:cs="Arial"/>
              </w:rPr>
              <w:t>…………………………..</w:t>
            </w:r>
          </w:p>
          <w:p w:rsidR="009C6FCE" w:rsidRPr="009C6FCE" w:rsidRDefault="009C6FCE" w:rsidP="009C6FCE">
            <w:pPr>
              <w:jc w:val="center"/>
              <w:rPr>
                <w:rFonts w:ascii="Arial" w:hAnsi="Arial" w:cs="Arial"/>
              </w:rPr>
            </w:pPr>
            <w:r w:rsidRPr="009C6FCE">
              <w:rPr>
                <w:rFonts w:ascii="Arial" w:hAnsi="Arial" w:cs="Arial"/>
              </w:rPr>
              <w:t>Ing. Miloslav Přikryl,</w:t>
            </w:r>
          </w:p>
          <w:p w:rsidR="009C6FCE" w:rsidRPr="009C6FCE" w:rsidRDefault="009C6FCE" w:rsidP="009C6FCE">
            <w:pPr>
              <w:jc w:val="center"/>
              <w:rPr>
                <w:rFonts w:ascii="Arial" w:hAnsi="Arial" w:cs="Arial"/>
              </w:rPr>
            </w:pPr>
            <w:r w:rsidRPr="009C6FCE">
              <w:rPr>
                <w:rFonts w:ascii="Arial" w:hAnsi="Arial" w:cs="Arial"/>
              </w:rPr>
              <w:t>starosta</w:t>
            </w:r>
          </w:p>
        </w:tc>
      </w:tr>
    </w:tbl>
    <w:p w:rsidR="009C6FCE" w:rsidRPr="009C6FCE" w:rsidRDefault="009C6FCE" w:rsidP="009C6FCE">
      <w:pPr>
        <w:jc w:val="both"/>
        <w:rPr>
          <w:rFonts w:ascii="Arial" w:eastAsiaTheme="minorHAnsi" w:hAnsi="Arial" w:cs="Arial"/>
          <w:bCs/>
          <w:sz w:val="2"/>
          <w:szCs w:val="2"/>
          <w:lang w:eastAsia="en-US"/>
        </w:rPr>
      </w:pPr>
    </w:p>
    <w:p w:rsidR="009C6FCE" w:rsidRDefault="009C6FCE" w:rsidP="00A12D40"/>
    <w:sectPr w:rsidR="009C6FCE" w:rsidSect="001D2AF6">
      <w:headerReference w:type="default" r:id="rId14"/>
      <w:footerReference w:type="default" r:id="rId15"/>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C48" w:rsidRDefault="00E44C48" w:rsidP="001D2AF6">
      <w:r>
        <w:separator/>
      </w:r>
    </w:p>
  </w:endnote>
  <w:endnote w:type="continuationSeparator" w:id="0">
    <w:p w:rsidR="00E44C48" w:rsidRDefault="00E44C48" w:rsidP="001D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A0" w:rsidRPr="001D2AF6" w:rsidRDefault="008A5BA0" w:rsidP="006C7445">
    <w:pPr>
      <w:pBdr>
        <w:top w:val="single" w:sz="4" w:space="1" w:color="auto"/>
      </w:pBdr>
      <w:tabs>
        <w:tab w:val="center" w:pos="4536"/>
        <w:tab w:val="right" w:pos="9072"/>
      </w:tabs>
      <w:jc w:val="both"/>
      <w:rPr>
        <w:rFonts w:ascii="Arial" w:hAnsi="Arial" w:cs="Arial"/>
        <w:i/>
        <w:sz w:val="20"/>
        <w:szCs w:val="20"/>
      </w:rPr>
    </w:pPr>
    <w:r>
      <w:rPr>
        <w:rFonts w:ascii="Arial" w:hAnsi="Arial" w:cs="Arial"/>
        <w:i/>
        <w:sz w:val="20"/>
        <w:szCs w:val="20"/>
      </w:rPr>
      <w:t>Zastupitelstvo Olomouckého kraje 18. 9</w:t>
    </w:r>
    <w:r w:rsidRPr="001D2AF6">
      <w:rPr>
        <w:rFonts w:ascii="Arial" w:hAnsi="Arial" w:cs="Arial"/>
        <w:i/>
        <w:sz w:val="20"/>
        <w:szCs w:val="20"/>
      </w:rPr>
      <w:t>. 2017</w:t>
    </w:r>
    <w:r w:rsidRPr="001D2AF6">
      <w:rPr>
        <w:rFonts w:ascii="Arial" w:hAnsi="Arial" w:cs="Arial"/>
        <w:i/>
        <w:sz w:val="20"/>
        <w:szCs w:val="20"/>
      </w:rPr>
      <w:tab/>
    </w:r>
    <w:r w:rsidRPr="001D2AF6">
      <w:rPr>
        <w:rFonts w:ascii="Arial" w:hAnsi="Arial" w:cs="Arial"/>
        <w:i/>
        <w:sz w:val="20"/>
        <w:szCs w:val="20"/>
      </w:rPr>
      <w:tab/>
      <w:t xml:space="preserve">Strana </w:t>
    </w:r>
    <w:r w:rsidRPr="001D2AF6">
      <w:rPr>
        <w:rFonts w:ascii="Arial" w:hAnsi="Arial" w:cs="Arial"/>
        <w:i/>
        <w:sz w:val="20"/>
        <w:szCs w:val="20"/>
      </w:rPr>
      <w:fldChar w:fldCharType="begin"/>
    </w:r>
    <w:r w:rsidRPr="001D2AF6">
      <w:rPr>
        <w:rFonts w:ascii="Arial" w:hAnsi="Arial" w:cs="Arial"/>
        <w:i/>
        <w:sz w:val="20"/>
        <w:szCs w:val="20"/>
      </w:rPr>
      <w:instrText xml:space="preserve"> PAGE </w:instrText>
    </w:r>
    <w:r w:rsidRPr="001D2AF6">
      <w:rPr>
        <w:rFonts w:ascii="Arial" w:hAnsi="Arial" w:cs="Arial"/>
        <w:i/>
        <w:sz w:val="20"/>
        <w:szCs w:val="20"/>
      </w:rPr>
      <w:fldChar w:fldCharType="separate"/>
    </w:r>
    <w:r w:rsidR="00CE568B">
      <w:rPr>
        <w:rFonts w:ascii="Arial" w:hAnsi="Arial" w:cs="Arial"/>
        <w:i/>
        <w:noProof/>
        <w:sz w:val="20"/>
        <w:szCs w:val="20"/>
      </w:rPr>
      <w:t>1</w:t>
    </w:r>
    <w:r w:rsidRPr="001D2AF6">
      <w:rPr>
        <w:rFonts w:ascii="Arial" w:hAnsi="Arial" w:cs="Arial"/>
        <w:i/>
        <w:sz w:val="20"/>
        <w:szCs w:val="20"/>
      </w:rPr>
      <w:fldChar w:fldCharType="end"/>
    </w:r>
    <w:r w:rsidRPr="001D2AF6">
      <w:rPr>
        <w:rFonts w:ascii="Arial" w:hAnsi="Arial" w:cs="Arial"/>
        <w:i/>
        <w:sz w:val="20"/>
        <w:szCs w:val="20"/>
      </w:rPr>
      <w:t xml:space="preserve"> (celkem </w:t>
    </w:r>
    <w:r w:rsidRPr="001D2AF6">
      <w:rPr>
        <w:rFonts w:ascii="Arial" w:hAnsi="Arial" w:cs="Arial"/>
        <w:i/>
        <w:sz w:val="20"/>
        <w:szCs w:val="20"/>
      </w:rPr>
      <w:fldChar w:fldCharType="begin"/>
    </w:r>
    <w:r w:rsidRPr="001D2AF6">
      <w:rPr>
        <w:rFonts w:ascii="Arial" w:hAnsi="Arial" w:cs="Arial"/>
        <w:i/>
        <w:sz w:val="20"/>
        <w:szCs w:val="20"/>
      </w:rPr>
      <w:instrText xml:space="preserve"> NUMPAGES </w:instrText>
    </w:r>
    <w:r w:rsidRPr="001D2AF6">
      <w:rPr>
        <w:rFonts w:ascii="Arial" w:hAnsi="Arial" w:cs="Arial"/>
        <w:i/>
        <w:sz w:val="20"/>
        <w:szCs w:val="20"/>
      </w:rPr>
      <w:fldChar w:fldCharType="separate"/>
    </w:r>
    <w:r w:rsidR="00CE568B">
      <w:rPr>
        <w:rFonts w:ascii="Arial" w:hAnsi="Arial" w:cs="Arial"/>
        <w:i/>
        <w:noProof/>
        <w:sz w:val="20"/>
        <w:szCs w:val="20"/>
      </w:rPr>
      <w:t>20</w:t>
    </w:r>
    <w:r w:rsidRPr="001D2AF6">
      <w:rPr>
        <w:rFonts w:ascii="Arial" w:hAnsi="Arial" w:cs="Arial"/>
        <w:i/>
        <w:sz w:val="20"/>
        <w:szCs w:val="20"/>
      </w:rPr>
      <w:fldChar w:fldCharType="end"/>
    </w:r>
    <w:r w:rsidRPr="001D2AF6">
      <w:rPr>
        <w:rFonts w:ascii="Arial" w:hAnsi="Arial" w:cs="Arial"/>
        <w:i/>
        <w:sz w:val="20"/>
        <w:szCs w:val="20"/>
      </w:rPr>
      <w:t>)</w:t>
    </w:r>
  </w:p>
  <w:p w:rsidR="008A5BA0" w:rsidRDefault="00F101F9" w:rsidP="006C7445">
    <w:pPr>
      <w:pStyle w:val="Zpat"/>
      <w:pBdr>
        <w:top w:val="single" w:sz="4" w:space="1" w:color="auto"/>
      </w:pBdr>
      <w:tabs>
        <w:tab w:val="clear" w:pos="4536"/>
        <w:tab w:val="right" w:pos="7371"/>
      </w:tabs>
      <w:jc w:val="both"/>
      <w:rPr>
        <w:rFonts w:ascii="Arial" w:hAnsi="Arial" w:cs="Arial"/>
        <w:i/>
        <w:sz w:val="20"/>
        <w:szCs w:val="20"/>
      </w:rPr>
    </w:pPr>
    <w:r>
      <w:rPr>
        <w:rFonts w:ascii="Arial" w:hAnsi="Arial" w:cs="Arial"/>
        <w:i/>
        <w:sz w:val="20"/>
        <w:szCs w:val="20"/>
      </w:rPr>
      <w:t>51</w:t>
    </w:r>
    <w:r w:rsidR="008A5BA0" w:rsidRPr="001D2AF6">
      <w:rPr>
        <w:rFonts w:ascii="Arial" w:hAnsi="Arial" w:cs="Arial"/>
        <w:i/>
        <w:sz w:val="20"/>
        <w:szCs w:val="20"/>
      </w:rPr>
      <w:t xml:space="preserve">. Žádosti o poskytnutí individuálních dotací v oblasti krizového řízení – </w:t>
    </w:r>
    <w:r w:rsidR="008A5BA0">
      <w:rPr>
        <w:rFonts w:ascii="Arial" w:hAnsi="Arial" w:cs="Arial"/>
        <w:i/>
        <w:sz w:val="20"/>
        <w:szCs w:val="20"/>
      </w:rPr>
      <w:t>požární zbrojnice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FF" w:rsidRPr="001D2AF6" w:rsidRDefault="006E41FF" w:rsidP="006C7445">
    <w:pPr>
      <w:pBdr>
        <w:top w:val="single" w:sz="4" w:space="1" w:color="auto"/>
      </w:pBdr>
      <w:tabs>
        <w:tab w:val="center" w:pos="4536"/>
        <w:tab w:val="right" w:pos="9072"/>
      </w:tabs>
      <w:jc w:val="both"/>
      <w:rPr>
        <w:rFonts w:ascii="Arial" w:hAnsi="Arial" w:cs="Arial"/>
        <w:i/>
        <w:sz w:val="20"/>
        <w:szCs w:val="20"/>
      </w:rPr>
    </w:pPr>
    <w:r>
      <w:rPr>
        <w:rFonts w:ascii="Arial" w:hAnsi="Arial" w:cs="Arial"/>
        <w:i/>
        <w:sz w:val="20"/>
        <w:szCs w:val="20"/>
      </w:rPr>
      <w:t>Zastupitelstvo Olomouckého kraje 18. 9</w:t>
    </w:r>
    <w:r w:rsidRPr="001D2AF6">
      <w:rPr>
        <w:rFonts w:ascii="Arial" w:hAnsi="Arial" w:cs="Arial"/>
        <w:i/>
        <w:sz w:val="20"/>
        <w:szCs w:val="20"/>
      </w:rPr>
      <w:t>. 2017</w:t>
    </w:r>
    <w:r w:rsidRPr="001D2AF6">
      <w:rPr>
        <w:rFonts w:ascii="Arial" w:hAnsi="Arial" w:cs="Arial"/>
        <w:i/>
        <w:sz w:val="20"/>
        <w:szCs w:val="20"/>
      </w:rPr>
      <w:tab/>
    </w:r>
    <w:r w:rsidRPr="001D2AF6">
      <w:rPr>
        <w:rFonts w:ascii="Arial" w:hAnsi="Arial" w:cs="Arial"/>
        <w:i/>
        <w:sz w:val="20"/>
        <w:szCs w:val="20"/>
      </w:rPr>
      <w:tab/>
      <w:t xml:space="preserve">Strana </w:t>
    </w:r>
    <w:r w:rsidRPr="001D2AF6">
      <w:rPr>
        <w:rFonts w:ascii="Arial" w:hAnsi="Arial" w:cs="Arial"/>
        <w:i/>
        <w:sz w:val="20"/>
        <w:szCs w:val="20"/>
      </w:rPr>
      <w:fldChar w:fldCharType="begin"/>
    </w:r>
    <w:r w:rsidRPr="001D2AF6">
      <w:rPr>
        <w:rFonts w:ascii="Arial" w:hAnsi="Arial" w:cs="Arial"/>
        <w:i/>
        <w:sz w:val="20"/>
        <w:szCs w:val="20"/>
      </w:rPr>
      <w:instrText xml:space="preserve"> PAGE </w:instrText>
    </w:r>
    <w:r w:rsidRPr="001D2AF6">
      <w:rPr>
        <w:rFonts w:ascii="Arial" w:hAnsi="Arial" w:cs="Arial"/>
        <w:i/>
        <w:sz w:val="20"/>
        <w:szCs w:val="20"/>
      </w:rPr>
      <w:fldChar w:fldCharType="separate"/>
    </w:r>
    <w:r w:rsidR="00CE568B">
      <w:rPr>
        <w:rFonts w:ascii="Arial" w:hAnsi="Arial" w:cs="Arial"/>
        <w:i/>
        <w:noProof/>
        <w:sz w:val="20"/>
        <w:szCs w:val="20"/>
      </w:rPr>
      <w:t>9</w:t>
    </w:r>
    <w:r w:rsidRPr="001D2AF6">
      <w:rPr>
        <w:rFonts w:ascii="Arial" w:hAnsi="Arial" w:cs="Arial"/>
        <w:i/>
        <w:sz w:val="20"/>
        <w:szCs w:val="20"/>
      </w:rPr>
      <w:fldChar w:fldCharType="end"/>
    </w:r>
    <w:r w:rsidRPr="001D2AF6">
      <w:rPr>
        <w:rFonts w:ascii="Arial" w:hAnsi="Arial" w:cs="Arial"/>
        <w:i/>
        <w:sz w:val="20"/>
        <w:szCs w:val="20"/>
      </w:rPr>
      <w:t xml:space="preserve"> (celkem </w:t>
    </w:r>
    <w:r w:rsidRPr="001D2AF6">
      <w:rPr>
        <w:rFonts w:ascii="Arial" w:hAnsi="Arial" w:cs="Arial"/>
        <w:i/>
        <w:sz w:val="20"/>
        <w:szCs w:val="20"/>
      </w:rPr>
      <w:fldChar w:fldCharType="begin"/>
    </w:r>
    <w:r w:rsidRPr="001D2AF6">
      <w:rPr>
        <w:rFonts w:ascii="Arial" w:hAnsi="Arial" w:cs="Arial"/>
        <w:i/>
        <w:sz w:val="20"/>
        <w:szCs w:val="20"/>
      </w:rPr>
      <w:instrText xml:space="preserve"> NUMPAGES </w:instrText>
    </w:r>
    <w:r w:rsidRPr="001D2AF6">
      <w:rPr>
        <w:rFonts w:ascii="Arial" w:hAnsi="Arial" w:cs="Arial"/>
        <w:i/>
        <w:sz w:val="20"/>
        <w:szCs w:val="20"/>
      </w:rPr>
      <w:fldChar w:fldCharType="separate"/>
    </w:r>
    <w:r w:rsidR="00CE568B">
      <w:rPr>
        <w:rFonts w:ascii="Arial" w:hAnsi="Arial" w:cs="Arial"/>
        <w:i/>
        <w:noProof/>
        <w:sz w:val="20"/>
        <w:szCs w:val="20"/>
      </w:rPr>
      <w:t>20</w:t>
    </w:r>
    <w:r w:rsidRPr="001D2AF6">
      <w:rPr>
        <w:rFonts w:ascii="Arial" w:hAnsi="Arial" w:cs="Arial"/>
        <w:i/>
        <w:sz w:val="20"/>
        <w:szCs w:val="20"/>
      </w:rPr>
      <w:fldChar w:fldCharType="end"/>
    </w:r>
    <w:r w:rsidRPr="001D2AF6">
      <w:rPr>
        <w:rFonts w:ascii="Arial" w:hAnsi="Arial" w:cs="Arial"/>
        <w:i/>
        <w:sz w:val="20"/>
        <w:szCs w:val="20"/>
      </w:rPr>
      <w:t>)</w:t>
    </w:r>
  </w:p>
  <w:p w:rsidR="006E41FF" w:rsidRDefault="00F101F9" w:rsidP="006C7445">
    <w:pPr>
      <w:pStyle w:val="Zpat"/>
      <w:pBdr>
        <w:top w:val="single" w:sz="4" w:space="1" w:color="auto"/>
      </w:pBdr>
      <w:tabs>
        <w:tab w:val="clear" w:pos="4536"/>
        <w:tab w:val="right" w:pos="7371"/>
      </w:tabs>
      <w:jc w:val="both"/>
      <w:rPr>
        <w:rFonts w:ascii="Arial" w:hAnsi="Arial" w:cs="Arial"/>
        <w:i/>
        <w:sz w:val="20"/>
        <w:szCs w:val="20"/>
      </w:rPr>
    </w:pPr>
    <w:r>
      <w:rPr>
        <w:rFonts w:ascii="Arial" w:hAnsi="Arial" w:cs="Arial"/>
        <w:i/>
        <w:sz w:val="20"/>
        <w:szCs w:val="20"/>
      </w:rPr>
      <w:t>51</w:t>
    </w:r>
    <w:r w:rsidR="006E41FF" w:rsidRPr="001D2AF6">
      <w:rPr>
        <w:rFonts w:ascii="Arial" w:hAnsi="Arial" w:cs="Arial"/>
        <w:i/>
        <w:sz w:val="20"/>
        <w:szCs w:val="20"/>
      </w:rPr>
      <w:t xml:space="preserve">. Žádosti o poskytnutí individuálních dotací v oblasti krizového řízení – </w:t>
    </w:r>
    <w:r w:rsidR="006E41FF">
      <w:rPr>
        <w:rFonts w:ascii="Arial" w:hAnsi="Arial" w:cs="Arial"/>
        <w:i/>
        <w:sz w:val="20"/>
        <w:szCs w:val="20"/>
      </w:rPr>
      <w:t>požární zbrojnice</w:t>
    </w:r>
  </w:p>
  <w:p w:rsidR="006E41FF" w:rsidRPr="008A5BA0" w:rsidRDefault="006E41FF" w:rsidP="008A5BA0">
    <w:pPr>
      <w:pStyle w:val="Zpat"/>
      <w:pBdr>
        <w:top w:val="single" w:sz="4" w:space="1" w:color="auto"/>
      </w:pBdr>
      <w:tabs>
        <w:tab w:val="right" w:pos="7371"/>
      </w:tabs>
      <w:jc w:val="both"/>
      <w:rPr>
        <w:rFonts w:ascii="Arial" w:hAnsi="Arial" w:cs="Arial"/>
        <w:i/>
        <w:sz w:val="20"/>
        <w:szCs w:val="20"/>
      </w:rPr>
    </w:pPr>
    <w:r>
      <w:rPr>
        <w:rFonts w:ascii="Arial" w:hAnsi="Arial" w:cs="Arial"/>
        <w:i/>
        <w:sz w:val="20"/>
        <w:szCs w:val="20"/>
      </w:rPr>
      <w:t xml:space="preserve">Příloha č. 1 </w:t>
    </w:r>
    <w:r w:rsidRPr="008A5BA0">
      <w:rPr>
        <w:rFonts w:ascii="Arial" w:hAnsi="Arial" w:cs="Arial"/>
        <w:i/>
        <w:sz w:val="20"/>
        <w:szCs w:val="20"/>
      </w:rPr>
      <w:t xml:space="preserve">Vzorová smlouva o poskytnutí dotace na výstavbu/rekonstrukci požárních zbrojnic </w:t>
    </w:r>
  </w:p>
  <w:p w:rsidR="006E41FF" w:rsidRPr="001D2AF6" w:rsidRDefault="006E41FF" w:rsidP="008A5BA0">
    <w:pPr>
      <w:pStyle w:val="Zpat"/>
      <w:pBdr>
        <w:top w:val="single" w:sz="4" w:space="1" w:color="auto"/>
      </w:pBdr>
      <w:tabs>
        <w:tab w:val="clear" w:pos="4536"/>
        <w:tab w:val="right" w:pos="7371"/>
      </w:tabs>
      <w:jc w:val="both"/>
      <w:rPr>
        <w:rFonts w:ascii="Arial" w:hAnsi="Arial" w:cs="Arial"/>
        <w:i/>
        <w:sz w:val="20"/>
        <w:szCs w:val="20"/>
      </w:rPr>
    </w:pPr>
    <w:r w:rsidRPr="008A5BA0">
      <w:rPr>
        <w:rFonts w:ascii="Arial" w:hAnsi="Arial" w:cs="Arial"/>
        <w:i/>
        <w:sz w:val="20"/>
        <w:szCs w:val="20"/>
      </w:rPr>
      <w:t>dle bodu 1 - 6</w:t>
    </w:r>
  </w:p>
  <w:p w:rsidR="006E41FF" w:rsidRDefault="006E41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445" w:rsidRPr="001D2AF6" w:rsidRDefault="008A5BA0" w:rsidP="006C7445">
    <w:pPr>
      <w:pBdr>
        <w:top w:val="single" w:sz="4" w:space="1" w:color="auto"/>
      </w:pBdr>
      <w:tabs>
        <w:tab w:val="center" w:pos="4536"/>
        <w:tab w:val="right" w:pos="9072"/>
      </w:tabs>
      <w:jc w:val="both"/>
      <w:rPr>
        <w:rFonts w:ascii="Arial" w:hAnsi="Arial" w:cs="Arial"/>
        <w:i/>
        <w:sz w:val="20"/>
        <w:szCs w:val="20"/>
      </w:rPr>
    </w:pPr>
    <w:r>
      <w:rPr>
        <w:rFonts w:ascii="Arial" w:hAnsi="Arial" w:cs="Arial"/>
        <w:i/>
        <w:sz w:val="20"/>
        <w:szCs w:val="20"/>
      </w:rPr>
      <w:t>Zastupitelstvo Olomouckého kraje 18. 9</w:t>
    </w:r>
    <w:r w:rsidR="006C7445" w:rsidRPr="001D2AF6">
      <w:rPr>
        <w:rFonts w:ascii="Arial" w:hAnsi="Arial" w:cs="Arial"/>
        <w:i/>
        <w:sz w:val="20"/>
        <w:szCs w:val="20"/>
      </w:rPr>
      <w:t>. 2017</w:t>
    </w:r>
    <w:r w:rsidR="006C7445" w:rsidRPr="001D2AF6">
      <w:rPr>
        <w:rFonts w:ascii="Arial" w:hAnsi="Arial" w:cs="Arial"/>
        <w:i/>
        <w:sz w:val="20"/>
        <w:szCs w:val="20"/>
      </w:rPr>
      <w:tab/>
    </w:r>
    <w:r w:rsidR="006C7445" w:rsidRPr="001D2AF6">
      <w:rPr>
        <w:rFonts w:ascii="Arial" w:hAnsi="Arial" w:cs="Arial"/>
        <w:i/>
        <w:sz w:val="20"/>
        <w:szCs w:val="20"/>
      </w:rPr>
      <w:tab/>
      <w:t xml:space="preserve">Strana </w:t>
    </w:r>
    <w:r w:rsidR="006C7445" w:rsidRPr="001D2AF6">
      <w:rPr>
        <w:rFonts w:ascii="Arial" w:hAnsi="Arial" w:cs="Arial"/>
        <w:i/>
        <w:sz w:val="20"/>
        <w:szCs w:val="20"/>
      </w:rPr>
      <w:fldChar w:fldCharType="begin"/>
    </w:r>
    <w:r w:rsidR="006C7445" w:rsidRPr="001D2AF6">
      <w:rPr>
        <w:rFonts w:ascii="Arial" w:hAnsi="Arial" w:cs="Arial"/>
        <w:i/>
        <w:sz w:val="20"/>
        <w:szCs w:val="20"/>
      </w:rPr>
      <w:instrText xml:space="preserve"> PAGE </w:instrText>
    </w:r>
    <w:r w:rsidR="006C7445" w:rsidRPr="001D2AF6">
      <w:rPr>
        <w:rFonts w:ascii="Arial" w:hAnsi="Arial" w:cs="Arial"/>
        <w:i/>
        <w:sz w:val="20"/>
        <w:szCs w:val="20"/>
      </w:rPr>
      <w:fldChar w:fldCharType="separate"/>
    </w:r>
    <w:r w:rsidR="00CE568B">
      <w:rPr>
        <w:rFonts w:ascii="Arial" w:hAnsi="Arial" w:cs="Arial"/>
        <w:i/>
        <w:noProof/>
        <w:sz w:val="20"/>
        <w:szCs w:val="20"/>
      </w:rPr>
      <w:t>15</w:t>
    </w:r>
    <w:r w:rsidR="006C7445" w:rsidRPr="001D2AF6">
      <w:rPr>
        <w:rFonts w:ascii="Arial" w:hAnsi="Arial" w:cs="Arial"/>
        <w:i/>
        <w:sz w:val="20"/>
        <w:szCs w:val="20"/>
      </w:rPr>
      <w:fldChar w:fldCharType="end"/>
    </w:r>
    <w:r w:rsidR="006C7445" w:rsidRPr="001D2AF6">
      <w:rPr>
        <w:rFonts w:ascii="Arial" w:hAnsi="Arial" w:cs="Arial"/>
        <w:i/>
        <w:sz w:val="20"/>
        <w:szCs w:val="20"/>
      </w:rPr>
      <w:t xml:space="preserve"> (celkem </w:t>
    </w:r>
    <w:r w:rsidR="006C7445" w:rsidRPr="001D2AF6">
      <w:rPr>
        <w:rFonts w:ascii="Arial" w:hAnsi="Arial" w:cs="Arial"/>
        <w:i/>
        <w:sz w:val="20"/>
        <w:szCs w:val="20"/>
      </w:rPr>
      <w:fldChar w:fldCharType="begin"/>
    </w:r>
    <w:r w:rsidR="006C7445" w:rsidRPr="001D2AF6">
      <w:rPr>
        <w:rFonts w:ascii="Arial" w:hAnsi="Arial" w:cs="Arial"/>
        <w:i/>
        <w:sz w:val="20"/>
        <w:szCs w:val="20"/>
      </w:rPr>
      <w:instrText xml:space="preserve"> NUMPAGES </w:instrText>
    </w:r>
    <w:r w:rsidR="006C7445" w:rsidRPr="001D2AF6">
      <w:rPr>
        <w:rFonts w:ascii="Arial" w:hAnsi="Arial" w:cs="Arial"/>
        <w:i/>
        <w:sz w:val="20"/>
        <w:szCs w:val="20"/>
      </w:rPr>
      <w:fldChar w:fldCharType="separate"/>
    </w:r>
    <w:r w:rsidR="00CE568B">
      <w:rPr>
        <w:rFonts w:ascii="Arial" w:hAnsi="Arial" w:cs="Arial"/>
        <w:i/>
        <w:noProof/>
        <w:sz w:val="20"/>
        <w:szCs w:val="20"/>
      </w:rPr>
      <w:t>20</w:t>
    </w:r>
    <w:r w:rsidR="006C7445" w:rsidRPr="001D2AF6">
      <w:rPr>
        <w:rFonts w:ascii="Arial" w:hAnsi="Arial" w:cs="Arial"/>
        <w:i/>
        <w:sz w:val="20"/>
        <w:szCs w:val="20"/>
      </w:rPr>
      <w:fldChar w:fldCharType="end"/>
    </w:r>
    <w:r w:rsidR="006C7445" w:rsidRPr="001D2AF6">
      <w:rPr>
        <w:rFonts w:ascii="Arial" w:hAnsi="Arial" w:cs="Arial"/>
        <w:i/>
        <w:sz w:val="20"/>
        <w:szCs w:val="20"/>
      </w:rPr>
      <w:t>)</w:t>
    </w:r>
  </w:p>
  <w:p w:rsidR="006C7445" w:rsidRPr="001D2AF6" w:rsidRDefault="00F101F9" w:rsidP="006C7445">
    <w:pPr>
      <w:pStyle w:val="Zpat"/>
      <w:pBdr>
        <w:top w:val="single" w:sz="4" w:space="1" w:color="auto"/>
      </w:pBdr>
      <w:tabs>
        <w:tab w:val="clear" w:pos="4536"/>
        <w:tab w:val="right" w:pos="7371"/>
      </w:tabs>
      <w:jc w:val="both"/>
      <w:rPr>
        <w:rFonts w:ascii="Arial" w:hAnsi="Arial" w:cs="Arial"/>
        <w:i/>
        <w:sz w:val="20"/>
        <w:szCs w:val="20"/>
      </w:rPr>
    </w:pPr>
    <w:r>
      <w:rPr>
        <w:rFonts w:ascii="Arial" w:hAnsi="Arial" w:cs="Arial"/>
        <w:i/>
        <w:sz w:val="20"/>
        <w:szCs w:val="20"/>
      </w:rPr>
      <w:t>51</w:t>
    </w:r>
    <w:r w:rsidR="006C7445" w:rsidRPr="001D2AF6">
      <w:rPr>
        <w:rFonts w:ascii="Arial" w:hAnsi="Arial" w:cs="Arial"/>
        <w:i/>
        <w:sz w:val="20"/>
        <w:szCs w:val="20"/>
      </w:rPr>
      <w:t xml:space="preserve">. Žádosti o poskytnutí individuálních dotací v oblasti krizového řízení – </w:t>
    </w:r>
    <w:r w:rsidR="006C7445">
      <w:rPr>
        <w:rFonts w:ascii="Arial" w:hAnsi="Arial" w:cs="Arial"/>
        <w:i/>
        <w:sz w:val="20"/>
        <w:szCs w:val="20"/>
      </w:rPr>
      <w:t>požární zbrojnice</w:t>
    </w:r>
  </w:p>
  <w:p w:rsidR="006C7445" w:rsidRPr="001D2AF6" w:rsidRDefault="006C7445" w:rsidP="006C7445">
    <w:pPr>
      <w:pStyle w:val="Zpat"/>
      <w:jc w:val="both"/>
      <w:rPr>
        <w:rFonts w:ascii="Arial" w:hAnsi="Arial" w:cs="Arial"/>
        <w:i/>
        <w:sz w:val="20"/>
        <w:szCs w:val="20"/>
      </w:rPr>
    </w:pPr>
    <w:r>
      <w:rPr>
        <w:rFonts w:ascii="Arial" w:hAnsi="Arial" w:cs="Arial"/>
        <w:i/>
        <w:sz w:val="20"/>
        <w:szCs w:val="20"/>
      </w:rPr>
      <w:t xml:space="preserve">Příloha č. 2 - </w:t>
    </w:r>
    <w:r w:rsidRPr="006C7445">
      <w:rPr>
        <w:rFonts w:ascii="Arial" w:hAnsi="Arial" w:cs="Arial"/>
        <w:i/>
        <w:sz w:val="20"/>
        <w:szCs w:val="20"/>
      </w:rPr>
      <w:t>Smlouva o poskytnutí investiční dotace městu Lipník nad Bečvou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C48" w:rsidRDefault="00E44C48" w:rsidP="001D2AF6">
      <w:r>
        <w:separator/>
      </w:r>
    </w:p>
  </w:footnote>
  <w:footnote w:type="continuationSeparator" w:id="0">
    <w:p w:rsidR="00E44C48" w:rsidRDefault="00E44C48" w:rsidP="001D2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FF" w:rsidRPr="006C7445" w:rsidRDefault="006E41FF" w:rsidP="006C7445">
    <w:pPr>
      <w:pStyle w:val="Zhlav"/>
      <w:jc w:val="both"/>
      <w:rPr>
        <w:rFonts w:ascii="Arial" w:hAnsi="Arial" w:cs="Arial"/>
        <w:i/>
        <w:sz w:val="20"/>
        <w:szCs w:val="20"/>
      </w:rPr>
    </w:pPr>
    <w:r w:rsidRPr="006C7445">
      <w:rPr>
        <w:rFonts w:ascii="Arial" w:hAnsi="Arial" w:cs="Arial"/>
        <w:i/>
        <w:sz w:val="20"/>
        <w:szCs w:val="20"/>
        <w:lang w:eastAsia="zh-CN"/>
      </w:rPr>
      <w:t>Příloha č. 1</w:t>
    </w:r>
    <w:r w:rsidRPr="006C7445">
      <w:rPr>
        <w:rFonts w:ascii="Arial" w:hAnsi="Arial" w:cs="Arial"/>
        <w:i/>
        <w:sz w:val="20"/>
        <w:szCs w:val="20"/>
      </w:rPr>
      <w:t xml:space="preserve"> - </w:t>
    </w:r>
    <w:r w:rsidRPr="006C7445">
      <w:rPr>
        <w:rFonts w:ascii="Arial" w:hAnsi="Arial" w:cs="Arial"/>
        <w:i/>
        <w:sz w:val="20"/>
        <w:szCs w:val="20"/>
        <w:lang w:eastAsia="zh-CN"/>
      </w:rPr>
      <w:t xml:space="preserve">Vzorová smlouva o poskytnutí dotace na výstavbu/rekonstrukci požárních zbrojnic </w:t>
    </w:r>
    <w:r>
      <w:rPr>
        <w:rFonts w:ascii="Arial" w:hAnsi="Arial" w:cs="Arial"/>
        <w:i/>
        <w:sz w:val="20"/>
        <w:szCs w:val="20"/>
        <w:lang w:eastAsia="zh-CN"/>
      </w:rPr>
      <w:br/>
    </w:r>
    <w:r w:rsidRPr="006C7445">
      <w:rPr>
        <w:rFonts w:ascii="Arial" w:hAnsi="Arial" w:cs="Arial"/>
        <w:i/>
        <w:sz w:val="20"/>
        <w:szCs w:val="20"/>
        <w:lang w:eastAsia="zh-CN"/>
      </w:rPr>
      <w:t>dle bodu 1 - 6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445" w:rsidRPr="006C7445" w:rsidRDefault="006C7445" w:rsidP="006C7445">
    <w:pPr>
      <w:pStyle w:val="Zhlav"/>
      <w:rPr>
        <w:rFonts w:ascii="Arial" w:hAnsi="Arial" w:cs="Arial"/>
        <w:i/>
        <w:sz w:val="20"/>
        <w:szCs w:val="20"/>
      </w:rPr>
    </w:pPr>
    <w:r w:rsidRPr="006C7445">
      <w:rPr>
        <w:rFonts w:ascii="Arial" w:hAnsi="Arial" w:cs="Arial"/>
        <w:i/>
        <w:sz w:val="20"/>
        <w:szCs w:val="20"/>
      </w:rPr>
      <w:t xml:space="preserve">Příloha č. </w:t>
    </w:r>
    <w:r>
      <w:rPr>
        <w:rFonts w:ascii="Arial" w:hAnsi="Arial" w:cs="Arial"/>
        <w:i/>
        <w:sz w:val="20"/>
        <w:szCs w:val="20"/>
      </w:rPr>
      <w:t>2</w:t>
    </w:r>
    <w:r w:rsidRPr="006C7445">
      <w:rPr>
        <w:rFonts w:ascii="Arial" w:hAnsi="Arial" w:cs="Arial"/>
        <w:i/>
        <w:sz w:val="20"/>
        <w:szCs w:val="20"/>
      </w:rPr>
      <w:t xml:space="preserve"> - Smlouva o poskytnutí investiční dotace městu Lipník nad Bečvou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63A0F31"/>
    <w:multiLevelType w:val="hybridMultilevel"/>
    <w:tmpl w:val="DE3A0444"/>
    <w:lvl w:ilvl="0" w:tplc="04050011">
      <w:start w:val="1"/>
      <w:numFmt w:val="decimal"/>
      <w:lvlText w:val="%1)"/>
      <w:lvlJc w:val="left"/>
      <w:pPr>
        <w:ind w:left="363" w:hanging="360"/>
      </w:p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3">
    <w:nsid w:val="06D53D42"/>
    <w:multiLevelType w:val="hybridMultilevel"/>
    <w:tmpl w:val="C624EB46"/>
    <w:lvl w:ilvl="0" w:tplc="A34C1E1E">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9D5F07"/>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1A794AB0"/>
    <w:multiLevelType w:val="hybridMultilevel"/>
    <w:tmpl w:val="6AACB93E"/>
    <w:lvl w:ilvl="0" w:tplc="0D02588A">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0B1B95"/>
    <w:multiLevelType w:val="hybridMultilevel"/>
    <w:tmpl w:val="6CB4D74E"/>
    <w:lvl w:ilvl="0" w:tplc="95BCB42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A916CB"/>
    <w:multiLevelType w:val="hybridMultilevel"/>
    <w:tmpl w:val="C1C05C3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F214E5"/>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9">
    <w:nsid w:val="4C4A7AFF"/>
    <w:multiLevelType w:val="hybridMultilevel"/>
    <w:tmpl w:val="3EDE397E"/>
    <w:lvl w:ilvl="0" w:tplc="9588071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B966108"/>
    <w:multiLevelType w:val="hybridMultilevel"/>
    <w:tmpl w:val="8878C9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2B38BC"/>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7ECE7C80"/>
    <w:multiLevelType w:val="hybridMultilevel"/>
    <w:tmpl w:val="FED86BB8"/>
    <w:lvl w:ilvl="0" w:tplc="BEEC18D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2"/>
  </w:num>
  <w:num w:numId="5">
    <w:abstractNumId w:val="3"/>
  </w:num>
  <w:num w:numId="6">
    <w:abstractNumId w:val="9"/>
  </w:num>
  <w:num w:numId="7">
    <w:abstractNumId w:val="5"/>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6E"/>
    <w:rsid w:val="000152A9"/>
    <w:rsid w:val="000F2CF7"/>
    <w:rsid w:val="001D2AF6"/>
    <w:rsid w:val="00267629"/>
    <w:rsid w:val="002A0C15"/>
    <w:rsid w:val="002F403D"/>
    <w:rsid w:val="00327F28"/>
    <w:rsid w:val="003417AC"/>
    <w:rsid w:val="00364EAC"/>
    <w:rsid w:val="00460F9C"/>
    <w:rsid w:val="00461ECC"/>
    <w:rsid w:val="00660CC5"/>
    <w:rsid w:val="006C464A"/>
    <w:rsid w:val="006C7445"/>
    <w:rsid w:val="006D1651"/>
    <w:rsid w:val="006E41FF"/>
    <w:rsid w:val="006F0C8B"/>
    <w:rsid w:val="0075596D"/>
    <w:rsid w:val="007F20C4"/>
    <w:rsid w:val="008A5BA0"/>
    <w:rsid w:val="00996C5F"/>
    <w:rsid w:val="009C6FCE"/>
    <w:rsid w:val="00A12D40"/>
    <w:rsid w:val="00A61171"/>
    <w:rsid w:val="00AC5195"/>
    <w:rsid w:val="00B54A6B"/>
    <w:rsid w:val="00B7768D"/>
    <w:rsid w:val="00BD5C0F"/>
    <w:rsid w:val="00BE3DAA"/>
    <w:rsid w:val="00C7607B"/>
    <w:rsid w:val="00CA6854"/>
    <w:rsid w:val="00CC006E"/>
    <w:rsid w:val="00CE568B"/>
    <w:rsid w:val="00CE7C5A"/>
    <w:rsid w:val="00CF067B"/>
    <w:rsid w:val="00D447BC"/>
    <w:rsid w:val="00D7193B"/>
    <w:rsid w:val="00D81E71"/>
    <w:rsid w:val="00E1637A"/>
    <w:rsid w:val="00E44C48"/>
    <w:rsid w:val="00E703D1"/>
    <w:rsid w:val="00E842E4"/>
    <w:rsid w:val="00EC1440"/>
    <w:rsid w:val="00F101F9"/>
    <w:rsid w:val="00F13318"/>
    <w:rsid w:val="00F14525"/>
    <w:rsid w:val="00F17043"/>
    <w:rsid w:val="00F25B94"/>
    <w:rsid w:val="00F33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006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rsid w:val="00CC006E"/>
    <w:pPr>
      <w:widowControl w:val="0"/>
      <w:ind w:left="4253"/>
      <w:jc w:val="center"/>
    </w:pPr>
    <w:rPr>
      <w:rFonts w:ascii="Arial" w:hAnsi="Arial"/>
      <w:szCs w:val="20"/>
    </w:rPr>
  </w:style>
  <w:style w:type="character" w:customStyle="1" w:styleId="PodpisChar">
    <w:name w:val="Podpis Char"/>
    <w:basedOn w:val="Standardnpsmoodstavce"/>
    <w:link w:val="Podpis"/>
    <w:rsid w:val="00CC006E"/>
    <w:rPr>
      <w:rFonts w:ascii="Arial" w:eastAsia="Times New Roman" w:hAnsi="Arial" w:cs="Times New Roman"/>
      <w:sz w:val="24"/>
      <w:szCs w:val="20"/>
      <w:lang w:eastAsia="cs-CZ"/>
    </w:rPr>
  </w:style>
  <w:style w:type="paragraph" w:styleId="Odstavecseseznamem">
    <w:name w:val="List Paragraph"/>
    <w:basedOn w:val="Normln"/>
    <w:uiPriority w:val="34"/>
    <w:qFormat/>
    <w:rsid w:val="00CC006E"/>
    <w:pPr>
      <w:spacing w:after="200" w:line="276" w:lineRule="auto"/>
      <w:ind w:left="720"/>
      <w:contextualSpacing/>
    </w:pPr>
    <w:rPr>
      <w:rFonts w:ascii="Calibri" w:eastAsia="Calibri" w:hAnsi="Calibri"/>
      <w:sz w:val="22"/>
      <w:szCs w:val="22"/>
      <w:lang w:eastAsia="en-US"/>
    </w:rPr>
  </w:style>
  <w:style w:type="character" w:customStyle="1" w:styleId="Tunproloenznak">
    <w:name w:val="Tučný proložený znak"/>
    <w:rsid w:val="00CC006E"/>
    <w:rPr>
      <w:rFonts w:ascii="Arial" w:hAnsi="Arial"/>
      <w:b/>
      <w:dstrike w:val="0"/>
      <w:color w:val="auto"/>
      <w:spacing w:val="70"/>
      <w:sz w:val="22"/>
      <w:u w:val="none"/>
      <w:vertAlign w:val="baseline"/>
    </w:rPr>
  </w:style>
  <w:style w:type="paragraph" w:styleId="Zhlav">
    <w:name w:val="header"/>
    <w:basedOn w:val="Normln"/>
    <w:link w:val="ZhlavChar"/>
    <w:uiPriority w:val="99"/>
    <w:unhideWhenUsed/>
    <w:rsid w:val="001D2AF6"/>
    <w:pPr>
      <w:tabs>
        <w:tab w:val="center" w:pos="4536"/>
        <w:tab w:val="right" w:pos="9072"/>
      </w:tabs>
    </w:pPr>
  </w:style>
  <w:style w:type="character" w:customStyle="1" w:styleId="ZhlavChar">
    <w:name w:val="Záhlaví Char"/>
    <w:basedOn w:val="Standardnpsmoodstavce"/>
    <w:link w:val="Zhlav"/>
    <w:uiPriority w:val="99"/>
    <w:rsid w:val="001D2A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D2AF6"/>
    <w:pPr>
      <w:tabs>
        <w:tab w:val="center" w:pos="4536"/>
        <w:tab w:val="right" w:pos="9072"/>
      </w:tabs>
    </w:pPr>
  </w:style>
  <w:style w:type="character" w:customStyle="1" w:styleId="ZpatChar">
    <w:name w:val="Zápatí Char"/>
    <w:basedOn w:val="Standardnpsmoodstavce"/>
    <w:link w:val="Zpat"/>
    <w:uiPriority w:val="99"/>
    <w:rsid w:val="001D2AF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D2AF6"/>
    <w:rPr>
      <w:rFonts w:ascii="Tahoma" w:hAnsi="Tahoma" w:cs="Tahoma"/>
      <w:sz w:val="16"/>
      <w:szCs w:val="16"/>
    </w:rPr>
  </w:style>
  <w:style w:type="character" w:customStyle="1" w:styleId="TextbublinyChar">
    <w:name w:val="Text bubliny Char"/>
    <w:basedOn w:val="Standardnpsmoodstavce"/>
    <w:link w:val="Textbubliny"/>
    <w:uiPriority w:val="99"/>
    <w:semiHidden/>
    <w:rsid w:val="001D2AF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3417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006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rsid w:val="00CC006E"/>
    <w:pPr>
      <w:widowControl w:val="0"/>
      <w:ind w:left="4253"/>
      <w:jc w:val="center"/>
    </w:pPr>
    <w:rPr>
      <w:rFonts w:ascii="Arial" w:hAnsi="Arial"/>
      <w:szCs w:val="20"/>
    </w:rPr>
  </w:style>
  <w:style w:type="character" w:customStyle="1" w:styleId="PodpisChar">
    <w:name w:val="Podpis Char"/>
    <w:basedOn w:val="Standardnpsmoodstavce"/>
    <w:link w:val="Podpis"/>
    <w:rsid w:val="00CC006E"/>
    <w:rPr>
      <w:rFonts w:ascii="Arial" w:eastAsia="Times New Roman" w:hAnsi="Arial" w:cs="Times New Roman"/>
      <w:sz w:val="24"/>
      <w:szCs w:val="20"/>
      <w:lang w:eastAsia="cs-CZ"/>
    </w:rPr>
  </w:style>
  <w:style w:type="paragraph" w:styleId="Odstavecseseznamem">
    <w:name w:val="List Paragraph"/>
    <w:basedOn w:val="Normln"/>
    <w:uiPriority w:val="34"/>
    <w:qFormat/>
    <w:rsid w:val="00CC006E"/>
    <w:pPr>
      <w:spacing w:after="200" w:line="276" w:lineRule="auto"/>
      <w:ind w:left="720"/>
      <w:contextualSpacing/>
    </w:pPr>
    <w:rPr>
      <w:rFonts w:ascii="Calibri" w:eastAsia="Calibri" w:hAnsi="Calibri"/>
      <w:sz w:val="22"/>
      <w:szCs w:val="22"/>
      <w:lang w:eastAsia="en-US"/>
    </w:rPr>
  </w:style>
  <w:style w:type="character" w:customStyle="1" w:styleId="Tunproloenznak">
    <w:name w:val="Tučný proložený znak"/>
    <w:rsid w:val="00CC006E"/>
    <w:rPr>
      <w:rFonts w:ascii="Arial" w:hAnsi="Arial"/>
      <w:b/>
      <w:dstrike w:val="0"/>
      <w:color w:val="auto"/>
      <w:spacing w:val="70"/>
      <w:sz w:val="22"/>
      <w:u w:val="none"/>
      <w:vertAlign w:val="baseline"/>
    </w:rPr>
  </w:style>
  <w:style w:type="paragraph" w:styleId="Zhlav">
    <w:name w:val="header"/>
    <w:basedOn w:val="Normln"/>
    <w:link w:val="ZhlavChar"/>
    <w:uiPriority w:val="99"/>
    <w:unhideWhenUsed/>
    <w:rsid w:val="001D2AF6"/>
    <w:pPr>
      <w:tabs>
        <w:tab w:val="center" w:pos="4536"/>
        <w:tab w:val="right" w:pos="9072"/>
      </w:tabs>
    </w:pPr>
  </w:style>
  <w:style w:type="character" w:customStyle="1" w:styleId="ZhlavChar">
    <w:name w:val="Záhlaví Char"/>
    <w:basedOn w:val="Standardnpsmoodstavce"/>
    <w:link w:val="Zhlav"/>
    <w:uiPriority w:val="99"/>
    <w:rsid w:val="001D2A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D2AF6"/>
    <w:pPr>
      <w:tabs>
        <w:tab w:val="center" w:pos="4536"/>
        <w:tab w:val="right" w:pos="9072"/>
      </w:tabs>
    </w:pPr>
  </w:style>
  <w:style w:type="character" w:customStyle="1" w:styleId="ZpatChar">
    <w:name w:val="Zápatí Char"/>
    <w:basedOn w:val="Standardnpsmoodstavce"/>
    <w:link w:val="Zpat"/>
    <w:uiPriority w:val="99"/>
    <w:rsid w:val="001D2AF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D2AF6"/>
    <w:rPr>
      <w:rFonts w:ascii="Tahoma" w:hAnsi="Tahoma" w:cs="Tahoma"/>
      <w:sz w:val="16"/>
      <w:szCs w:val="16"/>
    </w:rPr>
  </w:style>
  <w:style w:type="character" w:customStyle="1" w:styleId="TextbublinyChar">
    <w:name w:val="Text bubliny Char"/>
    <w:basedOn w:val="Standardnpsmoodstavce"/>
    <w:link w:val="Textbubliny"/>
    <w:uiPriority w:val="99"/>
    <w:semiHidden/>
    <w:rsid w:val="001D2AF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3417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r-olomoucky.cz/vyuctovani-prispevku-dotace-cl-3802.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kr-olomoucky.cz/vyuctovani-prispevku-dotace-cl-3802.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0233-C0C1-4E46-9BB9-C58B8C38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6447</Words>
  <Characters>38043</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Hložková Alena</dc:creator>
  <cp:lastModifiedBy>Calábková Lucie</cp:lastModifiedBy>
  <cp:revision>3</cp:revision>
  <dcterms:created xsi:type="dcterms:W3CDTF">2017-08-29T05:31:00Z</dcterms:created>
  <dcterms:modified xsi:type="dcterms:W3CDTF">2017-09-04T07:11:00Z</dcterms:modified>
</cp:coreProperties>
</file>