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132" w:rsidRPr="008450F3" w:rsidRDefault="009E7132" w:rsidP="000A7F4D">
      <w:pPr>
        <w:pStyle w:val="Zkladntextodsazen"/>
        <w:pageBreakBefore/>
        <w:spacing w:after="120"/>
        <w:ind w:left="0"/>
        <w:jc w:val="both"/>
        <w:rPr>
          <w:rFonts w:ascii="Arial" w:hAnsi="Arial" w:cs="Arial"/>
        </w:rPr>
      </w:pPr>
      <w:r>
        <w:rPr>
          <w:rFonts w:ascii="Arial" w:hAnsi="Arial" w:cs="Arial"/>
          <w:b/>
          <w:bCs/>
        </w:rPr>
        <w:t>Důvodová zpráva</w:t>
      </w:r>
    </w:p>
    <w:p w:rsidR="00EA6EA1" w:rsidRDefault="003E36B7" w:rsidP="000A7F4D">
      <w:pPr>
        <w:pStyle w:val="Zkladntextodsazen"/>
        <w:spacing w:after="120"/>
        <w:ind w:left="0"/>
        <w:jc w:val="both"/>
        <w:rPr>
          <w:rFonts w:ascii="Arial" w:hAnsi="Arial" w:cs="Arial"/>
        </w:rPr>
      </w:pPr>
      <w:r w:rsidRPr="003E36B7">
        <w:rPr>
          <w:rFonts w:ascii="Arial" w:hAnsi="Arial" w:cs="Arial"/>
        </w:rPr>
        <w:t xml:space="preserve">V rámci </w:t>
      </w:r>
      <w:r>
        <w:rPr>
          <w:rFonts w:ascii="Arial" w:hAnsi="Arial" w:cs="Arial"/>
        </w:rPr>
        <w:t xml:space="preserve">programu </w:t>
      </w:r>
      <w:r w:rsidRPr="003E36B7">
        <w:rPr>
          <w:rFonts w:ascii="Arial" w:hAnsi="Arial" w:cs="Arial"/>
        </w:rPr>
        <w:t xml:space="preserve">individuálních </w:t>
      </w:r>
      <w:r>
        <w:rPr>
          <w:rFonts w:ascii="Arial" w:hAnsi="Arial" w:cs="Arial"/>
        </w:rPr>
        <w:t>dotac</w:t>
      </w:r>
      <w:r w:rsidR="00B9714F">
        <w:rPr>
          <w:rFonts w:ascii="Arial" w:hAnsi="Arial" w:cs="Arial"/>
        </w:rPr>
        <w:t>í</w:t>
      </w:r>
      <w:r>
        <w:rPr>
          <w:rFonts w:ascii="Arial" w:hAnsi="Arial" w:cs="Arial"/>
        </w:rPr>
        <w:t xml:space="preserve"> </w:t>
      </w:r>
      <w:r w:rsidR="008E5F0C">
        <w:rPr>
          <w:rFonts w:ascii="Arial" w:hAnsi="Arial" w:cs="Arial"/>
        </w:rPr>
        <w:t xml:space="preserve">z rozpočtu Olomouckého kraje v roce 2017 </w:t>
      </w:r>
      <w:r w:rsidR="00B9714F">
        <w:rPr>
          <w:rFonts w:ascii="Arial" w:hAnsi="Arial" w:cs="Arial"/>
        </w:rPr>
        <w:t xml:space="preserve">v oblasti strategického rozvoje </w:t>
      </w:r>
      <w:r w:rsidRPr="003E36B7">
        <w:rPr>
          <w:rFonts w:ascii="Arial" w:hAnsi="Arial" w:cs="Arial"/>
        </w:rPr>
        <w:t>obdržel odbor strategického rozvoje</w:t>
      </w:r>
      <w:r w:rsidR="00012378">
        <w:rPr>
          <w:rFonts w:ascii="Arial" w:hAnsi="Arial" w:cs="Arial"/>
        </w:rPr>
        <w:t xml:space="preserve"> kraje </w:t>
      </w:r>
      <w:r w:rsidR="00D04FA2">
        <w:rPr>
          <w:rFonts w:ascii="Arial" w:hAnsi="Arial" w:cs="Arial"/>
        </w:rPr>
        <w:t>8</w:t>
      </w:r>
      <w:r w:rsidR="00A115FA">
        <w:rPr>
          <w:rFonts w:ascii="Arial" w:hAnsi="Arial" w:cs="Arial"/>
        </w:rPr>
        <w:t>. </w:t>
      </w:r>
      <w:r w:rsidR="00D04FA2">
        <w:rPr>
          <w:rFonts w:ascii="Arial" w:hAnsi="Arial" w:cs="Arial"/>
        </w:rPr>
        <w:t>8</w:t>
      </w:r>
      <w:r w:rsidR="00A115FA">
        <w:rPr>
          <w:rFonts w:ascii="Arial" w:hAnsi="Arial" w:cs="Arial"/>
        </w:rPr>
        <w:t xml:space="preserve">. 2017 </w:t>
      </w:r>
      <w:r w:rsidRPr="003E36B7">
        <w:rPr>
          <w:rFonts w:ascii="Arial" w:hAnsi="Arial" w:cs="Arial"/>
        </w:rPr>
        <w:t>žádost</w:t>
      </w:r>
      <w:r w:rsidR="008E5F0C">
        <w:rPr>
          <w:rFonts w:ascii="Arial" w:hAnsi="Arial" w:cs="Arial"/>
        </w:rPr>
        <w:t xml:space="preserve"> o dotaci</w:t>
      </w:r>
      <w:r w:rsidRPr="003E36B7">
        <w:rPr>
          <w:rFonts w:ascii="Arial" w:hAnsi="Arial" w:cs="Arial"/>
        </w:rPr>
        <w:t>, a</w:t>
      </w:r>
      <w:r w:rsidR="00747BC2">
        <w:rPr>
          <w:rFonts w:ascii="Arial" w:hAnsi="Arial" w:cs="Arial"/>
        </w:rPr>
        <w:t xml:space="preserve"> </w:t>
      </w:r>
      <w:r w:rsidRPr="003E36B7">
        <w:rPr>
          <w:rFonts w:ascii="Arial" w:hAnsi="Arial" w:cs="Arial"/>
        </w:rPr>
        <w:t>to</w:t>
      </w:r>
      <w:r w:rsidR="00747BC2">
        <w:rPr>
          <w:rFonts w:ascii="Arial" w:hAnsi="Arial" w:cs="Arial"/>
        </w:rPr>
        <w:t xml:space="preserve"> </w:t>
      </w:r>
      <w:r w:rsidRPr="003E36B7">
        <w:rPr>
          <w:rFonts w:ascii="Arial" w:hAnsi="Arial" w:cs="Arial"/>
        </w:rPr>
        <w:t xml:space="preserve">od </w:t>
      </w:r>
      <w:r w:rsidR="00D04FA2">
        <w:rPr>
          <w:rFonts w:ascii="Arial" w:hAnsi="Arial" w:cs="Arial"/>
        </w:rPr>
        <w:t>Obce Vápenná</w:t>
      </w:r>
      <w:r w:rsidRPr="003E36B7">
        <w:rPr>
          <w:rFonts w:ascii="Arial" w:hAnsi="Arial" w:cs="Arial"/>
        </w:rPr>
        <w:t>. O individuální dotaci lze žádat v případě, pokud na daný účel nebyl vypsán žádný dotační program (nebo vhodný dotační program je již uzavřen) a Olomoucký kraj nepředpokládá v daném kalendářním roce vyhlášení dotačního programu s vyhovujícím účelem. O udělení dotace rozhodne příslušný orgán Olomouckého kraje</w:t>
      </w:r>
      <w:r w:rsidR="003F68B6">
        <w:rPr>
          <w:rFonts w:ascii="Arial" w:hAnsi="Arial" w:cs="Arial"/>
        </w:rPr>
        <w:t>.</w:t>
      </w:r>
    </w:p>
    <w:p w:rsidR="00323DCD" w:rsidRPr="009366DC" w:rsidRDefault="00D04FA2" w:rsidP="00D04FA2">
      <w:pPr>
        <w:pStyle w:val="Plohy"/>
        <w:ind w:left="720"/>
      </w:pPr>
      <w:r>
        <w:t>Obec Vápenná</w:t>
      </w:r>
    </w:p>
    <w:p w:rsidR="00817279" w:rsidRDefault="00323DCD" w:rsidP="00074E22">
      <w:pPr>
        <w:jc w:val="both"/>
        <w:rPr>
          <w:rFonts w:ascii="Arial" w:hAnsi="Arial" w:cs="Arial"/>
          <w:sz w:val="24"/>
          <w:szCs w:val="24"/>
        </w:rPr>
      </w:pPr>
      <w:r>
        <w:rPr>
          <w:rFonts w:ascii="Arial" w:hAnsi="Arial" w:cs="Arial"/>
          <w:sz w:val="24"/>
          <w:szCs w:val="24"/>
        </w:rPr>
        <w:t xml:space="preserve">Žadatel </w:t>
      </w:r>
      <w:r w:rsidR="00D04FA2">
        <w:rPr>
          <w:rFonts w:ascii="Arial" w:hAnsi="Arial" w:cs="Arial"/>
          <w:sz w:val="24"/>
          <w:szCs w:val="24"/>
        </w:rPr>
        <w:t>Obec Vápenná</w:t>
      </w:r>
      <w:r>
        <w:rPr>
          <w:rFonts w:ascii="Arial" w:hAnsi="Arial" w:cs="Arial"/>
          <w:sz w:val="24"/>
          <w:szCs w:val="24"/>
        </w:rPr>
        <w:t xml:space="preserve">, </w:t>
      </w:r>
      <w:r w:rsidR="00D04FA2">
        <w:rPr>
          <w:rFonts w:ascii="Arial" w:hAnsi="Arial" w:cs="Arial"/>
          <w:sz w:val="24"/>
          <w:szCs w:val="24"/>
        </w:rPr>
        <w:t xml:space="preserve">79 064 </w:t>
      </w:r>
      <w:r w:rsidR="00D04FA2" w:rsidRPr="00D04FA2">
        <w:rPr>
          <w:rFonts w:ascii="Arial" w:hAnsi="Arial" w:cs="Arial"/>
          <w:sz w:val="24"/>
          <w:szCs w:val="24"/>
        </w:rPr>
        <w:t>Vápenná 442</w:t>
      </w:r>
      <w:r w:rsidR="009E6187" w:rsidRPr="009E6187">
        <w:rPr>
          <w:rFonts w:ascii="Arial" w:hAnsi="Arial" w:cs="Arial"/>
          <w:sz w:val="24"/>
          <w:szCs w:val="24"/>
        </w:rPr>
        <w:t xml:space="preserve">, </w:t>
      </w:r>
      <w:r>
        <w:rPr>
          <w:rFonts w:ascii="Arial" w:hAnsi="Arial" w:cs="Arial"/>
          <w:sz w:val="24"/>
          <w:szCs w:val="24"/>
        </w:rPr>
        <w:t xml:space="preserve">IČ: </w:t>
      </w:r>
      <w:r w:rsidR="00D04FA2" w:rsidRPr="00D04FA2">
        <w:rPr>
          <w:rFonts w:ascii="Arial" w:hAnsi="Arial" w:cs="Arial"/>
          <w:sz w:val="24"/>
          <w:szCs w:val="24"/>
        </w:rPr>
        <w:t>00303526</w:t>
      </w:r>
      <w:r>
        <w:rPr>
          <w:rFonts w:ascii="Arial" w:hAnsi="Arial" w:cs="Arial"/>
          <w:sz w:val="24"/>
          <w:szCs w:val="24"/>
        </w:rPr>
        <w:t xml:space="preserve">, žádá o finanční dotaci </w:t>
      </w:r>
      <w:r w:rsidR="000D5766" w:rsidRPr="000D5766">
        <w:rPr>
          <w:rFonts w:ascii="Arial" w:hAnsi="Arial" w:cs="Arial"/>
          <w:sz w:val="24"/>
          <w:szCs w:val="24"/>
        </w:rPr>
        <w:t xml:space="preserve">na </w:t>
      </w:r>
      <w:r w:rsidR="00D04FA2">
        <w:rPr>
          <w:rFonts w:ascii="Arial" w:hAnsi="Arial" w:cs="Arial"/>
          <w:sz w:val="24"/>
          <w:szCs w:val="24"/>
        </w:rPr>
        <w:t>akci</w:t>
      </w:r>
      <w:r w:rsidR="00976057">
        <w:rPr>
          <w:rFonts w:ascii="Arial" w:hAnsi="Arial" w:cs="Arial"/>
          <w:sz w:val="24"/>
          <w:szCs w:val="24"/>
        </w:rPr>
        <w:t xml:space="preserve"> v rámci projektu </w:t>
      </w:r>
      <w:r w:rsidR="000D5766" w:rsidRPr="000D5766">
        <w:rPr>
          <w:rFonts w:ascii="Arial" w:hAnsi="Arial" w:cs="Arial"/>
          <w:sz w:val="24"/>
          <w:szCs w:val="24"/>
        </w:rPr>
        <w:t>„</w:t>
      </w:r>
      <w:r w:rsidR="00D04FA2" w:rsidRPr="00D04FA2">
        <w:rPr>
          <w:rFonts w:ascii="Arial" w:hAnsi="Arial" w:cs="Arial"/>
          <w:sz w:val="24"/>
          <w:szCs w:val="24"/>
        </w:rPr>
        <w:t>Reprezentace Olomouckého kraje v celostátním kole soutěže Vesnice roku 2017</w:t>
      </w:r>
      <w:r w:rsidR="000D5766" w:rsidRPr="000D5766">
        <w:rPr>
          <w:rFonts w:ascii="Arial" w:hAnsi="Arial" w:cs="Arial"/>
          <w:sz w:val="24"/>
          <w:szCs w:val="24"/>
        </w:rPr>
        <w:t xml:space="preserve">“. </w:t>
      </w:r>
      <w:r w:rsidR="00D04FA2" w:rsidRPr="00D04FA2">
        <w:rPr>
          <w:rFonts w:ascii="Arial" w:hAnsi="Arial" w:cs="Arial"/>
          <w:sz w:val="24"/>
          <w:szCs w:val="24"/>
        </w:rPr>
        <w:t>Celkové náklady na realizaci dle žádosti o dotaci budou ve výši 2 350 000 Kč, dotace Olomouckého kraje by měla činit 1 410 000 Kč. Konkrétní vymezení účelu dotace dle žádosti o dotaci</w:t>
      </w:r>
      <w:r w:rsidR="00817279" w:rsidRPr="00817279">
        <w:rPr>
          <w:rFonts w:ascii="Arial" w:hAnsi="Arial" w:cs="Arial"/>
          <w:sz w:val="24"/>
          <w:szCs w:val="24"/>
        </w:rPr>
        <w:t>:</w:t>
      </w:r>
    </w:p>
    <w:p w:rsidR="00D40F76" w:rsidRPr="00DB12EF" w:rsidRDefault="00D40F76" w:rsidP="00D40F76">
      <w:pPr>
        <w:pStyle w:val="Zkladntextodsazen"/>
        <w:numPr>
          <w:ilvl w:val="0"/>
          <w:numId w:val="2"/>
        </w:numPr>
        <w:suppressAutoHyphens/>
        <w:autoSpaceDN/>
        <w:adjustRightInd/>
        <w:jc w:val="both"/>
        <w:rPr>
          <w:rFonts w:ascii="Arial" w:hAnsi="Arial" w:cs="Arial"/>
        </w:rPr>
      </w:pPr>
      <w:r>
        <w:rPr>
          <w:rFonts w:ascii="Arial" w:hAnsi="Arial" w:cs="Arial"/>
        </w:rPr>
        <w:t>Obecní knihovna - vybavení 350 </w:t>
      </w:r>
      <w:r w:rsidRPr="00DB12EF">
        <w:rPr>
          <w:rFonts w:ascii="Arial" w:hAnsi="Arial" w:cs="Arial"/>
        </w:rPr>
        <w:t>000</w:t>
      </w:r>
      <w:r>
        <w:rPr>
          <w:rFonts w:ascii="Arial" w:hAnsi="Arial" w:cs="Arial"/>
        </w:rPr>
        <w:t xml:space="preserve"> </w:t>
      </w:r>
      <w:r w:rsidRPr="00DB12EF">
        <w:rPr>
          <w:rFonts w:ascii="Arial" w:hAnsi="Arial" w:cs="Arial"/>
        </w:rPr>
        <w:t>Kč</w:t>
      </w:r>
      <w:r>
        <w:rPr>
          <w:rFonts w:ascii="Arial" w:hAnsi="Arial" w:cs="Arial"/>
        </w:rPr>
        <w:t>,</w:t>
      </w:r>
    </w:p>
    <w:p w:rsidR="00D40F76" w:rsidRPr="00DB12EF" w:rsidRDefault="00D40F76" w:rsidP="00D40F76">
      <w:pPr>
        <w:pStyle w:val="Zkladntextodsazen"/>
        <w:numPr>
          <w:ilvl w:val="0"/>
          <w:numId w:val="2"/>
        </w:numPr>
        <w:suppressAutoHyphens/>
        <w:autoSpaceDN/>
        <w:adjustRightInd/>
        <w:jc w:val="both"/>
        <w:rPr>
          <w:rFonts w:ascii="Arial" w:hAnsi="Arial" w:cs="Arial"/>
        </w:rPr>
      </w:pPr>
      <w:r w:rsidRPr="00DB12EF">
        <w:rPr>
          <w:rFonts w:ascii="Arial" w:hAnsi="Arial" w:cs="Arial"/>
        </w:rPr>
        <w:t xml:space="preserve">Chodník - mobiliář, přístřešek na separovaný odpad </w:t>
      </w:r>
      <w:r>
        <w:rPr>
          <w:rFonts w:ascii="Arial" w:hAnsi="Arial" w:cs="Arial"/>
        </w:rPr>
        <w:t>–</w:t>
      </w:r>
      <w:r w:rsidRPr="00DB12EF">
        <w:rPr>
          <w:rFonts w:ascii="Arial" w:hAnsi="Arial" w:cs="Arial"/>
        </w:rPr>
        <w:t xml:space="preserve"> 1</w:t>
      </w:r>
      <w:r>
        <w:rPr>
          <w:rFonts w:ascii="Arial" w:hAnsi="Arial" w:cs="Arial"/>
        </w:rPr>
        <w:t> </w:t>
      </w:r>
      <w:r w:rsidRPr="00DB12EF">
        <w:rPr>
          <w:rFonts w:ascii="Arial" w:hAnsi="Arial" w:cs="Arial"/>
        </w:rPr>
        <w:t>050</w:t>
      </w:r>
      <w:r>
        <w:rPr>
          <w:rFonts w:ascii="Arial" w:hAnsi="Arial" w:cs="Arial"/>
        </w:rPr>
        <w:t> </w:t>
      </w:r>
      <w:r w:rsidRPr="00DB12EF">
        <w:rPr>
          <w:rFonts w:ascii="Arial" w:hAnsi="Arial" w:cs="Arial"/>
        </w:rPr>
        <w:t>000</w:t>
      </w:r>
      <w:r>
        <w:rPr>
          <w:rFonts w:ascii="Arial" w:hAnsi="Arial" w:cs="Arial"/>
        </w:rPr>
        <w:t xml:space="preserve"> </w:t>
      </w:r>
      <w:r w:rsidRPr="00DB12EF">
        <w:rPr>
          <w:rFonts w:ascii="Arial" w:hAnsi="Arial" w:cs="Arial"/>
        </w:rPr>
        <w:t>Kč</w:t>
      </w:r>
      <w:r>
        <w:rPr>
          <w:rFonts w:ascii="Arial" w:hAnsi="Arial" w:cs="Arial"/>
        </w:rPr>
        <w:t>,</w:t>
      </w:r>
    </w:p>
    <w:p w:rsidR="00D40F76" w:rsidRPr="00DB12EF" w:rsidRDefault="00D40F76" w:rsidP="00D40F76">
      <w:pPr>
        <w:pStyle w:val="Zkladntextodsazen"/>
        <w:numPr>
          <w:ilvl w:val="0"/>
          <w:numId w:val="2"/>
        </w:numPr>
        <w:suppressAutoHyphens/>
        <w:autoSpaceDN/>
        <w:adjustRightInd/>
        <w:jc w:val="both"/>
        <w:rPr>
          <w:rFonts w:ascii="Arial" w:hAnsi="Arial" w:cs="Arial"/>
        </w:rPr>
      </w:pPr>
      <w:r w:rsidRPr="00DB12EF">
        <w:rPr>
          <w:rFonts w:ascii="Arial" w:hAnsi="Arial" w:cs="Arial"/>
        </w:rPr>
        <w:t xml:space="preserve">Vestibul </w:t>
      </w:r>
      <w:r>
        <w:rPr>
          <w:rFonts w:ascii="Arial" w:hAnsi="Arial" w:cs="Arial"/>
        </w:rPr>
        <w:t>obecního úřadu</w:t>
      </w:r>
      <w:r w:rsidRPr="00DB12EF">
        <w:rPr>
          <w:rFonts w:ascii="Arial" w:hAnsi="Arial" w:cs="Arial"/>
        </w:rPr>
        <w:t xml:space="preserve"> </w:t>
      </w:r>
      <w:r>
        <w:rPr>
          <w:rFonts w:ascii="Arial" w:hAnsi="Arial" w:cs="Arial"/>
        </w:rPr>
        <w:t>–</w:t>
      </w:r>
      <w:r w:rsidRPr="00DB12EF">
        <w:rPr>
          <w:rFonts w:ascii="Arial" w:hAnsi="Arial" w:cs="Arial"/>
        </w:rPr>
        <w:t xml:space="preserve"> 500</w:t>
      </w:r>
      <w:r>
        <w:rPr>
          <w:rFonts w:ascii="Arial" w:hAnsi="Arial" w:cs="Arial"/>
        </w:rPr>
        <w:t> </w:t>
      </w:r>
      <w:r w:rsidRPr="00DB12EF">
        <w:rPr>
          <w:rFonts w:ascii="Arial" w:hAnsi="Arial" w:cs="Arial"/>
        </w:rPr>
        <w:t>000</w:t>
      </w:r>
      <w:r>
        <w:rPr>
          <w:rFonts w:ascii="Arial" w:hAnsi="Arial" w:cs="Arial"/>
        </w:rPr>
        <w:t xml:space="preserve"> </w:t>
      </w:r>
      <w:r w:rsidRPr="00DB12EF">
        <w:rPr>
          <w:rFonts w:ascii="Arial" w:hAnsi="Arial" w:cs="Arial"/>
        </w:rPr>
        <w:t>Kč</w:t>
      </w:r>
      <w:r>
        <w:rPr>
          <w:rFonts w:ascii="Arial" w:hAnsi="Arial" w:cs="Arial"/>
        </w:rPr>
        <w:t>,</w:t>
      </w:r>
    </w:p>
    <w:p w:rsidR="009E6187" w:rsidRPr="004D4454" w:rsidRDefault="00D40F76" w:rsidP="00D40F76">
      <w:pPr>
        <w:pStyle w:val="Zkladntextodsazen"/>
        <w:numPr>
          <w:ilvl w:val="0"/>
          <w:numId w:val="2"/>
        </w:numPr>
        <w:suppressAutoHyphens/>
        <w:autoSpaceDN/>
        <w:adjustRightInd/>
        <w:spacing w:after="120"/>
        <w:ind w:left="714" w:hanging="357"/>
        <w:jc w:val="both"/>
        <w:rPr>
          <w:rFonts w:ascii="Arial" w:hAnsi="Arial" w:cs="Arial"/>
        </w:rPr>
      </w:pPr>
      <w:r w:rsidRPr="00DB12EF">
        <w:rPr>
          <w:rFonts w:ascii="Arial" w:hAnsi="Arial" w:cs="Arial"/>
        </w:rPr>
        <w:t>Hřbitov - oprava chodníku – 450 000 Kč</w:t>
      </w:r>
      <w:r w:rsidR="002A02C9">
        <w:rPr>
          <w:rFonts w:ascii="Arial" w:hAnsi="Arial" w:cs="Arial"/>
        </w:rPr>
        <w:t>.</w:t>
      </w:r>
    </w:p>
    <w:p w:rsidR="00D40F76" w:rsidRPr="00D40F76" w:rsidRDefault="00D40F76" w:rsidP="00D40F76">
      <w:pPr>
        <w:spacing w:after="120"/>
        <w:jc w:val="both"/>
        <w:rPr>
          <w:rFonts w:ascii="Arial" w:hAnsi="Arial" w:cs="Arial"/>
          <w:sz w:val="24"/>
          <w:szCs w:val="24"/>
        </w:rPr>
      </w:pPr>
      <w:r w:rsidRPr="00D40F76">
        <w:rPr>
          <w:rFonts w:ascii="Arial" w:hAnsi="Arial" w:cs="Arial"/>
          <w:sz w:val="24"/>
          <w:szCs w:val="24"/>
        </w:rPr>
        <w:t>Realizace výše uvedených akcí se má uskutečnit v letošním roce. Cílem je zkvalitnění zázemí obce, která bude reprezentovat Olomoucký kraj v celostátním kole soutěže Vesnice roku.</w:t>
      </w:r>
    </w:p>
    <w:p w:rsidR="00323DCD" w:rsidRDefault="00323DCD" w:rsidP="00323DCD">
      <w:pPr>
        <w:spacing w:after="120"/>
        <w:jc w:val="both"/>
        <w:rPr>
          <w:rFonts w:ascii="Arial" w:hAnsi="Arial" w:cs="Arial"/>
          <w:sz w:val="24"/>
          <w:szCs w:val="24"/>
        </w:rPr>
      </w:pPr>
      <w:r w:rsidRPr="00487BBF">
        <w:rPr>
          <w:rFonts w:ascii="Arial" w:hAnsi="Arial" w:cs="Arial"/>
          <w:sz w:val="24"/>
          <w:szCs w:val="24"/>
        </w:rPr>
        <w:t>Na účel uvedený v</w:t>
      </w:r>
      <w:r w:rsidR="00587CAC">
        <w:rPr>
          <w:rFonts w:ascii="Arial" w:hAnsi="Arial" w:cs="Arial"/>
          <w:sz w:val="24"/>
          <w:szCs w:val="24"/>
        </w:rPr>
        <w:t> </w:t>
      </w:r>
      <w:r w:rsidRPr="00487BBF">
        <w:rPr>
          <w:rFonts w:ascii="Arial" w:hAnsi="Arial" w:cs="Arial"/>
          <w:sz w:val="24"/>
          <w:szCs w:val="24"/>
        </w:rPr>
        <w:t xml:space="preserve">individuální žádosti </w:t>
      </w:r>
      <w:r w:rsidR="00D40F76">
        <w:rPr>
          <w:rFonts w:ascii="Arial" w:hAnsi="Arial" w:cs="Arial"/>
          <w:sz w:val="24"/>
          <w:szCs w:val="24"/>
        </w:rPr>
        <w:t>obce Vápenná</w:t>
      </w:r>
      <w:r w:rsidR="00DE3963" w:rsidRPr="00487BBF">
        <w:rPr>
          <w:rFonts w:ascii="Arial" w:hAnsi="Arial" w:cs="Arial"/>
          <w:sz w:val="24"/>
          <w:szCs w:val="24"/>
        </w:rPr>
        <w:t xml:space="preserve"> </w:t>
      </w:r>
      <w:r w:rsidRPr="00487BBF">
        <w:rPr>
          <w:rFonts w:ascii="Arial" w:hAnsi="Arial" w:cs="Arial"/>
          <w:sz w:val="24"/>
          <w:szCs w:val="24"/>
        </w:rPr>
        <w:t>nejsou v</w:t>
      </w:r>
      <w:r w:rsidR="00587CAC">
        <w:rPr>
          <w:rFonts w:ascii="Arial" w:hAnsi="Arial" w:cs="Arial"/>
          <w:sz w:val="24"/>
          <w:szCs w:val="24"/>
        </w:rPr>
        <w:t> </w:t>
      </w:r>
      <w:r w:rsidRPr="00487BBF">
        <w:rPr>
          <w:rFonts w:ascii="Arial" w:hAnsi="Arial" w:cs="Arial"/>
          <w:sz w:val="24"/>
          <w:szCs w:val="24"/>
        </w:rPr>
        <w:t>rozpočtu Olomouckého kraje vyčleněny finanční prostředky.</w:t>
      </w:r>
      <w:r>
        <w:rPr>
          <w:rFonts w:ascii="Arial" w:hAnsi="Arial" w:cs="Arial"/>
          <w:sz w:val="24"/>
          <w:szCs w:val="24"/>
        </w:rPr>
        <w:t xml:space="preserve"> </w:t>
      </w:r>
      <w:r w:rsidR="00817279" w:rsidRPr="00817279">
        <w:rPr>
          <w:rFonts w:ascii="Arial" w:hAnsi="Arial" w:cs="Arial"/>
          <w:sz w:val="24"/>
          <w:szCs w:val="24"/>
        </w:rPr>
        <w:t xml:space="preserve">Olomoucký kraj </w:t>
      </w:r>
      <w:r w:rsidR="00A115FA">
        <w:rPr>
          <w:rFonts w:ascii="Arial" w:hAnsi="Arial" w:cs="Arial"/>
          <w:sz w:val="24"/>
          <w:szCs w:val="24"/>
        </w:rPr>
        <w:t>nepřipravuje v</w:t>
      </w:r>
      <w:r w:rsidR="00587CAC">
        <w:rPr>
          <w:rFonts w:ascii="Arial" w:hAnsi="Arial" w:cs="Arial"/>
          <w:sz w:val="24"/>
          <w:szCs w:val="24"/>
        </w:rPr>
        <w:t> </w:t>
      </w:r>
      <w:r w:rsidR="00A115FA">
        <w:rPr>
          <w:rFonts w:ascii="Arial" w:hAnsi="Arial" w:cs="Arial"/>
          <w:sz w:val="24"/>
          <w:szCs w:val="24"/>
        </w:rPr>
        <w:t xml:space="preserve">roce 2017 </w:t>
      </w:r>
      <w:r w:rsidR="00817279" w:rsidRPr="00817279">
        <w:rPr>
          <w:rFonts w:ascii="Arial" w:hAnsi="Arial" w:cs="Arial"/>
          <w:sz w:val="24"/>
          <w:szCs w:val="24"/>
        </w:rPr>
        <w:t>vyps</w:t>
      </w:r>
      <w:r w:rsidR="00A115FA">
        <w:rPr>
          <w:rFonts w:ascii="Arial" w:hAnsi="Arial" w:cs="Arial"/>
          <w:sz w:val="24"/>
          <w:szCs w:val="24"/>
        </w:rPr>
        <w:t>at</w:t>
      </w:r>
      <w:r w:rsidR="00817279" w:rsidRPr="00817279">
        <w:rPr>
          <w:rFonts w:ascii="Arial" w:hAnsi="Arial" w:cs="Arial"/>
          <w:sz w:val="24"/>
          <w:szCs w:val="24"/>
        </w:rPr>
        <w:t xml:space="preserve"> vhodný dotační titul, v</w:t>
      </w:r>
      <w:r w:rsidR="00587CAC">
        <w:rPr>
          <w:rFonts w:ascii="Arial" w:hAnsi="Arial" w:cs="Arial"/>
          <w:sz w:val="24"/>
          <w:szCs w:val="24"/>
        </w:rPr>
        <w:t> </w:t>
      </w:r>
      <w:r w:rsidR="00817279" w:rsidRPr="00817279">
        <w:rPr>
          <w:rFonts w:ascii="Arial" w:hAnsi="Arial" w:cs="Arial"/>
          <w:sz w:val="24"/>
          <w:szCs w:val="24"/>
        </w:rPr>
        <w:t xml:space="preserve">rámci něhož by mohl </w:t>
      </w:r>
      <w:r w:rsidR="00DE3963">
        <w:rPr>
          <w:rFonts w:ascii="Arial" w:hAnsi="Arial" w:cs="Arial"/>
          <w:sz w:val="24"/>
          <w:szCs w:val="24"/>
        </w:rPr>
        <w:t xml:space="preserve">žadatel </w:t>
      </w:r>
      <w:r w:rsidR="00817279" w:rsidRPr="00817279">
        <w:rPr>
          <w:rFonts w:ascii="Arial" w:hAnsi="Arial" w:cs="Arial"/>
          <w:sz w:val="24"/>
          <w:szCs w:val="24"/>
        </w:rPr>
        <w:t>požádat o tuto dotaci.</w:t>
      </w:r>
      <w:r>
        <w:rPr>
          <w:rFonts w:ascii="Arial" w:hAnsi="Arial" w:cs="Arial"/>
          <w:sz w:val="24"/>
          <w:szCs w:val="24"/>
        </w:rPr>
        <w:t xml:space="preserve"> </w:t>
      </w:r>
      <w:r w:rsidR="00D40F76">
        <w:rPr>
          <w:rFonts w:ascii="Arial" w:hAnsi="Arial" w:cs="Arial"/>
          <w:sz w:val="24"/>
          <w:szCs w:val="24"/>
        </w:rPr>
        <w:t xml:space="preserve">Část aktivit </w:t>
      </w:r>
      <w:r w:rsidR="00632F6B">
        <w:rPr>
          <w:rFonts w:ascii="Arial" w:hAnsi="Arial" w:cs="Arial"/>
          <w:sz w:val="24"/>
          <w:szCs w:val="24"/>
        </w:rPr>
        <w:t>splňuje podmínky Programu obnovy venkova Olomouckého kraje 2017, ale program je již uzavřen.</w:t>
      </w:r>
    </w:p>
    <w:p w:rsidR="005832E5" w:rsidRDefault="005832E5" w:rsidP="00323DCD">
      <w:pPr>
        <w:spacing w:after="120"/>
        <w:jc w:val="both"/>
        <w:rPr>
          <w:rFonts w:ascii="Arial" w:hAnsi="Arial" w:cs="Arial"/>
          <w:sz w:val="24"/>
          <w:szCs w:val="24"/>
        </w:rPr>
      </w:pPr>
      <w:r>
        <w:rPr>
          <w:rFonts w:ascii="Arial" w:hAnsi="Arial" w:cs="Arial"/>
          <w:sz w:val="24"/>
          <w:szCs w:val="24"/>
        </w:rPr>
        <w:t xml:space="preserve">Vzhledem k charakteru podpořených aktivit se předkladatel nepředpokládá ohrožení vnitřního trhu </w:t>
      </w:r>
      <w:r w:rsidR="00702765">
        <w:rPr>
          <w:rFonts w:ascii="Arial" w:hAnsi="Arial" w:cs="Arial"/>
          <w:sz w:val="24"/>
          <w:szCs w:val="24"/>
        </w:rPr>
        <w:t>EU, a tudíž</w:t>
      </w:r>
      <w:r>
        <w:rPr>
          <w:rFonts w:ascii="Arial" w:hAnsi="Arial" w:cs="Arial"/>
          <w:sz w:val="24"/>
          <w:szCs w:val="24"/>
        </w:rPr>
        <w:t xml:space="preserve"> se nejedná o veřejnou podporu.</w:t>
      </w:r>
    </w:p>
    <w:p w:rsidR="00C130DC" w:rsidRDefault="00C130DC" w:rsidP="00C130DC">
      <w:pPr>
        <w:spacing w:after="120"/>
        <w:jc w:val="both"/>
        <w:rPr>
          <w:rFonts w:ascii="Arial" w:hAnsi="Arial" w:cs="Arial"/>
          <w:sz w:val="24"/>
          <w:szCs w:val="24"/>
        </w:rPr>
      </w:pPr>
      <w:r>
        <w:rPr>
          <w:rFonts w:ascii="Arial" w:hAnsi="Arial" w:cs="Arial"/>
          <w:sz w:val="24"/>
          <w:szCs w:val="24"/>
        </w:rPr>
        <w:t xml:space="preserve">Žádost byla projednána </w:t>
      </w:r>
      <w:r w:rsidR="00D35240">
        <w:rPr>
          <w:rFonts w:ascii="Arial" w:hAnsi="Arial" w:cs="Arial"/>
          <w:sz w:val="24"/>
          <w:szCs w:val="24"/>
        </w:rPr>
        <w:t>Radou</w:t>
      </w:r>
      <w:r>
        <w:rPr>
          <w:rFonts w:ascii="Arial" w:hAnsi="Arial" w:cs="Arial"/>
          <w:sz w:val="24"/>
          <w:szCs w:val="24"/>
        </w:rPr>
        <w:t xml:space="preserve"> Olomouckého kraje </w:t>
      </w:r>
      <w:r w:rsidR="00D35240">
        <w:rPr>
          <w:rFonts w:ascii="Arial" w:hAnsi="Arial" w:cs="Arial"/>
          <w:sz w:val="24"/>
          <w:szCs w:val="24"/>
        </w:rPr>
        <w:t xml:space="preserve">usnesením č. </w:t>
      </w:r>
      <w:r w:rsidR="00D35240" w:rsidRPr="00D35240">
        <w:rPr>
          <w:rFonts w:ascii="Arial" w:hAnsi="Arial" w:cs="Arial"/>
          <w:sz w:val="24"/>
          <w:szCs w:val="24"/>
        </w:rPr>
        <w:t>UR/21/33/2017</w:t>
      </w:r>
      <w:r w:rsidR="00D35240">
        <w:rPr>
          <w:rFonts w:ascii="Arial" w:hAnsi="Arial" w:cs="Arial"/>
          <w:sz w:val="24"/>
          <w:szCs w:val="24"/>
        </w:rPr>
        <w:t xml:space="preserve"> ze </w:t>
      </w:r>
      <w:r>
        <w:rPr>
          <w:rFonts w:ascii="Arial" w:hAnsi="Arial" w:cs="Arial"/>
          <w:sz w:val="24"/>
          <w:szCs w:val="24"/>
        </w:rPr>
        <w:t>dne </w:t>
      </w:r>
      <w:r w:rsidR="00D35240">
        <w:rPr>
          <w:rFonts w:ascii="Arial" w:hAnsi="Arial" w:cs="Arial"/>
          <w:sz w:val="24"/>
          <w:szCs w:val="24"/>
        </w:rPr>
        <w:t>28</w:t>
      </w:r>
      <w:r>
        <w:rPr>
          <w:rFonts w:ascii="Arial" w:hAnsi="Arial" w:cs="Arial"/>
          <w:sz w:val="24"/>
          <w:szCs w:val="24"/>
        </w:rPr>
        <w:t>. </w:t>
      </w:r>
      <w:r w:rsidR="00632F6B">
        <w:rPr>
          <w:rFonts w:ascii="Arial" w:hAnsi="Arial" w:cs="Arial"/>
          <w:sz w:val="24"/>
          <w:szCs w:val="24"/>
        </w:rPr>
        <w:t>8</w:t>
      </w:r>
      <w:r>
        <w:rPr>
          <w:rFonts w:ascii="Arial" w:hAnsi="Arial" w:cs="Arial"/>
          <w:sz w:val="24"/>
          <w:szCs w:val="24"/>
        </w:rPr>
        <w:t xml:space="preserve">. 2017. </w:t>
      </w:r>
      <w:r w:rsidR="00D35240">
        <w:rPr>
          <w:rFonts w:ascii="Arial" w:hAnsi="Arial" w:cs="Arial"/>
          <w:sz w:val="24"/>
          <w:szCs w:val="24"/>
        </w:rPr>
        <w:t>Rada</w:t>
      </w:r>
      <w:r>
        <w:rPr>
          <w:rFonts w:ascii="Arial" w:hAnsi="Arial" w:cs="Arial"/>
          <w:sz w:val="24"/>
          <w:szCs w:val="24"/>
        </w:rPr>
        <w:t xml:space="preserve"> odsouhlasila </w:t>
      </w:r>
      <w:r w:rsidRPr="007430E1">
        <w:rPr>
          <w:rFonts w:ascii="Arial" w:hAnsi="Arial" w:cs="Arial"/>
          <w:sz w:val="24"/>
          <w:szCs w:val="24"/>
        </w:rPr>
        <w:t xml:space="preserve">stanovisko </w:t>
      </w:r>
      <w:r w:rsidR="00A362A0" w:rsidRPr="00702765">
        <w:rPr>
          <w:rFonts w:ascii="Arial" w:hAnsi="Arial" w:cs="Arial"/>
          <w:b/>
          <w:sz w:val="24"/>
          <w:szCs w:val="24"/>
        </w:rPr>
        <w:t>v</w:t>
      </w:r>
      <w:r w:rsidRPr="00702765">
        <w:rPr>
          <w:rFonts w:ascii="Arial" w:hAnsi="Arial" w:cs="Arial"/>
          <w:b/>
          <w:sz w:val="24"/>
          <w:szCs w:val="24"/>
        </w:rPr>
        <w:t>yhovět</w:t>
      </w:r>
      <w:r w:rsidR="00702765" w:rsidRPr="00702765">
        <w:rPr>
          <w:rFonts w:ascii="Arial" w:hAnsi="Arial" w:cs="Arial"/>
          <w:b/>
          <w:sz w:val="24"/>
          <w:szCs w:val="24"/>
        </w:rPr>
        <w:t xml:space="preserve"> částečně</w:t>
      </w:r>
      <w:r w:rsidRPr="00702765">
        <w:rPr>
          <w:rFonts w:ascii="Arial" w:hAnsi="Arial" w:cs="Arial"/>
          <w:sz w:val="24"/>
          <w:szCs w:val="24"/>
        </w:rPr>
        <w:t xml:space="preserve"> žadateli</w:t>
      </w:r>
      <w:r w:rsidR="003D7D26">
        <w:rPr>
          <w:rFonts w:ascii="Arial" w:hAnsi="Arial" w:cs="Arial"/>
          <w:sz w:val="24"/>
          <w:szCs w:val="24"/>
        </w:rPr>
        <w:t>,</w:t>
      </w:r>
      <w:r w:rsidRPr="007430E1">
        <w:rPr>
          <w:rFonts w:ascii="Arial" w:hAnsi="Arial" w:cs="Arial"/>
          <w:sz w:val="24"/>
          <w:szCs w:val="24"/>
        </w:rPr>
        <w:t xml:space="preserve"> </w:t>
      </w:r>
      <w:r w:rsidR="00632F6B">
        <w:rPr>
          <w:rFonts w:ascii="Arial" w:hAnsi="Arial" w:cs="Arial"/>
          <w:sz w:val="24"/>
          <w:szCs w:val="24"/>
        </w:rPr>
        <w:t>obc</w:t>
      </w:r>
      <w:r w:rsidR="003D7D26">
        <w:rPr>
          <w:rFonts w:ascii="Arial" w:hAnsi="Arial" w:cs="Arial"/>
          <w:sz w:val="24"/>
          <w:szCs w:val="24"/>
        </w:rPr>
        <w:t>i</w:t>
      </w:r>
      <w:r w:rsidR="00632F6B">
        <w:rPr>
          <w:rFonts w:ascii="Arial" w:hAnsi="Arial" w:cs="Arial"/>
          <w:sz w:val="24"/>
          <w:szCs w:val="24"/>
        </w:rPr>
        <w:t xml:space="preserve"> Vápenná</w:t>
      </w:r>
      <w:r w:rsidR="003D7D26">
        <w:rPr>
          <w:rFonts w:ascii="Arial" w:hAnsi="Arial" w:cs="Arial"/>
          <w:sz w:val="24"/>
          <w:szCs w:val="24"/>
        </w:rPr>
        <w:t>,</w:t>
      </w:r>
      <w:r>
        <w:rPr>
          <w:rFonts w:ascii="Arial" w:hAnsi="Arial" w:cs="Arial"/>
          <w:sz w:val="24"/>
          <w:szCs w:val="24"/>
        </w:rPr>
        <w:t xml:space="preserve"> o poskytnutí individuální dotace z rozpočtu kraje na </w:t>
      </w:r>
      <w:r w:rsidR="00A362A0">
        <w:rPr>
          <w:rFonts w:ascii="Arial" w:hAnsi="Arial" w:cs="Arial"/>
          <w:sz w:val="24"/>
          <w:szCs w:val="24"/>
        </w:rPr>
        <w:t xml:space="preserve">projekt </w:t>
      </w:r>
      <w:r w:rsidR="00632F6B" w:rsidRPr="00D04FA2">
        <w:rPr>
          <w:rFonts w:ascii="Arial" w:hAnsi="Arial" w:cs="Arial"/>
          <w:sz w:val="24"/>
          <w:szCs w:val="24"/>
        </w:rPr>
        <w:t>Reprezentace Olomouckého kraje v celostátním kole soutěže Vesnice roku 2017</w:t>
      </w:r>
      <w:r w:rsidR="00702765">
        <w:rPr>
          <w:rFonts w:ascii="Arial" w:hAnsi="Arial" w:cs="Arial"/>
          <w:sz w:val="24"/>
          <w:szCs w:val="24"/>
        </w:rPr>
        <w:t>, a to ve výši 30 %</w:t>
      </w:r>
      <w:r w:rsidR="001B104F">
        <w:rPr>
          <w:rFonts w:ascii="Arial" w:hAnsi="Arial" w:cs="Arial"/>
          <w:sz w:val="24"/>
          <w:szCs w:val="24"/>
        </w:rPr>
        <w:t xml:space="preserve"> celkových nákladů, tj. 705</w:t>
      </w:r>
      <w:r w:rsidR="00702765">
        <w:rPr>
          <w:rFonts w:ascii="Arial" w:hAnsi="Arial" w:cs="Arial"/>
          <w:sz w:val="24"/>
          <w:szCs w:val="24"/>
        </w:rPr>
        <w:t> 000 Kč.</w:t>
      </w:r>
      <w:r>
        <w:rPr>
          <w:rFonts w:ascii="Arial" w:hAnsi="Arial" w:cs="Arial"/>
          <w:sz w:val="24"/>
          <w:szCs w:val="24"/>
        </w:rPr>
        <w:t xml:space="preserve"> </w:t>
      </w:r>
    </w:p>
    <w:p w:rsidR="003E1BF9" w:rsidRDefault="003E1BF9" w:rsidP="003E1BF9">
      <w:pPr>
        <w:pStyle w:val="Plohy"/>
      </w:pPr>
      <w:r>
        <w:t>Žádost o poskytnutí dotace bude projednána ve Výboru regionálního rozvoje Zastupitelstva Olomouckého kraje dne 6. 9. 2017.</w:t>
      </w:r>
      <w:r w:rsidRPr="00D60D34">
        <w:rPr>
          <w:rFonts w:cs="Arial"/>
          <w:szCs w:val="24"/>
        </w:rPr>
        <w:t xml:space="preserve"> </w:t>
      </w:r>
      <w:r w:rsidRPr="008035A7">
        <w:rPr>
          <w:rFonts w:cs="Arial"/>
          <w:szCs w:val="24"/>
        </w:rPr>
        <w:t>Doporučení výboru proto bude ústně tlumočeno přímo na jednání Zastupitelstva Olomouckého kraje.</w:t>
      </w:r>
    </w:p>
    <w:p w:rsidR="003E1BF9" w:rsidRDefault="003E1BF9" w:rsidP="00323DCD">
      <w:pPr>
        <w:spacing w:after="120"/>
        <w:jc w:val="both"/>
        <w:rPr>
          <w:rFonts w:ascii="Arial" w:hAnsi="Arial" w:cs="Arial"/>
          <w:sz w:val="24"/>
          <w:szCs w:val="24"/>
        </w:rPr>
      </w:pPr>
    </w:p>
    <w:p w:rsidR="00587CAC" w:rsidRDefault="00817279" w:rsidP="00323DCD">
      <w:pPr>
        <w:spacing w:after="120"/>
        <w:jc w:val="both"/>
        <w:rPr>
          <w:rFonts w:ascii="Arial" w:hAnsi="Arial" w:cs="Arial"/>
          <w:sz w:val="24"/>
          <w:szCs w:val="24"/>
        </w:rPr>
      </w:pPr>
      <w:r w:rsidRPr="00817279">
        <w:rPr>
          <w:rFonts w:ascii="Arial" w:hAnsi="Arial" w:cs="Arial"/>
          <w:sz w:val="24"/>
          <w:szCs w:val="24"/>
        </w:rPr>
        <w:t>Protože žadatel</w:t>
      </w:r>
      <w:r w:rsidR="00632F6B">
        <w:rPr>
          <w:rFonts w:ascii="Arial" w:hAnsi="Arial" w:cs="Arial"/>
          <w:sz w:val="24"/>
          <w:szCs w:val="24"/>
        </w:rPr>
        <w:t>em je obec</w:t>
      </w:r>
      <w:r w:rsidRPr="00817279">
        <w:rPr>
          <w:rFonts w:ascii="Arial" w:hAnsi="Arial" w:cs="Arial"/>
          <w:sz w:val="24"/>
          <w:szCs w:val="24"/>
        </w:rPr>
        <w:t>, je rozhodnutí o poskytnutí, či ne</w:t>
      </w:r>
      <w:r>
        <w:rPr>
          <w:rFonts w:ascii="Arial" w:hAnsi="Arial" w:cs="Arial"/>
          <w:sz w:val="24"/>
          <w:szCs w:val="24"/>
        </w:rPr>
        <w:t>poskytnutí dotace dle zákona č. </w:t>
      </w:r>
      <w:r w:rsidR="00632F6B">
        <w:rPr>
          <w:rFonts w:ascii="Arial" w:hAnsi="Arial" w:cs="Arial"/>
          <w:sz w:val="24"/>
          <w:szCs w:val="24"/>
        </w:rPr>
        <w:t>250/2000 </w:t>
      </w:r>
      <w:r w:rsidRPr="00817279">
        <w:rPr>
          <w:rFonts w:ascii="Arial" w:hAnsi="Arial" w:cs="Arial"/>
          <w:sz w:val="24"/>
          <w:szCs w:val="24"/>
        </w:rPr>
        <w:t>Sb., o rozpočtových pravidlech územních roz</w:t>
      </w:r>
      <w:r w:rsidR="00632F6B">
        <w:rPr>
          <w:rFonts w:ascii="Arial" w:hAnsi="Arial" w:cs="Arial"/>
          <w:sz w:val="24"/>
          <w:szCs w:val="24"/>
        </w:rPr>
        <w:t>počtů, a dle zákona č. 129/2000 </w:t>
      </w:r>
      <w:r w:rsidRPr="00817279">
        <w:rPr>
          <w:rFonts w:ascii="Arial" w:hAnsi="Arial" w:cs="Arial"/>
          <w:sz w:val="24"/>
          <w:szCs w:val="24"/>
        </w:rPr>
        <w:t>Sb., o krajích, v</w:t>
      </w:r>
      <w:r w:rsidR="00587CAC">
        <w:rPr>
          <w:rFonts w:ascii="Arial" w:hAnsi="Arial" w:cs="Arial"/>
          <w:sz w:val="24"/>
          <w:szCs w:val="24"/>
        </w:rPr>
        <w:t> </w:t>
      </w:r>
      <w:r w:rsidRPr="00817279">
        <w:rPr>
          <w:rFonts w:ascii="Arial" w:hAnsi="Arial" w:cs="Arial"/>
          <w:sz w:val="24"/>
          <w:szCs w:val="24"/>
        </w:rPr>
        <w:t xml:space="preserve">kompetenci </w:t>
      </w:r>
      <w:r w:rsidR="00632F6B">
        <w:rPr>
          <w:rFonts w:ascii="Arial" w:hAnsi="Arial" w:cs="Arial"/>
          <w:sz w:val="24"/>
          <w:szCs w:val="24"/>
        </w:rPr>
        <w:t>Zastupitelstva</w:t>
      </w:r>
      <w:r w:rsidR="00A362A0">
        <w:rPr>
          <w:rFonts w:ascii="Arial" w:hAnsi="Arial" w:cs="Arial"/>
          <w:sz w:val="24"/>
          <w:szCs w:val="24"/>
        </w:rPr>
        <w:t xml:space="preserve"> </w:t>
      </w:r>
      <w:r w:rsidRPr="00817279">
        <w:rPr>
          <w:rFonts w:ascii="Arial" w:hAnsi="Arial" w:cs="Arial"/>
          <w:sz w:val="24"/>
          <w:szCs w:val="24"/>
        </w:rPr>
        <w:t>Olomouckého kraje.</w:t>
      </w:r>
      <w:r w:rsidR="00323DCD">
        <w:rPr>
          <w:rFonts w:ascii="Arial" w:hAnsi="Arial" w:cs="Arial"/>
          <w:sz w:val="24"/>
          <w:szCs w:val="24"/>
        </w:rPr>
        <w:t xml:space="preserve"> </w:t>
      </w:r>
    </w:p>
    <w:p w:rsidR="00C9080B" w:rsidRDefault="00632F6B" w:rsidP="00C9080B">
      <w:pPr>
        <w:pStyle w:val="Zkladntextodsazen"/>
        <w:spacing w:after="120"/>
        <w:ind w:left="0"/>
        <w:jc w:val="both"/>
        <w:rPr>
          <w:rFonts w:ascii="Arial" w:hAnsi="Arial" w:cs="Arial"/>
        </w:rPr>
      </w:pPr>
      <w:r w:rsidRPr="00632F6B">
        <w:rPr>
          <w:rFonts w:ascii="Arial" w:hAnsi="Arial" w:cs="Arial"/>
        </w:rPr>
        <w:t xml:space="preserve">Dotace bude poskytnuta na základě veřejnoprávní smlouvy uzavřené mezi Olomouckým krajem a žadatelem. Předložený návrh smlouvy vychází ze smlouvy schválené usnesením </w:t>
      </w:r>
      <w:r w:rsidR="00D35240">
        <w:rPr>
          <w:rFonts w:ascii="Arial" w:hAnsi="Arial" w:cs="Arial"/>
        </w:rPr>
        <w:t>Zastupitelstva Olomouckého kraje</w:t>
      </w:r>
      <w:r w:rsidRPr="00632F6B">
        <w:rPr>
          <w:rFonts w:ascii="Arial" w:hAnsi="Arial" w:cs="Arial"/>
        </w:rPr>
        <w:t xml:space="preserve"> </w:t>
      </w:r>
      <w:r w:rsidR="003D7D26">
        <w:rPr>
          <w:rFonts w:ascii="Arial" w:hAnsi="Arial" w:cs="Arial"/>
        </w:rPr>
        <w:t>č. </w:t>
      </w:r>
      <w:r w:rsidR="003D7D26" w:rsidRPr="0000002A">
        <w:rPr>
          <w:rFonts w:ascii="Arial" w:hAnsi="Arial" w:cs="Arial"/>
        </w:rPr>
        <w:t>UZ/5/41/2017</w:t>
      </w:r>
      <w:r w:rsidR="003D7D26">
        <w:rPr>
          <w:rFonts w:ascii="Arial" w:hAnsi="Arial" w:cs="Arial"/>
        </w:rPr>
        <w:t xml:space="preserve"> ze </w:t>
      </w:r>
      <w:r w:rsidR="006F239E">
        <w:rPr>
          <w:rFonts w:ascii="Arial" w:hAnsi="Arial" w:cs="Arial"/>
        </w:rPr>
        <w:t xml:space="preserve">dne </w:t>
      </w:r>
      <w:r w:rsidR="0000002A">
        <w:rPr>
          <w:rFonts w:ascii="Arial" w:hAnsi="Arial" w:cs="Arial"/>
        </w:rPr>
        <w:t>19</w:t>
      </w:r>
      <w:r w:rsidR="006F239E">
        <w:rPr>
          <w:rFonts w:ascii="Arial" w:hAnsi="Arial" w:cs="Arial"/>
        </w:rPr>
        <w:t>. </w:t>
      </w:r>
      <w:r w:rsidR="0000002A">
        <w:rPr>
          <w:rFonts w:ascii="Arial" w:hAnsi="Arial" w:cs="Arial"/>
        </w:rPr>
        <w:t>6</w:t>
      </w:r>
      <w:r w:rsidR="003D7D26">
        <w:rPr>
          <w:rFonts w:ascii="Arial" w:hAnsi="Arial" w:cs="Arial"/>
        </w:rPr>
        <w:t>. 2017.</w:t>
      </w:r>
    </w:p>
    <w:p w:rsidR="00DA7F10" w:rsidRPr="008F3150" w:rsidRDefault="00DA7F10" w:rsidP="005244E7">
      <w:pPr>
        <w:spacing w:after="120"/>
        <w:jc w:val="both"/>
        <w:rPr>
          <w:rFonts w:ascii="Arial" w:hAnsi="Arial" w:cs="Arial"/>
          <w:sz w:val="24"/>
          <w:szCs w:val="24"/>
        </w:rPr>
      </w:pPr>
    </w:p>
    <w:p w:rsidR="005244E7" w:rsidRPr="002C287B" w:rsidRDefault="00542251" w:rsidP="005244E7">
      <w:pPr>
        <w:spacing w:after="120"/>
        <w:jc w:val="both"/>
        <w:rPr>
          <w:rFonts w:ascii="Arial" w:hAnsi="Arial" w:cs="Arial"/>
          <w:sz w:val="24"/>
          <w:szCs w:val="24"/>
        </w:rPr>
      </w:pPr>
      <w:r w:rsidRPr="00542251">
        <w:rPr>
          <w:rFonts w:ascii="Arial" w:hAnsi="Arial" w:cs="Arial"/>
          <w:b/>
          <w:sz w:val="24"/>
          <w:szCs w:val="24"/>
        </w:rPr>
        <w:t>Finance alokované</w:t>
      </w:r>
      <w:r w:rsidRPr="00542251">
        <w:rPr>
          <w:rFonts w:ascii="Arial" w:hAnsi="Arial" w:cs="Arial"/>
          <w:sz w:val="24"/>
          <w:szCs w:val="24"/>
        </w:rPr>
        <w:t xml:space="preserve"> v rozpočtu na </w:t>
      </w:r>
      <w:r w:rsidR="00B9714F">
        <w:rPr>
          <w:rFonts w:ascii="Arial" w:hAnsi="Arial" w:cs="Arial"/>
          <w:sz w:val="24"/>
          <w:szCs w:val="24"/>
        </w:rPr>
        <w:t>i</w:t>
      </w:r>
      <w:r w:rsidRPr="00542251">
        <w:rPr>
          <w:rFonts w:ascii="Arial" w:hAnsi="Arial" w:cs="Arial"/>
          <w:sz w:val="24"/>
          <w:szCs w:val="24"/>
        </w:rPr>
        <w:t xml:space="preserve">ndividuální žádosti v oblasti strategického rozvoje </w:t>
      </w:r>
      <w:r w:rsidRPr="00542251">
        <w:rPr>
          <w:rFonts w:ascii="Arial" w:hAnsi="Arial" w:cs="Arial"/>
          <w:b/>
          <w:sz w:val="24"/>
          <w:szCs w:val="24"/>
        </w:rPr>
        <w:t>pro rok 2017 již byly vyčerpány</w:t>
      </w:r>
      <w:r w:rsidRPr="00542251">
        <w:rPr>
          <w:rFonts w:ascii="Arial" w:hAnsi="Arial" w:cs="Arial"/>
          <w:sz w:val="24"/>
          <w:szCs w:val="24"/>
        </w:rPr>
        <w:t>. V případě schválení některé žádosti bude potřeba zajistit prostředky p</w:t>
      </w:r>
      <w:r>
        <w:rPr>
          <w:rFonts w:ascii="Arial" w:hAnsi="Arial" w:cs="Arial"/>
          <w:sz w:val="24"/>
          <w:szCs w:val="24"/>
        </w:rPr>
        <w:t>ro navýšení rozpočtu</w:t>
      </w:r>
      <w:r w:rsidR="005244E7" w:rsidRPr="002C287B">
        <w:rPr>
          <w:rFonts w:ascii="Arial" w:hAnsi="Arial" w:cs="Arial"/>
          <w:sz w:val="24"/>
          <w:szCs w:val="24"/>
        </w:rPr>
        <w:t xml:space="preserve"> </w:t>
      </w:r>
      <w:r>
        <w:rPr>
          <w:rFonts w:ascii="Arial" w:hAnsi="Arial" w:cs="Arial"/>
          <w:sz w:val="24"/>
          <w:szCs w:val="24"/>
        </w:rPr>
        <w:t>na</w:t>
      </w:r>
      <w:r w:rsidR="005244E7">
        <w:rPr>
          <w:rFonts w:ascii="Arial" w:hAnsi="Arial" w:cs="Arial"/>
          <w:sz w:val="24"/>
          <w:szCs w:val="24"/>
        </w:rPr>
        <w:t xml:space="preserve"> ind</w:t>
      </w:r>
      <w:r>
        <w:rPr>
          <w:rFonts w:ascii="Arial" w:hAnsi="Arial" w:cs="Arial"/>
          <w:sz w:val="24"/>
          <w:szCs w:val="24"/>
        </w:rPr>
        <w:t>ividuální</w:t>
      </w:r>
      <w:r w:rsidR="005244E7">
        <w:rPr>
          <w:rFonts w:ascii="Arial" w:hAnsi="Arial" w:cs="Arial"/>
          <w:sz w:val="24"/>
          <w:szCs w:val="24"/>
        </w:rPr>
        <w:t xml:space="preserve"> žádost</w:t>
      </w:r>
      <w:r>
        <w:rPr>
          <w:rFonts w:ascii="Arial" w:hAnsi="Arial" w:cs="Arial"/>
          <w:sz w:val="24"/>
          <w:szCs w:val="24"/>
        </w:rPr>
        <w:t>i</w:t>
      </w:r>
      <w:r w:rsidR="005244E7">
        <w:rPr>
          <w:rFonts w:ascii="Arial" w:hAnsi="Arial" w:cs="Arial"/>
          <w:sz w:val="24"/>
          <w:szCs w:val="24"/>
        </w:rPr>
        <w:t xml:space="preserve"> v oblasti strategického rozvoje</w:t>
      </w:r>
      <w:r w:rsidR="005244E7" w:rsidRPr="002C287B">
        <w:rPr>
          <w:rFonts w:ascii="Arial" w:hAnsi="Arial" w:cs="Arial"/>
          <w:sz w:val="24"/>
          <w:szCs w:val="24"/>
        </w:rPr>
        <w:t>.</w:t>
      </w:r>
    </w:p>
    <w:p w:rsidR="005244E7" w:rsidRDefault="005244E7" w:rsidP="005244E7">
      <w:pPr>
        <w:spacing w:after="120"/>
        <w:jc w:val="both"/>
        <w:rPr>
          <w:rFonts w:ascii="Arial" w:hAnsi="Arial" w:cs="Arial"/>
          <w:sz w:val="24"/>
          <w:szCs w:val="24"/>
        </w:rPr>
      </w:pPr>
    </w:p>
    <w:p w:rsidR="00D35240" w:rsidRDefault="001B294A" w:rsidP="00632F6B">
      <w:pPr>
        <w:spacing w:after="120"/>
        <w:jc w:val="both"/>
        <w:rPr>
          <w:rFonts w:ascii="Arial" w:hAnsi="Arial" w:cs="Arial"/>
          <w:b/>
          <w:sz w:val="24"/>
          <w:szCs w:val="24"/>
        </w:rPr>
      </w:pPr>
      <w:r>
        <w:rPr>
          <w:rFonts w:ascii="Arial" w:hAnsi="Arial" w:cs="Arial"/>
          <w:b/>
          <w:sz w:val="24"/>
          <w:szCs w:val="24"/>
        </w:rPr>
        <w:t>Rada Olomouckého kraje</w:t>
      </w:r>
      <w:r w:rsidR="00632F6B" w:rsidRPr="00702765">
        <w:rPr>
          <w:rFonts w:ascii="Arial" w:hAnsi="Arial" w:cs="Arial"/>
          <w:b/>
          <w:sz w:val="24"/>
          <w:szCs w:val="24"/>
        </w:rPr>
        <w:t xml:space="preserve"> </w:t>
      </w:r>
      <w:r w:rsidRPr="001B294A">
        <w:rPr>
          <w:rFonts w:ascii="Arial" w:hAnsi="Arial" w:cs="Arial"/>
          <w:b/>
          <w:sz w:val="24"/>
          <w:szCs w:val="24"/>
        </w:rPr>
        <w:t>usnesením č. UR/21/33/2017 ze dne 28. 8. 2017</w:t>
      </w:r>
      <w:r>
        <w:rPr>
          <w:rFonts w:ascii="Arial" w:hAnsi="Arial" w:cs="Arial"/>
          <w:b/>
          <w:sz w:val="24"/>
          <w:szCs w:val="24"/>
        </w:rPr>
        <w:t xml:space="preserve"> </w:t>
      </w:r>
      <w:r w:rsidR="00632F6B" w:rsidRPr="00702765">
        <w:rPr>
          <w:rFonts w:ascii="Arial" w:hAnsi="Arial" w:cs="Arial"/>
          <w:b/>
          <w:sz w:val="24"/>
          <w:szCs w:val="24"/>
        </w:rPr>
        <w:t xml:space="preserve">doporučuje </w:t>
      </w:r>
      <w:r w:rsidR="00D35240">
        <w:rPr>
          <w:rFonts w:ascii="Arial" w:hAnsi="Arial" w:cs="Arial"/>
          <w:b/>
          <w:sz w:val="24"/>
          <w:szCs w:val="24"/>
        </w:rPr>
        <w:t>Zastupitelstvu</w:t>
      </w:r>
      <w:r w:rsidR="00632F6B" w:rsidRPr="00702765">
        <w:rPr>
          <w:rFonts w:ascii="Arial" w:hAnsi="Arial" w:cs="Arial"/>
          <w:b/>
          <w:sz w:val="24"/>
          <w:szCs w:val="24"/>
        </w:rPr>
        <w:t xml:space="preserve"> Olomouckého kraje </w:t>
      </w:r>
      <w:r w:rsidR="00D35240">
        <w:rPr>
          <w:rFonts w:ascii="Arial" w:hAnsi="Arial" w:cs="Arial"/>
          <w:b/>
          <w:sz w:val="24"/>
          <w:szCs w:val="24"/>
        </w:rPr>
        <w:t xml:space="preserve">schválit poskytnutí </w:t>
      </w:r>
      <w:r w:rsidR="00632F6B" w:rsidRPr="00702765">
        <w:rPr>
          <w:rFonts w:ascii="Arial" w:hAnsi="Arial" w:cs="Arial"/>
          <w:b/>
          <w:sz w:val="24"/>
          <w:szCs w:val="24"/>
        </w:rPr>
        <w:t xml:space="preserve">dotace obci Vápenná ve výši </w:t>
      </w:r>
      <w:r w:rsidR="001B104F">
        <w:rPr>
          <w:rFonts w:ascii="Arial" w:hAnsi="Arial" w:cs="Arial"/>
          <w:b/>
          <w:sz w:val="24"/>
          <w:szCs w:val="24"/>
        </w:rPr>
        <w:t>705</w:t>
      </w:r>
      <w:r w:rsidR="00172980">
        <w:rPr>
          <w:rFonts w:ascii="Arial" w:hAnsi="Arial" w:cs="Arial"/>
          <w:b/>
          <w:sz w:val="24"/>
          <w:szCs w:val="24"/>
        </w:rPr>
        <w:t> 000 Kč</w:t>
      </w:r>
      <w:r w:rsidR="00632F6B" w:rsidRPr="00702765">
        <w:rPr>
          <w:rFonts w:ascii="Arial" w:hAnsi="Arial" w:cs="Arial"/>
          <w:b/>
          <w:sz w:val="24"/>
          <w:szCs w:val="24"/>
        </w:rPr>
        <w:t xml:space="preserve"> z rozpočtu Olomouckého kraje dle přílohy č. 1 důvodové zprávy </w:t>
      </w:r>
    </w:p>
    <w:p w:rsidR="00D35240" w:rsidRDefault="00D35240" w:rsidP="00632F6B">
      <w:pPr>
        <w:spacing w:after="120"/>
        <w:jc w:val="both"/>
        <w:rPr>
          <w:rFonts w:ascii="Arial" w:hAnsi="Arial" w:cs="Arial"/>
          <w:b/>
          <w:sz w:val="24"/>
          <w:szCs w:val="24"/>
        </w:rPr>
      </w:pPr>
      <w:r w:rsidRPr="00702765">
        <w:rPr>
          <w:rFonts w:ascii="Arial" w:hAnsi="Arial" w:cs="Arial"/>
          <w:b/>
          <w:sz w:val="24"/>
          <w:szCs w:val="24"/>
        </w:rPr>
        <w:t xml:space="preserve">Předkladatel </w:t>
      </w:r>
      <w:r w:rsidR="001B294A">
        <w:rPr>
          <w:rFonts w:ascii="Arial" w:hAnsi="Arial" w:cs="Arial"/>
          <w:b/>
          <w:sz w:val="24"/>
          <w:szCs w:val="24"/>
        </w:rPr>
        <w:t xml:space="preserve">dále </w:t>
      </w:r>
      <w:r w:rsidRPr="00702765">
        <w:rPr>
          <w:rFonts w:ascii="Arial" w:hAnsi="Arial" w:cs="Arial"/>
          <w:b/>
          <w:sz w:val="24"/>
          <w:szCs w:val="24"/>
        </w:rPr>
        <w:t>doporučuje</w:t>
      </w:r>
      <w:r w:rsidR="00632F6B" w:rsidRPr="00702765">
        <w:rPr>
          <w:rFonts w:ascii="Arial" w:hAnsi="Arial" w:cs="Arial"/>
          <w:b/>
          <w:sz w:val="24"/>
          <w:szCs w:val="24"/>
        </w:rPr>
        <w:t xml:space="preserve"> </w:t>
      </w:r>
      <w:r>
        <w:rPr>
          <w:rFonts w:ascii="Arial" w:hAnsi="Arial" w:cs="Arial"/>
          <w:b/>
          <w:sz w:val="24"/>
          <w:szCs w:val="24"/>
        </w:rPr>
        <w:t>Zastupitelstvu</w:t>
      </w:r>
      <w:r w:rsidRPr="00702765">
        <w:rPr>
          <w:rFonts w:ascii="Arial" w:hAnsi="Arial" w:cs="Arial"/>
          <w:b/>
          <w:sz w:val="24"/>
          <w:szCs w:val="24"/>
        </w:rPr>
        <w:t xml:space="preserve"> Olomouckého kraje schválit uzavření veřejnoprávní smlouvy o poskytnutí individuální dotace s výše uvedeným příjemcem dle přílohy č. 2 důvodové zprávy a uložit Bc. Pavlovi Šoltysovi, </w:t>
      </w:r>
      <w:proofErr w:type="spellStart"/>
      <w:r w:rsidRPr="00702765">
        <w:rPr>
          <w:rFonts w:ascii="Arial" w:hAnsi="Arial" w:cs="Arial"/>
          <w:b/>
          <w:sz w:val="24"/>
          <w:szCs w:val="24"/>
        </w:rPr>
        <w:t>DiS</w:t>
      </w:r>
      <w:proofErr w:type="spellEnd"/>
      <w:r w:rsidRPr="00702765">
        <w:rPr>
          <w:rFonts w:ascii="Arial" w:hAnsi="Arial" w:cs="Arial"/>
          <w:b/>
          <w:sz w:val="24"/>
          <w:szCs w:val="24"/>
        </w:rPr>
        <w:t>., náměstkovi hejtmana, podepsat veřejnoprávní smlouvu.</w:t>
      </w:r>
    </w:p>
    <w:p w:rsidR="00C9080B" w:rsidRDefault="00C9080B">
      <w:pPr>
        <w:rPr>
          <w:rFonts w:ascii="Arial" w:hAnsi="Arial" w:cs="Arial"/>
          <w:sz w:val="24"/>
          <w:szCs w:val="24"/>
        </w:rPr>
      </w:pPr>
    </w:p>
    <w:p w:rsidR="009E7132" w:rsidRDefault="009E7132" w:rsidP="000A7F4D">
      <w:pPr>
        <w:spacing w:after="120"/>
        <w:jc w:val="both"/>
        <w:rPr>
          <w:rFonts w:ascii="Arial" w:hAnsi="Arial" w:cs="Arial"/>
          <w:sz w:val="24"/>
          <w:szCs w:val="24"/>
          <w:u w:val="single"/>
        </w:rPr>
      </w:pPr>
      <w:r>
        <w:rPr>
          <w:rFonts w:ascii="Arial" w:hAnsi="Arial" w:cs="Arial"/>
          <w:sz w:val="24"/>
          <w:szCs w:val="24"/>
          <w:u w:val="single"/>
        </w:rPr>
        <w:t>Přílohy:</w:t>
      </w:r>
    </w:p>
    <w:p w:rsidR="000E5B3C" w:rsidRDefault="002C287B" w:rsidP="000E5B3C">
      <w:pPr>
        <w:pStyle w:val="Zkladntextodsazen"/>
        <w:spacing w:after="120"/>
        <w:ind w:left="0"/>
        <w:jc w:val="both"/>
        <w:rPr>
          <w:rFonts w:ascii="Arial" w:hAnsi="Arial" w:cs="Arial"/>
        </w:rPr>
      </w:pPr>
      <w:r>
        <w:rPr>
          <w:rFonts w:ascii="Arial" w:hAnsi="Arial" w:cs="Arial"/>
        </w:rPr>
        <w:t>Příloha č. </w:t>
      </w:r>
      <w:r w:rsidR="000E5B3C">
        <w:rPr>
          <w:rFonts w:ascii="Arial" w:hAnsi="Arial" w:cs="Arial"/>
        </w:rPr>
        <w:t xml:space="preserve">1: </w:t>
      </w:r>
      <w:r>
        <w:rPr>
          <w:rFonts w:ascii="Arial" w:hAnsi="Arial" w:cs="Arial"/>
        </w:rPr>
        <w:t>Informace o žádost</w:t>
      </w:r>
      <w:r w:rsidR="00632F6B">
        <w:rPr>
          <w:rFonts w:ascii="Arial" w:hAnsi="Arial" w:cs="Arial"/>
        </w:rPr>
        <w:t>i</w:t>
      </w:r>
      <w:r>
        <w:rPr>
          <w:rFonts w:ascii="Arial" w:hAnsi="Arial" w:cs="Arial"/>
        </w:rPr>
        <w:t xml:space="preserve"> (stran</w:t>
      </w:r>
      <w:r w:rsidR="005256FC">
        <w:rPr>
          <w:rFonts w:ascii="Arial" w:hAnsi="Arial" w:cs="Arial"/>
        </w:rPr>
        <w:t>a</w:t>
      </w:r>
      <w:r>
        <w:rPr>
          <w:rFonts w:ascii="Arial" w:hAnsi="Arial" w:cs="Arial"/>
        </w:rPr>
        <w:t xml:space="preserve"> </w:t>
      </w:r>
      <w:r w:rsidR="003B1BCD">
        <w:rPr>
          <w:rFonts w:ascii="Arial" w:hAnsi="Arial" w:cs="Arial"/>
        </w:rPr>
        <w:t>3</w:t>
      </w:r>
      <w:r w:rsidR="000E5B3C">
        <w:rPr>
          <w:rFonts w:ascii="Arial" w:hAnsi="Arial" w:cs="Arial"/>
        </w:rPr>
        <w:t>)</w:t>
      </w:r>
    </w:p>
    <w:p w:rsidR="00C9080B" w:rsidRDefault="00C9080B" w:rsidP="00C9080B">
      <w:pPr>
        <w:pStyle w:val="Zkladntextodsazen"/>
        <w:spacing w:after="120"/>
        <w:ind w:left="0"/>
        <w:jc w:val="both"/>
        <w:rPr>
          <w:rFonts w:ascii="Arial" w:hAnsi="Arial" w:cs="Arial"/>
        </w:rPr>
      </w:pPr>
      <w:r>
        <w:rPr>
          <w:rFonts w:ascii="Arial" w:hAnsi="Arial" w:cs="Arial"/>
        </w:rPr>
        <w:t xml:space="preserve">Příloha č. 2: </w:t>
      </w:r>
      <w:r w:rsidRPr="009366DC">
        <w:rPr>
          <w:rFonts w:ascii="Arial" w:hAnsi="Arial" w:cs="Arial"/>
        </w:rPr>
        <w:t xml:space="preserve">Smlouva o poskytnutí </w:t>
      </w:r>
      <w:r>
        <w:rPr>
          <w:rFonts w:ascii="Arial" w:hAnsi="Arial" w:cs="Arial"/>
        </w:rPr>
        <w:t xml:space="preserve">individuální </w:t>
      </w:r>
      <w:r w:rsidRPr="009366DC">
        <w:rPr>
          <w:rFonts w:ascii="Arial" w:hAnsi="Arial" w:cs="Arial"/>
        </w:rPr>
        <w:t xml:space="preserve">dotace mezi Olomouckým krajem a </w:t>
      </w:r>
      <w:r>
        <w:rPr>
          <w:rFonts w:ascii="Arial" w:hAnsi="Arial" w:cs="Arial"/>
        </w:rPr>
        <w:t>příjemc</w:t>
      </w:r>
      <w:r w:rsidR="00070EC5">
        <w:rPr>
          <w:rFonts w:ascii="Arial" w:hAnsi="Arial" w:cs="Arial"/>
        </w:rPr>
        <w:t>em</w:t>
      </w:r>
      <w:r>
        <w:rPr>
          <w:rFonts w:ascii="Arial" w:hAnsi="Arial" w:cs="Arial"/>
        </w:rPr>
        <w:t xml:space="preserve"> (strany </w:t>
      </w:r>
      <w:r w:rsidR="008A7946">
        <w:rPr>
          <w:rFonts w:ascii="Arial" w:hAnsi="Arial" w:cs="Arial"/>
        </w:rPr>
        <w:t>4-9</w:t>
      </w:r>
      <w:r>
        <w:rPr>
          <w:rFonts w:ascii="Arial" w:hAnsi="Arial" w:cs="Arial"/>
        </w:rPr>
        <w:t>)</w:t>
      </w:r>
    </w:p>
    <w:p w:rsidR="00C9080B" w:rsidRDefault="00C9080B" w:rsidP="000E5B3C">
      <w:pPr>
        <w:pStyle w:val="Zkladntextodsazen"/>
        <w:spacing w:after="120"/>
        <w:ind w:left="0"/>
        <w:jc w:val="both"/>
        <w:rPr>
          <w:rFonts w:ascii="Arial" w:hAnsi="Arial" w:cs="Arial"/>
        </w:rPr>
      </w:pPr>
    </w:p>
    <w:p w:rsidR="00C9080B" w:rsidRDefault="00C9080B" w:rsidP="000E5B3C">
      <w:pPr>
        <w:pStyle w:val="Zkladntextodsazen"/>
        <w:spacing w:after="120"/>
        <w:ind w:left="0"/>
        <w:jc w:val="both"/>
        <w:rPr>
          <w:rFonts w:ascii="Arial" w:hAnsi="Arial" w:cs="Arial"/>
        </w:rPr>
      </w:pPr>
    </w:p>
    <w:p w:rsidR="002C287B" w:rsidRDefault="002C287B" w:rsidP="00AC6AF2">
      <w:pPr>
        <w:pStyle w:val="Zkladntextodsazen"/>
        <w:spacing w:after="120"/>
        <w:ind w:left="0"/>
        <w:jc w:val="both"/>
        <w:rPr>
          <w:rFonts w:ascii="Arial" w:hAnsi="Arial" w:cs="Arial"/>
        </w:rPr>
        <w:sectPr w:rsidR="002C287B" w:rsidSect="00EC01BB">
          <w:footerReference w:type="default" r:id="rId9"/>
          <w:pgSz w:w="11907" w:h="16840" w:code="9"/>
          <w:pgMar w:top="1134" w:right="1134" w:bottom="1134" w:left="1134" w:header="709" w:footer="377" w:gutter="0"/>
          <w:cols w:space="708"/>
          <w:docGrid w:linePitch="272"/>
        </w:sectPr>
      </w:pPr>
    </w:p>
    <w:p w:rsidR="0080261E" w:rsidRDefault="0080261E" w:rsidP="00AC6AF2">
      <w:pPr>
        <w:pStyle w:val="Zkladntextodsazen"/>
        <w:spacing w:after="120"/>
        <w:ind w:left="0"/>
        <w:jc w:val="both"/>
        <w:rPr>
          <w:rFonts w:ascii="Arial" w:hAnsi="Arial" w:cs="Arial"/>
        </w:rPr>
      </w:pPr>
    </w:p>
    <w:tbl>
      <w:tblPr>
        <w:tblW w:w="13899" w:type="dxa"/>
        <w:tblInd w:w="55" w:type="dxa"/>
        <w:tblCellMar>
          <w:left w:w="70" w:type="dxa"/>
          <w:right w:w="70" w:type="dxa"/>
        </w:tblCellMar>
        <w:tblLook w:val="04A0" w:firstRow="1" w:lastRow="0" w:firstColumn="1" w:lastColumn="0" w:noHBand="0" w:noVBand="1"/>
      </w:tblPr>
      <w:tblGrid>
        <w:gridCol w:w="2286"/>
        <w:gridCol w:w="4098"/>
        <w:gridCol w:w="1748"/>
        <w:gridCol w:w="1276"/>
        <w:gridCol w:w="1828"/>
        <w:gridCol w:w="1243"/>
        <w:gridCol w:w="1420"/>
      </w:tblGrid>
      <w:tr w:rsidR="00775C14" w:rsidRPr="00787AE1" w:rsidTr="00775C14">
        <w:trPr>
          <w:trHeight w:val="315"/>
          <w:tblHeader/>
        </w:trPr>
        <w:tc>
          <w:tcPr>
            <w:tcW w:w="228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75C14" w:rsidRPr="00787AE1" w:rsidRDefault="00775C14" w:rsidP="00787AE1">
            <w:pPr>
              <w:jc w:val="center"/>
              <w:rPr>
                <w:rFonts w:ascii="Tahoma" w:hAnsi="Tahoma" w:cs="Tahoma"/>
                <w:b/>
                <w:bCs/>
                <w:sz w:val="16"/>
                <w:szCs w:val="16"/>
              </w:rPr>
            </w:pPr>
            <w:r w:rsidRPr="00787AE1">
              <w:rPr>
                <w:rFonts w:ascii="Tahoma" w:hAnsi="Tahoma" w:cs="Tahoma"/>
                <w:b/>
                <w:bCs/>
                <w:sz w:val="16"/>
                <w:szCs w:val="16"/>
              </w:rPr>
              <w:t>Žadatel</w:t>
            </w:r>
          </w:p>
        </w:tc>
        <w:tc>
          <w:tcPr>
            <w:tcW w:w="409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775C14" w:rsidRPr="00787AE1" w:rsidRDefault="00775C14" w:rsidP="00787AE1">
            <w:pPr>
              <w:jc w:val="center"/>
              <w:rPr>
                <w:rFonts w:ascii="Tahoma" w:hAnsi="Tahoma" w:cs="Tahoma"/>
                <w:b/>
                <w:bCs/>
                <w:sz w:val="16"/>
                <w:szCs w:val="16"/>
              </w:rPr>
            </w:pPr>
            <w:r w:rsidRPr="00787AE1">
              <w:rPr>
                <w:rFonts w:ascii="Tahoma" w:hAnsi="Tahoma" w:cs="Tahoma"/>
                <w:b/>
                <w:bCs/>
                <w:sz w:val="16"/>
                <w:szCs w:val="16"/>
              </w:rPr>
              <w:t>Název akce/projektu</w:t>
            </w:r>
          </w:p>
        </w:tc>
        <w:tc>
          <w:tcPr>
            <w:tcW w:w="1748" w:type="dxa"/>
            <w:vMerge w:val="restart"/>
            <w:tcBorders>
              <w:top w:val="single" w:sz="8" w:space="0" w:color="auto"/>
              <w:left w:val="single" w:sz="8" w:space="0" w:color="auto"/>
              <w:bottom w:val="single" w:sz="8" w:space="0" w:color="auto"/>
              <w:right w:val="single" w:sz="8" w:space="0" w:color="auto"/>
            </w:tcBorders>
            <w:shd w:val="clear" w:color="auto" w:fill="auto"/>
            <w:vAlign w:val="bottom"/>
            <w:hideMark/>
          </w:tcPr>
          <w:p w:rsidR="00775C14" w:rsidRPr="00787AE1" w:rsidRDefault="00775C14" w:rsidP="00787AE1">
            <w:pPr>
              <w:jc w:val="center"/>
              <w:rPr>
                <w:rFonts w:ascii="Tahoma" w:hAnsi="Tahoma" w:cs="Tahoma"/>
                <w:b/>
                <w:bCs/>
                <w:sz w:val="16"/>
                <w:szCs w:val="16"/>
              </w:rPr>
            </w:pPr>
            <w:r w:rsidRPr="00787AE1">
              <w:rPr>
                <w:rFonts w:ascii="Tahoma" w:hAnsi="Tahoma" w:cs="Tahoma"/>
                <w:b/>
                <w:bCs/>
                <w:sz w:val="16"/>
                <w:szCs w:val="16"/>
              </w:rPr>
              <w:t>Celkové předpokládané výdaje realizované akce/projektu</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vAlign w:val="bottom"/>
            <w:hideMark/>
          </w:tcPr>
          <w:p w:rsidR="00775C14" w:rsidRPr="00787AE1" w:rsidRDefault="00775C14" w:rsidP="00787AE1">
            <w:pPr>
              <w:jc w:val="center"/>
              <w:rPr>
                <w:rFonts w:ascii="Tahoma" w:hAnsi="Tahoma" w:cs="Tahoma"/>
                <w:b/>
                <w:bCs/>
                <w:sz w:val="16"/>
                <w:szCs w:val="16"/>
              </w:rPr>
            </w:pPr>
            <w:r w:rsidRPr="00787AE1">
              <w:rPr>
                <w:rFonts w:ascii="Tahoma" w:hAnsi="Tahoma" w:cs="Tahoma"/>
                <w:b/>
                <w:bCs/>
                <w:sz w:val="16"/>
                <w:szCs w:val="16"/>
              </w:rPr>
              <w:t>Termín akce/ realizace projektu</w:t>
            </w:r>
            <w:r w:rsidRPr="00787AE1">
              <w:rPr>
                <w:rFonts w:ascii="Tahoma" w:hAnsi="Tahoma" w:cs="Tahoma"/>
                <w:b/>
                <w:bCs/>
                <w:sz w:val="16"/>
                <w:szCs w:val="16"/>
              </w:rPr>
              <w:br/>
              <w:t>OD - DO</w:t>
            </w:r>
          </w:p>
        </w:tc>
        <w:tc>
          <w:tcPr>
            <w:tcW w:w="1828" w:type="dxa"/>
            <w:vMerge w:val="restart"/>
            <w:tcBorders>
              <w:top w:val="single" w:sz="8" w:space="0" w:color="auto"/>
              <w:left w:val="single" w:sz="8" w:space="0" w:color="auto"/>
              <w:bottom w:val="single" w:sz="8" w:space="0" w:color="auto"/>
              <w:right w:val="single" w:sz="8" w:space="0" w:color="auto"/>
            </w:tcBorders>
            <w:shd w:val="clear" w:color="auto" w:fill="auto"/>
            <w:vAlign w:val="bottom"/>
            <w:hideMark/>
          </w:tcPr>
          <w:p w:rsidR="00775C14" w:rsidRPr="00787AE1" w:rsidRDefault="00775C14" w:rsidP="00787AE1">
            <w:pPr>
              <w:jc w:val="center"/>
              <w:rPr>
                <w:rFonts w:ascii="Tahoma" w:hAnsi="Tahoma" w:cs="Tahoma"/>
                <w:b/>
                <w:bCs/>
                <w:sz w:val="16"/>
                <w:szCs w:val="16"/>
              </w:rPr>
            </w:pPr>
            <w:r w:rsidRPr="00787AE1">
              <w:rPr>
                <w:rFonts w:ascii="Tahoma" w:hAnsi="Tahoma" w:cs="Tahoma"/>
                <w:b/>
                <w:bCs/>
                <w:sz w:val="16"/>
                <w:szCs w:val="16"/>
              </w:rPr>
              <w:t>Požadovaná částka z rozpočtu OK</w:t>
            </w:r>
          </w:p>
        </w:tc>
        <w:tc>
          <w:tcPr>
            <w:tcW w:w="1243" w:type="dxa"/>
            <w:vMerge w:val="restart"/>
            <w:tcBorders>
              <w:top w:val="single" w:sz="8" w:space="0" w:color="auto"/>
              <w:left w:val="single" w:sz="8" w:space="0" w:color="auto"/>
              <w:bottom w:val="single" w:sz="8" w:space="0" w:color="auto"/>
              <w:right w:val="single" w:sz="8" w:space="0" w:color="auto"/>
            </w:tcBorders>
            <w:shd w:val="clear" w:color="auto" w:fill="auto"/>
            <w:vAlign w:val="bottom"/>
            <w:hideMark/>
          </w:tcPr>
          <w:p w:rsidR="00775C14" w:rsidRPr="00787AE1" w:rsidRDefault="00775C14" w:rsidP="00787AE1">
            <w:pPr>
              <w:jc w:val="center"/>
              <w:rPr>
                <w:rFonts w:ascii="Tahoma" w:hAnsi="Tahoma" w:cs="Tahoma"/>
                <w:b/>
                <w:bCs/>
                <w:sz w:val="16"/>
                <w:szCs w:val="16"/>
              </w:rPr>
            </w:pPr>
            <w:r w:rsidRPr="00787AE1">
              <w:rPr>
                <w:rFonts w:ascii="Tahoma" w:hAnsi="Tahoma" w:cs="Tahoma"/>
                <w:b/>
                <w:bCs/>
                <w:sz w:val="16"/>
                <w:szCs w:val="16"/>
              </w:rPr>
              <w:t>Termín vyúčtování dotace</w:t>
            </w:r>
          </w:p>
        </w:tc>
        <w:tc>
          <w:tcPr>
            <w:tcW w:w="1420" w:type="dxa"/>
            <w:vMerge w:val="restart"/>
            <w:tcBorders>
              <w:top w:val="single" w:sz="8" w:space="0" w:color="auto"/>
              <w:left w:val="single" w:sz="8" w:space="0" w:color="auto"/>
              <w:bottom w:val="single" w:sz="8" w:space="0" w:color="auto"/>
              <w:right w:val="single" w:sz="8" w:space="0" w:color="auto"/>
            </w:tcBorders>
            <w:shd w:val="clear" w:color="auto" w:fill="auto"/>
            <w:vAlign w:val="bottom"/>
            <w:hideMark/>
          </w:tcPr>
          <w:p w:rsidR="00775C14" w:rsidRPr="00787AE1" w:rsidRDefault="00775C14" w:rsidP="00787AE1">
            <w:pPr>
              <w:jc w:val="center"/>
              <w:rPr>
                <w:rFonts w:ascii="Tahoma" w:hAnsi="Tahoma" w:cs="Tahoma"/>
                <w:b/>
                <w:bCs/>
                <w:sz w:val="16"/>
                <w:szCs w:val="16"/>
              </w:rPr>
            </w:pPr>
            <w:r w:rsidRPr="00787AE1">
              <w:rPr>
                <w:rFonts w:ascii="Tahoma" w:hAnsi="Tahoma" w:cs="Tahoma"/>
                <w:b/>
                <w:bCs/>
                <w:sz w:val="16"/>
                <w:szCs w:val="16"/>
              </w:rPr>
              <w:t>Návrh</w:t>
            </w:r>
          </w:p>
        </w:tc>
      </w:tr>
      <w:tr w:rsidR="00775C14" w:rsidRPr="00787AE1" w:rsidTr="00775C14">
        <w:trPr>
          <w:trHeight w:val="315"/>
          <w:tblHeader/>
        </w:trPr>
        <w:tc>
          <w:tcPr>
            <w:tcW w:w="2286" w:type="dxa"/>
            <w:vMerge/>
            <w:tcBorders>
              <w:top w:val="single" w:sz="4" w:space="0" w:color="auto"/>
              <w:left w:val="single" w:sz="4" w:space="0" w:color="auto"/>
              <w:bottom w:val="single" w:sz="4" w:space="0" w:color="auto"/>
              <w:right w:val="single" w:sz="4" w:space="0" w:color="auto"/>
            </w:tcBorders>
            <w:vAlign w:val="center"/>
            <w:hideMark/>
          </w:tcPr>
          <w:p w:rsidR="00775C14" w:rsidRPr="00787AE1" w:rsidRDefault="00775C14" w:rsidP="00787AE1">
            <w:pPr>
              <w:rPr>
                <w:rFonts w:ascii="Tahoma" w:hAnsi="Tahoma" w:cs="Tahoma"/>
                <w:b/>
                <w:bCs/>
                <w:sz w:val="16"/>
                <w:szCs w:val="16"/>
              </w:rPr>
            </w:pPr>
          </w:p>
        </w:tc>
        <w:tc>
          <w:tcPr>
            <w:tcW w:w="409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775C14" w:rsidRPr="00787AE1" w:rsidRDefault="00775C14" w:rsidP="00787AE1">
            <w:pPr>
              <w:jc w:val="center"/>
              <w:rPr>
                <w:rFonts w:ascii="Tahoma" w:hAnsi="Tahoma" w:cs="Tahoma"/>
                <w:b/>
                <w:bCs/>
                <w:sz w:val="16"/>
                <w:szCs w:val="16"/>
              </w:rPr>
            </w:pPr>
            <w:r w:rsidRPr="00787AE1">
              <w:rPr>
                <w:rFonts w:ascii="Tahoma" w:hAnsi="Tahoma" w:cs="Tahoma"/>
                <w:b/>
                <w:bCs/>
                <w:sz w:val="16"/>
                <w:szCs w:val="16"/>
              </w:rPr>
              <w:t>Popis akce/projektu</w:t>
            </w:r>
          </w:p>
        </w:tc>
        <w:tc>
          <w:tcPr>
            <w:tcW w:w="1748" w:type="dxa"/>
            <w:vMerge/>
            <w:tcBorders>
              <w:top w:val="single" w:sz="8" w:space="0" w:color="auto"/>
              <w:left w:val="single" w:sz="8" w:space="0" w:color="auto"/>
              <w:bottom w:val="single" w:sz="8" w:space="0" w:color="auto"/>
              <w:right w:val="single" w:sz="8" w:space="0" w:color="auto"/>
            </w:tcBorders>
            <w:vAlign w:val="center"/>
            <w:hideMark/>
          </w:tcPr>
          <w:p w:rsidR="00775C14" w:rsidRPr="00787AE1" w:rsidRDefault="00775C14" w:rsidP="00787AE1">
            <w:pPr>
              <w:rPr>
                <w:rFonts w:ascii="Tahoma" w:hAnsi="Tahoma" w:cs="Tahoma"/>
                <w:b/>
                <w:bCs/>
                <w:sz w:val="16"/>
                <w:szCs w:val="16"/>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775C14" w:rsidRPr="00787AE1" w:rsidRDefault="00775C14" w:rsidP="00787AE1">
            <w:pPr>
              <w:rPr>
                <w:rFonts w:ascii="Tahoma" w:hAnsi="Tahoma" w:cs="Tahoma"/>
                <w:b/>
                <w:bCs/>
                <w:sz w:val="16"/>
                <w:szCs w:val="16"/>
              </w:rPr>
            </w:pPr>
          </w:p>
        </w:tc>
        <w:tc>
          <w:tcPr>
            <w:tcW w:w="1828" w:type="dxa"/>
            <w:vMerge/>
            <w:tcBorders>
              <w:top w:val="single" w:sz="8" w:space="0" w:color="auto"/>
              <w:left w:val="single" w:sz="8" w:space="0" w:color="auto"/>
              <w:bottom w:val="single" w:sz="8" w:space="0" w:color="auto"/>
              <w:right w:val="single" w:sz="8" w:space="0" w:color="auto"/>
            </w:tcBorders>
            <w:vAlign w:val="center"/>
            <w:hideMark/>
          </w:tcPr>
          <w:p w:rsidR="00775C14" w:rsidRPr="00787AE1" w:rsidRDefault="00775C14" w:rsidP="00787AE1">
            <w:pPr>
              <w:rPr>
                <w:rFonts w:ascii="Tahoma" w:hAnsi="Tahoma" w:cs="Tahoma"/>
                <w:b/>
                <w:bCs/>
                <w:sz w:val="16"/>
                <w:szCs w:val="16"/>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775C14" w:rsidRPr="00787AE1" w:rsidRDefault="00775C14" w:rsidP="00787AE1">
            <w:pPr>
              <w:rPr>
                <w:rFonts w:ascii="Tahoma" w:hAnsi="Tahoma" w:cs="Tahoma"/>
                <w:b/>
                <w:bCs/>
                <w:sz w:val="16"/>
                <w:szCs w:val="16"/>
              </w:rPr>
            </w:pPr>
          </w:p>
        </w:tc>
        <w:tc>
          <w:tcPr>
            <w:tcW w:w="1420" w:type="dxa"/>
            <w:vMerge/>
            <w:tcBorders>
              <w:top w:val="single" w:sz="8" w:space="0" w:color="auto"/>
              <w:left w:val="single" w:sz="8" w:space="0" w:color="auto"/>
              <w:bottom w:val="single" w:sz="8" w:space="0" w:color="auto"/>
              <w:right w:val="single" w:sz="8" w:space="0" w:color="auto"/>
            </w:tcBorders>
            <w:vAlign w:val="center"/>
            <w:hideMark/>
          </w:tcPr>
          <w:p w:rsidR="00775C14" w:rsidRPr="00787AE1" w:rsidRDefault="00775C14" w:rsidP="00787AE1">
            <w:pPr>
              <w:rPr>
                <w:rFonts w:ascii="Tahoma" w:hAnsi="Tahoma" w:cs="Tahoma"/>
                <w:b/>
                <w:bCs/>
                <w:sz w:val="16"/>
                <w:szCs w:val="16"/>
              </w:rPr>
            </w:pPr>
          </w:p>
        </w:tc>
      </w:tr>
      <w:tr w:rsidR="00775C14" w:rsidRPr="00787AE1" w:rsidTr="00775C14">
        <w:trPr>
          <w:trHeight w:val="435"/>
          <w:tblHeader/>
        </w:trPr>
        <w:tc>
          <w:tcPr>
            <w:tcW w:w="2286" w:type="dxa"/>
            <w:vMerge/>
            <w:tcBorders>
              <w:top w:val="single" w:sz="4" w:space="0" w:color="auto"/>
              <w:left w:val="single" w:sz="4" w:space="0" w:color="auto"/>
              <w:bottom w:val="single" w:sz="4" w:space="0" w:color="auto"/>
              <w:right w:val="single" w:sz="4" w:space="0" w:color="auto"/>
            </w:tcBorders>
            <w:vAlign w:val="center"/>
            <w:hideMark/>
          </w:tcPr>
          <w:p w:rsidR="00775C14" w:rsidRPr="00787AE1" w:rsidRDefault="00775C14" w:rsidP="00787AE1">
            <w:pPr>
              <w:rPr>
                <w:rFonts w:ascii="Tahoma" w:hAnsi="Tahoma" w:cs="Tahoma"/>
                <w:b/>
                <w:bCs/>
                <w:sz w:val="16"/>
                <w:szCs w:val="16"/>
              </w:rPr>
            </w:pPr>
          </w:p>
        </w:tc>
        <w:tc>
          <w:tcPr>
            <w:tcW w:w="409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775C14" w:rsidRPr="00787AE1" w:rsidRDefault="00775C14" w:rsidP="00787AE1">
            <w:pPr>
              <w:jc w:val="center"/>
              <w:rPr>
                <w:rFonts w:ascii="Tahoma" w:hAnsi="Tahoma" w:cs="Tahoma"/>
                <w:b/>
                <w:bCs/>
                <w:sz w:val="16"/>
                <w:szCs w:val="16"/>
              </w:rPr>
            </w:pPr>
            <w:r w:rsidRPr="00787AE1">
              <w:rPr>
                <w:rFonts w:ascii="Tahoma" w:hAnsi="Tahoma" w:cs="Tahoma"/>
                <w:b/>
                <w:bCs/>
                <w:sz w:val="16"/>
                <w:szCs w:val="16"/>
              </w:rPr>
              <w:t>Účel použití dotace na akci/projekt/konkrétní účel</w:t>
            </w:r>
          </w:p>
        </w:tc>
        <w:tc>
          <w:tcPr>
            <w:tcW w:w="1748" w:type="dxa"/>
            <w:vMerge/>
            <w:tcBorders>
              <w:top w:val="single" w:sz="8" w:space="0" w:color="auto"/>
              <w:left w:val="single" w:sz="8" w:space="0" w:color="auto"/>
              <w:bottom w:val="single" w:sz="8" w:space="0" w:color="000000"/>
              <w:right w:val="single" w:sz="8" w:space="0" w:color="auto"/>
            </w:tcBorders>
            <w:vAlign w:val="center"/>
            <w:hideMark/>
          </w:tcPr>
          <w:p w:rsidR="00775C14" w:rsidRPr="00787AE1" w:rsidRDefault="00775C14" w:rsidP="00787AE1">
            <w:pPr>
              <w:rPr>
                <w:rFonts w:ascii="Tahoma" w:hAnsi="Tahoma" w:cs="Tahoma"/>
                <w:b/>
                <w:bCs/>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75C14" w:rsidRPr="00787AE1" w:rsidRDefault="00775C14" w:rsidP="00787AE1">
            <w:pPr>
              <w:rPr>
                <w:rFonts w:ascii="Tahoma" w:hAnsi="Tahoma" w:cs="Tahoma"/>
                <w:b/>
                <w:bCs/>
                <w:sz w:val="16"/>
                <w:szCs w:val="16"/>
              </w:rPr>
            </w:pPr>
          </w:p>
        </w:tc>
        <w:tc>
          <w:tcPr>
            <w:tcW w:w="1828" w:type="dxa"/>
            <w:vMerge/>
            <w:tcBorders>
              <w:top w:val="single" w:sz="8" w:space="0" w:color="auto"/>
              <w:left w:val="single" w:sz="8" w:space="0" w:color="auto"/>
              <w:bottom w:val="single" w:sz="8" w:space="0" w:color="000000"/>
              <w:right w:val="single" w:sz="8" w:space="0" w:color="auto"/>
            </w:tcBorders>
            <w:vAlign w:val="center"/>
            <w:hideMark/>
          </w:tcPr>
          <w:p w:rsidR="00775C14" w:rsidRPr="00787AE1" w:rsidRDefault="00775C14" w:rsidP="00787AE1">
            <w:pPr>
              <w:rPr>
                <w:rFonts w:ascii="Tahoma" w:hAnsi="Tahoma" w:cs="Tahoma"/>
                <w:b/>
                <w:bCs/>
                <w:sz w:val="16"/>
                <w:szCs w:val="16"/>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775C14" w:rsidRPr="00787AE1" w:rsidRDefault="00775C14" w:rsidP="00787AE1">
            <w:pPr>
              <w:rPr>
                <w:rFonts w:ascii="Tahoma" w:hAnsi="Tahoma" w:cs="Tahoma"/>
                <w:b/>
                <w:bCs/>
                <w:sz w:val="16"/>
                <w:szCs w:val="16"/>
              </w:rPr>
            </w:pPr>
          </w:p>
        </w:tc>
        <w:tc>
          <w:tcPr>
            <w:tcW w:w="1420" w:type="dxa"/>
            <w:vMerge/>
            <w:tcBorders>
              <w:top w:val="single" w:sz="8" w:space="0" w:color="auto"/>
              <w:left w:val="single" w:sz="8" w:space="0" w:color="auto"/>
              <w:bottom w:val="single" w:sz="8" w:space="0" w:color="auto"/>
              <w:right w:val="single" w:sz="8" w:space="0" w:color="auto"/>
            </w:tcBorders>
            <w:vAlign w:val="center"/>
            <w:hideMark/>
          </w:tcPr>
          <w:p w:rsidR="00775C14" w:rsidRPr="00787AE1" w:rsidRDefault="00775C14" w:rsidP="00787AE1">
            <w:pPr>
              <w:rPr>
                <w:rFonts w:ascii="Tahoma" w:hAnsi="Tahoma" w:cs="Tahoma"/>
                <w:b/>
                <w:bCs/>
                <w:sz w:val="16"/>
                <w:szCs w:val="16"/>
              </w:rPr>
            </w:pPr>
          </w:p>
        </w:tc>
      </w:tr>
      <w:tr w:rsidR="00775C14" w:rsidRPr="00787AE1" w:rsidTr="00775C14">
        <w:trPr>
          <w:trHeight w:val="1500"/>
        </w:trPr>
        <w:tc>
          <w:tcPr>
            <w:tcW w:w="2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C14" w:rsidRPr="00787AE1" w:rsidRDefault="00775C14" w:rsidP="007C3DEF">
            <w:pPr>
              <w:rPr>
                <w:rFonts w:ascii="Calibri" w:hAnsi="Calibri"/>
                <w:color w:val="000000"/>
                <w:sz w:val="22"/>
                <w:szCs w:val="22"/>
              </w:rPr>
            </w:pPr>
            <w:r w:rsidRPr="009E2D63">
              <w:rPr>
                <w:rFonts w:ascii="Calibri" w:hAnsi="Calibri"/>
                <w:color w:val="000000"/>
                <w:sz w:val="22"/>
                <w:szCs w:val="22"/>
              </w:rPr>
              <w:t>Obec Vápenná</w:t>
            </w:r>
            <w:r w:rsidRPr="007C3DEF">
              <w:rPr>
                <w:rFonts w:ascii="Calibri" w:hAnsi="Calibri"/>
                <w:color w:val="000000"/>
                <w:sz w:val="22"/>
                <w:szCs w:val="22"/>
              </w:rPr>
              <w:br/>
            </w:r>
            <w:proofErr w:type="spellStart"/>
            <w:r w:rsidRPr="009E2D63">
              <w:rPr>
                <w:rFonts w:ascii="Calibri" w:hAnsi="Calibri"/>
                <w:color w:val="000000"/>
                <w:sz w:val="22"/>
                <w:szCs w:val="22"/>
              </w:rPr>
              <w:t>Vápenná</w:t>
            </w:r>
            <w:proofErr w:type="spellEnd"/>
            <w:r w:rsidRPr="009E2D63">
              <w:rPr>
                <w:rFonts w:ascii="Calibri" w:hAnsi="Calibri"/>
                <w:color w:val="000000"/>
                <w:sz w:val="22"/>
                <w:szCs w:val="22"/>
              </w:rPr>
              <w:t xml:space="preserve"> 442</w:t>
            </w:r>
            <w:r>
              <w:rPr>
                <w:rFonts w:ascii="Calibri" w:hAnsi="Calibri"/>
                <w:color w:val="000000"/>
                <w:sz w:val="22"/>
                <w:szCs w:val="22"/>
              </w:rPr>
              <w:br/>
            </w:r>
            <w:r w:rsidRPr="009E2D63">
              <w:rPr>
                <w:rFonts w:ascii="Calibri" w:hAnsi="Calibri"/>
                <w:color w:val="000000"/>
                <w:sz w:val="22"/>
                <w:szCs w:val="22"/>
              </w:rPr>
              <w:t>79064 </w:t>
            </w:r>
          </w:p>
        </w:tc>
        <w:tc>
          <w:tcPr>
            <w:tcW w:w="4098" w:type="dxa"/>
            <w:tcBorders>
              <w:top w:val="single" w:sz="8" w:space="0" w:color="auto"/>
              <w:left w:val="nil"/>
              <w:bottom w:val="single" w:sz="4" w:space="0" w:color="auto"/>
              <w:right w:val="single" w:sz="4" w:space="0" w:color="auto"/>
            </w:tcBorders>
            <w:shd w:val="clear" w:color="auto" w:fill="auto"/>
            <w:hideMark/>
          </w:tcPr>
          <w:p w:rsidR="00775C14" w:rsidRPr="00262DFC" w:rsidRDefault="00775C14" w:rsidP="00787AE1">
            <w:pPr>
              <w:rPr>
                <w:rFonts w:ascii="Calibri" w:hAnsi="Calibri"/>
                <w:b/>
                <w:bCs/>
                <w:color w:val="000000"/>
                <w:sz w:val="22"/>
                <w:szCs w:val="22"/>
              </w:rPr>
            </w:pPr>
            <w:r w:rsidRPr="00262DFC">
              <w:rPr>
                <w:rFonts w:ascii="Calibri" w:hAnsi="Calibri"/>
                <w:b/>
                <w:color w:val="000000"/>
                <w:sz w:val="22"/>
                <w:szCs w:val="22"/>
              </w:rPr>
              <w:t>Reprezentace Olomouckého kraje v celostátním kole soutěže Vesnice roku 2017</w:t>
            </w:r>
          </w:p>
        </w:tc>
        <w:tc>
          <w:tcPr>
            <w:tcW w:w="17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C14" w:rsidRPr="00787AE1" w:rsidRDefault="00775C14" w:rsidP="00262DFC">
            <w:pPr>
              <w:jc w:val="center"/>
              <w:rPr>
                <w:rFonts w:ascii="Calibri" w:hAnsi="Calibri"/>
                <w:color w:val="000000"/>
                <w:sz w:val="22"/>
                <w:szCs w:val="22"/>
              </w:rPr>
            </w:pPr>
            <w:r>
              <w:rPr>
                <w:rFonts w:ascii="Calibri" w:hAnsi="Calibri"/>
                <w:color w:val="000000"/>
                <w:sz w:val="22"/>
                <w:szCs w:val="22"/>
              </w:rPr>
              <w:t>2 350 </w:t>
            </w:r>
            <w:r w:rsidRPr="00787AE1">
              <w:rPr>
                <w:rFonts w:ascii="Calibri" w:hAnsi="Calibri"/>
                <w:color w:val="000000"/>
                <w:sz w:val="22"/>
                <w:szCs w:val="22"/>
              </w:rPr>
              <w:t>000,00 Kč</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5C14" w:rsidRPr="00787AE1" w:rsidRDefault="00775C14" w:rsidP="00262DFC">
            <w:pPr>
              <w:jc w:val="center"/>
              <w:rPr>
                <w:rFonts w:ascii="Calibri" w:hAnsi="Calibri"/>
                <w:color w:val="000000"/>
                <w:sz w:val="22"/>
                <w:szCs w:val="22"/>
              </w:rPr>
            </w:pPr>
            <w:r>
              <w:rPr>
                <w:rFonts w:ascii="Calibri" w:hAnsi="Calibri"/>
                <w:color w:val="000000"/>
                <w:sz w:val="22"/>
                <w:szCs w:val="22"/>
              </w:rPr>
              <w:t>15. 8. 2017</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C14" w:rsidRPr="00787AE1" w:rsidRDefault="00775C14" w:rsidP="00262DFC">
            <w:pPr>
              <w:jc w:val="center"/>
              <w:rPr>
                <w:rFonts w:ascii="Calibri" w:hAnsi="Calibri"/>
                <w:color w:val="000000"/>
                <w:sz w:val="22"/>
                <w:szCs w:val="22"/>
              </w:rPr>
            </w:pPr>
            <w:r>
              <w:rPr>
                <w:rFonts w:ascii="Calibri" w:hAnsi="Calibri"/>
                <w:color w:val="000000"/>
                <w:sz w:val="22"/>
                <w:szCs w:val="22"/>
              </w:rPr>
              <w:t>1 410 </w:t>
            </w:r>
            <w:r w:rsidRPr="00787AE1">
              <w:rPr>
                <w:rFonts w:ascii="Calibri" w:hAnsi="Calibri"/>
                <w:color w:val="000000"/>
                <w:sz w:val="22"/>
                <w:szCs w:val="22"/>
              </w:rPr>
              <w:t>000,00 Kč</w:t>
            </w:r>
          </w:p>
        </w:tc>
        <w:tc>
          <w:tcPr>
            <w:tcW w:w="124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75C14" w:rsidRPr="00787AE1" w:rsidRDefault="00775C14" w:rsidP="00AB3313">
            <w:pPr>
              <w:jc w:val="center"/>
              <w:rPr>
                <w:rFonts w:ascii="Calibri" w:hAnsi="Calibri"/>
                <w:color w:val="000000"/>
                <w:sz w:val="22"/>
                <w:szCs w:val="22"/>
              </w:rPr>
            </w:pPr>
            <w:r>
              <w:rPr>
                <w:rFonts w:ascii="Calibri" w:hAnsi="Calibri"/>
                <w:color w:val="000000"/>
                <w:sz w:val="22"/>
                <w:szCs w:val="22"/>
              </w:rPr>
              <w:t>3</w:t>
            </w:r>
            <w:r w:rsidRPr="00787AE1">
              <w:rPr>
                <w:rFonts w:ascii="Calibri" w:hAnsi="Calibri"/>
                <w:color w:val="000000"/>
                <w:sz w:val="22"/>
                <w:szCs w:val="22"/>
              </w:rPr>
              <w:t>0.</w:t>
            </w:r>
            <w:r>
              <w:rPr>
                <w:rFonts w:ascii="Calibri" w:hAnsi="Calibri"/>
                <w:color w:val="000000"/>
                <w:sz w:val="22"/>
                <w:szCs w:val="22"/>
              </w:rPr>
              <w:t> 1</w:t>
            </w:r>
            <w:r w:rsidRPr="00787AE1">
              <w:rPr>
                <w:rFonts w:ascii="Calibri" w:hAnsi="Calibri"/>
                <w:color w:val="000000"/>
                <w:sz w:val="22"/>
                <w:szCs w:val="22"/>
              </w:rPr>
              <w:t>.</w:t>
            </w:r>
            <w:r>
              <w:rPr>
                <w:rFonts w:ascii="Calibri" w:hAnsi="Calibri"/>
                <w:color w:val="000000"/>
                <w:sz w:val="22"/>
                <w:szCs w:val="22"/>
              </w:rPr>
              <w:t> 2018</w:t>
            </w:r>
          </w:p>
        </w:tc>
        <w:tc>
          <w:tcPr>
            <w:tcW w:w="142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75C14" w:rsidRPr="00787AE1" w:rsidRDefault="001B104F" w:rsidP="00787AE1">
            <w:pPr>
              <w:jc w:val="center"/>
              <w:rPr>
                <w:rFonts w:ascii="Calibri" w:hAnsi="Calibri"/>
                <w:color w:val="000000"/>
                <w:sz w:val="22"/>
                <w:szCs w:val="22"/>
              </w:rPr>
            </w:pPr>
            <w:r>
              <w:rPr>
                <w:rFonts w:ascii="Calibri" w:hAnsi="Calibri"/>
                <w:color w:val="000000"/>
                <w:sz w:val="22"/>
                <w:szCs w:val="22"/>
              </w:rPr>
              <w:t>705</w:t>
            </w:r>
            <w:r w:rsidR="00702765">
              <w:rPr>
                <w:rFonts w:ascii="Calibri" w:hAnsi="Calibri"/>
                <w:color w:val="000000"/>
                <w:sz w:val="22"/>
                <w:szCs w:val="22"/>
              </w:rPr>
              <w:t> 000</w:t>
            </w:r>
            <w:r w:rsidR="00775C14" w:rsidRPr="00787AE1">
              <w:rPr>
                <w:rFonts w:ascii="Calibri" w:hAnsi="Calibri"/>
                <w:color w:val="000000"/>
                <w:sz w:val="22"/>
                <w:szCs w:val="22"/>
              </w:rPr>
              <w:t>,00 Kč</w:t>
            </w:r>
          </w:p>
        </w:tc>
      </w:tr>
      <w:tr w:rsidR="00775C14" w:rsidRPr="00787AE1" w:rsidTr="00775C14">
        <w:trPr>
          <w:trHeight w:val="1500"/>
        </w:trPr>
        <w:tc>
          <w:tcPr>
            <w:tcW w:w="2286" w:type="dxa"/>
            <w:tcBorders>
              <w:top w:val="single" w:sz="4" w:space="0" w:color="auto"/>
              <w:left w:val="single" w:sz="4" w:space="0" w:color="auto"/>
              <w:bottom w:val="single" w:sz="4" w:space="0" w:color="auto"/>
              <w:right w:val="nil"/>
            </w:tcBorders>
            <w:shd w:val="clear" w:color="auto" w:fill="auto"/>
            <w:vAlign w:val="center"/>
            <w:hideMark/>
          </w:tcPr>
          <w:p w:rsidR="00775C14" w:rsidRPr="00787AE1" w:rsidRDefault="00775C14" w:rsidP="009E2D63">
            <w:pPr>
              <w:rPr>
                <w:rFonts w:ascii="Calibri" w:hAnsi="Calibri"/>
                <w:color w:val="000000"/>
                <w:sz w:val="22"/>
                <w:szCs w:val="22"/>
              </w:rPr>
            </w:pPr>
            <w:r w:rsidRPr="00787AE1">
              <w:rPr>
                <w:rFonts w:ascii="Calibri" w:hAnsi="Calibri"/>
                <w:color w:val="000000"/>
                <w:sz w:val="22"/>
                <w:szCs w:val="22"/>
              </w:rPr>
              <w:t xml:space="preserve">Okres </w:t>
            </w:r>
            <w:r>
              <w:rPr>
                <w:rFonts w:ascii="Calibri" w:hAnsi="Calibri"/>
                <w:color w:val="000000"/>
                <w:sz w:val="22"/>
                <w:szCs w:val="22"/>
              </w:rPr>
              <w:t>Jeseník</w:t>
            </w:r>
            <w:r w:rsidRPr="00787AE1">
              <w:rPr>
                <w:rFonts w:ascii="Calibri" w:hAnsi="Calibri"/>
                <w:color w:val="000000"/>
                <w:sz w:val="22"/>
                <w:szCs w:val="22"/>
              </w:rPr>
              <w:br/>
              <w:t>Právní forma</w:t>
            </w:r>
            <w:r w:rsidR="00764741">
              <w:rPr>
                <w:rFonts w:ascii="Calibri" w:hAnsi="Calibri"/>
                <w:color w:val="000000"/>
                <w:sz w:val="22"/>
                <w:szCs w:val="22"/>
              </w:rPr>
              <w:t>:</w:t>
            </w:r>
            <w:r w:rsidRPr="00787AE1">
              <w:rPr>
                <w:rFonts w:ascii="Calibri" w:hAnsi="Calibri"/>
                <w:color w:val="000000"/>
                <w:sz w:val="22"/>
                <w:szCs w:val="22"/>
              </w:rPr>
              <w:br/>
            </w:r>
            <w:r w:rsidRPr="009E2D63">
              <w:rPr>
                <w:rFonts w:ascii="Calibri" w:hAnsi="Calibri"/>
                <w:color w:val="000000"/>
                <w:sz w:val="22"/>
                <w:szCs w:val="22"/>
              </w:rPr>
              <w:t>Obec nebo městská část hlavního města Prahy</w:t>
            </w:r>
            <w:r w:rsidRPr="00787AE1">
              <w:rPr>
                <w:rFonts w:ascii="Calibri" w:hAnsi="Calibri"/>
                <w:color w:val="000000"/>
                <w:sz w:val="22"/>
                <w:szCs w:val="22"/>
              </w:rPr>
              <w:br/>
              <w:t>IČO</w:t>
            </w:r>
            <w:r w:rsidR="00764741">
              <w:rPr>
                <w:rFonts w:ascii="Calibri" w:hAnsi="Calibri"/>
                <w:color w:val="000000"/>
                <w:sz w:val="22"/>
                <w:szCs w:val="22"/>
              </w:rPr>
              <w:t>:</w:t>
            </w:r>
            <w:r w:rsidRPr="00787AE1">
              <w:rPr>
                <w:rFonts w:ascii="Calibri" w:hAnsi="Calibri"/>
                <w:color w:val="000000"/>
                <w:sz w:val="22"/>
                <w:szCs w:val="22"/>
              </w:rPr>
              <w:t xml:space="preserve"> </w:t>
            </w:r>
            <w:r w:rsidRPr="009E2D63">
              <w:rPr>
                <w:rFonts w:ascii="Calibri" w:hAnsi="Calibri"/>
                <w:color w:val="000000"/>
                <w:sz w:val="22"/>
                <w:szCs w:val="22"/>
              </w:rPr>
              <w:t>00303526</w:t>
            </w:r>
            <w:r w:rsidRPr="00787AE1">
              <w:rPr>
                <w:rFonts w:ascii="Calibri" w:hAnsi="Calibri"/>
                <w:color w:val="000000"/>
                <w:sz w:val="22"/>
                <w:szCs w:val="22"/>
              </w:rPr>
              <w:br/>
              <w:t xml:space="preserve"> </w:t>
            </w:r>
            <w:r w:rsidRPr="003B448A">
              <w:rPr>
                <w:rFonts w:ascii="Calibri" w:hAnsi="Calibri"/>
                <w:color w:val="000000"/>
                <w:sz w:val="22"/>
                <w:szCs w:val="22"/>
              </w:rPr>
              <w:t xml:space="preserve">B.Ú. </w:t>
            </w:r>
            <w:r w:rsidRPr="009E2D63">
              <w:rPr>
                <w:rFonts w:ascii="Calibri" w:hAnsi="Calibri"/>
                <w:color w:val="000000"/>
                <w:sz w:val="22"/>
                <w:szCs w:val="22"/>
              </w:rPr>
              <w:t>94-2413861</w:t>
            </w:r>
            <w:r w:rsidRPr="003B448A">
              <w:rPr>
                <w:rFonts w:ascii="Calibri" w:hAnsi="Calibri"/>
                <w:color w:val="000000"/>
                <w:sz w:val="22"/>
                <w:szCs w:val="22"/>
              </w:rPr>
              <w:t>/0</w:t>
            </w:r>
            <w:r>
              <w:rPr>
                <w:rFonts w:ascii="Calibri" w:hAnsi="Calibri"/>
                <w:color w:val="000000"/>
                <w:sz w:val="22"/>
                <w:szCs w:val="22"/>
              </w:rPr>
              <w:t>710</w:t>
            </w:r>
          </w:p>
        </w:tc>
        <w:tc>
          <w:tcPr>
            <w:tcW w:w="4098" w:type="dxa"/>
            <w:tcBorders>
              <w:top w:val="single" w:sz="4" w:space="0" w:color="auto"/>
              <w:left w:val="single" w:sz="4" w:space="0" w:color="auto"/>
              <w:bottom w:val="single" w:sz="4" w:space="0" w:color="auto"/>
              <w:right w:val="nil"/>
            </w:tcBorders>
            <w:shd w:val="clear" w:color="auto" w:fill="auto"/>
            <w:hideMark/>
          </w:tcPr>
          <w:p w:rsidR="00775C14" w:rsidRDefault="00775C14" w:rsidP="00AB3313">
            <w:pPr>
              <w:rPr>
                <w:rFonts w:ascii="Calibri" w:hAnsi="Calibri"/>
                <w:color w:val="000000"/>
                <w:sz w:val="22"/>
                <w:szCs w:val="22"/>
              </w:rPr>
            </w:pPr>
            <w:r>
              <w:rPr>
                <w:rFonts w:ascii="Calibri" w:hAnsi="Calibri"/>
                <w:color w:val="000000"/>
                <w:sz w:val="22"/>
                <w:szCs w:val="22"/>
              </w:rPr>
              <w:t>Ú</w:t>
            </w:r>
            <w:r w:rsidRPr="00787AE1">
              <w:rPr>
                <w:rFonts w:ascii="Calibri" w:hAnsi="Calibri"/>
                <w:color w:val="000000"/>
                <w:sz w:val="22"/>
                <w:szCs w:val="22"/>
              </w:rPr>
              <w:t xml:space="preserve">čelem poskytnutí dotace je </w:t>
            </w:r>
            <w:r>
              <w:rPr>
                <w:rFonts w:ascii="Calibri" w:hAnsi="Calibri"/>
                <w:color w:val="000000"/>
                <w:sz w:val="22"/>
                <w:szCs w:val="22"/>
              </w:rPr>
              <w:t>zajištění aktivit pro venkov</w:t>
            </w:r>
          </w:p>
          <w:p w:rsidR="00775C14" w:rsidRPr="009E2D63" w:rsidRDefault="00775C14" w:rsidP="00262DFC">
            <w:pPr>
              <w:numPr>
                <w:ilvl w:val="0"/>
                <w:numId w:val="13"/>
              </w:numPr>
              <w:ind w:left="359"/>
              <w:rPr>
                <w:rFonts w:ascii="Calibri" w:hAnsi="Calibri"/>
                <w:color w:val="000000"/>
                <w:sz w:val="22"/>
                <w:szCs w:val="22"/>
              </w:rPr>
            </w:pPr>
            <w:r w:rsidRPr="009E2D63">
              <w:rPr>
                <w:rFonts w:ascii="Calibri" w:hAnsi="Calibri"/>
                <w:color w:val="000000"/>
                <w:sz w:val="22"/>
                <w:szCs w:val="22"/>
              </w:rPr>
              <w:t>Obecní knihovna - vybavení,</w:t>
            </w:r>
          </w:p>
          <w:p w:rsidR="00775C14" w:rsidRPr="009E2D63" w:rsidRDefault="00775C14" w:rsidP="00262DFC">
            <w:pPr>
              <w:numPr>
                <w:ilvl w:val="0"/>
                <w:numId w:val="13"/>
              </w:numPr>
              <w:ind w:left="359"/>
              <w:rPr>
                <w:rFonts w:ascii="Calibri" w:hAnsi="Calibri"/>
                <w:color w:val="000000"/>
                <w:sz w:val="22"/>
                <w:szCs w:val="22"/>
              </w:rPr>
            </w:pPr>
            <w:r w:rsidRPr="009E2D63">
              <w:rPr>
                <w:rFonts w:ascii="Calibri" w:hAnsi="Calibri"/>
                <w:color w:val="000000"/>
                <w:sz w:val="22"/>
                <w:szCs w:val="22"/>
              </w:rPr>
              <w:t>Chodník - mobiliář, přístřešek na separovaný odpad,</w:t>
            </w:r>
          </w:p>
          <w:p w:rsidR="00775C14" w:rsidRPr="009E2D63" w:rsidRDefault="00775C14" w:rsidP="00262DFC">
            <w:pPr>
              <w:numPr>
                <w:ilvl w:val="0"/>
                <w:numId w:val="13"/>
              </w:numPr>
              <w:ind w:left="359"/>
              <w:rPr>
                <w:rFonts w:ascii="Calibri" w:hAnsi="Calibri"/>
                <w:color w:val="000000"/>
                <w:sz w:val="22"/>
                <w:szCs w:val="22"/>
              </w:rPr>
            </w:pPr>
            <w:r w:rsidRPr="009E2D63">
              <w:rPr>
                <w:rFonts w:ascii="Calibri" w:hAnsi="Calibri"/>
                <w:color w:val="000000"/>
                <w:sz w:val="22"/>
                <w:szCs w:val="22"/>
              </w:rPr>
              <w:t>Vestibul obecního úřadu,</w:t>
            </w:r>
          </w:p>
          <w:p w:rsidR="00775C14" w:rsidRPr="00262DFC" w:rsidRDefault="00775C14" w:rsidP="00AB3313">
            <w:pPr>
              <w:numPr>
                <w:ilvl w:val="0"/>
                <w:numId w:val="13"/>
              </w:numPr>
              <w:ind w:left="359"/>
              <w:rPr>
                <w:rFonts w:ascii="Calibri" w:hAnsi="Calibri"/>
                <w:color w:val="000000"/>
                <w:sz w:val="22"/>
                <w:szCs w:val="22"/>
              </w:rPr>
            </w:pPr>
            <w:r w:rsidRPr="009E2D63">
              <w:rPr>
                <w:rFonts w:ascii="Calibri" w:hAnsi="Calibri"/>
                <w:color w:val="000000"/>
                <w:sz w:val="22"/>
                <w:szCs w:val="22"/>
              </w:rPr>
              <w:t>Hřbitov - oprava chodníku</w:t>
            </w:r>
            <w:r>
              <w:rPr>
                <w:rFonts w:ascii="Calibri" w:hAnsi="Calibri"/>
                <w:color w:val="000000"/>
                <w:sz w:val="22"/>
                <w:szCs w:val="22"/>
              </w:rPr>
              <w:t>.</w:t>
            </w: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75C14" w:rsidRPr="00787AE1" w:rsidRDefault="00775C14" w:rsidP="00787AE1">
            <w:pPr>
              <w:rPr>
                <w:rFonts w:ascii="Calibri" w:hAnsi="Calibri"/>
                <w:color w:val="000000"/>
                <w:sz w:val="22"/>
                <w:szCs w:val="22"/>
              </w:rPr>
            </w:pPr>
          </w:p>
        </w:tc>
        <w:tc>
          <w:tcPr>
            <w:tcW w:w="1276" w:type="dxa"/>
            <w:tcBorders>
              <w:top w:val="nil"/>
              <w:left w:val="nil"/>
              <w:bottom w:val="nil"/>
              <w:right w:val="nil"/>
            </w:tcBorders>
            <w:shd w:val="clear" w:color="auto" w:fill="auto"/>
            <w:noWrap/>
            <w:vAlign w:val="center"/>
            <w:hideMark/>
          </w:tcPr>
          <w:p w:rsidR="00775C14" w:rsidRPr="00787AE1" w:rsidRDefault="00775C14" w:rsidP="00787AE1">
            <w:pPr>
              <w:jc w:val="center"/>
              <w:rPr>
                <w:rFonts w:ascii="Calibri" w:hAnsi="Calibri"/>
                <w:color w:val="000000"/>
                <w:sz w:val="22"/>
                <w:szCs w:val="22"/>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775C14" w:rsidRPr="00787AE1" w:rsidRDefault="00775C14" w:rsidP="00787AE1">
            <w:pPr>
              <w:rPr>
                <w:rFonts w:ascii="Calibri" w:hAnsi="Calibri"/>
                <w:color w:val="000000"/>
                <w:sz w:val="22"/>
                <w:szCs w:val="22"/>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775C14" w:rsidRPr="00787AE1" w:rsidRDefault="00775C14" w:rsidP="00787AE1">
            <w:pPr>
              <w:rPr>
                <w:rFonts w:ascii="Calibri" w:hAnsi="Calibri"/>
                <w:color w:val="000000"/>
                <w:sz w:val="22"/>
                <w:szCs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775C14" w:rsidRPr="00787AE1" w:rsidRDefault="00775C14" w:rsidP="00787AE1">
            <w:pPr>
              <w:rPr>
                <w:rFonts w:ascii="Calibri" w:hAnsi="Calibri"/>
                <w:color w:val="000000"/>
                <w:sz w:val="22"/>
                <w:szCs w:val="22"/>
              </w:rPr>
            </w:pPr>
          </w:p>
        </w:tc>
      </w:tr>
      <w:tr w:rsidR="00775C14" w:rsidRPr="00787AE1" w:rsidTr="00775C14">
        <w:trPr>
          <w:trHeight w:val="600"/>
        </w:trPr>
        <w:tc>
          <w:tcPr>
            <w:tcW w:w="2286" w:type="dxa"/>
            <w:tcBorders>
              <w:top w:val="single" w:sz="4" w:space="0" w:color="auto"/>
              <w:left w:val="single" w:sz="4" w:space="0" w:color="auto"/>
              <w:bottom w:val="single" w:sz="4" w:space="0" w:color="auto"/>
              <w:right w:val="nil"/>
            </w:tcBorders>
            <w:shd w:val="clear" w:color="auto" w:fill="auto"/>
            <w:vAlign w:val="center"/>
            <w:hideMark/>
          </w:tcPr>
          <w:p w:rsidR="00775C14" w:rsidRDefault="00775C14" w:rsidP="00787AE1">
            <w:pPr>
              <w:rPr>
                <w:rFonts w:ascii="Calibri" w:hAnsi="Calibri"/>
                <w:color w:val="000000"/>
                <w:sz w:val="22"/>
                <w:szCs w:val="22"/>
              </w:rPr>
            </w:pPr>
            <w:r w:rsidRPr="00787AE1">
              <w:rPr>
                <w:rFonts w:ascii="Calibri" w:hAnsi="Calibri"/>
                <w:color w:val="000000"/>
                <w:sz w:val="22"/>
                <w:szCs w:val="22"/>
              </w:rPr>
              <w:t>Zástupce</w:t>
            </w:r>
          </w:p>
          <w:p w:rsidR="00775C14" w:rsidRPr="00787AE1" w:rsidRDefault="00775C14" w:rsidP="009E2D63">
            <w:pPr>
              <w:rPr>
                <w:rFonts w:ascii="Calibri" w:hAnsi="Calibri"/>
                <w:color w:val="000000"/>
                <w:sz w:val="22"/>
                <w:szCs w:val="22"/>
              </w:rPr>
            </w:pPr>
            <w:r>
              <w:rPr>
                <w:rFonts w:ascii="Arial" w:hAnsi="Arial" w:cs="Arial"/>
                <w:sz w:val="18"/>
                <w:szCs w:val="18"/>
              </w:rPr>
              <w:t xml:space="preserve">Leoš </w:t>
            </w:r>
            <w:proofErr w:type="spellStart"/>
            <w:r>
              <w:rPr>
                <w:rFonts w:ascii="Arial" w:hAnsi="Arial" w:cs="Arial"/>
                <w:sz w:val="18"/>
                <w:szCs w:val="18"/>
              </w:rPr>
              <w:t>Hannig</w:t>
            </w:r>
            <w:proofErr w:type="spellEnd"/>
            <w:r>
              <w:rPr>
                <w:rFonts w:ascii="Calibri" w:hAnsi="Calibri"/>
                <w:color w:val="000000"/>
                <w:sz w:val="22"/>
                <w:szCs w:val="22"/>
              </w:rPr>
              <w:t>, starosta</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rsidR="00775C14" w:rsidRPr="00787AE1" w:rsidRDefault="00775C14" w:rsidP="00262DFC">
            <w:pPr>
              <w:rPr>
                <w:rFonts w:ascii="Calibri" w:hAnsi="Calibri"/>
                <w:color w:val="000000"/>
                <w:sz w:val="22"/>
                <w:szCs w:val="22"/>
              </w:rPr>
            </w:pPr>
            <w:r w:rsidRPr="00787AE1">
              <w:rPr>
                <w:rFonts w:ascii="Calibri" w:hAnsi="Calibri"/>
                <w:color w:val="000000"/>
                <w:sz w:val="22"/>
                <w:szCs w:val="22"/>
              </w:rPr>
              <w:t>Dotace bude použita na:</w:t>
            </w:r>
            <w:r>
              <w:rPr>
                <w:rFonts w:ascii="Calibri" w:hAnsi="Calibri"/>
                <w:color w:val="000000"/>
                <w:sz w:val="22"/>
                <w:szCs w:val="22"/>
              </w:rPr>
              <w:t xml:space="preserve"> </w:t>
            </w:r>
            <w:r w:rsidRPr="00474DB7">
              <w:rPr>
                <w:rFonts w:ascii="Calibri" w:hAnsi="Calibri"/>
                <w:color w:val="000000"/>
                <w:sz w:val="22"/>
                <w:szCs w:val="22"/>
              </w:rPr>
              <w:t>zkvalitnění zázemí obce, která bude reprezentovat Olomoucký kraj v celostátním kole soutěže Vesnice roku</w:t>
            </w:r>
            <w:r>
              <w:rPr>
                <w:rFonts w:ascii="Calibri" w:hAnsi="Calibri"/>
                <w:color w:val="000000"/>
                <w:sz w:val="22"/>
                <w:szCs w:val="22"/>
              </w:rPr>
              <w:t>.</w:t>
            </w: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75C14" w:rsidRPr="00787AE1" w:rsidRDefault="00775C14" w:rsidP="00787AE1">
            <w:pPr>
              <w:rPr>
                <w:rFonts w:ascii="Calibri" w:hAnsi="Calibri"/>
                <w:color w:val="000000"/>
                <w:sz w:val="22"/>
                <w:szCs w:val="22"/>
              </w:rPr>
            </w:pPr>
          </w:p>
        </w:tc>
        <w:tc>
          <w:tcPr>
            <w:tcW w:w="1276" w:type="dxa"/>
            <w:tcBorders>
              <w:top w:val="nil"/>
              <w:left w:val="nil"/>
              <w:bottom w:val="single" w:sz="4" w:space="0" w:color="auto"/>
              <w:right w:val="nil"/>
            </w:tcBorders>
            <w:shd w:val="clear" w:color="auto" w:fill="auto"/>
            <w:noWrap/>
            <w:vAlign w:val="center"/>
            <w:hideMark/>
          </w:tcPr>
          <w:p w:rsidR="00775C14" w:rsidRPr="00787AE1" w:rsidRDefault="00775C14" w:rsidP="00AB3313">
            <w:pPr>
              <w:jc w:val="center"/>
              <w:rPr>
                <w:rFonts w:ascii="Calibri" w:hAnsi="Calibri"/>
                <w:color w:val="000000"/>
                <w:sz w:val="22"/>
                <w:szCs w:val="22"/>
              </w:rPr>
            </w:pPr>
            <w:r>
              <w:rPr>
                <w:rFonts w:ascii="Calibri" w:hAnsi="Calibri"/>
                <w:color w:val="000000"/>
                <w:sz w:val="22"/>
                <w:szCs w:val="22"/>
              </w:rPr>
              <w:t>31. 12. 2017</w:t>
            </w: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775C14" w:rsidRPr="00787AE1" w:rsidRDefault="00775C14" w:rsidP="00787AE1">
            <w:pPr>
              <w:rPr>
                <w:rFonts w:ascii="Calibri" w:hAnsi="Calibri"/>
                <w:color w:val="000000"/>
                <w:sz w:val="22"/>
                <w:szCs w:val="22"/>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775C14" w:rsidRPr="00787AE1" w:rsidRDefault="00775C14" w:rsidP="00787AE1">
            <w:pPr>
              <w:rPr>
                <w:rFonts w:ascii="Calibri" w:hAnsi="Calibri"/>
                <w:color w:val="000000"/>
                <w:sz w:val="22"/>
                <w:szCs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775C14" w:rsidRPr="00787AE1" w:rsidRDefault="00775C14" w:rsidP="00787AE1">
            <w:pPr>
              <w:rPr>
                <w:rFonts w:ascii="Calibri" w:hAnsi="Calibri"/>
                <w:color w:val="000000"/>
                <w:sz w:val="22"/>
                <w:szCs w:val="22"/>
              </w:rPr>
            </w:pPr>
          </w:p>
        </w:tc>
      </w:tr>
    </w:tbl>
    <w:p w:rsidR="00C9080B" w:rsidRDefault="00C9080B" w:rsidP="00C9080B">
      <w:pPr>
        <w:pStyle w:val="Zkladntextodsazen"/>
        <w:spacing w:after="120"/>
        <w:ind w:left="0"/>
        <w:jc w:val="both"/>
        <w:rPr>
          <w:rFonts w:ascii="Arial" w:hAnsi="Arial" w:cs="Arial"/>
        </w:rPr>
        <w:sectPr w:rsidR="00C9080B" w:rsidSect="00787AE1">
          <w:headerReference w:type="default" r:id="rId10"/>
          <w:footerReference w:type="default" r:id="rId11"/>
          <w:pgSz w:w="16840" w:h="11907" w:orient="landscape" w:code="9"/>
          <w:pgMar w:top="851" w:right="851" w:bottom="567" w:left="851" w:header="709" w:footer="374" w:gutter="0"/>
          <w:cols w:space="708"/>
          <w:docGrid w:linePitch="272"/>
        </w:sectPr>
      </w:pPr>
    </w:p>
    <w:p w:rsidR="00C9080B" w:rsidRDefault="00C9080B" w:rsidP="00C9080B">
      <w:pPr>
        <w:pStyle w:val="Zkladntextodsazen"/>
        <w:spacing w:after="120"/>
        <w:ind w:left="0"/>
        <w:jc w:val="both"/>
        <w:rPr>
          <w:rFonts w:ascii="Arial" w:hAnsi="Arial" w:cs="Arial"/>
        </w:rPr>
      </w:pPr>
    </w:p>
    <w:p w:rsidR="00C9080B" w:rsidRDefault="00C9080B" w:rsidP="00C9080B">
      <w:pPr>
        <w:pStyle w:val="Zkladntextodsazen"/>
        <w:spacing w:after="120"/>
        <w:ind w:left="0"/>
        <w:jc w:val="both"/>
        <w:rPr>
          <w:rFonts w:ascii="Arial" w:hAnsi="Arial" w:cs="Arial"/>
        </w:rPr>
      </w:pPr>
    </w:p>
    <w:p w:rsidR="00F93FA7" w:rsidRDefault="00F93FA7" w:rsidP="00F93FA7">
      <w:pPr>
        <w:spacing w:after="60"/>
        <w:jc w:val="center"/>
        <w:outlineLvl w:val="0"/>
        <w:rPr>
          <w:rFonts w:ascii="Arial" w:hAnsi="Arial" w:cs="Arial"/>
          <w:b/>
          <w:bCs/>
          <w:sz w:val="28"/>
          <w:szCs w:val="28"/>
        </w:rPr>
      </w:pPr>
      <w:r>
        <w:rPr>
          <w:rFonts w:ascii="Arial" w:hAnsi="Arial" w:cs="Arial"/>
          <w:b/>
          <w:bCs/>
          <w:sz w:val="28"/>
          <w:szCs w:val="28"/>
        </w:rPr>
        <w:t>Smlouva o poskytnutí dotace</w:t>
      </w:r>
    </w:p>
    <w:p w:rsidR="00F93FA7" w:rsidRDefault="00F93FA7" w:rsidP="00F93FA7">
      <w:pPr>
        <w:spacing w:after="120"/>
        <w:jc w:val="center"/>
        <w:rPr>
          <w:rFonts w:ascii="Arial" w:hAnsi="Arial" w:cs="Arial"/>
          <w:i/>
        </w:rPr>
      </w:pPr>
      <w:r>
        <w:rPr>
          <w:rFonts w:ascii="Arial" w:hAnsi="Arial" w:cs="Arial"/>
        </w:rPr>
        <w:t>uzavřená v souladu s § 159 a násl. zákona č. 500/2004 Sb., správní řád, ve znění pozdějších právních předpisů, a se zákonem č. 250/2000 Sb., o rozpočtových pravidlech územních rozpočtů, ve znění pozdějších právních předpisů</w:t>
      </w:r>
    </w:p>
    <w:p w:rsidR="00F93FA7" w:rsidRDefault="00F93FA7" w:rsidP="00F93FA7">
      <w:pPr>
        <w:jc w:val="center"/>
        <w:outlineLvl w:val="0"/>
        <w:rPr>
          <w:rFonts w:ascii="Arial" w:hAnsi="Arial" w:cs="Arial"/>
          <w:b/>
          <w:bCs/>
          <w:sz w:val="28"/>
          <w:szCs w:val="28"/>
        </w:rPr>
      </w:pPr>
    </w:p>
    <w:p w:rsidR="00F93FA7" w:rsidRDefault="00F93FA7" w:rsidP="00F93FA7">
      <w:pPr>
        <w:jc w:val="center"/>
        <w:outlineLvl w:val="0"/>
        <w:rPr>
          <w:rFonts w:ascii="Arial" w:hAnsi="Arial" w:cs="Arial"/>
          <w:b/>
          <w:bCs/>
          <w:sz w:val="28"/>
          <w:szCs w:val="28"/>
        </w:rPr>
      </w:pPr>
    </w:p>
    <w:p w:rsidR="00F93FA7" w:rsidRDefault="00F93FA7" w:rsidP="00F93FA7">
      <w:pPr>
        <w:spacing w:after="120"/>
        <w:outlineLvl w:val="0"/>
        <w:rPr>
          <w:rFonts w:ascii="Arial" w:hAnsi="Arial" w:cs="Arial"/>
          <w:b/>
          <w:bCs/>
          <w:sz w:val="24"/>
          <w:szCs w:val="24"/>
        </w:rPr>
      </w:pPr>
      <w:r>
        <w:rPr>
          <w:rFonts w:ascii="Arial" w:hAnsi="Arial" w:cs="Arial"/>
          <w:b/>
          <w:bCs/>
          <w:sz w:val="24"/>
          <w:szCs w:val="24"/>
        </w:rPr>
        <w:t>Olomoucký kraj</w:t>
      </w:r>
    </w:p>
    <w:p w:rsidR="00F93FA7" w:rsidRDefault="00F93FA7" w:rsidP="00F93FA7">
      <w:pPr>
        <w:spacing w:after="120"/>
        <w:outlineLvl w:val="0"/>
        <w:rPr>
          <w:rFonts w:ascii="Arial" w:hAnsi="Arial" w:cs="Arial"/>
          <w:sz w:val="24"/>
          <w:szCs w:val="24"/>
        </w:rPr>
      </w:pPr>
      <w:r>
        <w:rPr>
          <w:rFonts w:ascii="Arial" w:hAnsi="Arial" w:cs="Arial"/>
          <w:sz w:val="24"/>
          <w:szCs w:val="24"/>
        </w:rPr>
        <w:t xml:space="preserve">Jeremenkova </w:t>
      </w:r>
      <w:r w:rsidR="00090603">
        <w:rPr>
          <w:rFonts w:ascii="Arial" w:hAnsi="Arial" w:cs="Arial"/>
          <w:sz w:val="24"/>
          <w:szCs w:val="24"/>
        </w:rPr>
        <w:t>1191/</w:t>
      </w:r>
      <w:r>
        <w:rPr>
          <w:rFonts w:ascii="Arial" w:hAnsi="Arial" w:cs="Arial"/>
          <w:sz w:val="24"/>
          <w:szCs w:val="24"/>
        </w:rPr>
        <w:t>40a,</w:t>
      </w:r>
      <w:r w:rsidR="00090603">
        <w:rPr>
          <w:rFonts w:ascii="Arial" w:hAnsi="Arial" w:cs="Arial"/>
          <w:sz w:val="24"/>
          <w:szCs w:val="24"/>
        </w:rPr>
        <w:t xml:space="preserve"> Hodolany,</w:t>
      </w:r>
      <w:r>
        <w:rPr>
          <w:rFonts w:ascii="Arial" w:hAnsi="Arial" w:cs="Arial"/>
          <w:sz w:val="24"/>
          <w:szCs w:val="24"/>
        </w:rPr>
        <w:t xml:space="preserve"> 779 11 Olomouc</w:t>
      </w:r>
    </w:p>
    <w:p w:rsidR="00F93FA7" w:rsidRDefault="00F93FA7" w:rsidP="00F93FA7">
      <w:pPr>
        <w:spacing w:after="120"/>
        <w:rPr>
          <w:rFonts w:ascii="Arial" w:hAnsi="Arial" w:cs="Arial"/>
          <w:sz w:val="24"/>
          <w:szCs w:val="24"/>
        </w:rPr>
      </w:pPr>
      <w:r>
        <w:rPr>
          <w:rFonts w:ascii="Arial" w:hAnsi="Arial" w:cs="Arial"/>
          <w:sz w:val="24"/>
          <w:szCs w:val="24"/>
        </w:rPr>
        <w:t>IČ: 60609460</w:t>
      </w:r>
    </w:p>
    <w:p w:rsidR="00F93FA7" w:rsidRDefault="00F93FA7" w:rsidP="00F93FA7">
      <w:pPr>
        <w:spacing w:after="120"/>
        <w:rPr>
          <w:rFonts w:ascii="Arial" w:hAnsi="Arial" w:cs="Arial"/>
          <w:sz w:val="24"/>
          <w:szCs w:val="24"/>
        </w:rPr>
      </w:pPr>
      <w:r>
        <w:rPr>
          <w:rFonts w:ascii="Arial" w:hAnsi="Arial" w:cs="Arial"/>
          <w:sz w:val="24"/>
          <w:szCs w:val="24"/>
        </w:rPr>
        <w:t>DIČ: CZ60609460</w:t>
      </w:r>
    </w:p>
    <w:p w:rsidR="00B60E70" w:rsidRDefault="00F93FA7" w:rsidP="00B60E70">
      <w:pPr>
        <w:spacing w:after="120"/>
        <w:rPr>
          <w:rFonts w:ascii="Arial" w:hAnsi="Arial" w:cs="Arial"/>
          <w:sz w:val="24"/>
          <w:szCs w:val="24"/>
        </w:rPr>
      </w:pPr>
      <w:r>
        <w:rPr>
          <w:rFonts w:ascii="Arial" w:hAnsi="Arial" w:cs="Arial"/>
          <w:sz w:val="24"/>
          <w:szCs w:val="24"/>
        </w:rPr>
        <w:t xml:space="preserve">Zastoupený: </w:t>
      </w:r>
      <w:r w:rsidR="00B60E70">
        <w:rPr>
          <w:rFonts w:ascii="Arial" w:hAnsi="Arial" w:cs="Arial"/>
          <w:sz w:val="24"/>
          <w:szCs w:val="24"/>
        </w:rPr>
        <w:t xml:space="preserve">Bc. Pavlem Šoltysem, </w:t>
      </w:r>
      <w:proofErr w:type="spellStart"/>
      <w:r w:rsidR="00B60E70">
        <w:rPr>
          <w:rFonts w:ascii="Arial" w:hAnsi="Arial" w:cs="Arial"/>
          <w:sz w:val="24"/>
          <w:szCs w:val="24"/>
        </w:rPr>
        <w:t>DiS</w:t>
      </w:r>
      <w:proofErr w:type="spellEnd"/>
      <w:r w:rsidR="00B60E70">
        <w:rPr>
          <w:rFonts w:ascii="Arial" w:hAnsi="Arial" w:cs="Arial"/>
          <w:sz w:val="24"/>
          <w:szCs w:val="24"/>
        </w:rPr>
        <w:t xml:space="preserve">, na základě usnesení </w:t>
      </w:r>
      <w:r w:rsidR="00262DFC">
        <w:rPr>
          <w:rFonts w:ascii="Arial" w:hAnsi="Arial" w:cs="Arial"/>
          <w:sz w:val="24"/>
          <w:szCs w:val="24"/>
        </w:rPr>
        <w:t xml:space="preserve">Zastupitelstva </w:t>
      </w:r>
      <w:r w:rsidR="00B60E70">
        <w:rPr>
          <w:rFonts w:ascii="Arial" w:hAnsi="Arial" w:cs="Arial"/>
          <w:sz w:val="24"/>
          <w:szCs w:val="24"/>
        </w:rPr>
        <w:t>Olomouckého</w:t>
      </w:r>
      <w:r w:rsidR="00262DFC">
        <w:rPr>
          <w:rFonts w:ascii="Arial" w:hAnsi="Arial" w:cs="Arial"/>
          <w:sz w:val="24"/>
          <w:szCs w:val="24"/>
        </w:rPr>
        <w:t xml:space="preserve"> kraje č. UZ/XX/XX/2017 ze dne 18</w:t>
      </w:r>
      <w:r w:rsidR="00B60E70">
        <w:rPr>
          <w:rFonts w:ascii="Arial" w:hAnsi="Arial" w:cs="Arial"/>
          <w:sz w:val="24"/>
          <w:szCs w:val="24"/>
        </w:rPr>
        <w:t>. </w:t>
      </w:r>
      <w:r w:rsidR="00262DFC">
        <w:rPr>
          <w:rFonts w:ascii="Arial" w:hAnsi="Arial" w:cs="Arial"/>
          <w:sz w:val="24"/>
          <w:szCs w:val="24"/>
        </w:rPr>
        <w:t>9</w:t>
      </w:r>
      <w:r w:rsidR="00B60E70">
        <w:rPr>
          <w:rFonts w:ascii="Arial" w:hAnsi="Arial" w:cs="Arial"/>
          <w:sz w:val="24"/>
          <w:szCs w:val="24"/>
        </w:rPr>
        <w:t>. 2017</w:t>
      </w:r>
    </w:p>
    <w:p w:rsidR="00B60E70" w:rsidRDefault="009C56E2" w:rsidP="00B60E70">
      <w:pPr>
        <w:spacing w:after="120"/>
        <w:rPr>
          <w:rFonts w:ascii="Arial" w:hAnsi="Arial" w:cs="Arial"/>
          <w:sz w:val="24"/>
          <w:szCs w:val="24"/>
        </w:rPr>
      </w:pPr>
      <w:r>
        <w:rPr>
          <w:rFonts w:ascii="Arial" w:hAnsi="Arial" w:cs="Arial"/>
          <w:sz w:val="24"/>
          <w:szCs w:val="24"/>
        </w:rPr>
        <w:t>Ban</w:t>
      </w:r>
      <w:r w:rsidR="00F93FA7">
        <w:rPr>
          <w:rFonts w:ascii="Arial" w:hAnsi="Arial" w:cs="Arial"/>
          <w:sz w:val="24"/>
          <w:szCs w:val="24"/>
        </w:rPr>
        <w:t>kovní spojení:</w:t>
      </w:r>
      <w:r w:rsidR="00B60E70">
        <w:rPr>
          <w:rFonts w:ascii="Arial" w:hAnsi="Arial" w:cs="Arial"/>
          <w:sz w:val="24"/>
          <w:szCs w:val="24"/>
        </w:rPr>
        <w:t xml:space="preserve"> Komerční banka, a. s., č. </w:t>
      </w:r>
      <w:proofErr w:type="spellStart"/>
      <w:r w:rsidR="00B60E70">
        <w:rPr>
          <w:rFonts w:ascii="Arial" w:hAnsi="Arial" w:cs="Arial"/>
          <w:sz w:val="24"/>
          <w:szCs w:val="24"/>
        </w:rPr>
        <w:t>ú.</w:t>
      </w:r>
      <w:proofErr w:type="spellEnd"/>
      <w:r w:rsidR="00B60E70">
        <w:rPr>
          <w:rFonts w:ascii="Arial" w:hAnsi="Arial" w:cs="Arial"/>
          <w:sz w:val="24"/>
          <w:szCs w:val="24"/>
        </w:rPr>
        <w:t xml:space="preserve"> 27-4228330207/0100</w:t>
      </w:r>
    </w:p>
    <w:p w:rsidR="00F93FA7" w:rsidRDefault="00F93FA7" w:rsidP="00F93FA7">
      <w:pPr>
        <w:spacing w:after="120"/>
        <w:rPr>
          <w:rFonts w:ascii="Arial" w:hAnsi="Arial" w:cs="Arial"/>
          <w:sz w:val="24"/>
          <w:szCs w:val="24"/>
        </w:rPr>
      </w:pPr>
    </w:p>
    <w:p w:rsidR="00F93FA7" w:rsidRPr="00450A19" w:rsidRDefault="00F93FA7" w:rsidP="00F93FA7">
      <w:pPr>
        <w:rPr>
          <w:rFonts w:ascii="Arial" w:hAnsi="Arial" w:cs="Arial"/>
          <w:sz w:val="24"/>
          <w:szCs w:val="24"/>
        </w:rPr>
      </w:pPr>
      <w:r w:rsidRPr="00450A19">
        <w:rPr>
          <w:rFonts w:ascii="Arial" w:hAnsi="Arial" w:cs="Arial"/>
          <w:sz w:val="24"/>
          <w:szCs w:val="24"/>
        </w:rPr>
        <w:t>(dále jen „</w:t>
      </w:r>
      <w:r w:rsidRPr="00450A19">
        <w:rPr>
          <w:rFonts w:ascii="Arial" w:hAnsi="Arial" w:cs="Arial"/>
          <w:bCs/>
          <w:sz w:val="24"/>
          <w:szCs w:val="24"/>
        </w:rPr>
        <w:t>poskytovatel“</w:t>
      </w:r>
      <w:r w:rsidRPr="00450A19">
        <w:rPr>
          <w:rFonts w:ascii="Arial" w:hAnsi="Arial" w:cs="Arial"/>
          <w:sz w:val="24"/>
          <w:szCs w:val="24"/>
        </w:rPr>
        <w:t>)</w:t>
      </w:r>
    </w:p>
    <w:p w:rsidR="00F93FA7" w:rsidRDefault="00F93FA7" w:rsidP="00F93FA7">
      <w:pPr>
        <w:spacing w:after="120"/>
        <w:rPr>
          <w:rFonts w:ascii="Arial" w:hAnsi="Arial" w:cs="Arial"/>
          <w:sz w:val="24"/>
          <w:szCs w:val="24"/>
        </w:rPr>
      </w:pPr>
    </w:p>
    <w:p w:rsidR="00F93FA7" w:rsidRDefault="00F93FA7" w:rsidP="00F93FA7">
      <w:pPr>
        <w:spacing w:after="120"/>
        <w:rPr>
          <w:rFonts w:ascii="Arial" w:hAnsi="Arial" w:cs="Arial"/>
          <w:b/>
          <w:sz w:val="24"/>
          <w:szCs w:val="24"/>
        </w:rPr>
      </w:pPr>
      <w:r>
        <w:rPr>
          <w:rFonts w:ascii="Arial" w:hAnsi="Arial" w:cs="Arial"/>
          <w:b/>
          <w:sz w:val="24"/>
          <w:szCs w:val="24"/>
        </w:rPr>
        <w:t>a</w:t>
      </w:r>
    </w:p>
    <w:p w:rsidR="00F93FA7" w:rsidRDefault="00F93FA7" w:rsidP="00F93FA7">
      <w:pPr>
        <w:spacing w:after="120"/>
        <w:rPr>
          <w:rFonts w:ascii="Arial" w:hAnsi="Arial" w:cs="Arial"/>
          <w:sz w:val="24"/>
          <w:szCs w:val="24"/>
        </w:rPr>
      </w:pPr>
    </w:p>
    <w:p w:rsidR="00F93FA7" w:rsidRPr="00262DFC" w:rsidRDefault="00262DFC" w:rsidP="00F93FA7">
      <w:pPr>
        <w:spacing w:after="120"/>
        <w:outlineLvl w:val="0"/>
        <w:rPr>
          <w:rFonts w:ascii="Arial" w:hAnsi="Arial" w:cs="Arial"/>
          <w:b/>
          <w:bCs/>
          <w:sz w:val="24"/>
          <w:szCs w:val="24"/>
        </w:rPr>
      </w:pPr>
      <w:r w:rsidRPr="00262DFC">
        <w:rPr>
          <w:rFonts w:ascii="Arial" w:hAnsi="Arial" w:cs="Arial"/>
          <w:b/>
          <w:bCs/>
          <w:sz w:val="24"/>
          <w:szCs w:val="24"/>
        </w:rPr>
        <w:t>Obec Vápenná</w:t>
      </w:r>
    </w:p>
    <w:p w:rsidR="00F93FA7" w:rsidRDefault="00F93FA7" w:rsidP="00F93FA7">
      <w:pPr>
        <w:spacing w:after="120"/>
        <w:rPr>
          <w:rFonts w:ascii="Arial" w:hAnsi="Arial" w:cs="Arial"/>
          <w:sz w:val="24"/>
          <w:szCs w:val="24"/>
        </w:rPr>
      </w:pPr>
      <w:r>
        <w:rPr>
          <w:rFonts w:ascii="Arial" w:hAnsi="Arial" w:cs="Arial"/>
          <w:sz w:val="24"/>
          <w:szCs w:val="24"/>
        </w:rPr>
        <w:t xml:space="preserve">Sídlo: </w:t>
      </w:r>
      <w:r w:rsidR="00262DFC" w:rsidRPr="00262DFC">
        <w:rPr>
          <w:rFonts w:ascii="Arial" w:hAnsi="Arial" w:cs="Arial"/>
          <w:sz w:val="24"/>
          <w:szCs w:val="24"/>
        </w:rPr>
        <w:t>79064 Vápenná 442</w:t>
      </w:r>
    </w:p>
    <w:p w:rsidR="00F93FA7" w:rsidRDefault="00F93FA7" w:rsidP="00F93FA7">
      <w:pPr>
        <w:spacing w:after="120"/>
        <w:rPr>
          <w:rFonts w:ascii="Arial" w:hAnsi="Arial" w:cs="Arial"/>
          <w:sz w:val="24"/>
          <w:szCs w:val="24"/>
        </w:rPr>
      </w:pPr>
      <w:r>
        <w:rPr>
          <w:rFonts w:ascii="Arial" w:hAnsi="Arial" w:cs="Arial"/>
          <w:sz w:val="24"/>
          <w:szCs w:val="24"/>
        </w:rPr>
        <w:t xml:space="preserve">IČ: </w:t>
      </w:r>
      <w:r w:rsidR="00262DFC" w:rsidRPr="00262DFC">
        <w:rPr>
          <w:rFonts w:ascii="Arial" w:hAnsi="Arial" w:cs="Arial"/>
          <w:sz w:val="24"/>
          <w:szCs w:val="24"/>
        </w:rPr>
        <w:t>00303526</w:t>
      </w:r>
    </w:p>
    <w:p w:rsidR="00F93FA7" w:rsidRDefault="00F93FA7" w:rsidP="00F93FA7">
      <w:pPr>
        <w:spacing w:after="120"/>
        <w:rPr>
          <w:rFonts w:ascii="Arial" w:hAnsi="Arial" w:cs="Arial"/>
          <w:sz w:val="24"/>
          <w:szCs w:val="24"/>
        </w:rPr>
      </w:pPr>
      <w:r w:rsidRPr="00E921DE">
        <w:rPr>
          <w:rFonts w:ascii="Arial" w:hAnsi="Arial" w:cs="Arial"/>
          <w:sz w:val="24"/>
          <w:szCs w:val="24"/>
        </w:rPr>
        <w:t>DIČ</w:t>
      </w:r>
      <w:r>
        <w:rPr>
          <w:rFonts w:ascii="Arial" w:hAnsi="Arial" w:cs="Arial"/>
          <w:bCs/>
          <w:sz w:val="24"/>
          <w:szCs w:val="24"/>
        </w:rPr>
        <w:t>:</w:t>
      </w:r>
      <w:r w:rsidRPr="00E921DE">
        <w:rPr>
          <w:rFonts w:ascii="Arial" w:hAnsi="Arial" w:cs="Arial"/>
          <w:sz w:val="24"/>
          <w:szCs w:val="24"/>
        </w:rPr>
        <w:t xml:space="preserve"> </w:t>
      </w:r>
      <w:r w:rsidR="00262DFC" w:rsidRPr="00262DFC">
        <w:rPr>
          <w:rFonts w:ascii="Arial" w:hAnsi="Arial" w:cs="Arial"/>
          <w:sz w:val="24"/>
          <w:szCs w:val="24"/>
        </w:rPr>
        <w:t>CZ00303526</w:t>
      </w:r>
    </w:p>
    <w:p w:rsidR="00F93FA7" w:rsidRPr="004618CC" w:rsidRDefault="00F93FA7" w:rsidP="00F93FA7">
      <w:pPr>
        <w:spacing w:after="120"/>
        <w:rPr>
          <w:rFonts w:ascii="Arial" w:hAnsi="Arial" w:cs="Arial"/>
          <w:sz w:val="24"/>
          <w:szCs w:val="24"/>
        </w:rPr>
      </w:pPr>
      <w:r>
        <w:rPr>
          <w:rFonts w:ascii="Arial" w:hAnsi="Arial" w:cs="Arial"/>
          <w:sz w:val="24"/>
          <w:szCs w:val="24"/>
        </w:rPr>
        <w:t xml:space="preserve">Zastoupený:  </w:t>
      </w:r>
      <w:r w:rsidR="00262DFC" w:rsidRPr="00262DFC">
        <w:rPr>
          <w:rFonts w:ascii="Arial" w:hAnsi="Arial" w:cs="Arial"/>
          <w:sz w:val="24"/>
          <w:szCs w:val="24"/>
        </w:rPr>
        <w:t>Leoš</w:t>
      </w:r>
      <w:r w:rsidR="00262DFC">
        <w:rPr>
          <w:rFonts w:ascii="Arial" w:hAnsi="Arial" w:cs="Arial"/>
          <w:sz w:val="24"/>
          <w:szCs w:val="24"/>
        </w:rPr>
        <w:t>em</w:t>
      </w:r>
      <w:r w:rsidR="00262DFC" w:rsidRPr="00262DFC">
        <w:rPr>
          <w:rFonts w:ascii="Arial" w:hAnsi="Arial" w:cs="Arial"/>
          <w:sz w:val="24"/>
          <w:szCs w:val="24"/>
        </w:rPr>
        <w:t xml:space="preserve"> </w:t>
      </w:r>
      <w:proofErr w:type="spellStart"/>
      <w:r w:rsidR="00262DFC" w:rsidRPr="00262DFC">
        <w:rPr>
          <w:rFonts w:ascii="Arial" w:hAnsi="Arial" w:cs="Arial"/>
          <w:sz w:val="24"/>
          <w:szCs w:val="24"/>
        </w:rPr>
        <w:t>Hannig</w:t>
      </w:r>
      <w:r w:rsidR="00262DFC">
        <w:rPr>
          <w:rFonts w:ascii="Arial" w:hAnsi="Arial" w:cs="Arial"/>
          <w:sz w:val="24"/>
          <w:szCs w:val="24"/>
        </w:rPr>
        <w:t>em</w:t>
      </w:r>
      <w:proofErr w:type="spellEnd"/>
      <w:r>
        <w:rPr>
          <w:rFonts w:ascii="Arial" w:hAnsi="Arial" w:cs="Arial"/>
          <w:sz w:val="24"/>
          <w:szCs w:val="24"/>
        </w:rPr>
        <w:t xml:space="preserve">, </w:t>
      </w:r>
      <w:r w:rsidR="00262DFC">
        <w:rPr>
          <w:rFonts w:ascii="Arial" w:hAnsi="Arial" w:cs="Arial"/>
          <w:sz w:val="24"/>
          <w:szCs w:val="24"/>
        </w:rPr>
        <w:t>starostou</w:t>
      </w:r>
    </w:p>
    <w:p w:rsidR="00F93FA7" w:rsidRDefault="00F93FA7" w:rsidP="00F93FA7">
      <w:pPr>
        <w:spacing w:after="120"/>
        <w:rPr>
          <w:rFonts w:ascii="Arial" w:hAnsi="Arial" w:cs="Arial"/>
          <w:sz w:val="24"/>
          <w:szCs w:val="24"/>
        </w:rPr>
      </w:pPr>
      <w:r>
        <w:rPr>
          <w:rFonts w:ascii="Arial" w:hAnsi="Arial" w:cs="Arial"/>
          <w:sz w:val="24"/>
          <w:szCs w:val="24"/>
        </w:rPr>
        <w:t xml:space="preserve">Bankovní spojení: Komerční banka, a. s., č. </w:t>
      </w:r>
      <w:proofErr w:type="spellStart"/>
      <w:r>
        <w:rPr>
          <w:rFonts w:ascii="Arial" w:hAnsi="Arial" w:cs="Arial"/>
          <w:sz w:val="24"/>
          <w:szCs w:val="24"/>
        </w:rPr>
        <w:t>ú.</w:t>
      </w:r>
      <w:proofErr w:type="spellEnd"/>
      <w:r>
        <w:rPr>
          <w:rFonts w:ascii="Arial" w:hAnsi="Arial" w:cs="Arial"/>
          <w:sz w:val="24"/>
          <w:szCs w:val="24"/>
        </w:rPr>
        <w:t xml:space="preserve"> </w:t>
      </w:r>
      <w:r w:rsidR="00474DB7" w:rsidRPr="00474DB7">
        <w:rPr>
          <w:rFonts w:ascii="Arial" w:hAnsi="Arial" w:cs="Arial"/>
          <w:sz w:val="24"/>
          <w:szCs w:val="24"/>
        </w:rPr>
        <w:t>94-2413861/0710</w:t>
      </w:r>
    </w:p>
    <w:p w:rsidR="00F93FA7" w:rsidRPr="00450A19" w:rsidRDefault="00F93FA7" w:rsidP="00F93FA7">
      <w:pPr>
        <w:spacing w:after="120"/>
        <w:rPr>
          <w:rFonts w:ascii="Arial" w:hAnsi="Arial" w:cs="Arial"/>
          <w:sz w:val="24"/>
          <w:szCs w:val="24"/>
        </w:rPr>
      </w:pPr>
      <w:r w:rsidRPr="00450A19">
        <w:rPr>
          <w:rFonts w:ascii="Arial" w:hAnsi="Arial" w:cs="Arial"/>
          <w:sz w:val="24"/>
          <w:szCs w:val="24"/>
        </w:rPr>
        <w:t>(dále jen „</w:t>
      </w:r>
      <w:r w:rsidRPr="00450A19">
        <w:rPr>
          <w:rFonts w:ascii="Arial" w:hAnsi="Arial" w:cs="Arial"/>
          <w:bCs/>
          <w:sz w:val="24"/>
          <w:szCs w:val="24"/>
        </w:rPr>
        <w:t>příjemce“</w:t>
      </w:r>
      <w:r w:rsidRPr="00450A19">
        <w:rPr>
          <w:rFonts w:ascii="Arial" w:hAnsi="Arial" w:cs="Arial"/>
          <w:sz w:val="24"/>
          <w:szCs w:val="24"/>
        </w:rPr>
        <w:t>)</w:t>
      </w:r>
    </w:p>
    <w:p w:rsidR="00F93FA7" w:rsidRDefault="00F93FA7" w:rsidP="00F93FA7">
      <w:pPr>
        <w:spacing w:after="120"/>
        <w:rPr>
          <w:rFonts w:ascii="Arial" w:hAnsi="Arial" w:cs="Arial"/>
          <w:sz w:val="24"/>
          <w:szCs w:val="24"/>
        </w:rPr>
      </w:pPr>
    </w:p>
    <w:p w:rsidR="00F93FA7" w:rsidRDefault="00F93FA7" w:rsidP="00F93FA7">
      <w:pPr>
        <w:snapToGrid w:val="0"/>
        <w:spacing w:before="120" w:after="60"/>
        <w:jc w:val="center"/>
        <w:rPr>
          <w:rFonts w:ascii="Arial" w:hAnsi="Arial" w:cs="Arial"/>
          <w:b/>
          <w:bCs/>
          <w:sz w:val="24"/>
          <w:szCs w:val="24"/>
        </w:rPr>
      </w:pPr>
      <w:r>
        <w:rPr>
          <w:rFonts w:ascii="Arial" w:hAnsi="Arial" w:cs="Arial"/>
          <w:b/>
          <w:bCs/>
          <w:sz w:val="24"/>
          <w:szCs w:val="24"/>
        </w:rPr>
        <w:t>uzavírají níže uvedeného dne, měsíce a roku</w:t>
      </w:r>
      <w:r>
        <w:rPr>
          <w:rFonts w:ascii="Arial" w:hAnsi="Arial" w:cs="Arial"/>
          <w:b/>
          <w:bCs/>
          <w:sz w:val="24"/>
          <w:szCs w:val="24"/>
        </w:rPr>
        <w:br/>
        <w:t>tuto smlouvu o poskytnutí dotace:</w:t>
      </w:r>
    </w:p>
    <w:p w:rsidR="00F93FA7" w:rsidRDefault="00F93FA7" w:rsidP="00F93FA7">
      <w:pPr>
        <w:spacing w:before="360" w:after="360"/>
        <w:jc w:val="center"/>
        <w:rPr>
          <w:rFonts w:ascii="Arial" w:hAnsi="Arial" w:cs="Arial"/>
          <w:b/>
          <w:bCs/>
          <w:sz w:val="24"/>
          <w:szCs w:val="24"/>
        </w:rPr>
      </w:pPr>
      <w:r>
        <w:rPr>
          <w:rFonts w:ascii="Arial" w:hAnsi="Arial" w:cs="Arial"/>
          <w:b/>
          <w:bCs/>
          <w:sz w:val="24"/>
          <w:szCs w:val="24"/>
        </w:rPr>
        <w:t>I.</w:t>
      </w:r>
    </w:p>
    <w:p w:rsidR="00F93FA7" w:rsidRPr="00285125" w:rsidRDefault="00F93FA7" w:rsidP="00F93FA7">
      <w:pPr>
        <w:numPr>
          <w:ilvl w:val="0"/>
          <w:numId w:val="28"/>
        </w:numPr>
        <w:spacing w:after="120"/>
        <w:jc w:val="both"/>
        <w:rPr>
          <w:rFonts w:ascii="Arial" w:hAnsi="Arial" w:cs="Arial"/>
          <w:sz w:val="24"/>
          <w:szCs w:val="24"/>
        </w:rPr>
      </w:pPr>
      <w:r>
        <w:rPr>
          <w:rFonts w:ascii="Arial" w:hAnsi="Arial" w:cs="Arial"/>
          <w:sz w:val="24"/>
          <w:szCs w:val="24"/>
        </w:rPr>
        <w:t xml:space="preserve">Poskytovatel se na základě této smlouvy zavazuje poskytnout příjemci dotaci ve výši </w:t>
      </w:r>
      <w:r w:rsidR="001B104F">
        <w:rPr>
          <w:rFonts w:ascii="Arial" w:hAnsi="Arial" w:cs="Arial"/>
          <w:sz w:val="24"/>
          <w:szCs w:val="24"/>
        </w:rPr>
        <w:t>705</w:t>
      </w:r>
      <w:r w:rsidR="00702765">
        <w:rPr>
          <w:rFonts w:ascii="Arial" w:hAnsi="Arial" w:cs="Arial"/>
          <w:sz w:val="24"/>
          <w:szCs w:val="24"/>
        </w:rPr>
        <w:t> 000</w:t>
      </w:r>
      <w:r>
        <w:rPr>
          <w:rFonts w:ascii="Arial" w:hAnsi="Arial" w:cs="Arial"/>
          <w:sz w:val="24"/>
          <w:szCs w:val="24"/>
        </w:rPr>
        <w:t xml:space="preserve"> Kč, slovy: </w:t>
      </w:r>
      <w:proofErr w:type="spellStart"/>
      <w:r w:rsidR="001B104F">
        <w:rPr>
          <w:rFonts w:ascii="Arial" w:hAnsi="Arial" w:cs="Arial"/>
          <w:sz w:val="24"/>
          <w:szCs w:val="24"/>
        </w:rPr>
        <w:t>sedmsetpět</w:t>
      </w:r>
      <w:r w:rsidRPr="00702765">
        <w:rPr>
          <w:rFonts w:ascii="Arial" w:hAnsi="Arial" w:cs="Arial"/>
          <w:sz w:val="24"/>
          <w:szCs w:val="24"/>
        </w:rPr>
        <w:t>tisíckorun</w:t>
      </w:r>
      <w:proofErr w:type="spellEnd"/>
      <w:r w:rsidRPr="00702765">
        <w:rPr>
          <w:rFonts w:ascii="Arial" w:hAnsi="Arial" w:cs="Arial"/>
          <w:sz w:val="24"/>
          <w:szCs w:val="24"/>
        </w:rPr>
        <w:t xml:space="preserve"> českých</w:t>
      </w:r>
      <w:r>
        <w:rPr>
          <w:rFonts w:ascii="Arial" w:hAnsi="Arial" w:cs="Arial"/>
          <w:sz w:val="24"/>
          <w:szCs w:val="24"/>
        </w:rPr>
        <w:t xml:space="preserve"> (dále jen „dotace“) za účelem </w:t>
      </w:r>
      <w:r w:rsidRPr="00722D0C">
        <w:rPr>
          <w:rFonts w:ascii="Arial" w:hAnsi="Arial" w:cs="Arial"/>
          <w:sz w:val="24"/>
          <w:szCs w:val="24"/>
        </w:rPr>
        <w:t>Individuální dotace z rozpočtu Olomouckého kraje 2017 v oblasti strategického rozvoje kraje</w:t>
      </w:r>
      <w:r>
        <w:rPr>
          <w:rFonts w:ascii="Arial" w:hAnsi="Arial" w:cs="Arial"/>
          <w:sz w:val="24"/>
          <w:szCs w:val="24"/>
        </w:rPr>
        <w:t>.</w:t>
      </w:r>
    </w:p>
    <w:p w:rsidR="00F93FA7" w:rsidRPr="00285125" w:rsidRDefault="00F93FA7" w:rsidP="00F93FA7">
      <w:pPr>
        <w:numPr>
          <w:ilvl w:val="0"/>
          <w:numId w:val="28"/>
        </w:numPr>
        <w:spacing w:after="120"/>
        <w:jc w:val="both"/>
        <w:rPr>
          <w:rFonts w:ascii="Arial" w:hAnsi="Arial" w:cs="Arial"/>
          <w:sz w:val="24"/>
          <w:szCs w:val="24"/>
        </w:rPr>
      </w:pPr>
      <w:r>
        <w:rPr>
          <w:rFonts w:ascii="Arial" w:hAnsi="Arial" w:cs="Arial"/>
          <w:sz w:val="24"/>
          <w:szCs w:val="24"/>
        </w:rPr>
        <w:t>Účelem poskytnutí dotace je</w:t>
      </w:r>
      <w:r>
        <w:rPr>
          <w:rFonts w:ascii="Arial" w:hAnsi="Arial" w:cs="Arial"/>
          <w:b/>
          <w:bCs/>
          <w:color w:val="000000"/>
          <w:sz w:val="24"/>
          <w:szCs w:val="24"/>
        </w:rPr>
        <w:t xml:space="preserve"> </w:t>
      </w:r>
      <w:r>
        <w:rPr>
          <w:rFonts w:ascii="Arial" w:hAnsi="Arial" w:cs="Arial"/>
          <w:sz w:val="24"/>
          <w:szCs w:val="24"/>
        </w:rPr>
        <w:t xml:space="preserve">částečná úhrada výdajů na </w:t>
      </w:r>
      <w:r w:rsidR="00474DB7" w:rsidRPr="00D40F76">
        <w:rPr>
          <w:rFonts w:ascii="Arial" w:hAnsi="Arial" w:cs="Arial"/>
          <w:sz w:val="24"/>
          <w:szCs w:val="24"/>
        </w:rPr>
        <w:t>zkvalitnění zázemí obce, která bude reprezentovat Olomoucký kraj v celostátním kole soutěže Vesnice roku</w:t>
      </w:r>
      <w:r w:rsidR="00474DB7">
        <w:rPr>
          <w:rFonts w:ascii="Arial" w:hAnsi="Arial" w:cs="Arial"/>
          <w:sz w:val="24"/>
          <w:szCs w:val="24"/>
        </w:rPr>
        <w:t xml:space="preserve"> </w:t>
      </w:r>
      <w:r>
        <w:rPr>
          <w:rFonts w:ascii="Arial" w:hAnsi="Arial" w:cs="Arial"/>
          <w:sz w:val="24"/>
          <w:szCs w:val="24"/>
        </w:rPr>
        <w:t xml:space="preserve">(dále také „akce“). </w:t>
      </w:r>
    </w:p>
    <w:p w:rsidR="00F93FA7" w:rsidRDefault="00F93FA7" w:rsidP="00F93FA7">
      <w:pPr>
        <w:numPr>
          <w:ilvl w:val="0"/>
          <w:numId w:val="28"/>
        </w:numPr>
        <w:spacing w:after="120"/>
        <w:jc w:val="both"/>
        <w:rPr>
          <w:rFonts w:ascii="Arial" w:hAnsi="Arial" w:cs="Arial"/>
          <w:sz w:val="24"/>
          <w:szCs w:val="24"/>
        </w:rPr>
      </w:pPr>
      <w:r>
        <w:rPr>
          <w:rFonts w:ascii="Arial" w:hAnsi="Arial" w:cs="Arial"/>
          <w:sz w:val="24"/>
          <w:szCs w:val="24"/>
        </w:rPr>
        <w:t>Dotace bude poskytnuta převodem na bankovní účet příjemce uvedený v záhlaví této smlouvy do 21 dnů ode dne nabytí účinnosti této smlouvy</w:t>
      </w:r>
      <w:r>
        <w:rPr>
          <w:rFonts w:ascii="Arial" w:hAnsi="Arial" w:cs="Arial"/>
          <w:i/>
          <w:iCs/>
          <w:sz w:val="24"/>
          <w:szCs w:val="24"/>
        </w:rPr>
        <w:t>.</w:t>
      </w:r>
      <w:r>
        <w:rPr>
          <w:rFonts w:ascii="Arial" w:hAnsi="Arial" w:cs="Arial"/>
          <w:sz w:val="24"/>
          <w:szCs w:val="24"/>
        </w:rPr>
        <w:t xml:space="preserve"> Za den poskytnutí dotace se </w:t>
      </w:r>
      <w:r>
        <w:rPr>
          <w:rFonts w:ascii="Arial" w:hAnsi="Arial" w:cs="Arial"/>
          <w:sz w:val="24"/>
          <w:szCs w:val="24"/>
        </w:rPr>
        <w:lastRenderedPageBreak/>
        <w:t>pro účely této smlouvy považuje den odepsání finančních prostředků z účtu poskytovatele ve prospěch účtu příjemce.</w:t>
      </w:r>
    </w:p>
    <w:p w:rsidR="0000002A" w:rsidRPr="00B91295" w:rsidRDefault="0000002A" w:rsidP="0000002A">
      <w:pPr>
        <w:numPr>
          <w:ilvl w:val="0"/>
          <w:numId w:val="28"/>
        </w:numPr>
        <w:spacing w:after="120"/>
        <w:jc w:val="both"/>
        <w:rPr>
          <w:rFonts w:ascii="Arial" w:hAnsi="Arial" w:cs="Arial"/>
          <w:b/>
          <w:sz w:val="24"/>
          <w:szCs w:val="24"/>
        </w:rPr>
      </w:pPr>
      <w:r w:rsidRPr="00B91295">
        <w:rPr>
          <w:rFonts w:ascii="Arial" w:hAnsi="Arial" w:cs="Arial"/>
          <w:sz w:val="24"/>
          <w:szCs w:val="24"/>
        </w:rPr>
        <w:t>Dotace se poskytuje na účel stanovený v čl. I odst. 2 této smlouvy jako dotace investiční</w:t>
      </w:r>
      <w:r w:rsidRPr="00B91295">
        <w:rPr>
          <w:rFonts w:ascii="Arial" w:hAnsi="Arial" w:cs="Arial"/>
          <w:i/>
          <w:iCs/>
          <w:sz w:val="24"/>
          <w:szCs w:val="24"/>
        </w:rPr>
        <w:t>.</w:t>
      </w:r>
    </w:p>
    <w:p w:rsidR="00F93FA7" w:rsidRDefault="0000002A" w:rsidP="0000002A">
      <w:pPr>
        <w:spacing w:after="120"/>
        <w:ind w:left="567"/>
        <w:jc w:val="both"/>
        <w:rPr>
          <w:rFonts w:ascii="Arial" w:hAnsi="Arial" w:cs="Arial"/>
          <w:sz w:val="24"/>
          <w:szCs w:val="24"/>
        </w:rPr>
      </w:pPr>
      <w:r w:rsidRPr="00B91295">
        <w:rPr>
          <w:rFonts w:ascii="Arial" w:hAnsi="Arial" w:cs="Arial"/>
          <w:sz w:val="24"/>
          <w:szCs w:val="24"/>
        </w:rPr>
        <w:t xml:space="preserve">Pro účely této smlouvy se investiční dotací rozumí dotace, která musí být použita na úhradu výdajů </w:t>
      </w:r>
      <w:r>
        <w:rPr>
          <w:rFonts w:ascii="Arial" w:hAnsi="Arial" w:cs="Arial"/>
          <w:sz w:val="24"/>
          <w:szCs w:val="24"/>
        </w:rPr>
        <w:t>spojených s pořízením hmotného majetku dle § 26 odst. 2 zákona č. 586/1992 Sb., o</w:t>
      </w:r>
      <w:r w:rsidRPr="00084140">
        <w:rPr>
          <w:rFonts w:ascii="Arial" w:hAnsi="Arial" w:cs="Arial"/>
          <w:sz w:val="24"/>
          <w:szCs w:val="24"/>
        </w:rPr>
        <w:t xml:space="preserve"> </w:t>
      </w:r>
      <w:r w:rsidRPr="00B91295">
        <w:rPr>
          <w:rFonts w:ascii="Arial" w:hAnsi="Arial" w:cs="Arial"/>
          <w:sz w:val="24"/>
          <w:szCs w:val="24"/>
        </w:rPr>
        <w:t>daních z příjmů, ve znění pozdějších předpisů (dále jen „cit. zákona“),</w:t>
      </w:r>
      <w:r>
        <w:rPr>
          <w:rFonts w:ascii="Arial" w:hAnsi="Arial" w:cs="Arial"/>
          <w:sz w:val="24"/>
          <w:szCs w:val="24"/>
        </w:rPr>
        <w:t xml:space="preserve"> výdajů spojených s pořízením nehmotného majetku dle § 32a odst. </w:t>
      </w:r>
      <w:r w:rsidRPr="00B91295">
        <w:rPr>
          <w:rFonts w:ascii="Arial" w:hAnsi="Arial" w:cs="Arial"/>
          <w:sz w:val="24"/>
          <w:szCs w:val="24"/>
        </w:rPr>
        <w:t xml:space="preserve">1 a 2 cit. </w:t>
      </w:r>
      <w:r>
        <w:rPr>
          <w:rFonts w:ascii="Arial" w:hAnsi="Arial" w:cs="Arial"/>
          <w:sz w:val="24"/>
          <w:szCs w:val="24"/>
        </w:rPr>
        <w:t>z</w:t>
      </w:r>
      <w:r w:rsidRPr="00B91295">
        <w:rPr>
          <w:rFonts w:ascii="Arial" w:hAnsi="Arial" w:cs="Arial"/>
          <w:sz w:val="24"/>
          <w:szCs w:val="24"/>
        </w:rPr>
        <w:t>ákona</w:t>
      </w:r>
      <w:r>
        <w:rPr>
          <w:rFonts w:ascii="Arial" w:hAnsi="Arial" w:cs="Arial"/>
          <w:sz w:val="24"/>
          <w:szCs w:val="24"/>
        </w:rPr>
        <w:t xml:space="preserve"> nebo výdajů spojených s technickým zhodnocením, rekonstrukcí a modernizací ve smyslu § 33 cit. zákona.</w:t>
      </w:r>
    </w:p>
    <w:p w:rsidR="00F93FA7" w:rsidRDefault="00F93FA7" w:rsidP="00F93FA7">
      <w:pPr>
        <w:keepNext/>
        <w:spacing w:before="360" w:after="360"/>
        <w:jc w:val="center"/>
        <w:outlineLvl w:val="0"/>
        <w:rPr>
          <w:rFonts w:ascii="Arial" w:hAnsi="Arial" w:cs="Arial"/>
          <w:b/>
          <w:bCs/>
          <w:sz w:val="24"/>
          <w:szCs w:val="24"/>
        </w:rPr>
      </w:pPr>
      <w:r>
        <w:rPr>
          <w:rFonts w:ascii="Arial" w:hAnsi="Arial" w:cs="Arial"/>
          <w:b/>
          <w:bCs/>
          <w:sz w:val="24"/>
          <w:szCs w:val="24"/>
        </w:rPr>
        <w:t>II.</w:t>
      </w:r>
    </w:p>
    <w:p w:rsidR="00F93FA7" w:rsidRPr="007F0112" w:rsidRDefault="00F93FA7" w:rsidP="00F93FA7">
      <w:pPr>
        <w:numPr>
          <w:ilvl w:val="0"/>
          <w:numId w:val="31"/>
        </w:numPr>
        <w:tabs>
          <w:tab w:val="left" w:pos="8100"/>
        </w:tabs>
        <w:spacing w:after="120"/>
        <w:jc w:val="both"/>
        <w:rPr>
          <w:rFonts w:ascii="Arial" w:hAnsi="Arial" w:cs="Arial"/>
          <w:iCs/>
          <w:sz w:val="24"/>
          <w:szCs w:val="24"/>
        </w:rPr>
      </w:pPr>
      <w:r>
        <w:rPr>
          <w:rFonts w:ascii="Arial" w:hAnsi="Arial" w:cs="Arial"/>
          <w:sz w:val="24"/>
          <w:szCs w:val="24"/>
        </w:rPr>
        <w:t>Příjemce dotaci přijímá a zavazuje se ji použít výlučně v souladu s účelem poskytnutí dotace dle čl. I odst. 2 a 4 této smlouvy</w:t>
      </w:r>
      <w:r w:rsidRPr="001235B9">
        <w:rPr>
          <w:rFonts w:ascii="Arial" w:hAnsi="Arial" w:cs="Arial"/>
          <w:iCs/>
          <w:sz w:val="24"/>
          <w:szCs w:val="24"/>
        </w:rPr>
        <w:t xml:space="preserve">. </w:t>
      </w:r>
      <w:r w:rsidRPr="001235B9">
        <w:rPr>
          <w:rFonts w:ascii="Arial" w:hAnsi="Arial" w:cs="Arial"/>
          <w:sz w:val="24"/>
          <w:szCs w:val="24"/>
        </w:rPr>
        <w:t xml:space="preserve">Dotace musí </w:t>
      </w:r>
      <w:r>
        <w:rPr>
          <w:rFonts w:ascii="Arial" w:hAnsi="Arial" w:cs="Arial"/>
          <w:sz w:val="24"/>
          <w:szCs w:val="24"/>
        </w:rPr>
        <w:t xml:space="preserve">být použita hospodárně. Příjemce je oprávněn dotaci použít pouze na </w:t>
      </w:r>
    </w:p>
    <w:p w:rsidR="000E1926" w:rsidRPr="000E1926" w:rsidRDefault="000E1926" w:rsidP="00172980">
      <w:pPr>
        <w:numPr>
          <w:ilvl w:val="0"/>
          <w:numId w:val="37"/>
        </w:numPr>
        <w:spacing w:after="120"/>
        <w:ind w:left="993" w:hanging="426"/>
        <w:jc w:val="both"/>
        <w:rPr>
          <w:rFonts w:ascii="Arial" w:hAnsi="Arial" w:cs="Arial"/>
          <w:sz w:val="24"/>
          <w:szCs w:val="24"/>
        </w:rPr>
      </w:pPr>
      <w:r w:rsidRPr="000E1926">
        <w:rPr>
          <w:rFonts w:ascii="Arial" w:hAnsi="Arial" w:cs="Arial"/>
          <w:sz w:val="24"/>
          <w:szCs w:val="24"/>
        </w:rPr>
        <w:t>Obecní knihovna - vybavení,</w:t>
      </w:r>
    </w:p>
    <w:p w:rsidR="000E1926" w:rsidRPr="000E1926" w:rsidRDefault="000E1926" w:rsidP="00172980">
      <w:pPr>
        <w:numPr>
          <w:ilvl w:val="0"/>
          <w:numId w:val="37"/>
        </w:numPr>
        <w:spacing w:after="120"/>
        <w:ind w:left="993" w:hanging="426"/>
        <w:jc w:val="both"/>
        <w:rPr>
          <w:rFonts w:ascii="Arial" w:hAnsi="Arial" w:cs="Arial"/>
          <w:sz w:val="24"/>
          <w:szCs w:val="24"/>
        </w:rPr>
      </w:pPr>
      <w:r w:rsidRPr="000E1926">
        <w:rPr>
          <w:rFonts w:ascii="Arial" w:hAnsi="Arial" w:cs="Arial"/>
          <w:sz w:val="24"/>
          <w:szCs w:val="24"/>
        </w:rPr>
        <w:t>Chodník - mobiliář, přístřešek na separovaný odpad,</w:t>
      </w:r>
    </w:p>
    <w:p w:rsidR="000E1926" w:rsidRPr="000E1926" w:rsidRDefault="000E1926" w:rsidP="00172980">
      <w:pPr>
        <w:numPr>
          <w:ilvl w:val="0"/>
          <w:numId w:val="37"/>
        </w:numPr>
        <w:spacing w:after="120"/>
        <w:ind w:left="993" w:hanging="426"/>
        <w:jc w:val="both"/>
        <w:rPr>
          <w:rFonts w:ascii="Arial" w:hAnsi="Arial" w:cs="Arial"/>
          <w:sz w:val="24"/>
          <w:szCs w:val="24"/>
        </w:rPr>
      </w:pPr>
      <w:r w:rsidRPr="000E1926">
        <w:rPr>
          <w:rFonts w:ascii="Arial" w:hAnsi="Arial" w:cs="Arial"/>
          <w:sz w:val="24"/>
          <w:szCs w:val="24"/>
        </w:rPr>
        <w:t>Vestibul obecního úřadu,</w:t>
      </w:r>
    </w:p>
    <w:p w:rsidR="00F93FA7" w:rsidRPr="007F0112" w:rsidRDefault="000E1926" w:rsidP="00172980">
      <w:pPr>
        <w:numPr>
          <w:ilvl w:val="0"/>
          <w:numId w:val="37"/>
        </w:numPr>
        <w:spacing w:after="120"/>
        <w:ind w:left="993" w:hanging="426"/>
        <w:jc w:val="both"/>
        <w:rPr>
          <w:rFonts w:ascii="Arial" w:hAnsi="Arial" w:cs="Arial"/>
          <w:sz w:val="24"/>
          <w:szCs w:val="24"/>
        </w:rPr>
      </w:pPr>
      <w:r w:rsidRPr="000E1926">
        <w:rPr>
          <w:rFonts w:ascii="Arial" w:hAnsi="Arial" w:cs="Arial"/>
          <w:sz w:val="24"/>
          <w:szCs w:val="24"/>
        </w:rPr>
        <w:t>Hřbitov - oprava chodníku.</w:t>
      </w:r>
    </w:p>
    <w:p w:rsidR="00F93FA7" w:rsidRDefault="00F93FA7" w:rsidP="00626AD7">
      <w:pPr>
        <w:tabs>
          <w:tab w:val="left" w:pos="8100"/>
        </w:tabs>
        <w:spacing w:after="120"/>
        <w:ind w:left="567"/>
        <w:jc w:val="both"/>
        <w:rPr>
          <w:rFonts w:ascii="Arial" w:hAnsi="Arial" w:cs="Arial"/>
          <w:iCs/>
          <w:sz w:val="24"/>
          <w:szCs w:val="24"/>
        </w:rPr>
      </w:pPr>
      <w:r>
        <w:rPr>
          <w:rFonts w:ascii="Arial" w:hAnsi="Arial" w:cs="Arial"/>
          <w:iCs/>
          <w:sz w:val="24"/>
          <w:szCs w:val="24"/>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0E77C6" w:rsidRPr="00B91295" w:rsidRDefault="000E77C6" w:rsidP="000E77C6">
      <w:pPr>
        <w:tabs>
          <w:tab w:val="left" w:pos="8100"/>
        </w:tabs>
        <w:spacing w:after="120"/>
        <w:ind w:left="567"/>
        <w:jc w:val="both"/>
        <w:rPr>
          <w:rFonts w:ascii="Arial" w:hAnsi="Arial" w:cs="Arial"/>
          <w:iCs/>
          <w:sz w:val="24"/>
          <w:szCs w:val="24"/>
        </w:rPr>
      </w:pPr>
      <w:r w:rsidRPr="00B91295">
        <w:rPr>
          <w:rFonts w:ascii="Arial" w:hAnsi="Arial" w:cs="Arial"/>
          <w:iCs/>
          <w:sz w:val="24"/>
          <w:szCs w:val="24"/>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0E77C6" w:rsidRPr="00B91295" w:rsidRDefault="000E77C6" w:rsidP="000E77C6">
      <w:pPr>
        <w:tabs>
          <w:tab w:val="left" w:pos="8100"/>
        </w:tabs>
        <w:spacing w:after="120"/>
        <w:ind w:left="567"/>
        <w:jc w:val="both"/>
        <w:rPr>
          <w:rFonts w:ascii="Arial" w:hAnsi="Arial" w:cs="Arial"/>
          <w:iCs/>
          <w:sz w:val="24"/>
          <w:szCs w:val="24"/>
        </w:rPr>
      </w:pPr>
      <w:r w:rsidRPr="00B91295">
        <w:rPr>
          <w:rFonts w:ascii="Arial" w:hAnsi="Arial" w:cs="Arial"/>
          <w:iCs/>
          <w:sz w:val="24"/>
          <w:szCs w:val="24"/>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0E77C6" w:rsidRPr="00B91295" w:rsidRDefault="000E77C6" w:rsidP="000E77C6">
      <w:pPr>
        <w:tabs>
          <w:tab w:val="left" w:pos="8100"/>
        </w:tabs>
        <w:spacing w:after="120"/>
        <w:ind w:left="567"/>
        <w:jc w:val="both"/>
        <w:rPr>
          <w:rFonts w:ascii="Arial" w:hAnsi="Arial" w:cs="Arial"/>
          <w:iCs/>
          <w:sz w:val="24"/>
          <w:szCs w:val="24"/>
        </w:rPr>
      </w:pPr>
      <w:r w:rsidRPr="00B91295">
        <w:rPr>
          <w:rFonts w:ascii="Arial" w:hAnsi="Arial" w:cs="Arial"/>
          <w:iCs/>
          <w:sz w:val="24"/>
          <w:szCs w:val="24"/>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0E77C6" w:rsidRPr="00B91295" w:rsidRDefault="000E77C6" w:rsidP="000E77C6">
      <w:pPr>
        <w:spacing w:after="120"/>
        <w:ind w:left="567"/>
        <w:jc w:val="both"/>
        <w:rPr>
          <w:rFonts w:ascii="Arial" w:hAnsi="Arial" w:cs="Arial"/>
          <w:i/>
          <w:iCs/>
          <w:sz w:val="24"/>
          <w:szCs w:val="24"/>
        </w:rPr>
      </w:pPr>
      <w:r w:rsidRPr="00B91295">
        <w:rPr>
          <w:rFonts w:ascii="Arial" w:hAnsi="Arial" w:cs="Arial"/>
          <w:iCs/>
          <w:sz w:val="24"/>
          <w:szCs w:val="24"/>
        </w:rPr>
        <w:lastRenderedPageBreak/>
        <w:t xml:space="preserve">Nevrátí-li příjemce takovou část dotace v této lhůtě, dopustí se porušení rozpočtové kázně ve smyslu </w:t>
      </w:r>
      <w:proofErr w:type="spellStart"/>
      <w:r w:rsidRPr="00B91295">
        <w:rPr>
          <w:rFonts w:ascii="Arial" w:hAnsi="Arial" w:cs="Arial"/>
          <w:iCs/>
          <w:sz w:val="24"/>
          <w:szCs w:val="24"/>
        </w:rPr>
        <w:t>ust</w:t>
      </w:r>
      <w:proofErr w:type="spellEnd"/>
      <w:r w:rsidRPr="00B91295">
        <w:rPr>
          <w:rFonts w:ascii="Arial" w:hAnsi="Arial" w:cs="Arial"/>
          <w:iCs/>
          <w:sz w:val="24"/>
          <w:szCs w:val="24"/>
        </w:rPr>
        <w:t xml:space="preserve">. § 22 zákona č. 250/2000 Sb., o rozpočtových pravidlech územních rozpočtů, ve znění pozdějších předpisů. </w:t>
      </w:r>
    </w:p>
    <w:p w:rsidR="00F93FA7" w:rsidRDefault="00F93FA7" w:rsidP="00F93FA7">
      <w:pPr>
        <w:spacing w:after="120"/>
        <w:ind w:left="567"/>
        <w:rPr>
          <w:rFonts w:ascii="Arial" w:hAnsi="Arial" w:cs="Arial"/>
          <w:iCs/>
          <w:sz w:val="24"/>
          <w:szCs w:val="24"/>
        </w:rPr>
      </w:pPr>
      <w:r>
        <w:rPr>
          <w:rFonts w:ascii="Arial" w:hAnsi="Arial" w:cs="Arial"/>
          <w:iCs/>
          <w:sz w:val="24"/>
          <w:szCs w:val="24"/>
        </w:rPr>
        <w:t>Dotaci nelze rovněž použít na úhradu ostatních daní.</w:t>
      </w:r>
    </w:p>
    <w:p w:rsidR="00F93FA7" w:rsidRDefault="00F93FA7" w:rsidP="00626AD7">
      <w:pPr>
        <w:spacing w:after="120"/>
        <w:ind w:left="567"/>
        <w:jc w:val="both"/>
        <w:rPr>
          <w:rFonts w:ascii="Arial" w:hAnsi="Arial" w:cs="Arial"/>
          <w:sz w:val="24"/>
          <w:szCs w:val="24"/>
        </w:rPr>
      </w:pPr>
      <w:r>
        <w:rPr>
          <w:rFonts w:ascii="Arial" w:hAnsi="Arial" w:cs="Arial"/>
          <w:sz w:val="24"/>
          <w:szCs w:val="24"/>
        </w:rPr>
        <w:t>Bez předchozího písemného souhlasu poskytovatele nesmí příjemce dotaci nebo její část poskytnout třetí osobě, není-li touto smlouvou stanoveno jinak.</w:t>
      </w:r>
    </w:p>
    <w:p w:rsidR="00F93FA7" w:rsidRPr="00393327" w:rsidRDefault="00F93FA7" w:rsidP="00F93FA7">
      <w:pPr>
        <w:spacing w:after="120"/>
        <w:ind w:left="567"/>
        <w:rPr>
          <w:rFonts w:ascii="Arial" w:hAnsi="Arial" w:cs="Arial"/>
          <w:i/>
          <w:sz w:val="24"/>
          <w:szCs w:val="24"/>
        </w:rPr>
      </w:pPr>
      <w:r>
        <w:rPr>
          <w:rFonts w:ascii="Arial" w:hAnsi="Arial" w:cs="Arial"/>
          <w:sz w:val="24"/>
          <w:szCs w:val="24"/>
        </w:rPr>
        <w:t>Příjemce je povinen vést dotaci ve svém účetnictví odděleně.</w:t>
      </w:r>
    </w:p>
    <w:p w:rsidR="00F93FA7" w:rsidRPr="00803A28" w:rsidRDefault="00F93FA7" w:rsidP="00F93FA7">
      <w:pPr>
        <w:numPr>
          <w:ilvl w:val="0"/>
          <w:numId w:val="31"/>
        </w:numPr>
        <w:spacing w:after="120"/>
        <w:rPr>
          <w:rFonts w:ascii="Arial" w:hAnsi="Arial" w:cs="Arial"/>
          <w:i/>
          <w:iCs/>
          <w:sz w:val="24"/>
          <w:szCs w:val="24"/>
        </w:rPr>
      </w:pPr>
      <w:r w:rsidRPr="00803A28">
        <w:rPr>
          <w:rFonts w:ascii="Arial" w:hAnsi="Arial" w:cs="Arial"/>
          <w:sz w:val="24"/>
          <w:szCs w:val="24"/>
        </w:rPr>
        <w:t xml:space="preserve">Příjemce je povinen použít poskytnutou dotaci nejpozději do </w:t>
      </w:r>
      <w:r>
        <w:rPr>
          <w:rFonts w:ascii="Arial" w:hAnsi="Arial" w:cs="Arial"/>
          <w:sz w:val="24"/>
          <w:szCs w:val="24"/>
        </w:rPr>
        <w:t>3</w:t>
      </w:r>
      <w:r w:rsidR="000E77C6">
        <w:rPr>
          <w:rFonts w:ascii="Arial" w:hAnsi="Arial" w:cs="Arial"/>
          <w:sz w:val="24"/>
          <w:szCs w:val="24"/>
        </w:rPr>
        <w:t>1</w:t>
      </w:r>
      <w:r>
        <w:rPr>
          <w:rFonts w:ascii="Arial" w:hAnsi="Arial" w:cs="Arial"/>
          <w:sz w:val="24"/>
          <w:szCs w:val="24"/>
        </w:rPr>
        <w:t>. </w:t>
      </w:r>
      <w:r w:rsidR="000E77C6">
        <w:rPr>
          <w:rFonts w:ascii="Arial" w:hAnsi="Arial" w:cs="Arial"/>
          <w:sz w:val="24"/>
          <w:szCs w:val="24"/>
        </w:rPr>
        <w:t>12</w:t>
      </w:r>
      <w:r>
        <w:rPr>
          <w:rFonts w:ascii="Arial" w:hAnsi="Arial" w:cs="Arial"/>
          <w:sz w:val="24"/>
          <w:szCs w:val="24"/>
        </w:rPr>
        <w:t>. 2017</w:t>
      </w:r>
      <w:r w:rsidRPr="00803A28">
        <w:rPr>
          <w:rFonts w:ascii="Arial" w:hAnsi="Arial" w:cs="Arial"/>
          <w:i/>
          <w:iCs/>
          <w:sz w:val="24"/>
          <w:szCs w:val="24"/>
        </w:rPr>
        <w:t xml:space="preserve"> </w:t>
      </w:r>
    </w:p>
    <w:p w:rsidR="000E77C6" w:rsidRPr="00B91295" w:rsidRDefault="000E77C6" w:rsidP="000E77C6">
      <w:pPr>
        <w:spacing w:after="120"/>
        <w:ind w:left="567"/>
        <w:jc w:val="both"/>
        <w:rPr>
          <w:rFonts w:ascii="Arial" w:hAnsi="Arial" w:cs="Arial"/>
          <w:i/>
          <w:iCs/>
          <w:sz w:val="24"/>
          <w:szCs w:val="24"/>
        </w:rPr>
      </w:pPr>
      <w:r w:rsidRPr="00B91295">
        <w:rPr>
          <w:rFonts w:ascii="Arial" w:hAnsi="Arial" w:cs="Arial"/>
          <w:iCs/>
          <w:sz w:val="24"/>
          <w:szCs w:val="24"/>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Pr>
          <w:rFonts w:ascii="Arial" w:hAnsi="Arial" w:cs="Arial"/>
          <w:iCs/>
          <w:sz w:val="24"/>
          <w:szCs w:val="24"/>
        </w:rPr>
        <w:t>15</w:t>
      </w:r>
      <w:r w:rsidRPr="00B91295">
        <w:rPr>
          <w:rFonts w:ascii="Arial" w:hAnsi="Arial" w:cs="Arial"/>
          <w:iCs/>
          <w:sz w:val="24"/>
          <w:szCs w:val="24"/>
        </w:rPr>
        <w:t>.</w:t>
      </w:r>
      <w:r>
        <w:rPr>
          <w:rFonts w:ascii="Arial" w:hAnsi="Arial" w:cs="Arial"/>
          <w:iCs/>
          <w:sz w:val="24"/>
          <w:szCs w:val="24"/>
        </w:rPr>
        <w:t> 8</w:t>
      </w:r>
      <w:r w:rsidRPr="00B91295">
        <w:rPr>
          <w:rFonts w:ascii="Arial" w:hAnsi="Arial" w:cs="Arial"/>
          <w:iCs/>
          <w:sz w:val="24"/>
          <w:szCs w:val="24"/>
        </w:rPr>
        <w:t>.</w:t>
      </w:r>
      <w:r>
        <w:rPr>
          <w:rFonts w:ascii="Arial" w:hAnsi="Arial" w:cs="Arial"/>
          <w:iCs/>
          <w:sz w:val="24"/>
          <w:szCs w:val="24"/>
        </w:rPr>
        <w:t> </w:t>
      </w:r>
      <w:r w:rsidRPr="00B91295">
        <w:rPr>
          <w:rFonts w:ascii="Arial" w:hAnsi="Arial" w:cs="Arial"/>
          <w:iCs/>
          <w:sz w:val="24"/>
          <w:szCs w:val="24"/>
        </w:rPr>
        <w:t>2017 do uzavření této smlouvy.</w:t>
      </w:r>
    </w:p>
    <w:p w:rsidR="00F93FA7" w:rsidRPr="00803A28" w:rsidRDefault="00F93FA7" w:rsidP="00F93FA7">
      <w:pPr>
        <w:numPr>
          <w:ilvl w:val="0"/>
          <w:numId w:val="31"/>
        </w:numPr>
        <w:spacing w:after="120"/>
        <w:jc w:val="both"/>
        <w:rPr>
          <w:rFonts w:ascii="Arial" w:hAnsi="Arial" w:cs="Arial"/>
          <w:sz w:val="24"/>
          <w:szCs w:val="24"/>
        </w:rPr>
      </w:pPr>
      <w:r w:rsidRPr="00803A28">
        <w:rPr>
          <w:rFonts w:ascii="Arial" w:hAnsi="Arial" w:cs="Arial"/>
          <w:sz w:val="24"/>
          <w:szCs w:val="24"/>
        </w:rPr>
        <w:t>Příjemce je povinen umožnit poskytovateli provedení kontroly dodržení účelu a podmínek použití poskytnuté dotace. Při této kontrole je příjemce povinen vyvíjet veškerou poskytovatelem požadovanou součinnost.</w:t>
      </w:r>
    </w:p>
    <w:p w:rsidR="00F93FA7" w:rsidRPr="00803A28" w:rsidRDefault="00F93FA7" w:rsidP="00F93FA7">
      <w:pPr>
        <w:numPr>
          <w:ilvl w:val="0"/>
          <w:numId w:val="31"/>
        </w:numPr>
        <w:tabs>
          <w:tab w:val="left" w:pos="540"/>
        </w:tabs>
        <w:spacing w:after="120"/>
        <w:jc w:val="both"/>
        <w:rPr>
          <w:rFonts w:ascii="Arial" w:hAnsi="Arial" w:cs="Arial"/>
          <w:sz w:val="24"/>
          <w:szCs w:val="24"/>
        </w:rPr>
      </w:pPr>
      <w:r w:rsidRPr="00803A28">
        <w:rPr>
          <w:rFonts w:ascii="Arial" w:hAnsi="Arial" w:cs="Arial"/>
          <w:sz w:val="24"/>
          <w:szCs w:val="24"/>
        </w:rPr>
        <w:t xml:space="preserve">Příjemce je povinen nejpozději do </w:t>
      </w:r>
      <w:r>
        <w:rPr>
          <w:rFonts w:ascii="Arial" w:hAnsi="Arial" w:cs="Arial"/>
          <w:sz w:val="24"/>
          <w:szCs w:val="24"/>
        </w:rPr>
        <w:t>30. 1. 201</w:t>
      </w:r>
      <w:r w:rsidR="000E77C6">
        <w:rPr>
          <w:rFonts w:ascii="Arial" w:hAnsi="Arial" w:cs="Arial"/>
          <w:sz w:val="24"/>
          <w:szCs w:val="24"/>
        </w:rPr>
        <w:t>8</w:t>
      </w:r>
      <w:r w:rsidRPr="00803A28">
        <w:rPr>
          <w:rFonts w:ascii="Arial" w:hAnsi="Arial" w:cs="Arial"/>
          <w:sz w:val="24"/>
          <w:szCs w:val="24"/>
        </w:rPr>
        <w:t xml:space="preserve"> předložit poskytovateli vyúčtování poskytnuté dotace (dále jen „vyúčtování“).</w:t>
      </w:r>
    </w:p>
    <w:p w:rsidR="000E77C6" w:rsidRPr="00B91295" w:rsidRDefault="000E77C6" w:rsidP="000E77C6">
      <w:pPr>
        <w:tabs>
          <w:tab w:val="left" w:pos="540"/>
        </w:tabs>
        <w:spacing w:after="120"/>
        <w:ind w:left="540"/>
        <w:jc w:val="both"/>
        <w:rPr>
          <w:rFonts w:ascii="Arial" w:hAnsi="Arial" w:cs="Arial"/>
          <w:sz w:val="24"/>
          <w:szCs w:val="24"/>
        </w:rPr>
      </w:pPr>
      <w:r w:rsidRPr="00B91295">
        <w:rPr>
          <w:rFonts w:ascii="Arial" w:hAnsi="Arial" w:cs="Arial"/>
          <w:sz w:val="24"/>
          <w:szCs w:val="24"/>
        </w:rPr>
        <w:t>Vyúčtování musí obsahovat:</w:t>
      </w:r>
    </w:p>
    <w:p w:rsidR="000E77C6" w:rsidRPr="00B91295" w:rsidRDefault="000E77C6" w:rsidP="000E77C6">
      <w:pPr>
        <w:spacing w:after="120"/>
        <w:ind w:left="1287" w:hanging="720"/>
        <w:jc w:val="both"/>
        <w:rPr>
          <w:rFonts w:ascii="Arial" w:hAnsi="Arial" w:cs="Arial"/>
          <w:sz w:val="24"/>
          <w:szCs w:val="24"/>
        </w:rPr>
      </w:pPr>
      <w:r>
        <w:rPr>
          <w:rFonts w:ascii="Arial" w:hAnsi="Arial" w:cs="Arial"/>
          <w:sz w:val="24"/>
          <w:szCs w:val="24"/>
        </w:rPr>
        <w:t>4</w:t>
      </w:r>
      <w:r w:rsidRPr="00B91295">
        <w:rPr>
          <w:rFonts w:ascii="Arial" w:hAnsi="Arial" w:cs="Arial"/>
          <w:sz w:val="24"/>
          <w:szCs w:val="24"/>
        </w:rPr>
        <w:t>.1.</w:t>
      </w:r>
      <w:r w:rsidRPr="00B91295">
        <w:rPr>
          <w:rFonts w:ascii="Arial" w:hAnsi="Arial" w:cs="Arial"/>
          <w:sz w:val="24"/>
          <w:szCs w:val="24"/>
        </w:rPr>
        <w:tab/>
        <w:t xml:space="preserve">soupis celkových skutečně vynaložených výdajů na akci, na jejíž realizaci byla poskytnuta dotace dle této smlouvy, a to v rozsahu uvedeném v příloze č. 1 „Finanční vyúčtování dotace – vzor na rok 2017“. </w:t>
      </w:r>
      <w:r w:rsidRPr="00B91295">
        <w:rPr>
          <w:rFonts w:ascii="Arial" w:hAnsi="Arial" w:cs="Arial"/>
          <w:b/>
          <w:sz w:val="24"/>
          <w:szCs w:val="24"/>
        </w:rPr>
        <w:t xml:space="preserve">Příloha č. 1 je pro příjemce k dispozici v elektronické formě na webu poskytovatele </w:t>
      </w:r>
      <w:hyperlink r:id="rId12" w:history="1">
        <w:r w:rsidRPr="00B91295">
          <w:rPr>
            <w:rFonts w:ascii="Arial" w:hAnsi="Arial" w:cs="Arial"/>
            <w:b/>
            <w:color w:val="0000FF" w:themeColor="hyperlink"/>
            <w:sz w:val="24"/>
            <w:szCs w:val="24"/>
            <w:u w:val="single"/>
          </w:rPr>
          <w:t>https://www.kr-olomoucky.cz/vyuctovani-prispevku-dotace-cl-3802.html</w:t>
        </w:r>
      </w:hyperlink>
      <w:r w:rsidRPr="00B91295">
        <w:rPr>
          <w:rFonts w:ascii="Arial" w:hAnsi="Arial" w:cs="Arial"/>
          <w:sz w:val="24"/>
          <w:szCs w:val="24"/>
        </w:rPr>
        <w:t xml:space="preserve">. Soupis výdajů dle tohoto ustanovení doloží příjemce čestným prohlášením, že všechny příjmy a celkové skutečně vynaložené výdaje uvedené v soupisu jsou pravdivé a úplné </w:t>
      </w:r>
      <w:r w:rsidRPr="00B91295">
        <w:rPr>
          <w:rFonts w:ascii="Arial" w:hAnsi="Arial" w:cs="Arial"/>
          <w:i/>
          <w:sz w:val="24"/>
          <w:szCs w:val="24"/>
        </w:rPr>
        <w:t>(čestné prohlášení je zapracováno v textu přílohy č. 1)</w:t>
      </w:r>
      <w:r w:rsidRPr="00B91295">
        <w:rPr>
          <w:rFonts w:ascii="Arial" w:hAnsi="Arial" w:cs="Arial"/>
          <w:sz w:val="24"/>
          <w:szCs w:val="24"/>
        </w:rPr>
        <w:t>.</w:t>
      </w:r>
      <w:r w:rsidRPr="00B91295">
        <w:rPr>
          <w:rFonts w:ascii="Arial" w:hAnsi="Arial" w:cs="Arial"/>
          <w:iCs/>
          <w:sz w:val="24"/>
          <w:szCs w:val="24"/>
        </w:rPr>
        <w:t xml:space="preserve"> </w:t>
      </w:r>
    </w:p>
    <w:p w:rsidR="000E77C6" w:rsidRPr="00B91295" w:rsidRDefault="000E77C6" w:rsidP="000E77C6">
      <w:pPr>
        <w:spacing w:after="120"/>
        <w:ind w:left="1287" w:hanging="720"/>
        <w:jc w:val="both"/>
        <w:rPr>
          <w:rFonts w:ascii="Arial" w:hAnsi="Arial" w:cs="Arial"/>
          <w:sz w:val="24"/>
          <w:szCs w:val="24"/>
        </w:rPr>
      </w:pPr>
      <w:r>
        <w:rPr>
          <w:rFonts w:ascii="Arial" w:hAnsi="Arial" w:cs="Arial"/>
          <w:sz w:val="24"/>
          <w:szCs w:val="24"/>
        </w:rPr>
        <w:t>4</w:t>
      </w:r>
      <w:r w:rsidRPr="00B91295">
        <w:rPr>
          <w:rFonts w:ascii="Arial" w:hAnsi="Arial" w:cs="Arial"/>
          <w:sz w:val="24"/>
          <w:szCs w:val="24"/>
        </w:rPr>
        <w:t>.2.</w:t>
      </w:r>
      <w:r w:rsidRPr="00B91295">
        <w:rPr>
          <w:rFonts w:ascii="Arial" w:hAnsi="Arial" w:cs="Arial"/>
          <w:sz w:val="24"/>
          <w:szCs w:val="24"/>
        </w:rPr>
        <w:tab/>
        <w:t>soupis výdajů hrazených z poskytnuté dotace na akci, na jejíž realizaci byla poskytnuta dotace dle této smlouvy, a to v rozsahu uvedeném v příloze č. 1 „Finanční vyúčtování dotace – vzor na rok 2017“, doložený:</w:t>
      </w:r>
    </w:p>
    <w:p w:rsidR="000E77C6" w:rsidRPr="00B91295" w:rsidRDefault="000E77C6" w:rsidP="000E77C6">
      <w:pPr>
        <w:numPr>
          <w:ilvl w:val="0"/>
          <w:numId w:val="36"/>
        </w:numPr>
        <w:spacing w:after="120"/>
        <w:jc w:val="both"/>
        <w:rPr>
          <w:rFonts w:ascii="Arial" w:hAnsi="Arial" w:cs="Arial"/>
          <w:sz w:val="24"/>
          <w:szCs w:val="24"/>
        </w:rPr>
      </w:pPr>
      <w:r w:rsidRPr="00B91295">
        <w:rPr>
          <w:rFonts w:ascii="Arial" w:hAnsi="Arial" w:cs="Arial"/>
          <w:sz w:val="24"/>
          <w:szCs w:val="24"/>
        </w:rPr>
        <w:t>fotokopiemi faktur s podrobným rozpisem dodávky (případně dodacím listem), popřípadě jiných účetních dokladů včetně příloh, prokazujících vynaložení výdajů,</w:t>
      </w:r>
    </w:p>
    <w:p w:rsidR="000E77C6" w:rsidRPr="00B91295" w:rsidRDefault="000E77C6" w:rsidP="000E77C6">
      <w:pPr>
        <w:numPr>
          <w:ilvl w:val="0"/>
          <w:numId w:val="36"/>
        </w:numPr>
        <w:spacing w:after="120"/>
        <w:jc w:val="both"/>
        <w:rPr>
          <w:rFonts w:ascii="Arial" w:hAnsi="Arial" w:cs="Arial"/>
          <w:sz w:val="24"/>
          <w:szCs w:val="24"/>
        </w:rPr>
      </w:pPr>
      <w:r w:rsidRPr="00B91295">
        <w:rPr>
          <w:rFonts w:ascii="Arial" w:hAnsi="Arial" w:cs="Arial"/>
          <w:sz w:val="24"/>
          <w:szCs w:val="24"/>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0E77C6" w:rsidRPr="00B91295" w:rsidRDefault="000E77C6" w:rsidP="000E77C6">
      <w:pPr>
        <w:numPr>
          <w:ilvl w:val="0"/>
          <w:numId w:val="36"/>
        </w:numPr>
        <w:spacing w:after="120"/>
        <w:jc w:val="both"/>
        <w:rPr>
          <w:rFonts w:ascii="Arial" w:hAnsi="Arial" w:cs="Arial"/>
          <w:sz w:val="24"/>
          <w:szCs w:val="24"/>
        </w:rPr>
      </w:pPr>
      <w:r w:rsidRPr="00B91295">
        <w:rPr>
          <w:rFonts w:ascii="Arial" w:hAnsi="Arial" w:cs="Arial"/>
          <w:sz w:val="24"/>
          <w:szCs w:val="24"/>
        </w:rPr>
        <w:t>fotokopiemi smluv o dílo s dodavatelem s položkovým rozpočtem,</w:t>
      </w:r>
    </w:p>
    <w:p w:rsidR="000E77C6" w:rsidRPr="00B91295" w:rsidRDefault="000E77C6" w:rsidP="000E77C6">
      <w:pPr>
        <w:numPr>
          <w:ilvl w:val="0"/>
          <w:numId w:val="36"/>
        </w:numPr>
        <w:spacing w:after="120"/>
        <w:jc w:val="both"/>
        <w:rPr>
          <w:rFonts w:ascii="Arial" w:hAnsi="Arial" w:cs="Arial"/>
          <w:sz w:val="24"/>
          <w:szCs w:val="24"/>
        </w:rPr>
      </w:pPr>
      <w:r w:rsidRPr="00B91295">
        <w:rPr>
          <w:rFonts w:ascii="Arial" w:hAnsi="Arial" w:cs="Arial"/>
          <w:sz w:val="24"/>
          <w:szCs w:val="24"/>
        </w:rPr>
        <w:t>fotokopiemi všech výpisů z bankovního účtu, které dokládají úhradu předložených faktur, s vyznačením dotčených plateb,</w:t>
      </w:r>
    </w:p>
    <w:p w:rsidR="000E77C6" w:rsidRPr="00B91295" w:rsidRDefault="000E77C6" w:rsidP="000E77C6">
      <w:pPr>
        <w:numPr>
          <w:ilvl w:val="0"/>
          <w:numId w:val="36"/>
        </w:numPr>
        <w:spacing w:after="120"/>
        <w:jc w:val="both"/>
        <w:rPr>
          <w:rFonts w:ascii="Arial" w:hAnsi="Arial" w:cs="Arial"/>
          <w:sz w:val="24"/>
          <w:szCs w:val="24"/>
        </w:rPr>
      </w:pPr>
      <w:r w:rsidRPr="00B91295">
        <w:rPr>
          <w:rFonts w:ascii="Arial" w:hAnsi="Arial" w:cs="Arial"/>
          <w:sz w:val="24"/>
          <w:szCs w:val="24"/>
        </w:rPr>
        <w:t>čestným prohlášením, že fotokopie předaných dokladů jsou shodné s originály a výdaje uvedené v soupisu jsou shodné se záznamy v účetnictví příjemce.</w:t>
      </w:r>
    </w:p>
    <w:p w:rsidR="000E77C6" w:rsidRPr="00B91295" w:rsidRDefault="000E77C6" w:rsidP="000E77C6">
      <w:pPr>
        <w:spacing w:after="120"/>
        <w:ind w:left="567"/>
        <w:jc w:val="both"/>
        <w:rPr>
          <w:rFonts w:ascii="Arial" w:hAnsi="Arial" w:cs="Arial"/>
          <w:sz w:val="24"/>
          <w:szCs w:val="24"/>
        </w:rPr>
      </w:pPr>
      <w:r w:rsidRPr="00B91295">
        <w:rPr>
          <w:rFonts w:ascii="Arial" w:hAnsi="Arial" w:cs="Arial"/>
          <w:sz w:val="24"/>
          <w:szCs w:val="24"/>
        </w:rPr>
        <w:t>Společně s vyúčtováním příjemce předloží poskytovateli závěrečnou zprávu.</w:t>
      </w:r>
    </w:p>
    <w:p w:rsidR="00F93FA7" w:rsidRPr="00A81CFB" w:rsidRDefault="000E77C6" w:rsidP="00F3786B">
      <w:pPr>
        <w:spacing w:after="120"/>
        <w:ind w:left="567"/>
        <w:jc w:val="both"/>
        <w:rPr>
          <w:rFonts w:ascii="Arial" w:hAnsi="Arial" w:cs="Arial"/>
          <w:sz w:val="24"/>
          <w:szCs w:val="24"/>
        </w:rPr>
      </w:pPr>
      <w:r w:rsidRPr="00B91295">
        <w:rPr>
          <w:rFonts w:ascii="Arial" w:hAnsi="Arial" w:cs="Arial"/>
          <w:sz w:val="24"/>
          <w:szCs w:val="24"/>
        </w:rPr>
        <w:t>Závěrečná zpráva v listinné podobě musí obsahovat stručné zhodnocení akce včetně jejího přínosu pro Olomoucký kraj</w:t>
      </w:r>
      <w:r>
        <w:rPr>
          <w:rFonts w:ascii="Arial" w:hAnsi="Arial" w:cs="Arial"/>
          <w:sz w:val="24"/>
          <w:szCs w:val="24"/>
        </w:rPr>
        <w:t>.</w:t>
      </w:r>
      <w:r w:rsidRPr="00B91295">
        <w:rPr>
          <w:rFonts w:ascii="Arial" w:hAnsi="Arial" w:cs="Arial"/>
          <w:sz w:val="24"/>
          <w:szCs w:val="24"/>
        </w:rPr>
        <w:t xml:space="preserve"> V příloze závěrečné zprávy je příjemce povinen předložit poskytovateli </w:t>
      </w:r>
      <w:r w:rsidRPr="00B91295">
        <w:rPr>
          <w:rFonts w:ascii="Arial" w:hAnsi="Arial" w:cs="Arial"/>
          <w:iCs/>
          <w:sz w:val="24"/>
          <w:szCs w:val="24"/>
        </w:rPr>
        <w:t xml:space="preserve">fotodokumentaci </w:t>
      </w:r>
      <w:r>
        <w:rPr>
          <w:rFonts w:ascii="Arial" w:hAnsi="Arial" w:cs="Arial"/>
          <w:iCs/>
          <w:sz w:val="24"/>
          <w:szCs w:val="24"/>
        </w:rPr>
        <w:t>dokončených prací na akci podpořené</w:t>
      </w:r>
      <w:r w:rsidRPr="00B91295">
        <w:rPr>
          <w:rFonts w:ascii="Arial" w:hAnsi="Arial" w:cs="Arial"/>
          <w:iCs/>
          <w:sz w:val="24"/>
          <w:szCs w:val="24"/>
        </w:rPr>
        <w:t xml:space="preserve"> dle této smlouvy.</w:t>
      </w:r>
    </w:p>
    <w:p w:rsidR="00F93FA7" w:rsidRDefault="00F93FA7" w:rsidP="00F93FA7">
      <w:pPr>
        <w:numPr>
          <w:ilvl w:val="0"/>
          <w:numId w:val="31"/>
        </w:numPr>
        <w:tabs>
          <w:tab w:val="left" w:pos="540"/>
        </w:tabs>
        <w:spacing w:after="120"/>
        <w:jc w:val="both"/>
        <w:rPr>
          <w:rFonts w:ascii="Arial" w:hAnsi="Arial" w:cs="Arial"/>
          <w:sz w:val="24"/>
          <w:szCs w:val="24"/>
        </w:rPr>
      </w:pPr>
      <w:r>
        <w:rPr>
          <w:rFonts w:ascii="Arial" w:hAnsi="Arial" w:cs="Arial"/>
          <w:sz w:val="24"/>
          <w:szCs w:val="24"/>
        </w:rPr>
        <w:lastRenderedPageBreak/>
        <w:t xml:space="preserve">V případě, že dotace nebyla použita v celé výši ve lhůtě uvedené v čl. II odst. 2 této </w:t>
      </w:r>
      <w:r w:rsidRPr="00155215">
        <w:rPr>
          <w:rFonts w:ascii="Arial" w:hAnsi="Arial" w:cs="Arial"/>
          <w:sz w:val="24"/>
          <w:szCs w:val="24"/>
        </w:rPr>
        <w:t>smlouvy, je příjemce</w:t>
      </w:r>
      <w:r>
        <w:rPr>
          <w:rFonts w:ascii="Arial" w:hAnsi="Arial" w:cs="Arial"/>
          <w:sz w:val="24"/>
          <w:szCs w:val="24"/>
        </w:rPr>
        <w:t xml:space="preserve"> povinen vrátit </w:t>
      </w:r>
      <w:r w:rsidRPr="00F50DE0">
        <w:rPr>
          <w:rFonts w:ascii="Arial" w:hAnsi="Arial" w:cs="Arial"/>
          <w:sz w:val="24"/>
          <w:szCs w:val="24"/>
        </w:rPr>
        <w:t xml:space="preserve">nevyčerpanou část dotace na účet poskytovatele nejpozději do 15 dnů ode dne předložení vyúčtování poskytovateli. </w:t>
      </w:r>
      <w:r w:rsidRPr="0058756D">
        <w:rPr>
          <w:rFonts w:ascii="Arial" w:hAnsi="Arial" w:cs="Arial"/>
          <w:sz w:val="24"/>
          <w:szCs w:val="24"/>
        </w:rPr>
        <w:t xml:space="preserve">Nevrátí-li příjemce nevyčerpanou část dotace v této lhůtě, dopustí se porušení rozpočtové kázně ve smyslu </w:t>
      </w:r>
      <w:proofErr w:type="spellStart"/>
      <w:r w:rsidRPr="0058756D">
        <w:rPr>
          <w:rFonts w:ascii="Arial" w:hAnsi="Arial" w:cs="Arial"/>
          <w:sz w:val="24"/>
          <w:szCs w:val="24"/>
        </w:rPr>
        <w:t>ust</w:t>
      </w:r>
      <w:proofErr w:type="spellEnd"/>
      <w:r w:rsidRPr="0058756D">
        <w:rPr>
          <w:rFonts w:ascii="Arial" w:hAnsi="Arial" w:cs="Arial"/>
          <w:sz w:val="24"/>
          <w:szCs w:val="24"/>
        </w:rPr>
        <w:t>. §</w:t>
      </w:r>
      <w:r>
        <w:rPr>
          <w:rFonts w:ascii="Arial" w:hAnsi="Arial" w:cs="Arial"/>
          <w:sz w:val="24"/>
          <w:szCs w:val="24"/>
        </w:rPr>
        <w:t> </w:t>
      </w:r>
      <w:r w:rsidRPr="0058756D">
        <w:rPr>
          <w:rFonts w:ascii="Arial" w:hAnsi="Arial" w:cs="Arial"/>
          <w:sz w:val="24"/>
          <w:szCs w:val="24"/>
        </w:rPr>
        <w:t xml:space="preserve">22 zákona č. 250/2000 Sb., o </w:t>
      </w:r>
      <w:r w:rsidRPr="00784E96">
        <w:rPr>
          <w:rFonts w:ascii="Arial" w:hAnsi="Arial" w:cs="Arial"/>
          <w:sz w:val="24"/>
          <w:szCs w:val="24"/>
        </w:rPr>
        <w:t>rozpočtových pravidlech územních rozpočt</w:t>
      </w:r>
      <w:r>
        <w:rPr>
          <w:rFonts w:ascii="Arial" w:hAnsi="Arial" w:cs="Arial"/>
          <w:sz w:val="24"/>
          <w:szCs w:val="24"/>
        </w:rPr>
        <w:t>ů, ve znění pozdějších předpisů</w:t>
      </w:r>
      <w:r w:rsidRPr="00784E96">
        <w:rPr>
          <w:rFonts w:ascii="Arial" w:hAnsi="Arial" w:cs="Arial"/>
          <w:sz w:val="24"/>
          <w:szCs w:val="24"/>
        </w:rPr>
        <w:t>.</w:t>
      </w:r>
    </w:p>
    <w:p w:rsidR="00F93FA7" w:rsidRDefault="00F93FA7" w:rsidP="00F93FA7">
      <w:pPr>
        <w:numPr>
          <w:ilvl w:val="0"/>
          <w:numId w:val="31"/>
        </w:numPr>
        <w:spacing w:after="120"/>
        <w:jc w:val="both"/>
        <w:rPr>
          <w:rFonts w:ascii="Arial" w:hAnsi="Arial" w:cs="Arial"/>
          <w:sz w:val="24"/>
          <w:szCs w:val="24"/>
        </w:rPr>
      </w:pPr>
      <w:r>
        <w:rPr>
          <w:rFonts w:ascii="Arial" w:hAnsi="Arial" w:cs="Arial"/>
          <w:sz w:val="24"/>
          <w:szCs w:val="24"/>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hAnsi="Arial" w:cs="Arial"/>
          <w:sz w:val="24"/>
          <w:szCs w:val="24"/>
        </w:rPr>
        <w:t>ust</w:t>
      </w:r>
      <w:proofErr w:type="spellEnd"/>
      <w:r>
        <w:rPr>
          <w:rFonts w:ascii="Arial" w:hAnsi="Arial" w:cs="Arial"/>
          <w:sz w:val="24"/>
          <w:szCs w:val="24"/>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1542F8" w:rsidRPr="000E77C6" w:rsidRDefault="00F93FA7" w:rsidP="000E77C6">
      <w:pPr>
        <w:numPr>
          <w:ilvl w:val="0"/>
          <w:numId w:val="31"/>
        </w:numPr>
        <w:spacing w:after="120"/>
        <w:jc w:val="both"/>
        <w:rPr>
          <w:rFonts w:ascii="Arial" w:hAnsi="Arial" w:cs="Arial"/>
          <w:sz w:val="24"/>
          <w:szCs w:val="24"/>
        </w:rPr>
      </w:pPr>
      <w:r>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F93FA7" w:rsidRPr="00F93FA7" w:rsidRDefault="00F93FA7" w:rsidP="001542F8">
      <w:pPr>
        <w:spacing w:after="120"/>
        <w:ind w:left="567"/>
        <w:jc w:val="both"/>
        <w:rPr>
          <w:rFonts w:ascii="Arial" w:hAnsi="Arial" w:cs="Arial"/>
          <w:i/>
          <w:iCs/>
          <w:sz w:val="24"/>
          <w:szCs w:val="24"/>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F93FA7" w:rsidTr="0035223B">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93FA7" w:rsidRDefault="00F93FA7" w:rsidP="0035223B">
            <w:pPr>
              <w:rPr>
                <w:rFonts w:ascii="Arial" w:eastAsia="Calibri" w:hAnsi="Arial" w:cs="Arial"/>
                <w:b/>
                <w:sz w:val="24"/>
                <w:szCs w:val="24"/>
              </w:rPr>
            </w:pPr>
            <w:r>
              <w:rPr>
                <w:rFonts w:ascii="Arial" w:eastAsia="Calibri" w:hAnsi="Arial" w:cs="Arial"/>
                <w:b/>
                <w:sz w:val="24"/>
                <w:szCs w:val="24"/>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93FA7" w:rsidRDefault="00F93FA7" w:rsidP="0035223B">
            <w:pPr>
              <w:rPr>
                <w:rFonts w:ascii="Arial" w:eastAsia="Calibri" w:hAnsi="Arial" w:cs="Arial"/>
                <w:b/>
                <w:sz w:val="24"/>
                <w:szCs w:val="24"/>
              </w:rPr>
            </w:pPr>
            <w:r>
              <w:rPr>
                <w:rFonts w:ascii="Arial" w:eastAsia="Calibri" w:hAnsi="Arial" w:cs="Arial"/>
                <w:b/>
                <w:sz w:val="24"/>
                <w:szCs w:val="24"/>
              </w:rPr>
              <w:t>Výše odvodu v % z celkově poskytnuté dotace</w:t>
            </w:r>
          </w:p>
        </w:tc>
      </w:tr>
      <w:tr w:rsidR="00F93FA7" w:rsidTr="003522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93FA7" w:rsidRDefault="00F93FA7" w:rsidP="0035223B">
            <w:pPr>
              <w:rPr>
                <w:rFonts w:ascii="Arial" w:eastAsia="Calibri" w:hAnsi="Arial" w:cs="Arial"/>
                <w:sz w:val="24"/>
                <w:szCs w:val="24"/>
              </w:rPr>
            </w:pPr>
            <w:r>
              <w:rPr>
                <w:rFonts w:ascii="Arial" w:eastAsia="Calibri" w:hAnsi="Arial" w:cs="Arial"/>
                <w:sz w:val="24"/>
                <w:szCs w:val="24"/>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93FA7" w:rsidRDefault="00F93FA7" w:rsidP="0035223B">
            <w:pPr>
              <w:jc w:val="center"/>
              <w:rPr>
                <w:rFonts w:ascii="Arial" w:eastAsia="Calibri" w:hAnsi="Arial" w:cs="Arial"/>
                <w:sz w:val="24"/>
                <w:szCs w:val="24"/>
              </w:rPr>
            </w:pPr>
            <w:r>
              <w:rPr>
                <w:rFonts w:ascii="Arial" w:eastAsia="Calibri" w:hAnsi="Arial" w:cs="Arial"/>
                <w:sz w:val="24"/>
                <w:szCs w:val="24"/>
              </w:rPr>
              <w:t>5 %</w:t>
            </w:r>
          </w:p>
        </w:tc>
      </w:tr>
      <w:tr w:rsidR="00F93FA7" w:rsidTr="003522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93FA7" w:rsidRDefault="00F93FA7" w:rsidP="0035223B">
            <w:pPr>
              <w:rPr>
                <w:rFonts w:ascii="Arial" w:eastAsia="Calibri" w:hAnsi="Arial" w:cs="Arial"/>
                <w:sz w:val="24"/>
                <w:szCs w:val="24"/>
              </w:rPr>
            </w:pPr>
            <w:r>
              <w:rPr>
                <w:rFonts w:ascii="Arial" w:eastAsia="Calibri" w:hAnsi="Arial" w:cs="Arial"/>
                <w:sz w:val="24"/>
                <w:szCs w:val="24"/>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93FA7" w:rsidRDefault="00F93FA7" w:rsidP="0035223B">
            <w:pPr>
              <w:jc w:val="center"/>
              <w:rPr>
                <w:rFonts w:ascii="Arial" w:eastAsia="Calibri" w:hAnsi="Arial" w:cs="Arial"/>
                <w:sz w:val="24"/>
                <w:szCs w:val="24"/>
              </w:rPr>
            </w:pPr>
            <w:r>
              <w:rPr>
                <w:rFonts w:ascii="Arial" w:eastAsia="Calibri" w:hAnsi="Arial" w:cs="Arial"/>
                <w:sz w:val="24"/>
                <w:szCs w:val="24"/>
              </w:rPr>
              <w:t>2%</w:t>
            </w:r>
          </w:p>
        </w:tc>
      </w:tr>
      <w:tr w:rsidR="00F93FA7" w:rsidTr="003522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93FA7" w:rsidRDefault="00F93FA7" w:rsidP="0035223B">
            <w:pPr>
              <w:rPr>
                <w:rFonts w:ascii="Arial" w:eastAsia="Calibri" w:hAnsi="Arial" w:cs="Arial"/>
                <w:sz w:val="24"/>
                <w:szCs w:val="24"/>
              </w:rPr>
            </w:pPr>
            <w:r>
              <w:rPr>
                <w:rFonts w:ascii="Arial" w:eastAsia="Calibri" w:hAnsi="Arial" w:cs="Arial"/>
                <w:sz w:val="24"/>
                <w:szCs w:val="24"/>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93FA7" w:rsidRDefault="00F93FA7" w:rsidP="0035223B">
            <w:pPr>
              <w:jc w:val="center"/>
              <w:rPr>
                <w:rFonts w:ascii="Arial" w:eastAsia="Calibri" w:hAnsi="Arial" w:cs="Arial"/>
                <w:sz w:val="24"/>
                <w:szCs w:val="24"/>
              </w:rPr>
            </w:pPr>
            <w:r>
              <w:rPr>
                <w:rFonts w:ascii="Arial" w:eastAsia="Calibri" w:hAnsi="Arial" w:cs="Arial"/>
                <w:sz w:val="24"/>
                <w:szCs w:val="24"/>
              </w:rPr>
              <w:t>5 %</w:t>
            </w:r>
          </w:p>
        </w:tc>
      </w:tr>
      <w:tr w:rsidR="00F93FA7" w:rsidTr="003522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93FA7" w:rsidRDefault="00F93FA7" w:rsidP="0035223B">
            <w:pPr>
              <w:rPr>
                <w:rFonts w:ascii="Arial" w:eastAsia="Calibri" w:hAnsi="Arial" w:cs="Arial"/>
                <w:sz w:val="24"/>
                <w:szCs w:val="24"/>
              </w:rPr>
            </w:pPr>
            <w:r>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93FA7" w:rsidRDefault="00F93FA7" w:rsidP="0035223B">
            <w:pPr>
              <w:jc w:val="center"/>
              <w:rPr>
                <w:rFonts w:ascii="Arial" w:eastAsia="Calibri" w:hAnsi="Arial" w:cs="Arial"/>
                <w:sz w:val="24"/>
                <w:szCs w:val="24"/>
              </w:rPr>
            </w:pPr>
            <w:r>
              <w:rPr>
                <w:rFonts w:ascii="Arial" w:eastAsia="Calibri" w:hAnsi="Arial" w:cs="Arial"/>
                <w:sz w:val="24"/>
                <w:szCs w:val="24"/>
              </w:rPr>
              <w:t>5 %</w:t>
            </w:r>
          </w:p>
        </w:tc>
      </w:tr>
      <w:tr w:rsidR="00F93FA7" w:rsidTr="003522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93FA7" w:rsidRDefault="00F93FA7" w:rsidP="0035223B">
            <w:pPr>
              <w:rPr>
                <w:rFonts w:ascii="Arial" w:eastAsia="Calibri" w:hAnsi="Arial" w:cs="Arial"/>
                <w:sz w:val="24"/>
                <w:szCs w:val="24"/>
              </w:rPr>
            </w:pPr>
            <w:r>
              <w:rPr>
                <w:rFonts w:ascii="Arial" w:eastAsia="Calibri" w:hAnsi="Arial" w:cs="Arial"/>
                <w:sz w:val="24"/>
                <w:szCs w:val="24"/>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93FA7" w:rsidRDefault="00F93FA7" w:rsidP="0035223B">
            <w:pPr>
              <w:jc w:val="center"/>
              <w:rPr>
                <w:rFonts w:ascii="Arial" w:eastAsia="Calibri" w:hAnsi="Arial" w:cs="Arial"/>
                <w:sz w:val="24"/>
                <w:szCs w:val="24"/>
              </w:rPr>
            </w:pPr>
            <w:r>
              <w:rPr>
                <w:rFonts w:ascii="Arial" w:eastAsia="Calibri" w:hAnsi="Arial" w:cs="Arial"/>
                <w:sz w:val="24"/>
                <w:szCs w:val="24"/>
              </w:rPr>
              <w:t>5 %</w:t>
            </w:r>
          </w:p>
        </w:tc>
      </w:tr>
      <w:tr w:rsidR="00F93FA7" w:rsidTr="003522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93FA7" w:rsidRDefault="00F93FA7" w:rsidP="0035223B">
            <w:pPr>
              <w:rPr>
                <w:rFonts w:ascii="Arial" w:eastAsia="Calibri" w:hAnsi="Arial" w:cs="Arial"/>
                <w:sz w:val="24"/>
                <w:szCs w:val="24"/>
              </w:rPr>
            </w:pPr>
            <w:r>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93FA7" w:rsidRDefault="00F93FA7" w:rsidP="0035223B">
            <w:pPr>
              <w:jc w:val="center"/>
              <w:rPr>
                <w:rFonts w:ascii="Arial" w:eastAsia="Calibri" w:hAnsi="Arial" w:cs="Arial"/>
                <w:sz w:val="24"/>
                <w:szCs w:val="24"/>
              </w:rPr>
            </w:pPr>
            <w:r>
              <w:rPr>
                <w:rFonts w:ascii="Arial" w:eastAsia="Calibri" w:hAnsi="Arial" w:cs="Arial"/>
                <w:sz w:val="24"/>
                <w:szCs w:val="24"/>
              </w:rPr>
              <w:t>5 %</w:t>
            </w:r>
          </w:p>
        </w:tc>
      </w:tr>
    </w:tbl>
    <w:p w:rsidR="00F93FA7" w:rsidRDefault="00F93FA7" w:rsidP="00F93FA7">
      <w:pPr>
        <w:spacing w:after="120"/>
        <w:ind w:left="567"/>
        <w:rPr>
          <w:rFonts w:ascii="Arial" w:hAnsi="Arial" w:cs="Arial"/>
          <w:iCs/>
          <w:sz w:val="24"/>
          <w:szCs w:val="24"/>
        </w:rPr>
      </w:pPr>
    </w:p>
    <w:p w:rsidR="00F93FA7" w:rsidRPr="008B0B51" w:rsidRDefault="00F93FA7" w:rsidP="00F93FA7">
      <w:pPr>
        <w:numPr>
          <w:ilvl w:val="0"/>
          <w:numId w:val="31"/>
        </w:numPr>
        <w:spacing w:after="120"/>
        <w:jc w:val="both"/>
        <w:rPr>
          <w:rFonts w:ascii="Arial" w:hAnsi="Arial" w:cs="Arial"/>
          <w:sz w:val="24"/>
          <w:szCs w:val="24"/>
        </w:rPr>
      </w:pPr>
      <w:r>
        <w:rPr>
          <w:rFonts w:ascii="Arial" w:hAnsi="Arial" w:cs="Arial"/>
          <w:sz w:val="24"/>
          <w:szCs w:val="24"/>
        </w:rPr>
        <w:t>V případě, že je příjemce dle této smlouvy povinen vrátit dotaci nebo její část</w:t>
      </w:r>
      <w:r w:rsidRPr="004E134D">
        <w:rPr>
          <w:rFonts w:ascii="Arial" w:hAnsi="Arial" w:cs="Arial"/>
          <w:sz w:val="24"/>
          <w:szCs w:val="24"/>
        </w:rPr>
        <w:t xml:space="preserve"> </w:t>
      </w:r>
      <w:r>
        <w:rPr>
          <w:rFonts w:ascii="Arial" w:hAnsi="Arial" w:cs="Arial"/>
          <w:sz w:val="24"/>
          <w:szCs w:val="24"/>
        </w:rPr>
        <w:t>v roce 2017, vrátí příjemce dotaci nebo její část na účet poskytovatele č. </w:t>
      </w:r>
      <w:r w:rsidRPr="004E134D">
        <w:rPr>
          <w:rFonts w:ascii="Arial" w:hAnsi="Arial" w:cs="Arial"/>
          <w:sz w:val="24"/>
          <w:szCs w:val="24"/>
        </w:rPr>
        <w:t>27</w:t>
      </w:r>
      <w:r>
        <w:rPr>
          <w:rFonts w:ascii="Arial" w:hAnsi="Arial" w:cs="Arial"/>
          <w:sz w:val="24"/>
          <w:szCs w:val="24"/>
        </w:rPr>
        <w:noBreakHyphen/>
      </w:r>
      <w:r w:rsidRPr="004E134D">
        <w:rPr>
          <w:rFonts w:ascii="Arial" w:hAnsi="Arial" w:cs="Arial"/>
          <w:sz w:val="24"/>
          <w:szCs w:val="24"/>
        </w:rPr>
        <w:t>4228330207/0100</w:t>
      </w:r>
      <w:r>
        <w:rPr>
          <w:rFonts w:ascii="Arial" w:hAnsi="Arial" w:cs="Arial"/>
          <w:sz w:val="24"/>
          <w:szCs w:val="24"/>
        </w:rPr>
        <w:t xml:space="preserve">. V případě, že je příjemce dle této smlouvy povinen vrátit dotaci nebo její část v roce 2018, </w:t>
      </w:r>
      <w:r>
        <w:rPr>
          <w:rFonts w:ascii="Arial" w:hAnsi="Arial" w:cs="Arial"/>
          <w:sz w:val="24"/>
          <w:szCs w:val="24"/>
        </w:rPr>
        <w:lastRenderedPageBreak/>
        <w:t>vrátí příjemce dotaci nebo její část</w:t>
      </w:r>
      <w:r w:rsidRPr="00D40813">
        <w:rPr>
          <w:rFonts w:ascii="Arial" w:hAnsi="Arial" w:cs="Arial"/>
          <w:sz w:val="24"/>
          <w:szCs w:val="24"/>
        </w:rPr>
        <w:t xml:space="preserve"> na účet poskytovatele č. </w:t>
      </w:r>
      <w:r w:rsidR="000E77C6" w:rsidRPr="00B91295">
        <w:rPr>
          <w:rFonts w:ascii="Arial" w:hAnsi="Arial" w:cs="Arial"/>
          <w:sz w:val="24"/>
          <w:szCs w:val="24"/>
        </w:rPr>
        <w:t>27</w:t>
      </w:r>
      <w:r w:rsidR="000E77C6">
        <w:rPr>
          <w:rFonts w:ascii="Arial" w:hAnsi="Arial" w:cs="Arial"/>
          <w:sz w:val="24"/>
          <w:szCs w:val="24"/>
        </w:rPr>
        <w:t>-</w:t>
      </w:r>
      <w:r w:rsidR="000E77C6" w:rsidRPr="00B91295">
        <w:rPr>
          <w:rFonts w:ascii="Arial" w:hAnsi="Arial" w:cs="Arial"/>
          <w:sz w:val="24"/>
          <w:szCs w:val="24"/>
        </w:rPr>
        <w:t>42283302</w:t>
      </w:r>
      <w:r w:rsidR="000E77C6">
        <w:rPr>
          <w:rFonts w:ascii="Arial" w:hAnsi="Arial" w:cs="Arial"/>
          <w:sz w:val="24"/>
          <w:szCs w:val="24"/>
        </w:rPr>
        <w:t>7</w:t>
      </w:r>
      <w:r w:rsidR="000E77C6" w:rsidRPr="00B91295">
        <w:rPr>
          <w:rFonts w:ascii="Arial" w:hAnsi="Arial" w:cs="Arial"/>
          <w:sz w:val="24"/>
          <w:szCs w:val="24"/>
        </w:rPr>
        <w:t>7</w:t>
      </w:r>
      <w:r w:rsidRPr="004E134D">
        <w:rPr>
          <w:rFonts w:ascii="Arial" w:hAnsi="Arial" w:cs="Arial"/>
          <w:sz w:val="24"/>
          <w:szCs w:val="24"/>
        </w:rPr>
        <w:t>/0100</w:t>
      </w:r>
      <w:r>
        <w:rPr>
          <w:rFonts w:ascii="Arial" w:hAnsi="Arial" w:cs="Arial"/>
          <w:sz w:val="24"/>
          <w:szCs w:val="24"/>
        </w:rPr>
        <w:t xml:space="preserve">. </w:t>
      </w:r>
      <w:r w:rsidRPr="00D40813">
        <w:rPr>
          <w:rFonts w:ascii="Arial" w:hAnsi="Arial" w:cs="Arial"/>
          <w:sz w:val="24"/>
          <w:szCs w:val="24"/>
        </w:rPr>
        <w:t xml:space="preserve">Případný odvod či penále se hradí na účet poskytovatele č. </w:t>
      </w:r>
      <w:r w:rsidRPr="004E134D">
        <w:rPr>
          <w:rFonts w:ascii="Arial" w:hAnsi="Arial" w:cs="Arial"/>
          <w:sz w:val="24"/>
          <w:szCs w:val="24"/>
        </w:rPr>
        <w:t>27-4228320287/0100</w:t>
      </w:r>
      <w:r w:rsidRPr="00D40813">
        <w:rPr>
          <w:rFonts w:ascii="Arial" w:hAnsi="Arial" w:cs="Arial"/>
          <w:sz w:val="24"/>
          <w:szCs w:val="24"/>
        </w:rPr>
        <w:t xml:space="preserve"> na </w:t>
      </w:r>
      <w:r w:rsidRPr="008B0B51">
        <w:rPr>
          <w:rFonts w:ascii="Arial" w:hAnsi="Arial" w:cs="Arial"/>
          <w:sz w:val="24"/>
          <w:szCs w:val="24"/>
        </w:rPr>
        <w:t>základě vystavené faktury.</w:t>
      </w:r>
    </w:p>
    <w:p w:rsidR="00F93FA7" w:rsidRDefault="00F93FA7" w:rsidP="00F93FA7">
      <w:pPr>
        <w:numPr>
          <w:ilvl w:val="0"/>
          <w:numId w:val="31"/>
        </w:numPr>
        <w:tabs>
          <w:tab w:val="num" w:pos="747"/>
        </w:tabs>
        <w:spacing w:after="120"/>
        <w:jc w:val="both"/>
        <w:rPr>
          <w:rFonts w:ascii="Arial" w:hAnsi="Arial" w:cs="Arial"/>
          <w:i/>
          <w:iCs/>
          <w:sz w:val="24"/>
          <w:szCs w:val="24"/>
        </w:rPr>
      </w:pPr>
      <w:r>
        <w:rPr>
          <w:rFonts w:ascii="Arial" w:hAnsi="Arial" w:cs="Arial"/>
          <w:sz w:val="24"/>
          <w:szCs w:val="24"/>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F93FA7" w:rsidRPr="00E614BE" w:rsidRDefault="00F93FA7" w:rsidP="00F93FA7">
      <w:pPr>
        <w:numPr>
          <w:ilvl w:val="0"/>
          <w:numId w:val="31"/>
        </w:numPr>
        <w:spacing w:after="120"/>
        <w:jc w:val="both"/>
        <w:rPr>
          <w:rFonts w:ascii="Arial" w:hAnsi="Arial" w:cs="Arial"/>
          <w:i/>
          <w:iCs/>
          <w:sz w:val="24"/>
          <w:szCs w:val="24"/>
        </w:rPr>
      </w:pPr>
      <w:r>
        <w:rPr>
          <w:rFonts w:ascii="Arial" w:hAnsi="Arial" w:cs="Arial"/>
          <w:sz w:val="24"/>
          <w:szCs w:val="24"/>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F93FA7" w:rsidRPr="0007343C" w:rsidRDefault="00F93FA7" w:rsidP="00F93FA7">
      <w:pPr>
        <w:numPr>
          <w:ilvl w:val="0"/>
          <w:numId w:val="31"/>
        </w:numPr>
        <w:spacing w:after="120"/>
        <w:jc w:val="both"/>
        <w:rPr>
          <w:rFonts w:ascii="Arial" w:hAnsi="Arial" w:cs="Arial"/>
          <w:i/>
          <w:iCs/>
          <w:sz w:val="24"/>
          <w:szCs w:val="24"/>
        </w:rPr>
      </w:pPr>
      <w:r w:rsidRPr="0007343C">
        <w:rPr>
          <w:rFonts w:ascii="Arial" w:hAnsi="Arial" w:cs="Arial"/>
          <w:bCs/>
          <w:iCs/>
          <w:sz w:val="24"/>
          <w:szCs w:val="24"/>
        </w:rPr>
        <w:t>Příjemce prohlašuje, že ke dni podpisu této smlouvy nemá neuhrazené závazky po lhůtě splatnosti vůči orgánům veřejné spr</w:t>
      </w:r>
      <w:r w:rsidRPr="009D4F9E">
        <w:rPr>
          <w:rFonts w:ascii="Arial" w:hAnsi="Arial" w:cs="Arial"/>
          <w:bCs/>
          <w:iCs/>
          <w:sz w:val="24"/>
          <w:szCs w:val="24"/>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hAnsi="Arial" w:cs="Arial"/>
          <w:bCs/>
          <w:iCs/>
          <w:sz w:val="24"/>
          <w:szCs w:val="24"/>
        </w:rPr>
        <w:t xml:space="preserve"> považován i závazek, na který má žadatel uzavřený splátkový kalendář nebo jiný odklad původní lhůty splatnosti. V případě nepravdivosti tohoto prohlášení se jedná o porušení rozpočtové kázně ve smyslu </w:t>
      </w:r>
      <w:proofErr w:type="spellStart"/>
      <w:r w:rsidRPr="0007343C">
        <w:rPr>
          <w:rFonts w:ascii="Arial" w:hAnsi="Arial" w:cs="Arial"/>
          <w:bCs/>
          <w:iCs/>
          <w:sz w:val="24"/>
          <w:szCs w:val="24"/>
        </w:rPr>
        <w:t>ust</w:t>
      </w:r>
      <w:proofErr w:type="spellEnd"/>
      <w:r w:rsidRPr="0007343C">
        <w:rPr>
          <w:rFonts w:ascii="Arial" w:hAnsi="Arial" w:cs="Arial"/>
          <w:bCs/>
          <w:iCs/>
          <w:sz w:val="24"/>
          <w:szCs w:val="24"/>
        </w:rPr>
        <w:t>. § 22 zákona č. 250/2000 Sb., o rozpočtových pravidlech územních rozpočtů, ve znění pozdějších předpisů.</w:t>
      </w:r>
    </w:p>
    <w:p w:rsidR="00F93FA7" w:rsidRDefault="00F93FA7" w:rsidP="00F93FA7">
      <w:pPr>
        <w:spacing w:before="360" w:after="360"/>
        <w:jc w:val="center"/>
        <w:outlineLvl w:val="0"/>
        <w:rPr>
          <w:rFonts w:ascii="Arial" w:hAnsi="Arial" w:cs="Arial"/>
          <w:b/>
          <w:bCs/>
          <w:sz w:val="24"/>
          <w:szCs w:val="24"/>
        </w:rPr>
      </w:pPr>
      <w:r>
        <w:rPr>
          <w:rFonts w:ascii="Arial" w:hAnsi="Arial" w:cs="Arial"/>
          <w:b/>
          <w:bCs/>
          <w:sz w:val="24"/>
          <w:szCs w:val="24"/>
        </w:rPr>
        <w:t>III.</w:t>
      </w:r>
    </w:p>
    <w:p w:rsidR="00F93FA7" w:rsidRPr="00CC0204" w:rsidRDefault="00F93FA7" w:rsidP="00F93FA7">
      <w:pPr>
        <w:numPr>
          <w:ilvl w:val="0"/>
          <w:numId w:val="32"/>
        </w:numPr>
        <w:spacing w:after="120"/>
        <w:jc w:val="both"/>
        <w:rPr>
          <w:rFonts w:ascii="Arial" w:hAnsi="Arial" w:cs="Arial"/>
          <w:sz w:val="24"/>
          <w:szCs w:val="24"/>
        </w:rPr>
      </w:pPr>
      <w:r>
        <w:rPr>
          <w:rFonts w:ascii="Arial" w:hAnsi="Arial" w:cs="Arial"/>
          <w:sz w:val="24"/>
          <w:szCs w:val="24"/>
        </w:rPr>
        <w:t xml:space="preserve">Smlouva se uzavírá v souladu s § 159 a násl. zákona č. 500/2004 Sb., správní řád, ve znění pozdějších právních předpisů, a se </w:t>
      </w:r>
      <w:r w:rsidRPr="00CC0204">
        <w:rPr>
          <w:rFonts w:ascii="Arial" w:hAnsi="Arial" w:cs="Arial"/>
          <w:sz w:val="24"/>
          <w:szCs w:val="24"/>
        </w:rPr>
        <w:t>zákonem č. 250/2000 Sb., o rozpočtových pravidlech územních rozpočtů, ve znění pozdějších právních předpisů.</w:t>
      </w:r>
    </w:p>
    <w:p w:rsidR="005832E5" w:rsidRDefault="005832E5" w:rsidP="00F93FA7">
      <w:pPr>
        <w:numPr>
          <w:ilvl w:val="0"/>
          <w:numId w:val="30"/>
        </w:numPr>
        <w:spacing w:after="120"/>
        <w:jc w:val="both"/>
        <w:rPr>
          <w:rFonts w:ascii="Arial" w:hAnsi="Arial" w:cs="Arial"/>
          <w:iCs/>
          <w:sz w:val="24"/>
          <w:szCs w:val="24"/>
        </w:rPr>
      </w:pPr>
      <w:r w:rsidRPr="00B91295">
        <w:rPr>
          <w:rFonts w:ascii="Arial" w:hAnsi="Arial" w:cs="Arial"/>
          <w:sz w:val="24"/>
          <w:szCs w:val="24"/>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F93FA7" w:rsidRPr="00E261F7" w:rsidRDefault="005832E5" w:rsidP="00F93FA7">
      <w:pPr>
        <w:numPr>
          <w:ilvl w:val="0"/>
          <w:numId w:val="30"/>
        </w:numPr>
        <w:spacing w:after="120"/>
        <w:jc w:val="both"/>
        <w:rPr>
          <w:rFonts w:ascii="Arial" w:hAnsi="Arial" w:cs="Arial"/>
          <w:iCs/>
          <w:sz w:val="24"/>
          <w:szCs w:val="24"/>
        </w:rPr>
      </w:pPr>
      <w:r w:rsidRPr="00AE1120">
        <w:rPr>
          <w:rFonts w:ascii="Arial" w:hAnsi="Arial" w:cs="Arial"/>
          <w:sz w:val="24"/>
          <w:szCs w:val="24"/>
        </w:rPr>
        <w:t>Smluvní strany se dohodly, že tato smlouva nabývá účinnosti dnem jejího uveřejnění v registru smluv</w:t>
      </w:r>
      <w:r w:rsidR="00F93FA7" w:rsidRPr="00E261F7">
        <w:rPr>
          <w:rFonts w:ascii="Arial" w:hAnsi="Arial" w:cs="Arial"/>
          <w:iCs/>
          <w:sz w:val="24"/>
          <w:szCs w:val="24"/>
        </w:rPr>
        <w:t>.</w:t>
      </w:r>
    </w:p>
    <w:p w:rsidR="00F93FA7" w:rsidRPr="00CC0204" w:rsidRDefault="00F93FA7" w:rsidP="00F93FA7">
      <w:pPr>
        <w:numPr>
          <w:ilvl w:val="0"/>
          <w:numId w:val="32"/>
        </w:numPr>
        <w:spacing w:after="120"/>
        <w:jc w:val="both"/>
        <w:rPr>
          <w:rFonts w:ascii="Arial" w:hAnsi="Arial" w:cs="Arial"/>
          <w:sz w:val="24"/>
          <w:szCs w:val="24"/>
        </w:rPr>
      </w:pPr>
      <w:r w:rsidRPr="00CC0204">
        <w:rPr>
          <w:rFonts w:ascii="Arial" w:hAnsi="Arial" w:cs="Arial"/>
          <w:sz w:val="24"/>
          <w:szCs w:val="24"/>
        </w:rPr>
        <w:t>Tuto smlouvu lze měnit pouze písemnými vzestupně číslovanými dodatky.</w:t>
      </w:r>
    </w:p>
    <w:p w:rsidR="00F93FA7" w:rsidRPr="00CC0204" w:rsidRDefault="00F93FA7" w:rsidP="00F93FA7">
      <w:pPr>
        <w:numPr>
          <w:ilvl w:val="0"/>
          <w:numId w:val="32"/>
        </w:numPr>
        <w:spacing w:after="120"/>
        <w:jc w:val="both"/>
        <w:rPr>
          <w:rFonts w:ascii="Arial" w:hAnsi="Arial" w:cs="Arial"/>
          <w:sz w:val="24"/>
          <w:szCs w:val="24"/>
        </w:rPr>
      </w:pPr>
      <w:r w:rsidRPr="00CC0204">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rsidR="00F93FA7" w:rsidRDefault="00F93FA7" w:rsidP="00F93FA7">
      <w:pPr>
        <w:numPr>
          <w:ilvl w:val="0"/>
          <w:numId w:val="32"/>
        </w:numPr>
        <w:spacing w:after="120"/>
        <w:jc w:val="both"/>
        <w:rPr>
          <w:rFonts w:ascii="Arial" w:hAnsi="Arial" w:cs="Arial"/>
          <w:sz w:val="24"/>
          <w:szCs w:val="24"/>
        </w:rPr>
      </w:pPr>
      <w:r w:rsidRPr="00CC0204">
        <w:rPr>
          <w:rFonts w:ascii="Arial" w:hAnsi="Arial" w:cs="Arial"/>
          <w:sz w:val="24"/>
          <w:szCs w:val="24"/>
        </w:rPr>
        <w:t xml:space="preserve">Poskytnutí dotace a uzavření této smlouvy bylo schváleno usnesením </w:t>
      </w:r>
      <w:r w:rsidR="005832E5">
        <w:rPr>
          <w:rFonts w:ascii="Arial" w:hAnsi="Arial" w:cs="Arial"/>
          <w:sz w:val="24"/>
          <w:szCs w:val="24"/>
        </w:rPr>
        <w:t>Zastupitelstva</w:t>
      </w:r>
      <w:r>
        <w:rPr>
          <w:rFonts w:ascii="Arial" w:hAnsi="Arial" w:cs="Arial"/>
          <w:sz w:val="24"/>
          <w:szCs w:val="24"/>
        </w:rPr>
        <w:t xml:space="preserve"> Olomouckého kraje </w:t>
      </w:r>
      <w:r w:rsidR="00702765">
        <w:rPr>
          <w:rFonts w:ascii="Arial" w:hAnsi="Arial" w:cs="Arial"/>
          <w:sz w:val="24"/>
          <w:szCs w:val="24"/>
        </w:rPr>
        <w:t>č. UZ/XX/XX/2017 ze dne 18. 9. 2017.</w:t>
      </w:r>
    </w:p>
    <w:p w:rsidR="005832E5" w:rsidRPr="005832E5" w:rsidRDefault="005832E5" w:rsidP="005832E5">
      <w:pPr>
        <w:pStyle w:val="Odstavecseseznamem"/>
        <w:numPr>
          <w:ilvl w:val="0"/>
          <w:numId w:val="32"/>
        </w:numPr>
        <w:jc w:val="both"/>
        <w:rPr>
          <w:rFonts w:ascii="Arial" w:hAnsi="Arial" w:cs="Arial"/>
        </w:rPr>
      </w:pPr>
      <w:r w:rsidRPr="005832E5">
        <w:rPr>
          <w:rFonts w:ascii="Arial" w:hAnsi="Arial" w:cs="Arial"/>
        </w:rPr>
        <w:t xml:space="preserve">Přijetí dotace a uzavření této smlouvy bylo schváleno usnesením Zastupitelstva </w:t>
      </w:r>
      <w:r>
        <w:rPr>
          <w:rFonts w:ascii="Arial" w:hAnsi="Arial" w:cs="Arial"/>
        </w:rPr>
        <w:t>obce</w:t>
      </w:r>
      <w:r w:rsidRPr="005832E5">
        <w:rPr>
          <w:rFonts w:ascii="Arial" w:hAnsi="Arial" w:cs="Arial"/>
        </w:rPr>
        <w:t xml:space="preserve"> </w:t>
      </w:r>
      <w:r>
        <w:rPr>
          <w:rFonts w:ascii="Arial" w:hAnsi="Arial" w:cs="Arial"/>
        </w:rPr>
        <w:t>Vápenná</w:t>
      </w:r>
      <w:r w:rsidRPr="005832E5">
        <w:rPr>
          <w:rFonts w:ascii="Arial" w:hAnsi="Arial" w:cs="Arial"/>
        </w:rPr>
        <w:t xml:space="preserve"> ………… č. ………… ze dne …………</w:t>
      </w:r>
    </w:p>
    <w:p w:rsidR="00F93FA7" w:rsidRDefault="00F93FA7" w:rsidP="00F93FA7">
      <w:pPr>
        <w:numPr>
          <w:ilvl w:val="0"/>
          <w:numId w:val="32"/>
        </w:numPr>
        <w:spacing w:after="120"/>
        <w:jc w:val="both"/>
        <w:rPr>
          <w:rFonts w:ascii="Arial" w:hAnsi="Arial" w:cs="Arial"/>
          <w:sz w:val="24"/>
          <w:szCs w:val="24"/>
        </w:rPr>
      </w:pPr>
      <w:r>
        <w:rPr>
          <w:rFonts w:ascii="Arial" w:hAnsi="Arial" w:cs="Arial"/>
          <w:sz w:val="24"/>
          <w:szCs w:val="24"/>
        </w:rPr>
        <w:t>Tato smlouva je sepsána ve dvou vyhotoveních, z nichž každá smluvní strana obdrží jedno vyhotovení.</w:t>
      </w:r>
    </w:p>
    <w:p w:rsidR="00F93FA7" w:rsidRDefault="00F93FA7" w:rsidP="001542F8">
      <w:pPr>
        <w:spacing w:before="600" w:after="600"/>
        <w:rPr>
          <w:rFonts w:ascii="Arial" w:hAnsi="Arial" w:cs="Arial"/>
          <w:sz w:val="24"/>
          <w:szCs w:val="24"/>
        </w:rPr>
      </w:pPr>
      <w:r>
        <w:rPr>
          <w:rFonts w:ascii="Arial" w:hAnsi="Arial" w:cs="Arial"/>
          <w:sz w:val="24"/>
          <w:szCs w:val="24"/>
        </w:rPr>
        <w:lastRenderedPageBreak/>
        <w:t>V Olomouci dne .......................</w:t>
      </w:r>
      <w:r>
        <w:rPr>
          <w:rFonts w:ascii="Arial" w:hAnsi="Arial" w:cs="Arial"/>
          <w:sz w:val="24"/>
          <w:szCs w:val="24"/>
        </w:rPr>
        <w:tab/>
      </w:r>
      <w:r>
        <w:rPr>
          <w:rFonts w:ascii="Arial" w:hAnsi="Arial" w:cs="Arial"/>
          <w:sz w:val="24"/>
          <w:szCs w:val="24"/>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F93FA7" w:rsidTr="0035223B">
        <w:tc>
          <w:tcPr>
            <w:tcW w:w="4606" w:type="dxa"/>
            <w:tcMar>
              <w:top w:w="0" w:type="dxa"/>
              <w:left w:w="70" w:type="dxa"/>
              <w:bottom w:w="0" w:type="dxa"/>
              <w:right w:w="70" w:type="dxa"/>
            </w:tcMar>
          </w:tcPr>
          <w:p w:rsidR="00F93FA7" w:rsidRDefault="00F93FA7" w:rsidP="0035223B">
            <w:pPr>
              <w:spacing w:before="40" w:after="40"/>
              <w:rPr>
                <w:rFonts w:ascii="Arial" w:hAnsi="Arial" w:cs="Arial"/>
                <w:sz w:val="24"/>
                <w:szCs w:val="24"/>
              </w:rPr>
            </w:pPr>
            <w:r>
              <w:rPr>
                <w:rFonts w:ascii="Arial" w:hAnsi="Arial" w:cs="Arial"/>
                <w:sz w:val="24"/>
                <w:szCs w:val="24"/>
              </w:rPr>
              <w:t>Za poskytovatele:</w:t>
            </w:r>
          </w:p>
          <w:p w:rsidR="00F93FA7" w:rsidRDefault="00F93FA7" w:rsidP="0035223B">
            <w:pPr>
              <w:spacing w:before="40" w:after="40"/>
              <w:rPr>
                <w:rFonts w:ascii="Arial" w:hAnsi="Arial" w:cs="Arial"/>
                <w:sz w:val="24"/>
                <w:szCs w:val="24"/>
              </w:rPr>
            </w:pPr>
          </w:p>
          <w:p w:rsidR="00F93FA7" w:rsidRDefault="00F93FA7" w:rsidP="0035223B">
            <w:pPr>
              <w:spacing w:before="40" w:after="40"/>
              <w:rPr>
                <w:rFonts w:ascii="Arial" w:hAnsi="Arial" w:cs="Arial"/>
                <w:sz w:val="24"/>
                <w:szCs w:val="24"/>
              </w:rPr>
            </w:pPr>
          </w:p>
          <w:p w:rsidR="00F93FA7" w:rsidRDefault="00F93FA7" w:rsidP="0035223B">
            <w:pPr>
              <w:spacing w:before="40" w:after="40"/>
              <w:rPr>
                <w:rFonts w:ascii="Arial" w:hAnsi="Arial" w:cs="Arial"/>
                <w:sz w:val="24"/>
                <w:szCs w:val="24"/>
              </w:rPr>
            </w:pPr>
          </w:p>
        </w:tc>
        <w:tc>
          <w:tcPr>
            <w:tcW w:w="4606" w:type="dxa"/>
            <w:tcMar>
              <w:top w:w="0" w:type="dxa"/>
              <w:left w:w="70" w:type="dxa"/>
              <w:bottom w:w="0" w:type="dxa"/>
              <w:right w:w="70" w:type="dxa"/>
            </w:tcMar>
            <w:hideMark/>
          </w:tcPr>
          <w:p w:rsidR="00F93FA7" w:rsidRDefault="00F93FA7" w:rsidP="0035223B">
            <w:pPr>
              <w:spacing w:before="40" w:after="40"/>
              <w:rPr>
                <w:rFonts w:ascii="Arial" w:hAnsi="Arial" w:cs="Arial"/>
                <w:sz w:val="24"/>
                <w:szCs w:val="24"/>
              </w:rPr>
            </w:pPr>
            <w:r>
              <w:rPr>
                <w:rFonts w:ascii="Arial" w:hAnsi="Arial" w:cs="Arial"/>
                <w:sz w:val="24"/>
                <w:szCs w:val="24"/>
              </w:rPr>
              <w:t>Za příjemce:</w:t>
            </w:r>
          </w:p>
        </w:tc>
      </w:tr>
      <w:tr w:rsidR="00F93FA7" w:rsidTr="0035223B">
        <w:tc>
          <w:tcPr>
            <w:tcW w:w="4606" w:type="dxa"/>
            <w:tcMar>
              <w:top w:w="0" w:type="dxa"/>
              <w:left w:w="70" w:type="dxa"/>
              <w:bottom w:w="0" w:type="dxa"/>
              <w:right w:w="70" w:type="dxa"/>
            </w:tcMar>
          </w:tcPr>
          <w:p w:rsidR="00F93FA7" w:rsidRDefault="00F93FA7" w:rsidP="0035223B">
            <w:pPr>
              <w:jc w:val="center"/>
              <w:rPr>
                <w:rFonts w:ascii="Arial" w:hAnsi="Arial" w:cs="Arial"/>
                <w:sz w:val="24"/>
                <w:szCs w:val="24"/>
              </w:rPr>
            </w:pPr>
            <w:r>
              <w:rPr>
                <w:rFonts w:ascii="Arial" w:hAnsi="Arial" w:cs="Arial"/>
                <w:sz w:val="24"/>
                <w:szCs w:val="24"/>
              </w:rPr>
              <w:t xml:space="preserve">Bc. Pavel Šoltys, </w:t>
            </w:r>
            <w:proofErr w:type="spellStart"/>
            <w:r>
              <w:rPr>
                <w:rFonts w:ascii="Arial" w:hAnsi="Arial" w:cs="Arial"/>
                <w:sz w:val="24"/>
                <w:szCs w:val="24"/>
              </w:rPr>
              <w:t>DiS</w:t>
            </w:r>
            <w:proofErr w:type="spellEnd"/>
          </w:p>
          <w:p w:rsidR="00F93FA7" w:rsidRDefault="00F93FA7" w:rsidP="0035223B">
            <w:pPr>
              <w:rPr>
                <w:rFonts w:ascii="Arial" w:hAnsi="Arial" w:cs="Arial"/>
                <w:i/>
                <w:iCs/>
                <w:sz w:val="24"/>
                <w:szCs w:val="24"/>
              </w:rPr>
            </w:pPr>
            <w:r>
              <w:rPr>
                <w:rFonts w:ascii="Arial" w:hAnsi="Arial" w:cs="Arial"/>
                <w:sz w:val="24"/>
                <w:szCs w:val="24"/>
              </w:rPr>
              <w:t>náměstek hejtmana Olomouckého kraje</w:t>
            </w:r>
            <w:r>
              <w:rPr>
                <w:rFonts w:ascii="Arial" w:hAnsi="Arial" w:cs="Arial"/>
                <w:i/>
                <w:iCs/>
                <w:sz w:val="24"/>
                <w:szCs w:val="24"/>
              </w:rPr>
              <w:t xml:space="preserve"> </w:t>
            </w:r>
          </w:p>
        </w:tc>
        <w:tc>
          <w:tcPr>
            <w:tcW w:w="4606" w:type="dxa"/>
            <w:tcMar>
              <w:top w:w="0" w:type="dxa"/>
              <w:left w:w="70" w:type="dxa"/>
              <w:bottom w:w="0" w:type="dxa"/>
              <w:right w:w="70" w:type="dxa"/>
            </w:tcMar>
            <w:hideMark/>
          </w:tcPr>
          <w:p w:rsidR="005832E5" w:rsidRDefault="005832E5" w:rsidP="0035223B">
            <w:pPr>
              <w:jc w:val="center"/>
              <w:rPr>
                <w:rFonts w:ascii="Arial" w:hAnsi="Arial" w:cs="Arial"/>
                <w:sz w:val="24"/>
                <w:szCs w:val="24"/>
              </w:rPr>
            </w:pPr>
            <w:r w:rsidRPr="005832E5">
              <w:rPr>
                <w:rFonts w:ascii="Arial" w:hAnsi="Arial" w:cs="Arial"/>
                <w:sz w:val="24"/>
                <w:szCs w:val="24"/>
              </w:rPr>
              <w:t xml:space="preserve">Leoš </w:t>
            </w:r>
            <w:proofErr w:type="spellStart"/>
            <w:r w:rsidRPr="005832E5">
              <w:rPr>
                <w:rFonts w:ascii="Arial" w:hAnsi="Arial" w:cs="Arial"/>
                <w:sz w:val="24"/>
                <w:szCs w:val="24"/>
              </w:rPr>
              <w:t>Hannig</w:t>
            </w:r>
            <w:proofErr w:type="spellEnd"/>
          </w:p>
          <w:p w:rsidR="00F93FA7" w:rsidRDefault="005832E5" w:rsidP="0035223B">
            <w:pPr>
              <w:jc w:val="center"/>
              <w:rPr>
                <w:rFonts w:ascii="Arial" w:hAnsi="Arial" w:cs="Arial"/>
                <w:sz w:val="24"/>
                <w:szCs w:val="24"/>
              </w:rPr>
            </w:pPr>
            <w:r>
              <w:rPr>
                <w:rFonts w:ascii="Arial" w:hAnsi="Arial" w:cs="Arial"/>
                <w:sz w:val="24"/>
                <w:szCs w:val="24"/>
              </w:rPr>
              <w:t>starosta</w:t>
            </w:r>
          </w:p>
        </w:tc>
      </w:tr>
    </w:tbl>
    <w:p w:rsidR="007520BE" w:rsidRDefault="007520BE" w:rsidP="00DA7F10">
      <w:pPr>
        <w:pStyle w:val="Zkladntextodsazen"/>
        <w:spacing w:after="120"/>
        <w:ind w:left="0"/>
        <w:jc w:val="both"/>
        <w:rPr>
          <w:rFonts w:ascii="Arial" w:hAnsi="Arial" w:cs="Arial"/>
          <w:bCs/>
        </w:rPr>
      </w:pPr>
      <w:bookmarkStart w:id="0" w:name="_GoBack"/>
      <w:bookmarkEnd w:id="0"/>
    </w:p>
    <w:sectPr w:rsidR="007520BE" w:rsidSect="001542F8">
      <w:headerReference w:type="default" r:id="rId13"/>
      <w:footerReference w:type="default" r:id="rId14"/>
      <w:pgSz w:w="11907" w:h="16840" w:code="9"/>
      <w:pgMar w:top="851" w:right="851" w:bottom="851" w:left="851" w:header="709" w:footer="37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CFA" w:rsidRDefault="00E72CFA">
      <w:r>
        <w:separator/>
      </w:r>
    </w:p>
  </w:endnote>
  <w:endnote w:type="continuationSeparator" w:id="0">
    <w:p w:rsidR="00E72CFA" w:rsidRDefault="00E7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63" w:rsidRPr="00E86B01" w:rsidRDefault="00D35240" w:rsidP="00354CBB">
    <w:pPr>
      <w:pStyle w:val="Zpat"/>
      <w:pBdr>
        <w:top w:val="single" w:sz="4" w:space="1" w:color="auto"/>
      </w:pBdr>
      <w:tabs>
        <w:tab w:val="clear" w:pos="9072"/>
        <w:tab w:val="right" w:pos="9639"/>
      </w:tabs>
      <w:rPr>
        <w:rStyle w:val="slostrnky"/>
        <w:rFonts w:ascii="Arial" w:hAnsi="Arial" w:cs="Arial"/>
        <w:i/>
        <w:iCs/>
      </w:rPr>
    </w:pPr>
    <w:r>
      <w:rPr>
        <w:rFonts w:ascii="Arial" w:hAnsi="Arial" w:cs="Arial"/>
        <w:i/>
        <w:iCs/>
      </w:rPr>
      <w:t>Zastupitelstvo</w:t>
    </w:r>
    <w:r w:rsidR="00DE3963">
      <w:rPr>
        <w:rFonts w:ascii="Arial" w:hAnsi="Arial" w:cs="Arial"/>
        <w:i/>
        <w:iCs/>
      </w:rPr>
      <w:t xml:space="preserve"> Olomouckého kraje</w:t>
    </w:r>
    <w:r w:rsidR="00DE3963" w:rsidRPr="00E86B01">
      <w:rPr>
        <w:rFonts w:ascii="Arial" w:hAnsi="Arial" w:cs="Arial"/>
        <w:i/>
        <w:iCs/>
      </w:rPr>
      <w:t xml:space="preserve"> </w:t>
    </w:r>
    <w:r>
      <w:rPr>
        <w:rFonts w:ascii="Arial" w:hAnsi="Arial" w:cs="Arial"/>
        <w:i/>
        <w:iCs/>
      </w:rPr>
      <w:t>1</w:t>
    </w:r>
    <w:r w:rsidR="006F57D2">
      <w:rPr>
        <w:rFonts w:ascii="Arial" w:hAnsi="Arial" w:cs="Arial"/>
        <w:i/>
        <w:iCs/>
      </w:rPr>
      <w:t>8</w:t>
    </w:r>
    <w:r w:rsidR="00DE3963">
      <w:rPr>
        <w:rFonts w:ascii="Arial" w:hAnsi="Arial" w:cs="Arial"/>
        <w:i/>
        <w:iCs/>
      </w:rPr>
      <w:t>. </w:t>
    </w:r>
    <w:r>
      <w:rPr>
        <w:rFonts w:ascii="Arial" w:hAnsi="Arial" w:cs="Arial"/>
        <w:i/>
        <w:iCs/>
      </w:rPr>
      <w:t>9</w:t>
    </w:r>
    <w:r w:rsidR="00DE3963">
      <w:rPr>
        <w:rFonts w:ascii="Arial" w:hAnsi="Arial" w:cs="Arial"/>
        <w:i/>
        <w:iCs/>
      </w:rPr>
      <w:t>. </w:t>
    </w:r>
    <w:r w:rsidR="00DE3963" w:rsidRPr="00E86B01">
      <w:rPr>
        <w:rFonts w:ascii="Arial" w:hAnsi="Arial" w:cs="Arial"/>
        <w:i/>
        <w:iCs/>
      </w:rPr>
      <w:t>20</w:t>
    </w:r>
    <w:r w:rsidR="00DE3963">
      <w:rPr>
        <w:rFonts w:ascii="Arial" w:hAnsi="Arial" w:cs="Arial"/>
        <w:i/>
        <w:iCs/>
      </w:rPr>
      <w:t>17</w:t>
    </w:r>
    <w:r w:rsidR="00DE3963" w:rsidRPr="00E86B01">
      <w:rPr>
        <w:rFonts w:ascii="Arial" w:hAnsi="Arial" w:cs="Arial"/>
        <w:i/>
        <w:iCs/>
      </w:rPr>
      <w:tab/>
    </w:r>
    <w:r w:rsidR="00DE3963" w:rsidRPr="00E86B01">
      <w:rPr>
        <w:rFonts w:ascii="Arial" w:hAnsi="Arial" w:cs="Arial"/>
        <w:i/>
        <w:iCs/>
      </w:rPr>
      <w:tab/>
      <w:t xml:space="preserve">Strana </w:t>
    </w:r>
    <w:r w:rsidR="00DE3963" w:rsidRPr="00E86B01">
      <w:rPr>
        <w:rStyle w:val="slostrnky"/>
        <w:rFonts w:ascii="Arial" w:hAnsi="Arial" w:cs="Arial"/>
        <w:i/>
        <w:iCs/>
      </w:rPr>
      <w:fldChar w:fldCharType="begin"/>
    </w:r>
    <w:r w:rsidR="00DE3963" w:rsidRPr="00E86B01">
      <w:rPr>
        <w:rStyle w:val="slostrnky"/>
        <w:rFonts w:ascii="Arial" w:hAnsi="Arial" w:cs="Arial"/>
        <w:i/>
        <w:iCs/>
      </w:rPr>
      <w:instrText xml:space="preserve"> PAGE </w:instrText>
    </w:r>
    <w:r w:rsidR="00DE3963" w:rsidRPr="00E86B01">
      <w:rPr>
        <w:rStyle w:val="slostrnky"/>
        <w:rFonts w:ascii="Arial" w:hAnsi="Arial" w:cs="Arial"/>
        <w:i/>
        <w:iCs/>
      </w:rPr>
      <w:fldChar w:fldCharType="separate"/>
    </w:r>
    <w:r w:rsidR="00D647E5">
      <w:rPr>
        <w:rStyle w:val="slostrnky"/>
        <w:rFonts w:ascii="Arial" w:hAnsi="Arial" w:cs="Arial"/>
        <w:i/>
        <w:iCs/>
        <w:noProof/>
      </w:rPr>
      <w:t>2</w:t>
    </w:r>
    <w:r w:rsidR="00DE3963" w:rsidRPr="00E86B01">
      <w:rPr>
        <w:rStyle w:val="slostrnky"/>
        <w:rFonts w:ascii="Arial" w:hAnsi="Arial" w:cs="Arial"/>
        <w:i/>
        <w:iCs/>
      </w:rPr>
      <w:fldChar w:fldCharType="end"/>
    </w:r>
    <w:r w:rsidR="00DE3963" w:rsidRPr="00E86B01">
      <w:rPr>
        <w:rStyle w:val="slostrnky"/>
        <w:rFonts w:ascii="Arial" w:hAnsi="Arial" w:cs="Arial"/>
        <w:i/>
        <w:iCs/>
      </w:rPr>
      <w:t xml:space="preserve"> (celkem </w:t>
    </w:r>
    <w:r w:rsidR="00DE3963" w:rsidRPr="00E86B01">
      <w:rPr>
        <w:rStyle w:val="slostrnky"/>
        <w:rFonts w:ascii="Arial" w:hAnsi="Arial" w:cs="Arial"/>
        <w:i/>
        <w:iCs/>
      </w:rPr>
      <w:fldChar w:fldCharType="begin"/>
    </w:r>
    <w:r w:rsidR="00DE3963" w:rsidRPr="00E86B01">
      <w:rPr>
        <w:rStyle w:val="slostrnky"/>
        <w:rFonts w:ascii="Arial" w:hAnsi="Arial" w:cs="Arial"/>
        <w:i/>
        <w:iCs/>
      </w:rPr>
      <w:instrText xml:space="preserve"> NUMPAGES </w:instrText>
    </w:r>
    <w:r w:rsidR="00DE3963" w:rsidRPr="00E86B01">
      <w:rPr>
        <w:rStyle w:val="slostrnky"/>
        <w:rFonts w:ascii="Arial" w:hAnsi="Arial" w:cs="Arial"/>
        <w:i/>
        <w:iCs/>
      </w:rPr>
      <w:fldChar w:fldCharType="separate"/>
    </w:r>
    <w:r w:rsidR="00D647E5">
      <w:rPr>
        <w:rStyle w:val="slostrnky"/>
        <w:rFonts w:ascii="Arial" w:hAnsi="Arial" w:cs="Arial"/>
        <w:i/>
        <w:iCs/>
        <w:noProof/>
      </w:rPr>
      <w:t>9</w:t>
    </w:r>
    <w:r w:rsidR="00DE3963" w:rsidRPr="00E86B01">
      <w:rPr>
        <w:rStyle w:val="slostrnky"/>
        <w:rFonts w:ascii="Arial" w:hAnsi="Arial" w:cs="Arial"/>
        <w:i/>
        <w:iCs/>
      </w:rPr>
      <w:fldChar w:fldCharType="end"/>
    </w:r>
    <w:r w:rsidR="00DE3963" w:rsidRPr="00E86B01">
      <w:rPr>
        <w:rStyle w:val="slostrnky"/>
        <w:rFonts w:ascii="Arial" w:hAnsi="Arial" w:cs="Arial"/>
        <w:i/>
        <w:iCs/>
      </w:rPr>
      <w:t>)</w:t>
    </w:r>
  </w:p>
  <w:p w:rsidR="00DE3963" w:rsidRPr="00354CBB" w:rsidRDefault="003D7D26" w:rsidP="00354CBB">
    <w:pPr>
      <w:pStyle w:val="Zpat"/>
      <w:pBdr>
        <w:top w:val="single" w:sz="4" w:space="1" w:color="auto"/>
      </w:pBdr>
      <w:rPr>
        <w:rFonts w:ascii="Arial" w:hAnsi="Arial" w:cs="Arial"/>
        <w:i/>
        <w:iCs/>
      </w:rPr>
    </w:pPr>
    <w:r>
      <w:rPr>
        <w:rFonts w:ascii="Arial" w:hAnsi="Arial" w:cs="Arial"/>
        <w:i/>
        <w:iCs/>
      </w:rPr>
      <w:t>45</w:t>
    </w:r>
    <w:r w:rsidR="00070EC5">
      <w:rPr>
        <w:rFonts w:ascii="Arial" w:hAnsi="Arial" w:cs="Arial"/>
        <w:i/>
        <w:iCs/>
      </w:rPr>
      <w:t>.</w:t>
    </w:r>
    <w:r w:rsidR="00DE3963" w:rsidRPr="00E86B01">
      <w:rPr>
        <w:rFonts w:ascii="Arial" w:hAnsi="Arial" w:cs="Arial"/>
        <w:i/>
        <w:iCs/>
      </w:rPr>
      <w:t xml:space="preserve"> </w:t>
    </w:r>
    <w:r w:rsidR="00DE3963">
      <w:rPr>
        <w:rFonts w:ascii="Arial" w:hAnsi="Arial" w:cs="Arial"/>
        <w:i/>
        <w:iCs/>
      </w:rPr>
      <w:t xml:space="preserve">– </w:t>
    </w:r>
    <w:r w:rsidR="006F57D2">
      <w:rPr>
        <w:rFonts w:ascii="Arial" w:hAnsi="Arial" w:cs="Arial"/>
        <w:i/>
        <w:iCs/>
      </w:rPr>
      <w:t xml:space="preserve">Žádost </w:t>
    </w:r>
    <w:r w:rsidR="0025724B" w:rsidRPr="0025724B">
      <w:rPr>
        <w:rFonts w:ascii="Arial" w:hAnsi="Arial" w:cs="Arial"/>
        <w:i/>
        <w:iCs/>
      </w:rPr>
      <w:t>o poskytnutí individuální dotace v oblasti strategického rozvoje</w:t>
    </w:r>
    <w:r w:rsidR="00702765">
      <w:rPr>
        <w:rFonts w:ascii="Arial" w:hAnsi="Arial" w:cs="Arial"/>
        <w:i/>
        <w:iCs/>
      </w:rPr>
      <w:t xml:space="preserve"> – Obec Vápenná</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0B" w:rsidRPr="00E86B01" w:rsidRDefault="00D35240" w:rsidP="005256FC">
    <w:pPr>
      <w:pStyle w:val="Zpat"/>
      <w:pBdr>
        <w:top w:val="single" w:sz="4" w:space="1" w:color="auto"/>
      </w:pBdr>
      <w:tabs>
        <w:tab w:val="clear" w:pos="4536"/>
        <w:tab w:val="clear" w:pos="9072"/>
        <w:tab w:val="center" w:pos="7088"/>
        <w:tab w:val="right" w:pos="14601"/>
      </w:tabs>
      <w:rPr>
        <w:rStyle w:val="slostrnky"/>
        <w:rFonts w:ascii="Arial" w:hAnsi="Arial" w:cs="Arial"/>
        <w:i/>
        <w:iCs/>
      </w:rPr>
    </w:pPr>
    <w:r>
      <w:rPr>
        <w:rFonts w:ascii="Arial" w:hAnsi="Arial" w:cs="Arial"/>
        <w:i/>
        <w:iCs/>
      </w:rPr>
      <w:t>Zastupitelstvo</w:t>
    </w:r>
    <w:r w:rsidR="00C9080B">
      <w:rPr>
        <w:rFonts w:ascii="Arial" w:hAnsi="Arial" w:cs="Arial"/>
        <w:i/>
        <w:iCs/>
      </w:rPr>
      <w:t xml:space="preserve"> Olomouckého kraje</w:t>
    </w:r>
    <w:r w:rsidR="00C9080B" w:rsidRPr="00E86B01">
      <w:rPr>
        <w:rFonts w:ascii="Arial" w:hAnsi="Arial" w:cs="Arial"/>
        <w:i/>
        <w:iCs/>
      </w:rPr>
      <w:t xml:space="preserve"> </w:t>
    </w:r>
    <w:r>
      <w:rPr>
        <w:rFonts w:ascii="Arial" w:hAnsi="Arial" w:cs="Arial"/>
        <w:i/>
        <w:iCs/>
      </w:rPr>
      <w:t>1</w:t>
    </w:r>
    <w:r w:rsidR="006F57D2">
      <w:rPr>
        <w:rFonts w:ascii="Arial" w:hAnsi="Arial" w:cs="Arial"/>
        <w:i/>
        <w:iCs/>
      </w:rPr>
      <w:t>8</w:t>
    </w:r>
    <w:r w:rsidR="00C9080B">
      <w:rPr>
        <w:rFonts w:ascii="Arial" w:hAnsi="Arial" w:cs="Arial"/>
        <w:i/>
        <w:iCs/>
      </w:rPr>
      <w:t>. </w:t>
    </w:r>
    <w:r>
      <w:rPr>
        <w:rFonts w:ascii="Arial" w:hAnsi="Arial" w:cs="Arial"/>
        <w:i/>
        <w:iCs/>
      </w:rPr>
      <w:t>9</w:t>
    </w:r>
    <w:r w:rsidR="00C9080B">
      <w:rPr>
        <w:rFonts w:ascii="Arial" w:hAnsi="Arial" w:cs="Arial"/>
        <w:i/>
        <w:iCs/>
      </w:rPr>
      <w:t>. </w:t>
    </w:r>
    <w:r w:rsidR="00C9080B" w:rsidRPr="00E86B01">
      <w:rPr>
        <w:rFonts w:ascii="Arial" w:hAnsi="Arial" w:cs="Arial"/>
        <w:i/>
        <w:iCs/>
      </w:rPr>
      <w:t>20</w:t>
    </w:r>
    <w:r w:rsidR="00C9080B">
      <w:rPr>
        <w:rFonts w:ascii="Arial" w:hAnsi="Arial" w:cs="Arial"/>
        <w:i/>
        <w:iCs/>
      </w:rPr>
      <w:t>17</w:t>
    </w:r>
    <w:r w:rsidR="00C9080B" w:rsidRPr="00E86B01">
      <w:rPr>
        <w:rFonts w:ascii="Arial" w:hAnsi="Arial" w:cs="Arial"/>
        <w:i/>
        <w:iCs/>
      </w:rPr>
      <w:tab/>
    </w:r>
    <w:r w:rsidR="00C9080B" w:rsidRPr="00E86B01">
      <w:rPr>
        <w:rFonts w:ascii="Arial" w:hAnsi="Arial" w:cs="Arial"/>
        <w:i/>
        <w:iCs/>
      </w:rPr>
      <w:tab/>
      <w:t xml:space="preserve">Strana </w:t>
    </w:r>
    <w:r w:rsidR="00C9080B" w:rsidRPr="00E86B01">
      <w:rPr>
        <w:rStyle w:val="slostrnky"/>
        <w:rFonts w:ascii="Arial" w:hAnsi="Arial" w:cs="Arial"/>
        <w:i/>
        <w:iCs/>
      </w:rPr>
      <w:fldChar w:fldCharType="begin"/>
    </w:r>
    <w:r w:rsidR="00C9080B" w:rsidRPr="00E86B01">
      <w:rPr>
        <w:rStyle w:val="slostrnky"/>
        <w:rFonts w:ascii="Arial" w:hAnsi="Arial" w:cs="Arial"/>
        <w:i/>
        <w:iCs/>
      </w:rPr>
      <w:instrText xml:space="preserve"> PAGE </w:instrText>
    </w:r>
    <w:r w:rsidR="00C9080B" w:rsidRPr="00E86B01">
      <w:rPr>
        <w:rStyle w:val="slostrnky"/>
        <w:rFonts w:ascii="Arial" w:hAnsi="Arial" w:cs="Arial"/>
        <w:i/>
        <w:iCs/>
      </w:rPr>
      <w:fldChar w:fldCharType="separate"/>
    </w:r>
    <w:r w:rsidR="00D647E5">
      <w:rPr>
        <w:rStyle w:val="slostrnky"/>
        <w:rFonts w:ascii="Arial" w:hAnsi="Arial" w:cs="Arial"/>
        <w:i/>
        <w:iCs/>
        <w:noProof/>
      </w:rPr>
      <w:t>3</w:t>
    </w:r>
    <w:r w:rsidR="00C9080B" w:rsidRPr="00E86B01">
      <w:rPr>
        <w:rStyle w:val="slostrnky"/>
        <w:rFonts w:ascii="Arial" w:hAnsi="Arial" w:cs="Arial"/>
        <w:i/>
        <w:iCs/>
      </w:rPr>
      <w:fldChar w:fldCharType="end"/>
    </w:r>
    <w:r w:rsidR="00C9080B" w:rsidRPr="00E86B01">
      <w:rPr>
        <w:rStyle w:val="slostrnky"/>
        <w:rFonts w:ascii="Arial" w:hAnsi="Arial" w:cs="Arial"/>
        <w:i/>
        <w:iCs/>
      </w:rPr>
      <w:t xml:space="preserve"> (celkem </w:t>
    </w:r>
    <w:r w:rsidR="00C9080B" w:rsidRPr="00E86B01">
      <w:rPr>
        <w:rStyle w:val="slostrnky"/>
        <w:rFonts w:ascii="Arial" w:hAnsi="Arial" w:cs="Arial"/>
        <w:i/>
        <w:iCs/>
      </w:rPr>
      <w:fldChar w:fldCharType="begin"/>
    </w:r>
    <w:r w:rsidR="00C9080B" w:rsidRPr="00E86B01">
      <w:rPr>
        <w:rStyle w:val="slostrnky"/>
        <w:rFonts w:ascii="Arial" w:hAnsi="Arial" w:cs="Arial"/>
        <w:i/>
        <w:iCs/>
      </w:rPr>
      <w:instrText xml:space="preserve"> NUMPAGES </w:instrText>
    </w:r>
    <w:r w:rsidR="00C9080B" w:rsidRPr="00E86B01">
      <w:rPr>
        <w:rStyle w:val="slostrnky"/>
        <w:rFonts w:ascii="Arial" w:hAnsi="Arial" w:cs="Arial"/>
        <w:i/>
        <w:iCs/>
      </w:rPr>
      <w:fldChar w:fldCharType="separate"/>
    </w:r>
    <w:r w:rsidR="00D647E5">
      <w:rPr>
        <w:rStyle w:val="slostrnky"/>
        <w:rFonts w:ascii="Arial" w:hAnsi="Arial" w:cs="Arial"/>
        <w:i/>
        <w:iCs/>
        <w:noProof/>
      </w:rPr>
      <w:t>9</w:t>
    </w:r>
    <w:r w:rsidR="00C9080B" w:rsidRPr="00E86B01">
      <w:rPr>
        <w:rStyle w:val="slostrnky"/>
        <w:rFonts w:ascii="Arial" w:hAnsi="Arial" w:cs="Arial"/>
        <w:i/>
        <w:iCs/>
      </w:rPr>
      <w:fldChar w:fldCharType="end"/>
    </w:r>
    <w:r w:rsidR="00C9080B" w:rsidRPr="00E86B01">
      <w:rPr>
        <w:rStyle w:val="slostrnky"/>
        <w:rFonts w:ascii="Arial" w:hAnsi="Arial" w:cs="Arial"/>
        <w:i/>
        <w:iCs/>
      </w:rPr>
      <w:t>)</w:t>
    </w:r>
  </w:p>
  <w:p w:rsidR="00C9080B" w:rsidRDefault="003D7D26" w:rsidP="00354CBB">
    <w:pPr>
      <w:pStyle w:val="Zpat"/>
      <w:pBdr>
        <w:top w:val="single" w:sz="4" w:space="1" w:color="auto"/>
      </w:pBdr>
      <w:rPr>
        <w:rFonts w:ascii="Arial" w:hAnsi="Arial" w:cs="Arial"/>
        <w:i/>
        <w:iCs/>
      </w:rPr>
    </w:pPr>
    <w:r>
      <w:rPr>
        <w:rFonts w:ascii="Arial" w:hAnsi="Arial" w:cs="Arial"/>
        <w:i/>
        <w:iCs/>
      </w:rPr>
      <w:t>45</w:t>
    </w:r>
    <w:r w:rsidR="00070EC5">
      <w:rPr>
        <w:rFonts w:ascii="Arial" w:hAnsi="Arial" w:cs="Arial"/>
        <w:i/>
        <w:iCs/>
      </w:rPr>
      <w:t>.</w:t>
    </w:r>
    <w:r w:rsidR="00070EC5" w:rsidRPr="00E86B01">
      <w:rPr>
        <w:rFonts w:ascii="Arial" w:hAnsi="Arial" w:cs="Arial"/>
        <w:i/>
        <w:iCs/>
      </w:rPr>
      <w:t xml:space="preserve"> </w:t>
    </w:r>
    <w:r w:rsidR="00070EC5">
      <w:rPr>
        <w:rFonts w:ascii="Arial" w:hAnsi="Arial" w:cs="Arial"/>
        <w:i/>
        <w:iCs/>
      </w:rPr>
      <w:t xml:space="preserve">– </w:t>
    </w:r>
    <w:r w:rsidR="00702765">
      <w:rPr>
        <w:rFonts w:ascii="Arial" w:hAnsi="Arial" w:cs="Arial"/>
        <w:i/>
        <w:iCs/>
      </w:rPr>
      <w:t xml:space="preserve">Žádost </w:t>
    </w:r>
    <w:r w:rsidR="00702765" w:rsidRPr="0025724B">
      <w:rPr>
        <w:rFonts w:ascii="Arial" w:hAnsi="Arial" w:cs="Arial"/>
        <w:i/>
        <w:iCs/>
      </w:rPr>
      <w:t>o poskytnutí individuální dotace v oblasti strategického rozvoje</w:t>
    </w:r>
    <w:r w:rsidR="00702765">
      <w:rPr>
        <w:rFonts w:ascii="Arial" w:hAnsi="Arial" w:cs="Arial"/>
        <w:i/>
        <w:iCs/>
      </w:rPr>
      <w:t xml:space="preserve"> – Obec Vápenná</w:t>
    </w:r>
  </w:p>
  <w:p w:rsidR="00C9080B" w:rsidRPr="00354CBB" w:rsidRDefault="00C9080B" w:rsidP="00354CBB">
    <w:pPr>
      <w:pStyle w:val="Zpat"/>
      <w:pBdr>
        <w:top w:val="single" w:sz="4" w:space="1" w:color="auto"/>
      </w:pBdr>
      <w:rPr>
        <w:rFonts w:ascii="Arial" w:hAnsi="Arial" w:cs="Arial"/>
        <w:i/>
        <w:iCs/>
      </w:rPr>
    </w:pPr>
    <w:r w:rsidRPr="002C287B">
      <w:rPr>
        <w:rFonts w:ascii="Arial" w:hAnsi="Arial" w:cs="Arial"/>
        <w:i/>
        <w:iCs/>
      </w:rPr>
      <w:t>Příloha č. 1 Informace o žádost</w:t>
    </w:r>
    <w:r w:rsidR="006F57D2">
      <w:rPr>
        <w:rFonts w:ascii="Arial" w:hAnsi="Arial" w:cs="Arial"/>
        <w:i/>
        <w:iCs/>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63" w:rsidRPr="00E86B01" w:rsidRDefault="00D35240" w:rsidP="00D647E5">
    <w:pPr>
      <w:pStyle w:val="Zpat"/>
      <w:pBdr>
        <w:top w:val="single" w:sz="4" w:space="1" w:color="auto"/>
      </w:pBdr>
      <w:tabs>
        <w:tab w:val="clear" w:pos="9072"/>
        <w:tab w:val="right" w:pos="9639"/>
      </w:tabs>
      <w:rPr>
        <w:rStyle w:val="slostrnky"/>
        <w:rFonts w:ascii="Arial" w:hAnsi="Arial" w:cs="Arial"/>
        <w:i/>
        <w:iCs/>
      </w:rPr>
    </w:pPr>
    <w:r>
      <w:rPr>
        <w:rFonts w:ascii="Arial" w:hAnsi="Arial" w:cs="Arial"/>
        <w:i/>
        <w:iCs/>
      </w:rPr>
      <w:t>Zastupitelstvo</w:t>
    </w:r>
    <w:r w:rsidR="00DE3963">
      <w:rPr>
        <w:rFonts w:ascii="Arial" w:hAnsi="Arial" w:cs="Arial"/>
        <w:i/>
        <w:iCs/>
      </w:rPr>
      <w:t xml:space="preserve"> Olomouckého kraje</w:t>
    </w:r>
    <w:r w:rsidR="00DE3963" w:rsidRPr="00E86B01">
      <w:rPr>
        <w:rFonts w:ascii="Arial" w:hAnsi="Arial" w:cs="Arial"/>
        <w:i/>
        <w:iCs/>
      </w:rPr>
      <w:t xml:space="preserve"> </w:t>
    </w:r>
    <w:r>
      <w:rPr>
        <w:rFonts w:ascii="Arial" w:hAnsi="Arial" w:cs="Arial"/>
        <w:i/>
        <w:iCs/>
      </w:rPr>
      <w:t>1</w:t>
    </w:r>
    <w:r w:rsidR="006F57D2">
      <w:rPr>
        <w:rFonts w:ascii="Arial" w:hAnsi="Arial" w:cs="Arial"/>
        <w:i/>
        <w:iCs/>
      </w:rPr>
      <w:t>8</w:t>
    </w:r>
    <w:r w:rsidR="00C46B52">
      <w:rPr>
        <w:rFonts w:ascii="Arial" w:hAnsi="Arial" w:cs="Arial"/>
        <w:i/>
        <w:iCs/>
      </w:rPr>
      <w:t>.</w:t>
    </w:r>
    <w:r w:rsidR="00DE3963">
      <w:rPr>
        <w:rFonts w:ascii="Arial" w:hAnsi="Arial" w:cs="Arial"/>
        <w:i/>
        <w:iCs/>
      </w:rPr>
      <w:t> </w:t>
    </w:r>
    <w:r w:rsidR="006F57D2">
      <w:rPr>
        <w:rFonts w:ascii="Arial" w:hAnsi="Arial" w:cs="Arial"/>
        <w:i/>
        <w:iCs/>
      </w:rPr>
      <w:t>8</w:t>
    </w:r>
    <w:r w:rsidR="00DE3963">
      <w:rPr>
        <w:rFonts w:ascii="Arial" w:hAnsi="Arial" w:cs="Arial"/>
        <w:i/>
        <w:iCs/>
      </w:rPr>
      <w:t>. </w:t>
    </w:r>
    <w:r w:rsidR="00DE3963" w:rsidRPr="00E86B01">
      <w:rPr>
        <w:rFonts w:ascii="Arial" w:hAnsi="Arial" w:cs="Arial"/>
        <w:i/>
        <w:iCs/>
      </w:rPr>
      <w:t>20</w:t>
    </w:r>
    <w:r w:rsidR="00DE3963">
      <w:rPr>
        <w:rFonts w:ascii="Arial" w:hAnsi="Arial" w:cs="Arial"/>
        <w:i/>
        <w:iCs/>
      </w:rPr>
      <w:t>17</w:t>
    </w:r>
    <w:r w:rsidR="00D647E5">
      <w:rPr>
        <w:rFonts w:ascii="Arial" w:hAnsi="Arial" w:cs="Arial"/>
        <w:i/>
        <w:iCs/>
      </w:rPr>
      <w:tab/>
    </w:r>
    <w:r w:rsidR="00DE3963" w:rsidRPr="00E86B01">
      <w:rPr>
        <w:rFonts w:ascii="Arial" w:hAnsi="Arial" w:cs="Arial"/>
        <w:i/>
        <w:iCs/>
      </w:rPr>
      <w:tab/>
      <w:t xml:space="preserve">Strana </w:t>
    </w:r>
    <w:r w:rsidR="00DE3963" w:rsidRPr="00E86B01">
      <w:rPr>
        <w:rStyle w:val="slostrnky"/>
        <w:rFonts w:ascii="Arial" w:hAnsi="Arial" w:cs="Arial"/>
        <w:i/>
        <w:iCs/>
      </w:rPr>
      <w:fldChar w:fldCharType="begin"/>
    </w:r>
    <w:r w:rsidR="00DE3963" w:rsidRPr="00E86B01">
      <w:rPr>
        <w:rStyle w:val="slostrnky"/>
        <w:rFonts w:ascii="Arial" w:hAnsi="Arial" w:cs="Arial"/>
        <w:i/>
        <w:iCs/>
      </w:rPr>
      <w:instrText xml:space="preserve"> PAGE </w:instrText>
    </w:r>
    <w:r w:rsidR="00DE3963" w:rsidRPr="00E86B01">
      <w:rPr>
        <w:rStyle w:val="slostrnky"/>
        <w:rFonts w:ascii="Arial" w:hAnsi="Arial" w:cs="Arial"/>
        <w:i/>
        <w:iCs/>
      </w:rPr>
      <w:fldChar w:fldCharType="separate"/>
    </w:r>
    <w:r w:rsidR="00D647E5">
      <w:rPr>
        <w:rStyle w:val="slostrnky"/>
        <w:rFonts w:ascii="Arial" w:hAnsi="Arial" w:cs="Arial"/>
        <w:i/>
        <w:iCs/>
        <w:noProof/>
      </w:rPr>
      <w:t>9</w:t>
    </w:r>
    <w:r w:rsidR="00DE3963" w:rsidRPr="00E86B01">
      <w:rPr>
        <w:rStyle w:val="slostrnky"/>
        <w:rFonts w:ascii="Arial" w:hAnsi="Arial" w:cs="Arial"/>
        <w:i/>
        <w:iCs/>
      </w:rPr>
      <w:fldChar w:fldCharType="end"/>
    </w:r>
    <w:r w:rsidR="00DE3963" w:rsidRPr="00E86B01">
      <w:rPr>
        <w:rStyle w:val="slostrnky"/>
        <w:rFonts w:ascii="Arial" w:hAnsi="Arial" w:cs="Arial"/>
        <w:i/>
        <w:iCs/>
      </w:rPr>
      <w:t xml:space="preserve"> (celkem </w:t>
    </w:r>
    <w:r w:rsidR="00DE3963" w:rsidRPr="00E86B01">
      <w:rPr>
        <w:rStyle w:val="slostrnky"/>
        <w:rFonts w:ascii="Arial" w:hAnsi="Arial" w:cs="Arial"/>
        <w:i/>
        <w:iCs/>
      </w:rPr>
      <w:fldChar w:fldCharType="begin"/>
    </w:r>
    <w:r w:rsidR="00DE3963" w:rsidRPr="00E86B01">
      <w:rPr>
        <w:rStyle w:val="slostrnky"/>
        <w:rFonts w:ascii="Arial" w:hAnsi="Arial" w:cs="Arial"/>
        <w:i/>
        <w:iCs/>
      </w:rPr>
      <w:instrText xml:space="preserve"> NUMPAGES </w:instrText>
    </w:r>
    <w:r w:rsidR="00DE3963" w:rsidRPr="00E86B01">
      <w:rPr>
        <w:rStyle w:val="slostrnky"/>
        <w:rFonts w:ascii="Arial" w:hAnsi="Arial" w:cs="Arial"/>
        <w:i/>
        <w:iCs/>
      </w:rPr>
      <w:fldChar w:fldCharType="separate"/>
    </w:r>
    <w:r w:rsidR="00D647E5">
      <w:rPr>
        <w:rStyle w:val="slostrnky"/>
        <w:rFonts w:ascii="Arial" w:hAnsi="Arial" w:cs="Arial"/>
        <w:i/>
        <w:iCs/>
        <w:noProof/>
      </w:rPr>
      <w:t>9</w:t>
    </w:r>
    <w:r w:rsidR="00DE3963" w:rsidRPr="00E86B01">
      <w:rPr>
        <w:rStyle w:val="slostrnky"/>
        <w:rFonts w:ascii="Arial" w:hAnsi="Arial" w:cs="Arial"/>
        <w:i/>
        <w:iCs/>
      </w:rPr>
      <w:fldChar w:fldCharType="end"/>
    </w:r>
    <w:r w:rsidR="00DE3963" w:rsidRPr="00E86B01">
      <w:rPr>
        <w:rStyle w:val="slostrnky"/>
        <w:rFonts w:ascii="Arial" w:hAnsi="Arial" w:cs="Arial"/>
        <w:i/>
        <w:iCs/>
      </w:rPr>
      <w:t>)</w:t>
    </w:r>
  </w:p>
  <w:p w:rsidR="00702765" w:rsidRDefault="003D7D26" w:rsidP="00C9080B">
    <w:pPr>
      <w:pStyle w:val="Zpat"/>
      <w:pBdr>
        <w:top w:val="single" w:sz="4" w:space="1" w:color="auto"/>
      </w:pBdr>
      <w:rPr>
        <w:rFonts w:ascii="Arial" w:hAnsi="Arial" w:cs="Arial"/>
        <w:i/>
        <w:iCs/>
      </w:rPr>
    </w:pPr>
    <w:r>
      <w:rPr>
        <w:rFonts w:ascii="Arial" w:hAnsi="Arial" w:cs="Arial"/>
        <w:i/>
        <w:iCs/>
      </w:rPr>
      <w:t>45</w:t>
    </w:r>
    <w:r w:rsidR="00070EC5">
      <w:rPr>
        <w:rFonts w:ascii="Arial" w:hAnsi="Arial" w:cs="Arial"/>
        <w:i/>
        <w:iCs/>
      </w:rPr>
      <w:t>.</w:t>
    </w:r>
    <w:r w:rsidR="00070EC5" w:rsidRPr="00E86B01">
      <w:rPr>
        <w:rFonts w:ascii="Arial" w:hAnsi="Arial" w:cs="Arial"/>
        <w:i/>
        <w:iCs/>
      </w:rPr>
      <w:t xml:space="preserve"> </w:t>
    </w:r>
    <w:r w:rsidR="00070EC5">
      <w:rPr>
        <w:rFonts w:ascii="Arial" w:hAnsi="Arial" w:cs="Arial"/>
        <w:i/>
        <w:iCs/>
      </w:rPr>
      <w:t xml:space="preserve">– </w:t>
    </w:r>
    <w:r w:rsidR="00702765">
      <w:rPr>
        <w:rFonts w:ascii="Arial" w:hAnsi="Arial" w:cs="Arial"/>
        <w:i/>
        <w:iCs/>
      </w:rPr>
      <w:t xml:space="preserve">Žádost </w:t>
    </w:r>
    <w:r w:rsidR="00702765" w:rsidRPr="0025724B">
      <w:rPr>
        <w:rFonts w:ascii="Arial" w:hAnsi="Arial" w:cs="Arial"/>
        <w:i/>
        <w:iCs/>
      </w:rPr>
      <w:t>o poskytnutí individuální dotace v oblasti strategického rozvoje</w:t>
    </w:r>
    <w:r w:rsidR="00702765">
      <w:rPr>
        <w:rFonts w:ascii="Arial" w:hAnsi="Arial" w:cs="Arial"/>
        <w:i/>
        <w:iCs/>
      </w:rPr>
      <w:t xml:space="preserve"> – Obec Vápenná</w:t>
    </w:r>
  </w:p>
  <w:p w:rsidR="00DE3963" w:rsidRPr="00354CBB" w:rsidRDefault="00C9080B" w:rsidP="00C9080B">
    <w:pPr>
      <w:pStyle w:val="Zpat"/>
      <w:pBdr>
        <w:top w:val="single" w:sz="4" w:space="1" w:color="auto"/>
      </w:pBdr>
      <w:rPr>
        <w:rFonts w:ascii="Arial" w:hAnsi="Arial" w:cs="Arial"/>
        <w:i/>
        <w:iCs/>
      </w:rPr>
    </w:pPr>
    <w:r w:rsidRPr="002C287B">
      <w:rPr>
        <w:rFonts w:ascii="Arial" w:hAnsi="Arial" w:cs="Arial"/>
        <w:i/>
        <w:iCs/>
      </w:rPr>
      <w:t xml:space="preserve">Příloha č. </w:t>
    </w:r>
    <w:r>
      <w:rPr>
        <w:rFonts w:ascii="Arial" w:hAnsi="Arial" w:cs="Arial"/>
        <w:i/>
        <w:iCs/>
      </w:rPr>
      <w:t>2</w:t>
    </w:r>
    <w:r w:rsidRPr="002C287B">
      <w:rPr>
        <w:rFonts w:ascii="Arial" w:hAnsi="Arial" w:cs="Arial"/>
        <w:i/>
        <w:iCs/>
      </w:rPr>
      <w:t xml:space="preserve"> </w:t>
    </w:r>
    <w:r w:rsidRPr="00F67831">
      <w:rPr>
        <w:rFonts w:ascii="Arial" w:hAnsi="Arial" w:cs="Arial"/>
        <w:i/>
        <w:iCs/>
      </w:rPr>
      <w:t>Smlouva o poskytnutí individuální dotace mezi Olomouckým krajem a příjemc</w:t>
    </w:r>
    <w:r w:rsidR="00070EC5">
      <w:rPr>
        <w:rFonts w:ascii="Arial" w:hAnsi="Arial" w:cs="Arial"/>
        <w:i/>
        <w:iCs/>
      </w:rPr>
      <w:t>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CFA" w:rsidRDefault="00E72CFA">
      <w:r>
        <w:separator/>
      </w:r>
    </w:p>
  </w:footnote>
  <w:footnote w:type="continuationSeparator" w:id="0">
    <w:p w:rsidR="00E72CFA" w:rsidRDefault="00E72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0B" w:rsidRPr="002C287B" w:rsidRDefault="00C9080B">
    <w:pPr>
      <w:pStyle w:val="Zhlav"/>
      <w:rPr>
        <w:rFonts w:ascii="Arial" w:hAnsi="Arial" w:cs="Arial"/>
        <w:sz w:val="24"/>
      </w:rPr>
    </w:pPr>
    <w:r w:rsidRPr="007F1E20">
      <w:rPr>
        <w:rFonts w:ascii="Arial" w:hAnsi="Arial" w:cs="Arial"/>
        <w:sz w:val="24"/>
      </w:rPr>
      <w:t xml:space="preserve">Příloha č. 1 </w:t>
    </w:r>
    <w:r>
      <w:rPr>
        <w:rFonts w:ascii="Arial" w:hAnsi="Arial" w:cs="Arial"/>
        <w:sz w:val="24"/>
      </w:rPr>
      <w:t>Informace o žádost</w:t>
    </w:r>
    <w:r w:rsidR="006F57D2">
      <w:rPr>
        <w:rFonts w:ascii="Arial" w:hAnsi="Arial" w:cs="Arial"/>
        <w:sz w:val="24"/>
      </w:rPr>
      <w: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63" w:rsidRPr="002C287B" w:rsidRDefault="00C9080B">
    <w:pPr>
      <w:pStyle w:val="Zhlav"/>
      <w:rPr>
        <w:rFonts w:ascii="Arial" w:hAnsi="Arial" w:cs="Arial"/>
        <w:sz w:val="24"/>
      </w:rPr>
    </w:pPr>
    <w:r w:rsidRPr="00C9080B">
      <w:rPr>
        <w:rFonts w:ascii="Arial" w:hAnsi="Arial" w:cs="Arial"/>
        <w:sz w:val="24"/>
      </w:rPr>
      <w:t>Příloha č. 2 Smlouva o poskytnutí individuální dotace mezi Olomouckým krajem a příjemc</w:t>
    </w:r>
    <w:r w:rsidR="00070EC5">
      <w:rPr>
        <w:rFonts w:ascii="Arial" w:hAnsi="Arial" w:cs="Arial"/>
        <w:sz w:val="24"/>
      </w:rPr>
      <w: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567"/>
        </w:tabs>
        <w:ind w:left="567" w:hanging="567"/>
      </w:pPr>
      <w:rPr>
        <w:rFonts w:ascii="Arial" w:hAnsi="Arial" w:cs="Arial" w:hint="default"/>
        <w:b w:val="0"/>
        <w:i w:val="0"/>
        <w:iCs/>
        <w:caps w:val="0"/>
        <w:smallCaps w:val="0"/>
        <w:strike w:val="0"/>
        <w:dstrike w:val="0"/>
        <w:outline w:val="0"/>
        <w:shadow w:val="0"/>
        <w:vanish w:val="0"/>
        <w:color w:val="auto"/>
        <w:position w:val="0"/>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mallCaps w:val="0"/>
        <w:strike w:val="0"/>
        <w:dstrike w:val="0"/>
        <w:outline w:val="0"/>
        <w:shadow w:val="0"/>
        <w:vanish w:val="0"/>
        <w:color w:val="auto"/>
        <w:position w:val="0"/>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i w:val="0"/>
        <w:iCs/>
        <w:caps w:val="0"/>
        <w:smallCaps w:val="0"/>
        <w:strike w:val="0"/>
        <w:dstrike w:val="0"/>
        <w:outline w:val="0"/>
        <w:shadow w:val="0"/>
        <w:vanish w:val="0"/>
        <w:color w:val="auto"/>
        <w:position w:val="0"/>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0000003"/>
    <w:multiLevelType w:val="multilevel"/>
    <w:tmpl w:val="00000003"/>
    <w:name w:val="WW8Num3"/>
    <w:lvl w:ilvl="0">
      <w:start w:val="1"/>
      <w:numFmt w:val="decimal"/>
      <w:lvlText w:val="%1."/>
      <w:lvlJc w:val="left"/>
      <w:pPr>
        <w:tabs>
          <w:tab w:val="num" w:pos="567"/>
        </w:tabs>
        <w:ind w:left="567" w:hanging="567"/>
      </w:pPr>
      <w:rPr>
        <w:rFonts w:ascii="Arial" w:hAnsi="Arial" w:cs="Times New Roman" w:hint="default"/>
        <w:b w:val="0"/>
        <w:i w:val="0"/>
        <w:caps w:val="0"/>
        <w:smallCaps w:val="0"/>
        <w:strike w:val="0"/>
        <w:dstrike w:val="0"/>
        <w:outline w:val="0"/>
        <w:shadow w:val="0"/>
        <w:vanish w:val="0"/>
        <w:color w:val="auto"/>
        <w:position w:val="0"/>
        <w:sz w:val="24"/>
        <w:szCs w:val="24"/>
        <w:u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mallCaps w:val="0"/>
        <w:strike w:val="0"/>
        <w:dstrike w:val="0"/>
        <w:outline w:val="0"/>
        <w:shadow w:val="0"/>
        <w:vanish w:val="0"/>
        <w:color w:val="auto"/>
        <w:position w:val="0"/>
        <w:sz w:val="24"/>
        <w:szCs w:val="24"/>
        <w:u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mallCaps w:val="0"/>
        <w:strike w:val="0"/>
        <w:dstrike w:val="0"/>
        <w:outline w:val="0"/>
        <w:shadow w:val="0"/>
        <w:vanish w:val="0"/>
        <w:color w:val="auto"/>
        <w:position w:val="0"/>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0000005"/>
    <w:multiLevelType w:val="multilevel"/>
    <w:tmpl w:val="00000005"/>
    <w:name w:val="WW8Num7"/>
    <w:lvl w:ilvl="0">
      <w:start w:val="1"/>
      <w:numFmt w:val="decimal"/>
      <w:lvlText w:val="%1."/>
      <w:lvlJc w:val="left"/>
      <w:pPr>
        <w:tabs>
          <w:tab w:val="num" w:pos="567"/>
        </w:tabs>
        <w:ind w:left="567" w:hanging="567"/>
      </w:pPr>
      <w:rPr>
        <w:rFonts w:ascii="Arial" w:hAnsi="Arial" w:cs="Arial" w:hint="default"/>
        <w:b w:val="0"/>
        <w:i w:val="0"/>
        <w:caps w:val="0"/>
        <w:smallCaps w:val="0"/>
        <w:strike w:val="0"/>
        <w:dstrike w:val="0"/>
        <w:outline w:val="0"/>
        <w:shadow w:val="0"/>
        <w:vanish w:val="0"/>
        <w:color w:val="auto"/>
        <w:position w:val="0"/>
        <w:sz w:val="24"/>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mallCaps w:val="0"/>
        <w:strike w:val="0"/>
        <w:dstrike w:val="0"/>
        <w:outline w:val="0"/>
        <w:shadow w:val="0"/>
        <w:vanish w:val="0"/>
        <w:color w:val="auto"/>
        <w:position w:val="0"/>
        <w:sz w:val="24"/>
        <w:u w:val="none"/>
        <w:vertAlign w:val="baseline"/>
      </w:rPr>
    </w:lvl>
    <w:lvl w:ilvl="2">
      <w:start w:val="1"/>
      <w:numFmt w:val="decimal"/>
      <w:lvlText w:val="%1.%2.%3."/>
      <w:lvlJc w:val="left"/>
      <w:pPr>
        <w:tabs>
          <w:tab w:val="num" w:pos="1985"/>
        </w:tabs>
        <w:ind w:left="1985" w:hanging="851"/>
      </w:pPr>
      <w:rPr>
        <w:rFonts w:ascii="Arial" w:hAnsi="Arial" w:cs="Arial" w:hint="default"/>
        <w:b w:val="0"/>
        <w:i w:val="0"/>
        <w:caps w:val="0"/>
        <w:smallCaps w:val="0"/>
        <w:strike w:val="0"/>
        <w:dstrike w:val="0"/>
        <w:outline w:val="0"/>
        <w:shadow w:val="0"/>
        <w:vanish w:val="0"/>
        <w:color w:val="auto"/>
        <w:position w:val="0"/>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nsid w:val="00000006"/>
    <w:multiLevelType w:val="multilevel"/>
    <w:tmpl w:val="00000006"/>
    <w:name w:val="WW8Num8"/>
    <w:lvl w:ilvl="0">
      <w:start w:val="1"/>
      <w:numFmt w:val="lowerLetter"/>
      <w:lvlText w:val="%1)"/>
      <w:lvlJc w:val="left"/>
      <w:pPr>
        <w:tabs>
          <w:tab w:val="num" w:pos="1647"/>
        </w:tabs>
        <w:ind w:left="1647" w:hanging="360"/>
      </w:pPr>
      <w:rPr>
        <w:rFonts w:ascii="Arial" w:hAnsi="Arial" w:cs="Times New Roman" w:hint="default"/>
        <w:b w:val="0"/>
        <w:i w:val="0"/>
        <w:caps w:val="0"/>
        <w:smallCaps w:val="0"/>
        <w:strike w:val="0"/>
        <w:dstrike w:val="0"/>
        <w:outline w:val="0"/>
        <w:shadow w:val="0"/>
        <w:vanish w:val="0"/>
        <w:color w:val="auto"/>
        <w:position w:val="0"/>
        <w:sz w:val="24"/>
        <w:u w:val="none"/>
        <w:vertAlign w:val="baseline"/>
      </w:rPr>
    </w:lvl>
    <w:lvl w:ilvl="1">
      <w:start w:val="1"/>
      <w:numFmt w:val="decimal"/>
      <w:lvlText w:val="%2."/>
      <w:lvlJc w:val="left"/>
      <w:pPr>
        <w:tabs>
          <w:tab w:val="num" w:pos="1440"/>
        </w:tabs>
        <w:ind w:left="1440" w:hanging="360"/>
      </w:pPr>
      <w:rPr>
        <w:rFonts w:ascii="Arial" w:hAnsi="Arial" w:cs="Times New Roman" w:hint="default"/>
        <w:b w:val="0"/>
        <w:i w:val="0"/>
        <w:caps w:val="0"/>
        <w:smallCaps w:val="0"/>
        <w:strike w:val="0"/>
        <w:dstrike w:val="0"/>
        <w:outline w:val="0"/>
        <w:shadow w:val="0"/>
        <w:vanish w:val="0"/>
        <w:color w:val="auto"/>
        <w:position w:val="0"/>
        <w:sz w:val="24"/>
        <w:szCs w:val="24"/>
        <w:u w:val="none"/>
        <w:vertAlign w:val="baseli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97FA9"/>
    <w:multiLevelType w:val="hybridMultilevel"/>
    <w:tmpl w:val="ACDE50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11C2ED0"/>
    <w:multiLevelType w:val="hybridMultilevel"/>
    <w:tmpl w:val="4DBC7B68"/>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04F30AF7"/>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9">
    <w:nsid w:val="060A4B26"/>
    <w:multiLevelType w:val="hybridMultilevel"/>
    <w:tmpl w:val="2BACA9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08C9492B"/>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0DCD251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2">
    <w:nsid w:val="11256C17"/>
    <w:multiLevelType w:val="hybridMultilevel"/>
    <w:tmpl w:val="2BACA9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18B45A4A"/>
    <w:multiLevelType w:val="hybridMultilevel"/>
    <w:tmpl w:val="01CA0FD4"/>
    <w:lvl w:ilvl="0" w:tplc="6F14B63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1160DCE"/>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233977B2"/>
    <w:multiLevelType w:val="hybridMultilevel"/>
    <w:tmpl w:val="2BACA9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27581E46"/>
    <w:multiLevelType w:val="hybridMultilevel"/>
    <w:tmpl w:val="2BACA9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28656DE0"/>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nsid w:val="29EB61C4"/>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nsid w:val="357B690D"/>
    <w:multiLevelType w:val="hybridMultilevel"/>
    <w:tmpl w:val="2BACA9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39A23DD6"/>
    <w:multiLevelType w:val="hybridMultilevel"/>
    <w:tmpl w:val="2BACA9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3A963AB7"/>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nsid w:val="477F24E1"/>
    <w:multiLevelType w:val="hybridMultilevel"/>
    <w:tmpl w:val="2BACA9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8D0058F"/>
    <w:multiLevelType w:val="hybridMultilevel"/>
    <w:tmpl w:val="2BACA9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4C1E71FE"/>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nsid w:val="4DFC0A92"/>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52C34EEA"/>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nsid w:val="54F57104"/>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8">
    <w:nsid w:val="557F281D"/>
    <w:multiLevelType w:val="hybridMultilevel"/>
    <w:tmpl w:val="2BACA9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B2D067F"/>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0">
    <w:nsid w:val="61B368FF"/>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nsid w:val="62C2702F"/>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nsid w:val="6881753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nsid w:val="6BBA0D2B"/>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nsid w:val="6D244270"/>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7">
    <w:nsid w:val="7B873261"/>
    <w:multiLevelType w:val="hybridMultilevel"/>
    <w:tmpl w:val="C5420028"/>
    <w:lvl w:ilvl="0" w:tplc="0405000F">
      <w:start w:val="1"/>
      <w:numFmt w:val="decimal"/>
      <w:lvlText w:val="%1."/>
      <w:lvlJc w:val="left"/>
      <w:pPr>
        <w:ind w:left="149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8"/>
  </w:num>
  <w:num w:numId="5">
    <w:abstractNumId w:val="30"/>
  </w:num>
  <w:num w:numId="6">
    <w:abstractNumId w:val="8"/>
  </w:num>
  <w:num w:numId="7">
    <w:abstractNumId w:val="14"/>
  </w:num>
  <w:num w:numId="8">
    <w:abstractNumId w:val="26"/>
  </w:num>
  <w:num w:numId="9">
    <w:abstractNumId w:val="19"/>
  </w:num>
  <w:num w:numId="10">
    <w:abstractNumId w:val="28"/>
  </w:num>
  <w:num w:numId="11">
    <w:abstractNumId w:val="9"/>
  </w:num>
  <w:num w:numId="12">
    <w:abstractNumId w:val="15"/>
  </w:num>
  <w:num w:numId="13">
    <w:abstractNumId w:val="12"/>
  </w:num>
  <w:num w:numId="14">
    <w:abstractNumId w:val="22"/>
  </w:num>
  <w:num w:numId="15">
    <w:abstractNumId w:val="29"/>
  </w:num>
  <w:num w:numId="16">
    <w:abstractNumId w:val="25"/>
  </w:num>
  <w:num w:numId="17">
    <w:abstractNumId w:val="24"/>
  </w:num>
  <w:num w:numId="18">
    <w:abstractNumId w:val="21"/>
  </w:num>
  <w:num w:numId="19">
    <w:abstractNumId w:val="32"/>
  </w:num>
  <w:num w:numId="20">
    <w:abstractNumId w:val="10"/>
  </w:num>
  <w:num w:numId="21">
    <w:abstractNumId w:val="31"/>
  </w:num>
  <w:num w:numId="22">
    <w:abstractNumId w:val="33"/>
  </w:num>
  <w:num w:numId="23">
    <w:abstractNumId w:val="16"/>
  </w:num>
  <w:num w:numId="24">
    <w:abstractNumId w:val="4"/>
  </w:num>
  <w:num w:numId="25">
    <w:abstractNumId w:val="5"/>
  </w:num>
  <w:num w:numId="26">
    <w:abstractNumId w:val="23"/>
  </w:num>
  <w:num w:numId="27">
    <w:abstractNumId w:val="20"/>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7"/>
  </w:num>
  <w:num w:numId="35">
    <w:abstractNumId w:val="11"/>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01"/>
    <w:rsid w:val="0000002A"/>
    <w:rsid w:val="00004B38"/>
    <w:rsid w:val="00005E65"/>
    <w:rsid w:val="00006E64"/>
    <w:rsid w:val="00012378"/>
    <w:rsid w:val="00020A96"/>
    <w:rsid w:val="00022C57"/>
    <w:rsid w:val="000276AA"/>
    <w:rsid w:val="00034D8C"/>
    <w:rsid w:val="00052996"/>
    <w:rsid w:val="00063308"/>
    <w:rsid w:val="000639EF"/>
    <w:rsid w:val="000707A7"/>
    <w:rsid w:val="00070EC5"/>
    <w:rsid w:val="00074E22"/>
    <w:rsid w:val="00082282"/>
    <w:rsid w:val="00090603"/>
    <w:rsid w:val="00092C72"/>
    <w:rsid w:val="00094CD1"/>
    <w:rsid w:val="00097D12"/>
    <w:rsid w:val="000A209C"/>
    <w:rsid w:val="000A2AC8"/>
    <w:rsid w:val="000A2D0B"/>
    <w:rsid w:val="000A7F4D"/>
    <w:rsid w:val="000B0AD7"/>
    <w:rsid w:val="000B7AAF"/>
    <w:rsid w:val="000C1BE5"/>
    <w:rsid w:val="000D0982"/>
    <w:rsid w:val="000D51D0"/>
    <w:rsid w:val="000D5766"/>
    <w:rsid w:val="000E012D"/>
    <w:rsid w:val="000E1926"/>
    <w:rsid w:val="000E20EA"/>
    <w:rsid w:val="000E38B8"/>
    <w:rsid w:val="000E5380"/>
    <w:rsid w:val="000E5B3C"/>
    <w:rsid w:val="000E5E4B"/>
    <w:rsid w:val="000E5E58"/>
    <w:rsid w:val="000E641C"/>
    <w:rsid w:val="000E77C6"/>
    <w:rsid w:val="000F0843"/>
    <w:rsid w:val="00104AC2"/>
    <w:rsid w:val="0011014C"/>
    <w:rsid w:val="00113561"/>
    <w:rsid w:val="0012687C"/>
    <w:rsid w:val="001311A7"/>
    <w:rsid w:val="0014217E"/>
    <w:rsid w:val="00144E8A"/>
    <w:rsid w:val="00146578"/>
    <w:rsid w:val="0015199E"/>
    <w:rsid w:val="001542F8"/>
    <w:rsid w:val="0015516B"/>
    <w:rsid w:val="00163C86"/>
    <w:rsid w:val="00172980"/>
    <w:rsid w:val="00182AD7"/>
    <w:rsid w:val="0018504E"/>
    <w:rsid w:val="001A486E"/>
    <w:rsid w:val="001A734E"/>
    <w:rsid w:val="001B104F"/>
    <w:rsid w:val="001B294A"/>
    <w:rsid w:val="001B3991"/>
    <w:rsid w:val="001B43A0"/>
    <w:rsid w:val="00205F8E"/>
    <w:rsid w:val="00221F42"/>
    <w:rsid w:val="00226048"/>
    <w:rsid w:val="0023227C"/>
    <w:rsid w:val="00232293"/>
    <w:rsid w:val="00241335"/>
    <w:rsid w:val="00244015"/>
    <w:rsid w:val="00246193"/>
    <w:rsid w:val="00251C4A"/>
    <w:rsid w:val="00253430"/>
    <w:rsid w:val="00254DE2"/>
    <w:rsid w:val="002566E2"/>
    <w:rsid w:val="0025724B"/>
    <w:rsid w:val="00262DFC"/>
    <w:rsid w:val="00266AE8"/>
    <w:rsid w:val="00272483"/>
    <w:rsid w:val="00281812"/>
    <w:rsid w:val="00281FC3"/>
    <w:rsid w:val="00285289"/>
    <w:rsid w:val="0029416D"/>
    <w:rsid w:val="002A02C9"/>
    <w:rsid w:val="002A1D98"/>
    <w:rsid w:val="002A227F"/>
    <w:rsid w:val="002A52C8"/>
    <w:rsid w:val="002A669C"/>
    <w:rsid w:val="002B0E76"/>
    <w:rsid w:val="002B6F21"/>
    <w:rsid w:val="002B7A4E"/>
    <w:rsid w:val="002C287B"/>
    <w:rsid w:val="002C3079"/>
    <w:rsid w:val="002C4B96"/>
    <w:rsid w:val="002D51F6"/>
    <w:rsid w:val="002F234D"/>
    <w:rsid w:val="002F31D3"/>
    <w:rsid w:val="00305279"/>
    <w:rsid w:val="00305EE9"/>
    <w:rsid w:val="003062B7"/>
    <w:rsid w:val="0031090D"/>
    <w:rsid w:val="00323DCD"/>
    <w:rsid w:val="00325E0C"/>
    <w:rsid w:val="00327A78"/>
    <w:rsid w:val="00332BDF"/>
    <w:rsid w:val="00344F4D"/>
    <w:rsid w:val="00351D12"/>
    <w:rsid w:val="003540FE"/>
    <w:rsid w:val="00354CBB"/>
    <w:rsid w:val="003569D5"/>
    <w:rsid w:val="00361E08"/>
    <w:rsid w:val="00372F5A"/>
    <w:rsid w:val="003730A6"/>
    <w:rsid w:val="00380332"/>
    <w:rsid w:val="00393622"/>
    <w:rsid w:val="00393DFE"/>
    <w:rsid w:val="00395720"/>
    <w:rsid w:val="00395D39"/>
    <w:rsid w:val="003A0CD8"/>
    <w:rsid w:val="003A3B96"/>
    <w:rsid w:val="003B1BCD"/>
    <w:rsid w:val="003B392B"/>
    <w:rsid w:val="003B43FA"/>
    <w:rsid w:val="003B448A"/>
    <w:rsid w:val="003B57AB"/>
    <w:rsid w:val="003D7D26"/>
    <w:rsid w:val="003E0D78"/>
    <w:rsid w:val="003E1BF9"/>
    <w:rsid w:val="003E36B7"/>
    <w:rsid w:val="003E37F5"/>
    <w:rsid w:val="003E6E27"/>
    <w:rsid w:val="003F68B6"/>
    <w:rsid w:val="00400667"/>
    <w:rsid w:val="00410C35"/>
    <w:rsid w:val="00415A64"/>
    <w:rsid w:val="00416C48"/>
    <w:rsid w:val="0042217C"/>
    <w:rsid w:val="004223FC"/>
    <w:rsid w:val="00426565"/>
    <w:rsid w:val="00434498"/>
    <w:rsid w:val="004358E1"/>
    <w:rsid w:val="004360DD"/>
    <w:rsid w:val="00436563"/>
    <w:rsid w:val="004453D4"/>
    <w:rsid w:val="00445F23"/>
    <w:rsid w:val="00446038"/>
    <w:rsid w:val="004466BE"/>
    <w:rsid w:val="00451C84"/>
    <w:rsid w:val="00451EA5"/>
    <w:rsid w:val="00456674"/>
    <w:rsid w:val="004577F9"/>
    <w:rsid w:val="00464137"/>
    <w:rsid w:val="004713B3"/>
    <w:rsid w:val="00474DB7"/>
    <w:rsid w:val="0047617C"/>
    <w:rsid w:val="00484BA2"/>
    <w:rsid w:val="00485C7F"/>
    <w:rsid w:val="00487BBF"/>
    <w:rsid w:val="004904F6"/>
    <w:rsid w:val="00491364"/>
    <w:rsid w:val="00491479"/>
    <w:rsid w:val="00494841"/>
    <w:rsid w:val="00496AA0"/>
    <w:rsid w:val="004A02DF"/>
    <w:rsid w:val="004A0984"/>
    <w:rsid w:val="004A6F36"/>
    <w:rsid w:val="004B59EA"/>
    <w:rsid w:val="004B6880"/>
    <w:rsid w:val="004B790F"/>
    <w:rsid w:val="004C0E90"/>
    <w:rsid w:val="004C66A6"/>
    <w:rsid w:val="004D2E33"/>
    <w:rsid w:val="004D5451"/>
    <w:rsid w:val="004E0218"/>
    <w:rsid w:val="004E134D"/>
    <w:rsid w:val="004E167C"/>
    <w:rsid w:val="004E2EDE"/>
    <w:rsid w:val="00500A3A"/>
    <w:rsid w:val="00501121"/>
    <w:rsid w:val="00504774"/>
    <w:rsid w:val="00522B4A"/>
    <w:rsid w:val="005244E7"/>
    <w:rsid w:val="005256FC"/>
    <w:rsid w:val="005341B9"/>
    <w:rsid w:val="00542251"/>
    <w:rsid w:val="00543A65"/>
    <w:rsid w:val="00543E2F"/>
    <w:rsid w:val="005441D8"/>
    <w:rsid w:val="00546176"/>
    <w:rsid w:val="0054674A"/>
    <w:rsid w:val="005602B1"/>
    <w:rsid w:val="00560C34"/>
    <w:rsid w:val="00563B8F"/>
    <w:rsid w:val="005650A3"/>
    <w:rsid w:val="005651B0"/>
    <w:rsid w:val="00575981"/>
    <w:rsid w:val="005806E5"/>
    <w:rsid w:val="005832E5"/>
    <w:rsid w:val="00583EB4"/>
    <w:rsid w:val="00584338"/>
    <w:rsid w:val="00585D17"/>
    <w:rsid w:val="00587CAC"/>
    <w:rsid w:val="005A15E5"/>
    <w:rsid w:val="005A33BD"/>
    <w:rsid w:val="005B0CBB"/>
    <w:rsid w:val="005B0EC7"/>
    <w:rsid w:val="005B1667"/>
    <w:rsid w:val="005D7644"/>
    <w:rsid w:val="005E1D7E"/>
    <w:rsid w:val="005E218B"/>
    <w:rsid w:val="005E4DFE"/>
    <w:rsid w:val="005F4A05"/>
    <w:rsid w:val="005F7721"/>
    <w:rsid w:val="00600918"/>
    <w:rsid w:val="006011B8"/>
    <w:rsid w:val="00615D5E"/>
    <w:rsid w:val="00626AD7"/>
    <w:rsid w:val="00632F6B"/>
    <w:rsid w:val="00634A02"/>
    <w:rsid w:val="00635FCA"/>
    <w:rsid w:val="0064101F"/>
    <w:rsid w:val="006479EA"/>
    <w:rsid w:val="0067038B"/>
    <w:rsid w:val="0067241A"/>
    <w:rsid w:val="00674ED1"/>
    <w:rsid w:val="00676BCA"/>
    <w:rsid w:val="006869CF"/>
    <w:rsid w:val="00695EC1"/>
    <w:rsid w:val="006A2989"/>
    <w:rsid w:val="006A45F9"/>
    <w:rsid w:val="006A58F6"/>
    <w:rsid w:val="006A66CD"/>
    <w:rsid w:val="006A6D9C"/>
    <w:rsid w:val="006B6BAC"/>
    <w:rsid w:val="006E63AC"/>
    <w:rsid w:val="006E712D"/>
    <w:rsid w:val="006F111F"/>
    <w:rsid w:val="006F239E"/>
    <w:rsid w:val="006F57D2"/>
    <w:rsid w:val="006F5B95"/>
    <w:rsid w:val="00700CC3"/>
    <w:rsid w:val="00702765"/>
    <w:rsid w:val="00706B2E"/>
    <w:rsid w:val="00711DD3"/>
    <w:rsid w:val="0071384A"/>
    <w:rsid w:val="00713CC1"/>
    <w:rsid w:val="007168B6"/>
    <w:rsid w:val="00717BEF"/>
    <w:rsid w:val="00721D82"/>
    <w:rsid w:val="00722D0C"/>
    <w:rsid w:val="007274BF"/>
    <w:rsid w:val="007430E1"/>
    <w:rsid w:val="00747BC2"/>
    <w:rsid w:val="007510E4"/>
    <w:rsid w:val="007520BE"/>
    <w:rsid w:val="00760575"/>
    <w:rsid w:val="00764741"/>
    <w:rsid w:val="00767DEE"/>
    <w:rsid w:val="00770369"/>
    <w:rsid w:val="007750B6"/>
    <w:rsid w:val="00775C14"/>
    <w:rsid w:val="00776BC3"/>
    <w:rsid w:val="00782403"/>
    <w:rsid w:val="00783465"/>
    <w:rsid w:val="00787AE1"/>
    <w:rsid w:val="00794AA9"/>
    <w:rsid w:val="00794FB4"/>
    <w:rsid w:val="007952F4"/>
    <w:rsid w:val="00795F6A"/>
    <w:rsid w:val="007A0DD5"/>
    <w:rsid w:val="007A2F17"/>
    <w:rsid w:val="007B1FF0"/>
    <w:rsid w:val="007B3EB7"/>
    <w:rsid w:val="007B4E82"/>
    <w:rsid w:val="007C3DEF"/>
    <w:rsid w:val="007C6703"/>
    <w:rsid w:val="007D59D3"/>
    <w:rsid w:val="007D700B"/>
    <w:rsid w:val="007E04F8"/>
    <w:rsid w:val="007F1937"/>
    <w:rsid w:val="007F1E20"/>
    <w:rsid w:val="007F2271"/>
    <w:rsid w:val="007F40A9"/>
    <w:rsid w:val="0080261E"/>
    <w:rsid w:val="008035A7"/>
    <w:rsid w:val="00804157"/>
    <w:rsid w:val="00812A79"/>
    <w:rsid w:val="008162BF"/>
    <w:rsid w:val="008168FD"/>
    <w:rsid w:val="00817279"/>
    <w:rsid w:val="00822F09"/>
    <w:rsid w:val="00823CD6"/>
    <w:rsid w:val="00824F30"/>
    <w:rsid w:val="008261BF"/>
    <w:rsid w:val="008270C5"/>
    <w:rsid w:val="0083328C"/>
    <w:rsid w:val="00833660"/>
    <w:rsid w:val="00841EE9"/>
    <w:rsid w:val="008450F3"/>
    <w:rsid w:val="00857B18"/>
    <w:rsid w:val="00860CCA"/>
    <w:rsid w:val="008778EC"/>
    <w:rsid w:val="0088210F"/>
    <w:rsid w:val="00884D2A"/>
    <w:rsid w:val="008855B4"/>
    <w:rsid w:val="0089146E"/>
    <w:rsid w:val="008A67AD"/>
    <w:rsid w:val="008A7946"/>
    <w:rsid w:val="008A7C1E"/>
    <w:rsid w:val="008B57FE"/>
    <w:rsid w:val="008D2EEC"/>
    <w:rsid w:val="008D422E"/>
    <w:rsid w:val="008E5DC0"/>
    <w:rsid w:val="008E5F0C"/>
    <w:rsid w:val="008E7DBC"/>
    <w:rsid w:val="008F3150"/>
    <w:rsid w:val="008F4CA3"/>
    <w:rsid w:val="008F4DD0"/>
    <w:rsid w:val="008F6EF0"/>
    <w:rsid w:val="00905D08"/>
    <w:rsid w:val="00906B17"/>
    <w:rsid w:val="00916B9D"/>
    <w:rsid w:val="00917B15"/>
    <w:rsid w:val="0092568B"/>
    <w:rsid w:val="00931B94"/>
    <w:rsid w:val="0093248A"/>
    <w:rsid w:val="009338F2"/>
    <w:rsid w:val="009366DC"/>
    <w:rsid w:val="009409EE"/>
    <w:rsid w:val="0097512B"/>
    <w:rsid w:val="00975AA9"/>
    <w:rsid w:val="00976057"/>
    <w:rsid w:val="00981A0F"/>
    <w:rsid w:val="00984488"/>
    <w:rsid w:val="009951D0"/>
    <w:rsid w:val="009952F3"/>
    <w:rsid w:val="009B4B6D"/>
    <w:rsid w:val="009C3F18"/>
    <w:rsid w:val="009C56E2"/>
    <w:rsid w:val="009D019A"/>
    <w:rsid w:val="009D1434"/>
    <w:rsid w:val="009D5839"/>
    <w:rsid w:val="009D76C8"/>
    <w:rsid w:val="009E2D63"/>
    <w:rsid w:val="009E6187"/>
    <w:rsid w:val="009E7132"/>
    <w:rsid w:val="009F09EB"/>
    <w:rsid w:val="009F7022"/>
    <w:rsid w:val="00A115FA"/>
    <w:rsid w:val="00A159EF"/>
    <w:rsid w:val="00A32039"/>
    <w:rsid w:val="00A362A0"/>
    <w:rsid w:val="00A41DE8"/>
    <w:rsid w:val="00A566EA"/>
    <w:rsid w:val="00A6549F"/>
    <w:rsid w:val="00A655DB"/>
    <w:rsid w:val="00A7158D"/>
    <w:rsid w:val="00A7409E"/>
    <w:rsid w:val="00A75B3F"/>
    <w:rsid w:val="00A80B6A"/>
    <w:rsid w:val="00A8103B"/>
    <w:rsid w:val="00A828C0"/>
    <w:rsid w:val="00A84CB7"/>
    <w:rsid w:val="00A95941"/>
    <w:rsid w:val="00A96470"/>
    <w:rsid w:val="00AA2215"/>
    <w:rsid w:val="00AB1205"/>
    <w:rsid w:val="00AB3313"/>
    <w:rsid w:val="00AB4F76"/>
    <w:rsid w:val="00AC2970"/>
    <w:rsid w:val="00AC62AF"/>
    <w:rsid w:val="00AC6AF2"/>
    <w:rsid w:val="00AD4AEE"/>
    <w:rsid w:val="00AE0D1D"/>
    <w:rsid w:val="00AE5AF8"/>
    <w:rsid w:val="00AE6882"/>
    <w:rsid w:val="00AF63A2"/>
    <w:rsid w:val="00B13699"/>
    <w:rsid w:val="00B24927"/>
    <w:rsid w:val="00B36F4C"/>
    <w:rsid w:val="00B40C64"/>
    <w:rsid w:val="00B40D6A"/>
    <w:rsid w:val="00B44217"/>
    <w:rsid w:val="00B60E70"/>
    <w:rsid w:val="00B7106A"/>
    <w:rsid w:val="00B75CEB"/>
    <w:rsid w:val="00B776AD"/>
    <w:rsid w:val="00B83F76"/>
    <w:rsid w:val="00B84616"/>
    <w:rsid w:val="00B85806"/>
    <w:rsid w:val="00B93F59"/>
    <w:rsid w:val="00B96A8B"/>
    <w:rsid w:val="00B9714F"/>
    <w:rsid w:val="00BB3076"/>
    <w:rsid w:val="00BB3692"/>
    <w:rsid w:val="00BB5703"/>
    <w:rsid w:val="00BC4159"/>
    <w:rsid w:val="00BC580B"/>
    <w:rsid w:val="00BD1C7C"/>
    <w:rsid w:val="00BD6FE2"/>
    <w:rsid w:val="00BE757A"/>
    <w:rsid w:val="00BF0E32"/>
    <w:rsid w:val="00BF357F"/>
    <w:rsid w:val="00BF5B1A"/>
    <w:rsid w:val="00C02389"/>
    <w:rsid w:val="00C04F2D"/>
    <w:rsid w:val="00C072DC"/>
    <w:rsid w:val="00C07524"/>
    <w:rsid w:val="00C11668"/>
    <w:rsid w:val="00C130DC"/>
    <w:rsid w:val="00C1546D"/>
    <w:rsid w:val="00C1587E"/>
    <w:rsid w:val="00C162F2"/>
    <w:rsid w:val="00C175AB"/>
    <w:rsid w:val="00C30B5B"/>
    <w:rsid w:val="00C3776B"/>
    <w:rsid w:val="00C45A1B"/>
    <w:rsid w:val="00C461E2"/>
    <w:rsid w:val="00C46B52"/>
    <w:rsid w:val="00C54DE2"/>
    <w:rsid w:val="00C67AC5"/>
    <w:rsid w:val="00C70266"/>
    <w:rsid w:val="00C74F28"/>
    <w:rsid w:val="00C77C3F"/>
    <w:rsid w:val="00C8040A"/>
    <w:rsid w:val="00C86224"/>
    <w:rsid w:val="00C9080B"/>
    <w:rsid w:val="00CA0B79"/>
    <w:rsid w:val="00CA4B65"/>
    <w:rsid w:val="00CA75BB"/>
    <w:rsid w:val="00CB38AD"/>
    <w:rsid w:val="00CB543A"/>
    <w:rsid w:val="00CC424E"/>
    <w:rsid w:val="00CC62F2"/>
    <w:rsid w:val="00CE1944"/>
    <w:rsid w:val="00CE412D"/>
    <w:rsid w:val="00CF0F10"/>
    <w:rsid w:val="00CF2FA0"/>
    <w:rsid w:val="00CF32BA"/>
    <w:rsid w:val="00D008F6"/>
    <w:rsid w:val="00D00C89"/>
    <w:rsid w:val="00D00F5E"/>
    <w:rsid w:val="00D010BA"/>
    <w:rsid w:val="00D04FA2"/>
    <w:rsid w:val="00D050B0"/>
    <w:rsid w:val="00D10256"/>
    <w:rsid w:val="00D107C4"/>
    <w:rsid w:val="00D114BF"/>
    <w:rsid w:val="00D12EB3"/>
    <w:rsid w:val="00D24A32"/>
    <w:rsid w:val="00D35240"/>
    <w:rsid w:val="00D36616"/>
    <w:rsid w:val="00D40299"/>
    <w:rsid w:val="00D40F76"/>
    <w:rsid w:val="00D417E2"/>
    <w:rsid w:val="00D44AE3"/>
    <w:rsid w:val="00D45D7C"/>
    <w:rsid w:val="00D462F8"/>
    <w:rsid w:val="00D46C24"/>
    <w:rsid w:val="00D47A67"/>
    <w:rsid w:val="00D53018"/>
    <w:rsid w:val="00D55698"/>
    <w:rsid w:val="00D569CE"/>
    <w:rsid w:val="00D57212"/>
    <w:rsid w:val="00D60D34"/>
    <w:rsid w:val="00D63849"/>
    <w:rsid w:val="00D647E5"/>
    <w:rsid w:val="00D721B2"/>
    <w:rsid w:val="00D77DF2"/>
    <w:rsid w:val="00D83AB0"/>
    <w:rsid w:val="00D97BD1"/>
    <w:rsid w:val="00DA5B3D"/>
    <w:rsid w:val="00DA7D8C"/>
    <w:rsid w:val="00DA7F10"/>
    <w:rsid w:val="00DB1BC0"/>
    <w:rsid w:val="00DB20B7"/>
    <w:rsid w:val="00DB4479"/>
    <w:rsid w:val="00DC4858"/>
    <w:rsid w:val="00DE14CC"/>
    <w:rsid w:val="00DE3963"/>
    <w:rsid w:val="00DE4D7F"/>
    <w:rsid w:val="00DE5FF7"/>
    <w:rsid w:val="00DF6C3E"/>
    <w:rsid w:val="00E03354"/>
    <w:rsid w:val="00E068D7"/>
    <w:rsid w:val="00E06E5C"/>
    <w:rsid w:val="00E216E8"/>
    <w:rsid w:val="00E2218A"/>
    <w:rsid w:val="00E262DE"/>
    <w:rsid w:val="00E26319"/>
    <w:rsid w:val="00E31537"/>
    <w:rsid w:val="00E34D65"/>
    <w:rsid w:val="00E5003B"/>
    <w:rsid w:val="00E50263"/>
    <w:rsid w:val="00E50A45"/>
    <w:rsid w:val="00E56708"/>
    <w:rsid w:val="00E61952"/>
    <w:rsid w:val="00E62B99"/>
    <w:rsid w:val="00E639C7"/>
    <w:rsid w:val="00E673FD"/>
    <w:rsid w:val="00E703A8"/>
    <w:rsid w:val="00E72CFA"/>
    <w:rsid w:val="00E761D9"/>
    <w:rsid w:val="00E80B3C"/>
    <w:rsid w:val="00E82E40"/>
    <w:rsid w:val="00E86B01"/>
    <w:rsid w:val="00E96B20"/>
    <w:rsid w:val="00EA2CB4"/>
    <w:rsid w:val="00EA45D6"/>
    <w:rsid w:val="00EA581D"/>
    <w:rsid w:val="00EA6EA1"/>
    <w:rsid w:val="00EA7A81"/>
    <w:rsid w:val="00EA7F8F"/>
    <w:rsid w:val="00EB0985"/>
    <w:rsid w:val="00EB3AD7"/>
    <w:rsid w:val="00EC01BB"/>
    <w:rsid w:val="00EC73F2"/>
    <w:rsid w:val="00ED4EFB"/>
    <w:rsid w:val="00ED6FAA"/>
    <w:rsid w:val="00EE0255"/>
    <w:rsid w:val="00EE1C8B"/>
    <w:rsid w:val="00EE2126"/>
    <w:rsid w:val="00EE25C9"/>
    <w:rsid w:val="00EE3F2B"/>
    <w:rsid w:val="00EE4D89"/>
    <w:rsid w:val="00EE5E3A"/>
    <w:rsid w:val="00EF2005"/>
    <w:rsid w:val="00EF316A"/>
    <w:rsid w:val="00EF6A47"/>
    <w:rsid w:val="00F04E09"/>
    <w:rsid w:val="00F17D30"/>
    <w:rsid w:val="00F319DF"/>
    <w:rsid w:val="00F32DF5"/>
    <w:rsid w:val="00F3786B"/>
    <w:rsid w:val="00F44815"/>
    <w:rsid w:val="00F45630"/>
    <w:rsid w:val="00F5701B"/>
    <w:rsid w:val="00F626FD"/>
    <w:rsid w:val="00F67831"/>
    <w:rsid w:val="00F74DDF"/>
    <w:rsid w:val="00F82A1A"/>
    <w:rsid w:val="00F844FA"/>
    <w:rsid w:val="00F86B8C"/>
    <w:rsid w:val="00F93FA7"/>
    <w:rsid w:val="00F9543F"/>
    <w:rsid w:val="00F96174"/>
    <w:rsid w:val="00F97F74"/>
    <w:rsid w:val="00FA51D4"/>
    <w:rsid w:val="00FC4828"/>
    <w:rsid w:val="00FD3021"/>
    <w:rsid w:val="00FD4A45"/>
    <w:rsid w:val="00FE387F"/>
    <w:rsid w:val="00FE55C5"/>
    <w:rsid w:val="00FF331C"/>
    <w:rsid w:val="00FF36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jc w:val="both"/>
      <w:outlineLvl w:val="0"/>
    </w:pPr>
    <w:rPr>
      <w:sz w:val="24"/>
      <w:szCs w:val="24"/>
    </w:rPr>
  </w:style>
  <w:style w:type="paragraph" w:styleId="Nadpis2">
    <w:name w:val="heading 2"/>
    <w:basedOn w:val="Normln"/>
    <w:next w:val="Normln"/>
    <w:qFormat/>
    <w:pPr>
      <w:keepNext/>
      <w:jc w:val="center"/>
      <w:outlineLvl w:val="1"/>
    </w:pPr>
    <w:rPr>
      <w:b/>
      <w:bCs/>
      <w:smallCaps/>
    </w:rPr>
  </w:style>
  <w:style w:type="paragraph" w:styleId="Nadpis3">
    <w:name w:val="heading 3"/>
    <w:basedOn w:val="Normln"/>
    <w:next w:val="Normln"/>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szCs w:val="24"/>
    </w:rPr>
  </w:style>
  <w:style w:type="paragraph" w:styleId="Zkladntextodsazen">
    <w:name w:val="Body Text Indent"/>
    <w:basedOn w:val="Normln"/>
    <w:pPr>
      <w:autoSpaceDE w:val="0"/>
      <w:autoSpaceDN w:val="0"/>
      <w:adjustRightInd w:val="0"/>
      <w:ind w:left="360"/>
    </w:pPr>
    <w:rPr>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table" w:styleId="Mkatabulky">
    <w:name w:val="Table Grid"/>
    <w:basedOn w:val="Normlntabulka"/>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A655DB"/>
    <w:pPr>
      <w:shd w:val="clear" w:color="auto" w:fill="000080"/>
    </w:pPr>
    <w:rPr>
      <w:rFonts w:ascii="Tahoma" w:hAnsi="Tahoma" w:cs="Tahoma"/>
    </w:rPr>
  </w:style>
  <w:style w:type="character" w:customStyle="1" w:styleId="ZhlavChar">
    <w:name w:val="Záhlaví Char"/>
    <w:basedOn w:val="Standardnpsmoodstavce"/>
    <w:link w:val="Zhlav"/>
    <w:uiPriority w:val="99"/>
    <w:rsid w:val="00706B2E"/>
  </w:style>
  <w:style w:type="paragraph" w:customStyle="1" w:styleId="Plohy">
    <w:name w:val="Přílohy"/>
    <w:basedOn w:val="Normln"/>
    <w:rsid w:val="00BB3076"/>
    <w:pPr>
      <w:widowControl w:val="0"/>
      <w:spacing w:after="120"/>
      <w:jc w:val="both"/>
    </w:pPr>
    <w:rPr>
      <w:rFonts w:ascii="Arial" w:hAnsi="Arial"/>
      <w:noProof/>
      <w:sz w:val="24"/>
    </w:rPr>
  </w:style>
  <w:style w:type="paragraph" w:styleId="Textbubliny">
    <w:name w:val="Balloon Text"/>
    <w:basedOn w:val="Normln"/>
    <w:link w:val="TextbublinyChar"/>
    <w:rsid w:val="00782403"/>
    <w:rPr>
      <w:rFonts w:ascii="Tahoma" w:hAnsi="Tahoma" w:cs="Tahoma"/>
      <w:sz w:val="16"/>
      <w:szCs w:val="16"/>
    </w:rPr>
  </w:style>
  <w:style w:type="character" w:customStyle="1" w:styleId="TextbublinyChar">
    <w:name w:val="Text bubliny Char"/>
    <w:basedOn w:val="Standardnpsmoodstavce"/>
    <w:link w:val="Textbubliny"/>
    <w:rsid w:val="00782403"/>
    <w:rPr>
      <w:rFonts w:ascii="Tahoma" w:hAnsi="Tahoma" w:cs="Tahoma"/>
      <w:sz w:val="16"/>
      <w:szCs w:val="16"/>
    </w:rPr>
  </w:style>
  <w:style w:type="paragraph" w:styleId="Odstavecseseznamem">
    <w:name w:val="List Paragraph"/>
    <w:basedOn w:val="Normln"/>
    <w:uiPriority w:val="34"/>
    <w:qFormat/>
    <w:rsid w:val="00E34D65"/>
    <w:pPr>
      <w:ind w:left="720"/>
      <w:contextualSpacing/>
    </w:pPr>
    <w:rPr>
      <w:sz w:val="24"/>
      <w:szCs w:val="24"/>
    </w:rPr>
  </w:style>
  <w:style w:type="character" w:customStyle="1" w:styleId="preformatted">
    <w:name w:val="preformatted"/>
    <w:basedOn w:val="Standardnpsmoodstavce"/>
    <w:rsid w:val="00E34D65"/>
  </w:style>
  <w:style w:type="character" w:customStyle="1" w:styleId="nowrap">
    <w:name w:val="nowrap"/>
    <w:basedOn w:val="Standardnpsmoodstavce"/>
    <w:rsid w:val="00E34D65"/>
  </w:style>
  <w:style w:type="paragraph" w:customStyle="1" w:styleId="Default">
    <w:name w:val="Default"/>
    <w:rsid w:val="000A7F4D"/>
    <w:pPr>
      <w:autoSpaceDE w:val="0"/>
      <w:autoSpaceDN w:val="0"/>
      <w:adjustRightInd w:val="0"/>
    </w:pPr>
    <w:rPr>
      <w:rFonts w:ascii="Arial" w:hAnsi="Arial" w:cs="Arial"/>
      <w:color w:val="000000"/>
      <w:sz w:val="24"/>
      <w:szCs w:val="24"/>
    </w:rPr>
  </w:style>
  <w:style w:type="paragraph" w:styleId="Bezmezer">
    <w:name w:val="No Spacing"/>
    <w:link w:val="BezmezerChar"/>
    <w:uiPriority w:val="1"/>
    <w:qFormat/>
    <w:rsid w:val="000A7F4D"/>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0A7F4D"/>
    <w:rPr>
      <w:rFonts w:asciiTheme="minorHAnsi" w:eastAsiaTheme="minorEastAsia" w:hAnsiTheme="minorHAnsi" w:cstheme="minorBidi"/>
      <w:sz w:val="22"/>
      <w:szCs w:val="22"/>
    </w:rPr>
  </w:style>
  <w:style w:type="character" w:customStyle="1" w:styleId="ZpatChar">
    <w:name w:val="Zápatí Char"/>
    <w:basedOn w:val="Standardnpsmoodstavce"/>
    <w:link w:val="Zpat"/>
    <w:uiPriority w:val="99"/>
    <w:rsid w:val="00354CBB"/>
  </w:style>
  <w:style w:type="paragraph" w:customStyle="1" w:styleId="Hlavikaodbor">
    <w:name w:val="Hlavička odbor"/>
    <w:basedOn w:val="Normln"/>
    <w:rsid w:val="00416C48"/>
    <w:pPr>
      <w:widowControl w:val="0"/>
      <w:jc w:val="both"/>
    </w:pPr>
    <w:rPr>
      <w:rFonts w:ascii="Arial" w:hAnsi="Arial"/>
      <w:b/>
      <w:sz w:val="18"/>
    </w:rPr>
  </w:style>
  <w:style w:type="character" w:customStyle="1" w:styleId="tsubjname">
    <w:name w:val="tsubjname"/>
    <w:basedOn w:val="Standardnpsmoodstavce"/>
    <w:rsid w:val="00647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jc w:val="both"/>
      <w:outlineLvl w:val="0"/>
    </w:pPr>
    <w:rPr>
      <w:sz w:val="24"/>
      <w:szCs w:val="24"/>
    </w:rPr>
  </w:style>
  <w:style w:type="paragraph" w:styleId="Nadpis2">
    <w:name w:val="heading 2"/>
    <w:basedOn w:val="Normln"/>
    <w:next w:val="Normln"/>
    <w:qFormat/>
    <w:pPr>
      <w:keepNext/>
      <w:jc w:val="center"/>
      <w:outlineLvl w:val="1"/>
    </w:pPr>
    <w:rPr>
      <w:b/>
      <w:bCs/>
      <w:smallCaps/>
    </w:rPr>
  </w:style>
  <w:style w:type="paragraph" w:styleId="Nadpis3">
    <w:name w:val="heading 3"/>
    <w:basedOn w:val="Normln"/>
    <w:next w:val="Normln"/>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szCs w:val="24"/>
    </w:rPr>
  </w:style>
  <w:style w:type="paragraph" w:styleId="Zkladntextodsazen">
    <w:name w:val="Body Text Indent"/>
    <w:basedOn w:val="Normln"/>
    <w:pPr>
      <w:autoSpaceDE w:val="0"/>
      <w:autoSpaceDN w:val="0"/>
      <w:adjustRightInd w:val="0"/>
      <w:ind w:left="360"/>
    </w:pPr>
    <w:rPr>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table" w:styleId="Mkatabulky">
    <w:name w:val="Table Grid"/>
    <w:basedOn w:val="Normlntabulka"/>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A655DB"/>
    <w:pPr>
      <w:shd w:val="clear" w:color="auto" w:fill="000080"/>
    </w:pPr>
    <w:rPr>
      <w:rFonts w:ascii="Tahoma" w:hAnsi="Tahoma" w:cs="Tahoma"/>
    </w:rPr>
  </w:style>
  <w:style w:type="character" w:customStyle="1" w:styleId="ZhlavChar">
    <w:name w:val="Záhlaví Char"/>
    <w:basedOn w:val="Standardnpsmoodstavce"/>
    <w:link w:val="Zhlav"/>
    <w:uiPriority w:val="99"/>
    <w:rsid w:val="00706B2E"/>
  </w:style>
  <w:style w:type="paragraph" w:customStyle="1" w:styleId="Plohy">
    <w:name w:val="Přílohy"/>
    <w:basedOn w:val="Normln"/>
    <w:rsid w:val="00BB3076"/>
    <w:pPr>
      <w:widowControl w:val="0"/>
      <w:spacing w:after="120"/>
      <w:jc w:val="both"/>
    </w:pPr>
    <w:rPr>
      <w:rFonts w:ascii="Arial" w:hAnsi="Arial"/>
      <w:noProof/>
      <w:sz w:val="24"/>
    </w:rPr>
  </w:style>
  <w:style w:type="paragraph" w:styleId="Textbubliny">
    <w:name w:val="Balloon Text"/>
    <w:basedOn w:val="Normln"/>
    <w:link w:val="TextbublinyChar"/>
    <w:rsid w:val="00782403"/>
    <w:rPr>
      <w:rFonts w:ascii="Tahoma" w:hAnsi="Tahoma" w:cs="Tahoma"/>
      <w:sz w:val="16"/>
      <w:szCs w:val="16"/>
    </w:rPr>
  </w:style>
  <w:style w:type="character" w:customStyle="1" w:styleId="TextbublinyChar">
    <w:name w:val="Text bubliny Char"/>
    <w:basedOn w:val="Standardnpsmoodstavce"/>
    <w:link w:val="Textbubliny"/>
    <w:rsid w:val="00782403"/>
    <w:rPr>
      <w:rFonts w:ascii="Tahoma" w:hAnsi="Tahoma" w:cs="Tahoma"/>
      <w:sz w:val="16"/>
      <w:szCs w:val="16"/>
    </w:rPr>
  </w:style>
  <w:style w:type="paragraph" w:styleId="Odstavecseseznamem">
    <w:name w:val="List Paragraph"/>
    <w:basedOn w:val="Normln"/>
    <w:uiPriority w:val="34"/>
    <w:qFormat/>
    <w:rsid w:val="00E34D65"/>
    <w:pPr>
      <w:ind w:left="720"/>
      <w:contextualSpacing/>
    </w:pPr>
    <w:rPr>
      <w:sz w:val="24"/>
      <w:szCs w:val="24"/>
    </w:rPr>
  </w:style>
  <w:style w:type="character" w:customStyle="1" w:styleId="preformatted">
    <w:name w:val="preformatted"/>
    <w:basedOn w:val="Standardnpsmoodstavce"/>
    <w:rsid w:val="00E34D65"/>
  </w:style>
  <w:style w:type="character" w:customStyle="1" w:styleId="nowrap">
    <w:name w:val="nowrap"/>
    <w:basedOn w:val="Standardnpsmoodstavce"/>
    <w:rsid w:val="00E34D65"/>
  </w:style>
  <w:style w:type="paragraph" w:customStyle="1" w:styleId="Default">
    <w:name w:val="Default"/>
    <w:rsid w:val="000A7F4D"/>
    <w:pPr>
      <w:autoSpaceDE w:val="0"/>
      <w:autoSpaceDN w:val="0"/>
      <w:adjustRightInd w:val="0"/>
    </w:pPr>
    <w:rPr>
      <w:rFonts w:ascii="Arial" w:hAnsi="Arial" w:cs="Arial"/>
      <w:color w:val="000000"/>
      <w:sz w:val="24"/>
      <w:szCs w:val="24"/>
    </w:rPr>
  </w:style>
  <w:style w:type="paragraph" w:styleId="Bezmezer">
    <w:name w:val="No Spacing"/>
    <w:link w:val="BezmezerChar"/>
    <w:uiPriority w:val="1"/>
    <w:qFormat/>
    <w:rsid w:val="000A7F4D"/>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0A7F4D"/>
    <w:rPr>
      <w:rFonts w:asciiTheme="minorHAnsi" w:eastAsiaTheme="minorEastAsia" w:hAnsiTheme="minorHAnsi" w:cstheme="minorBidi"/>
      <w:sz w:val="22"/>
      <w:szCs w:val="22"/>
    </w:rPr>
  </w:style>
  <w:style w:type="character" w:customStyle="1" w:styleId="ZpatChar">
    <w:name w:val="Zápatí Char"/>
    <w:basedOn w:val="Standardnpsmoodstavce"/>
    <w:link w:val="Zpat"/>
    <w:uiPriority w:val="99"/>
    <w:rsid w:val="00354CBB"/>
  </w:style>
  <w:style w:type="paragraph" w:customStyle="1" w:styleId="Hlavikaodbor">
    <w:name w:val="Hlavička odbor"/>
    <w:basedOn w:val="Normln"/>
    <w:rsid w:val="00416C48"/>
    <w:pPr>
      <w:widowControl w:val="0"/>
      <w:jc w:val="both"/>
    </w:pPr>
    <w:rPr>
      <w:rFonts w:ascii="Arial" w:hAnsi="Arial"/>
      <w:b/>
      <w:sz w:val="18"/>
    </w:rPr>
  </w:style>
  <w:style w:type="character" w:customStyle="1" w:styleId="tsubjname">
    <w:name w:val="tsubjname"/>
    <w:basedOn w:val="Standardnpsmoodstavce"/>
    <w:rsid w:val="0064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84448">
      <w:bodyDiv w:val="1"/>
      <w:marLeft w:val="0"/>
      <w:marRight w:val="0"/>
      <w:marTop w:val="0"/>
      <w:marBottom w:val="0"/>
      <w:divBdr>
        <w:top w:val="none" w:sz="0" w:space="0" w:color="auto"/>
        <w:left w:val="none" w:sz="0" w:space="0" w:color="auto"/>
        <w:bottom w:val="none" w:sz="0" w:space="0" w:color="auto"/>
        <w:right w:val="none" w:sz="0" w:space="0" w:color="auto"/>
      </w:divBdr>
    </w:div>
    <w:div w:id="271132088">
      <w:bodyDiv w:val="1"/>
      <w:marLeft w:val="0"/>
      <w:marRight w:val="0"/>
      <w:marTop w:val="0"/>
      <w:marBottom w:val="0"/>
      <w:divBdr>
        <w:top w:val="none" w:sz="0" w:space="0" w:color="auto"/>
        <w:left w:val="none" w:sz="0" w:space="0" w:color="auto"/>
        <w:bottom w:val="none" w:sz="0" w:space="0" w:color="auto"/>
        <w:right w:val="none" w:sz="0" w:space="0" w:color="auto"/>
      </w:divBdr>
      <w:divsChild>
        <w:div w:id="11499472">
          <w:marLeft w:val="0"/>
          <w:marRight w:val="0"/>
          <w:marTop w:val="0"/>
          <w:marBottom w:val="0"/>
          <w:divBdr>
            <w:top w:val="none" w:sz="0" w:space="0" w:color="auto"/>
            <w:left w:val="none" w:sz="0" w:space="0" w:color="auto"/>
            <w:bottom w:val="none" w:sz="0" w:space="0" w:color="auto"/>
            <w:right w:val="none" w:sz="0" w:space="0" w:color="auto"/>
          </w:divBdr>
          <w:divsChild>
            <w:div w:id="1684673671">
              <w:marLeft w:val="0"/>
              <w:marRight w:val="0"/>
              <w:marTop w:val="0"/>
              <w:marBottom w:val="0"/>
              <w:divBdr>
                <w:top w:val="none" w:sz="0" w:space="0" w:color="auto"/>
                <w:left w:val="none" w:sz="0" w:space="0" w:color="auto"/>
                <w:bottom w:val="none" w:sz="0" w:space="0" w:color="auto"/>
                <w:right w:val="none" w:sz="0" w:space="0" w:color="auto"/>
              </w:divBdr>
              <w:divsChild>
                <w:div w:id="2044086993">
                  <w:marLeft w:val="-150"/>
                  <w:marRight w:val="-150"/>
                  <w:marTop w:val="0"/>
                  <w:marBottom w:val="0"/>
                  <w:divBdr>
                    <w:top w:val="none" w:sz="0" w:space="0" w:color="auto"/>
                    <w:left w:val="none" w:sz="0" w:space="0" w:color="auto"/>
                    <w:bottom w:val="none" w:sz="0" w:space="0" w:color="auto"/>
                    <w:right w:val="none" w:sz="0" w:space="0" w:color="auto"/>
                  </w:divBdr>
                  <w:divsChild>
                    <w:div w:id="205260480">
                      <w:marLeft w:val="0"/>
                      <w:marRight w:val="0"/>
                      <w:marTop w:val="0"/>
                      <w:marBottom w:val="0"/>
                      <w:divBdr>
                        <w:top w:val="none" w:sz="0" w:space="0" w:color="auto"/>
                        <w:left w:val="none" w:sz="0" w:space="0" w:color="auto"/>
                        <w:bottom w:val="none" w:sz="0" w:space="0" w:color="auto"/>
                        <w:right w:val="none" w:sz="0" w:space="0" w:color="auto"/>
                      </w:divBdr>
                      <w:divsChild>
                        <w:div w:id="132455489">
                          <w:marLeft w:val="-150"/>
                          <w:marRight w:val="-150"/>
                          <w:marTop w:val="0"/>
                          <w:marBottom w:val="0"/>
                          <w:divBdr>
                            <w:top w:val="none" w:sz="0" w:space="0" w:color="auto"/>
                            <w:left w:val="none" w:sz="0" w:space="0" w:color="auto"/>
                            <w:bottom w:val="none" w:sz="0" w:space="0" w:color="auto"/>
                            <w:right w:val="none" w:sz="0" w:space="0" w:color="auto"/>
                          </w:divBdr>
                          <w:divsChild>
                            <w:div w:id="627197927">
                              <w:marLeft w:val="0"/>
                              <w:marRight w:val="0"/>
                              <w:marTop w:val="0"/>
                              <w:marBottom w:val="0"/>
                              <w:divBdr>
                                <w:top w:val="none" w:sz="0" w:space="0" w:color="auto"/>
                                <w:left w:val="none" w:sz="0" w:space="0" w:color="auto"/>
                                <w:bottom w:val="none" w:sz="0" w:space="0" w:color="auto"/>
                                <w:right w:val="none" w:sz="0" w:space="0" w:color="auto"/>
                              </w:divBdr>
                              <w:divsChild>
                                <w:div w:id="88937414">
                                  <w:marLeft w:val="0"/>
                                  <w:marRight w:val="0"/>
                                  <w:marTop w:val="0"/>
                                  <w:marBottom w:val="0"/>
                                  <w:divBdr>
                                    <w:top w:val="none" w:sz="0" w:space="0" w:color="auto"/>
                                    <w:left w:val="none" w:sz="0" w:space="0" w:color="auto"/>
                                    <w:bottom w:val="none" w:sz="0" w:space="0" w:color="auto"/>
                                    <w:right w:val="none" w:sz="0" w:space="0" w:color="auto"/>
                                  </w:divBdr>
                                  <w:divsChild>
                                    <w:div w:id="151411785">
                                      <w:marLeft w:val="0"/>
                                      <w:marRight w:val="0"/>
                                      <w:marTop w:val="0"/>
                                      <w:marBottom w:val="0"/>
                                      <w:divBdr>
                                        <w:top w:val="none" w:sz="0" w:space="0" w:color="auto"/>
                                        <w:left w:val="none" w:sz="0" w:space="0" w:color="auto"/>
                                        <w:bottom w:val="none" w:sz="0" w:space="0" w:color="auto"/>
                                        <w:right w:val="none" w:sz="0" w:space="0" w:color="auto"/>
                                      </w:divBdr>
                                      <w:divsChild>
                                        <w:div w:id="588663681">
                                          <w:marLeft w:val="0"/>
                                          <w:marRight w:val="0"/>
                                          <w:marTop w:val="0"/>
                                          <w:marBottom w:val="0"/>
                                          <w:divBdr>
                                            <w:top w:val="none" w:sz="0" w:space="0" w:color="auto"/>
                                            <w:left w:val="none" w:sz="0" w:space="0" w:color="auto"/>
                                            <w:bottom w:val="none" w:sz="0" w:space="0" w:color="auto"/>
                                            <w:right w:val="none" w:sz="0" w:space="0" w:color="auto"/>
                                          </w:divBdr>
                                        </w:div>
                                        <w:div w:id="629551141">
                                          <w:marLeft w:val="0"/>
                                          <w:marRight w:val="0"/>
                                          <w:marTop w:val="0"/>
                                          <w:marBottom w:val="0"/>
                                          <w:divBdr>
                                            <w:top w:val="none" w:sz="0" w:space="0" w:color="auto"/>
                                            <w:left w:val="none" w:sz="0" w:space="0" w:color="auto"/>
                                            <w:bottom w:val="none" w:sz="0" w:space="0" w:color="auto"/>
                                            <w:right w:val="none" w:sz="0" w:space="0" w:color="auto"/>
                                          </w:divBdr>
                                        </w:div>
                                        <w:div w:id="5942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337921">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503589620">
      <w:bodyDiv w:val="1"/>
      <w:marLeft w:val="0"/>
      <w:marRight w:val="0"/>
      <w:marTop w:val="0"/>
      <w:marBottom w:val="0"/>
      <w:divBdr>
        <w:top w:val="none" w:sz="0" w:space="0" w:color="auto"/>
        <w:left w:val="none" w:sz="0" w:space="0" w:color="auto"/>
        <w:bottom w:val="none" w:sz="0" w:space="0" w:color="auto"/>
        <w:right w:val="none" w:sz="0" w:space="0" w:color="auto"/>
      </w:divBdr>
    </w:div>
    <w:div w:id="612640244">
      <w:bodyDiv w:val="1"/>
      <w:marLeft w:val="0"/>
      <w:marRight w:val="0"/>
      <w:marTop w:val="0"/>
      <w:marBottom w:val="0"/>
      <w:divBdr>
        <w:top w:val="none" w:sz="0" w:space="0" w:color="auto"/>
        <w:left w:val="none" w:sz="0" w:space="0" w:color="auto"/>
        <w:bottom w:val="none" w:sz="0" w:space="0" w:color="auto"/>
        <w:right w:val="none" w:sz="0" w:space="0" w:color="auto"/>
      </w:divBdr>
    </w:div>
    <w:div w:id="832377261">
      <w:bodyDiv w:val="1"/>
      <w:marLeft w:val="0"/>
      <w:marRight w:val="0"/>
      <w:marTop w:val="0"/>
      <w:marBottom w:val="0"/>
      <w:divBdr>
        <w:top w:val="none" w:sz="0" w:space="0" w:color="auto"/>
        <w:left w:val="none" w:sz="0" w:space="0" w:color="auto"/>
        <w:bottom w:val="none" w:sz="0" w:space="0" w:color="auto"/>
        <w:right w:val="none" w:sz="0" w:space="0" w:color="auto"/>
      </w:divBdr>
    </w:div>
    <w:div w:id="846021218">
      <w:bodyDiv w:val="1"/>
      <w:marLeft w:val="0"/>
      <w:marRight w:val="0"/>
      <w:marTop w:val="0"/>
      <w:marBottom w:val="0"/>
      <w:divBdr>
        <w:top w:val="none" w:sz="0" w:space="0" w:color="auto"/>
        <w:left w:val="none" w:sz="0" w:space="0" w:color="auto"/>
        <w:bottom w:val="none" w:sz="0" w:space="0" w:color="auto"/>
        <w:right w:val="none" w:sz="0" w:space="0" w:color="auto"/>
      </w:divBdr>
      <w:divsChild>
        <w:div w:id="1972203532">
          <w:marLeft w:val="0"/>
          <w:marRight w:val="0"/>
          <w:marTop w:val="0"/>
          <w:marBottom w:val="0"/>
          <w:divBdr>
            <w:top w:val="none" w:sz="0" w:space="0" w:color="auto"/>
            <w:left w:val="none" w:sz="0" w:space="0" w:color="auto"/>
            <w:bottom w:val="none" w:sz="0" w:space="0" w:color="auto"/>
            <w:right w:val="none" w:sz="0" w:space="0" w:color="auto"/>
          </w:divBdr>
          <w:divsChild>
            <w:div w:id="1005783951">
              <w:marLeft w:val="0"/>
              <w:marRight w:val="0"/>
              <w:marTop w:val="0"/>
              <w:marBottom w:val="0"/>
              <w:divBdr>
                <w:top w:val="none" w:sz="0" w:space="0" w:color="auto"/>
                <w:left w:val="none" w:sz="0" w:space="0" w:color="auto"/>
                <w:bottom w:val="none" w:sz="0" w:space="0" w:color="auto"/>
                <w:right w:val="none" w:sz="0" w:space="0" w:color="auto"/>
              </w:divBdr>
              <w:divsChild>
                <w:div w:id="1811745494">
                  <w:marLeft w:val="0"/>
                  <w:marRight w:val="0"/>
                  <w:marTop w:val="0"/>
                  <w:marBottom w:val="0"/>
                  <w:divBdr>
                    <w:top w:val="none" w:sz="0" w:space="0" w:color="auto"/>
                    <w:left w:val="none" w:sz="0" w:space="0" w:color="auto"/>
                    <w:bottom w:val="none" w:sz="0" w:space="0" w:color="auto"/>
                    <w:right w:val="none" w:sz="0" w:space="0" w:color="auto"/>
                  </w:divBdr>
                  <w:divsChild>
                    <w:div w:id="845558907">
                      <w:marLeft w:val="0"/>
                      <w:marRight w:val="0"/>
                      <w:marTop w:val="0"/>
                      <w:marBottom w:val="0"/>
                      <w:divBdr>
                        <w:top w:val="none" w:sz="0" w:space="0" w:color="auto"/>
                        <w:left w:val="none" w:sz="0" w:space="0" w:color="auto"/>
                        <w:bottom w:val="none" w:sz="0" w:space="0" w:color="auto"/>
                        <w:right w:val="none" w:sz="0" w:space="0" w:color="auto"/>
                      </w:divBdr>
                      <w:divsChild>
                        <w:div w:id="1418135397">
                          <w:marLeft w:val="0"/>
                          <w:marRight w:val="0"/>
                          <w:marTop w:val="0"/>
                          <w:marBottom w:val="0"/>
                          <w:divBdr>
                            <w:top w:val="none" w:sz="0" w:space="0" w:color="auto"/>
                            <w:left w:val="none" w:sz="0" w:space="0" w:color="auto"/>
                            <w:bottom w:val="none" w:sz="0" w:space="0" w:color="auto"/>
                            <w:right w:val="none" w:sz="0" w:space="0" w:color="auto"/>
                          </w:divBdr>
                          <w:divsChild>
                            <w:div w:id="74209568">
                              <w:marLeft w:val="0"/>
                              <w:marRight w:val="0"/>
                              <w:marTop w:val="0"/>
                              <w:marBottom w:val="0"/>
                              <w:divBdr>
                                <w:top w:val="none" w:sz="0" w:space="0" w:color="auto"/>
                                <w:left w:val="none" w:sz="0" w:space="0" w:color="auto"/>
                                <w:bottom w:val="none" w:sz="0" w:space="0" w:color="auto"/>
                                <w:right w:val="none" w:sz="0" w:space="0" w:color="auto"/>
                              </w:divBdr>
                              <w:divsChild>
                                <w:div w:id="1304042985">
                                  <w:marLeft w:val="0"/>
                                  <w:marRight w:val="0"/>
                                  <w:marTop w:val="0"/>
                                  <w:marBottom w:val="0"/>
                                  <w:divBdr>
                                    <w:top w:val="none" w:sz="0" w:space="0" w:color="auto"/>
                                    <w:left w:val="none" w:sz="0" w:space="0" w:color="auto"/>
                                    <w:bottom w:val="none" w:sz="0" w:space="0" w:color="auto"/>
                                    <w:right w:val="none" w:sz="0" w:space="0" w:color="auto"/>
                                  </w:divBdr>
                                  <w:divsChild>
                                    <w:div w:id="392778336">
                                      <w:marLeft w:val="0"/>
                                      <w:marRight w:val="0"/>
                                      <w:marTop w:val="0"/>
                                      <w:marBottom w:val="0"/>
                                      <w:divBdr>
                                        <w:top w:val="none" w:sz="0" w:space="0" w:color="auto"/>
                                        <w:left w:val="none" w:sz="0" w:space="0" w:color="auto"/>
                                        <w:bottom w:val="none" w:sz="0" w:space="0" w:color="auto"/>
                                        <w:right w:val="none" w:sz="0" w:space="0" w:color="auto"/>
                                      </w:divBdr>
                                      <w:divsChild>
                                        <w:div w:id="1208486923">
                                          <w:marLeft w:val="0"/>
                                          <w:marRight w:val="0"/>
                                          <w:marTop w:val="0"/>
                                          <w:marBottom w:val="0"/>
                                          <w:divBdr>
                                            <w:top w:val="none" w:sz="0" w:space="0" w:color="auto"/>
                                            <w:left w:val="none" w:sz="0" w:space="0" w:color="auto"/>
                                            <w:bottom w:val="none" w:sz="0" w:space="0" w:color="auto"/>
                                            <w:right w:val="none" w:sz="0" w:space="0" w:color="auto"/>
                                          </w:divBdr>
                                          <w:divsChild>
                                            <w:div w:id="1773934322">
                                              <w:marLeft w:val="0"/>
                                              <w:marRight w:val="0"/>
                                              <w:marTop w:val="0"/>
                                              <w:marBottom w:val="0"/>
                                              <w:divBdr>
                                                <w:top w:val="none" w:sz="0" w:space="0" w:color="auto"/>
                                                <w:left w:val="none" w:sz="0" w:space="0" w:color="auto"/>
                                                <w:bottom w:val="none" w:sz="0" w:space="0" w:color="auto"/>
                                                <w:right w:val="none" w:sz="0" w:space="0" w:color="auto"/>
                                              </w:divBdr>
                                              <w:divsChild>
                                                <w:div w:id="1429110238">
                                                  <w:marLeft w:val="0"/>
                                                  <w:marRight w:val="0"/>
                                                  <w:marTop w:val="0"/>
                                                  <w:marBottom w:val="0"/>
                                                  <w:divBdr>
                                                    <w:top w:val="none" w:sz="0" w:space="0" w:color="auto"/>
                                                    <w:left w:val="none" w:sz="0" w:space="0" w:color="auto"/>
                                                    <w:bottom w:val="none" w:sz="0" w:space="0" w:color="auto"/>
                                                    <w:right w:val="none" w:sz="0" w:space="0" w:color="auto"/>
                                                  </w:divBdr>
                                                  <w:divsChild>
                                                    <w:div w:id="1943955272">
                                                      <w:marLeft w:val="0"/>
                                                      <w:marRight w:val="0"/>
                                                      <w:marTop w:val="0"/>
                                                      <w:marBottom w:val="0"/>
                                                      <w:divBdr>
                                                        <w:top w:val="none" w:sz="0" w:space="0" w:color="auto"/>
                                                        <w:left w:val="none" w:sz="0" w:space="0" w:color="auto"/>
                                                        <w:bottom w:val="none" w:sz="0" w:space="0" w:color="auto"/>
                                                        <w:right w:val="none" w:sz="0" w:space="0" w:color="auto"/>
                                                      </w:divBdr>
                                                      <w:divsChild>
                                                        <w:div w:id="1762798992">
                                                          <w:marLeft w:val="0"/>
                                                          <w:marRight w:val="0"/>
                                                          <w:marTop w:val="0"/>
                                                          <w:marBottom w:val="0"/>
                                                          <w:divBdr>
                                                            <w:top w:val="none" w:sz="0" w:space="0" w:color="auto"/>
                                                            <w:left w:val="none" w:sz="0" w:space="0" w:color="auto"/>
                                                            <w:bottom w:val="none" w:sz="0" w:space="0" w:color="auto"/>
                                                            <w:right w:val="none" w:sz="0" w:space="0" w:color="auto"/>
                                                          </w:divBdr>
                                                          <w:divsChild>
                                                            <w:div w:id="136847618">
                                                              <w:marLeft w:val="0"/>
                                                              <w:marRight w:val="0"/>
                                                              <w:marTop w:val="0"/>
                                                              <w:marBottom w:val="0"/>
                                                              <w:divBdr>
                                                                <w:top w:val="none" w:sz="0" w:space="0" w:color="auto"/>
                                                                <w:left w:val="none" w:sz="0" w:space="0" w:color="auto"/>
                                                                <w:bottom w:val="none" w:sz="0" w:space="0" w:color="auto"/>
                                                                <w:right w:val="none" w:sz="0" w:space="0" w:color="auto"/>
                                                              </w:divBdr>
                                                              <w:divsChild>
                                                                <w:div w:id="1392465415">
                                                                  <w:marLeft w:val="0"/>
                                                                  <w:marRight w:val="0"/>
                                                                  <w:marTop w:val="0"/>
                                                                  <w:marBottom w:val="0"/>
                                                                  <w:divBdr>
                                                                    <w:top w:val="none" w:sz="0" w:space="0" w:color="auto"/>
                                                                    <w:left w:val="none" w:sz="0" w:space="0" w:color="auto"/>
                                                                    <w:bottom w:val="none" w:sz="0" w:space="0" w:color="auto"/>
                                                                    <w:right w:val="none" w:sz="0" w:space="0" w:color="auto"/>
                                                                  </w:divBdr>
                                                                  <w:divsChild>
                                                                    <w:div w:id="2140027740">
                                                                      <w:marLeft w:val="0"/>
                                                                      <w:marRight w:val="0"/>
                                                                      <w:marTop w:val="0"/>
                                                                      <w:marBottom w:val="0"/>
                                                                      <w:divBdr>
                                                                        <w:top w:val="none" w:sz="0" w:space="0" w:color="auto"/>
                                                                        <w:left w:val="none" w:sz="0" w:space="0" w:color="auto"/>
                                                                        <w:bottom w:val="none" w:sz="0" w:space="0" w:color="auto"/>
                                                                        <w:right w:val="none" w:sz="0" w:space="0" w:color="auto"/>
                                                                      </w:divBdr>
                                                                    </w:div>
                                                                  </w:divsChild>
                                                                </w:div>
                                                                <w:div w:id="385223170">
                                                                  <w:marLeft w:val="0"/>
                                                                  <w:marRight w:val="0"/>
                                                                  <w:marTop w:val="0"/>
                                                                  <w:marBottom w:val="0"/>
                                                                  <w:divBdr>
                                                                    <w:top w:val="none" w:sz="0" w:space="0" w:color="auto"/>
                                                                    <w:left w:val="none" w:sz="0" w:space="0" w:color="auto"/>
                                                                    <w:bottom w:val="none" w:sz="0" w:space="0" w:color="auto"/>
                                                                    <w:right w:val="none" w:sz="0" w:space="0" w:color="auto"/>
                                                                  </w:divBdr>
                                                                  <w:divsChild>
                                                                    <w:div w:id="20644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8059346">
      <w:bodyDiv w:val="1"/>
      <w:marLeft w:val="0"/>
      <w:marRight w:val="0"/>
      <w:marTop w:val="0"/>
      <w:marBottom w:val="0"/>
      <w:divBdr>
        <w:top w:val="none" w:sz="0" w:space="0" w:color="auto"/>
        <w:left w:val="none" w:sz="0" w:space="0" w:color="auto"/>
        <w:bottom w:val="none" w:sz="0" w:space="0" w:color="auto"/>
        <w:right w:val="none" w:sz="0" w:space="0" w:color="auto"/>
      </w:divBdr>
    </w:div>
    <w:div w:id="854808599">
      <w:bodyDiv w:val="1"/>
      <w:marLeft w:val="0"/>
      <w:marRight w:val="0"/>
      <w:marTop w:val="0"/>
      <w:marBottom w:val="0"/>
      <w:divBdr>
        <w:top w:val="none" w:sz="0" w:space="0" w:color="auto"/>
        <w:left w:val="none" w:sz="0" w:space="0" w:color="auto"/>
        <w:bottom w:val="none" w:sz="0" w:space="0" w:color="auto"/>
        <w:right w:val="none" w:sz="0" w:space="0" w:color="auto"/>
      </w:divBdr>
    </w:div>
    <w:div w:id="992103257">
      <w:bodyDiv w:val="1"/>
      <w:marLeft w:val="0"/>
      <w:marRight w:val="0"/>
      <w:marTop w:val="0"/>
      <w:marBottom w:val="0"/>
      <w:divBdr>
        <w:top w:val="none" w:sz="0" w:space="0" w:color="auto"/>
        <w:left w:val="none" w:sz="0" w:space="0" w:color="auto"/>
        <w:bottom w:val="none" w:sz="0" w:space="0" w:color="auto"/>
        <w:right w:val="none" w:sz="0" w:space="0" w:color="auto"/>
      </w:divBdr>
    </w:div>
    <w:div w:id="1118137510">
      <w:bodyDiv w:val="1"/>
      <w:marLeft w:val="0"/>
      <w:marRight w:val="0"/>
      <w:marTop w:val="0"/>
      <w:marBottom w:val="0"/>
      <w:divBdr>
        <w:top w:val="none" w:sz="0" w:space="0" w:color="auto"/>
        <w:left w:val="none" w:sz="0" w:space="0" w:color="auto"/>
        <w:bottom w:val="none" w:sz="0" w:space="0" w:color="auto"/>
        <w:right w:val="none" w:sz="0" w:space="0" w:color="auto"/>
      </w:divBdr>
    </w:div>
    <w:div w:id="1347902495">
      <w:bodyDiv w:val="1"/>
      <w:marLeft w:val="0"/>
      <w:marRight w:val="0"/>
      <w:marTop w:val="0"/>
      <w:marBottom w:val="0"/>
      <w:divBdr>
        <w:top w:val="none" w:sz="0" w:space="0" w:color="auto"/>
        <w:left w:val="none" w:sz="0" w:space="0" w:color="auto"/>
        <w:bottom w:val="none" w:sz="0" w:space="0" w:color="auto"/>
        <w:right w:val="none" w:sz="0" w:space="0" w:color="auto"/>
      </w:divBdr>
    </w:div>
    <w:div w:id="1366373780">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664624086">
      <w:bodyDiv w:val="1"/>
      <w:marLeft w:val="0"/>
      <w:marRight w:val="0"/>
      <w:marTop w:val="0"/>
      <w:marBottom w:val="0"/>
      <w:divBdr>
        <w:top w:val="none" w:sz="0" w:space="0" w:color="auto"/>
        <w:left w:val="none" w:sz="0" w:space="0" w:color="auto"/>
        <w:bottom w:val="none" w:sz="0" w:space="0" w:color="auto"/>
        <w:right w:val="none" w:sz="0" w:space="0" w:color="auto"/>
      </w:divBdr>
    </w:div>
    <w:div w:id="1748767556">
      <w:bodyDiv w:val="1"/>
      <w:marLeft w:val="0"/>
      <w:marRight w:val="0"/>
      <w:marTop w:val="0"/>
      <w:marBottom w:val="0"/>
      <w:divBdr>
        <w:top w:val="none" w:sz="0" w:space="0" w:color="auto"/>
        <w:left w:val="none" w:sz="0" w:space="0" w:color="auto"/>
        <w:bottom w:val="none" w:sz="0" w:space="0" w:color="auto"/>
        <w:right w:val="none" w:sz="0" w:space="0" w:color="auto"/>
      </w:divBdr>
    </w:div>
    <w:div w:id="1810394204">
      <w:bodyDiv w:val="1"/>
      <w:marLeft w:val="0"/>
      <w:marRight w:val="0"/>
      <w:marTop w:val="0"/>
      <w:marBottom w:val="0"/>
      <w:divBdr>
        <w:top w:val="none" w:sz="0" w:space="0" w:color="auto"/>
        <w:left w:val="none" w:sz="0" w:space="0" w:color="auto"/>
        <w:bottom w:val="none" w:sz="0" w:space="0" w:color="auto"/>
        <w:right w:val="none" w:sz="0" w:space="0" w:color="auto"/>
      </w:divBdr>
    </w:div>
    <w:div w:id="1903326670">
      <w:bodyDiv w:val="1"/>
      <w:marLeft w:val="0"/>
      <w:marRight w:val="0"/>
      <w:marTop w:val="0"/>
      <w:marBottom w:val="0"/>
      <w:divBdr>
        <w:top w:val="none" w:sz="0" w:space="0" w:color="auto"/>
        <w:left w:val="none" w:sz="0" w:space="0" w:color="auto"/>
        <w:bottom w:val="none" w:sz="0" w:space="0" w:color="auto"/>
        <w:right w:val="none" w:sz="0" w:space="0" w:color="auto"/>
      </w:divBdr>
    </w:div>
    <w:div w:id="2036270655">
      <w:bodyDiv w:val="1"/>
      <w:marLeft w:val="0"/>
      <w:marRight w:val="0"/>
      <w:marTop w:val="0"/>
      <w:marBottom w:val="0"/>
      <w:divBdr>
        <w:top w:val="none" w:sz="0" w:space="0" w:color="auto"/>
        <w:left w:val="none" w:sz="0" w:space="0" w:color="auto"/>
        <w:bottom w:val="none" w:sz="0" w:space="0" w:color="auto"/>
        <w:right w:val="none" w:sz="0" w:space="0" w:color="auto"/>
      </w:divBdr>
    </w:div>
    <w:div w:id="206452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kr-olomoucky.cz/vyuctovani-prispevku-dotace-cl-380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ROK.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6A2A5-29AF-4161-BBE2-4A630AF0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ROK</Template>
  <TotalTime>64</TotalTime>
  <Pages>9</Pages>
  <Words>2716</Words>
  <Characters>16029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materiál do ROK</vt:lpstr>
    </vt:vector>
  </TitlesOfParts>
  <Company/>
  <LinksUpToDate>false</LinksUpToDate>
  <CharactersWithSpaces>18708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materiál do ROK</dc:title>
  <dc:creator>Taťána Vyhnálková</dc:creator>
  <cp:lastModifiedBy>Dresslerová Veronika</cp:lastModifiedBy>
  <cp:revision>6</cp:revision>
  <cp:lastPrinted>2017-08-31T10:57:00Z</cp:lastPrinted>
  <dcterms:created xsi:type="dcterms:W3CDTF">2017-08-28T07:42:00Z</dcterms:created>
  <dcterms:modified xsi:type="dcterms:W3CDTF">2017-08-31T10:57:00Z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