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Pr="004D12CA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 textu dodatku</w:t>
      </w:r>
      <w:r>
        <w:rPr>
          <w:rFonts w:ascii="Arial" w:hAnsi="Arial" w:cs="Arial"/>
        </w:rPr>
        <w:t xml:space="preserve"> ke zřizovací listin</w:t>
      </w:r>
      <w:r w:rsidR="004D12CA">
        <w:rPr>
          <w:rFonts w:ascii="Arial" w:hAnsi="Arial" w:cs="Arial"/>
        </w:rPr>
        <w:t xml:space="preserve">ě </w:t>
      </w:r>
      <w:r w:rsidRPr="008C44A6">
        <w:rPr>
          <w:rFonts w:ascii="Arial" w:hAnsi="Arial" w:cs="Arial"/>
        </w:rPr>
        <w:t>příspěvkov</w:t>
      </w:r>
      <w:r w:rsidR="004D12CA">
        <w:rPr>
          <w:rFonts w:ascii="Arial" w:hAnsi="Arial" w:cs="Arial"/>
        </w:rPr>
        <w:t>é</w:t>
      </w:r>
      <w:r w:rsidRPr="008C44A6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Olomouckého kraje v sociální oblasti</w:t>
      </w:r>
      <w:r w:rsidR="004D12CA">
        <w:rPr>
          <w:rFonts w:ascii="Arial" w:hAnsi="Arial" w:cs="Arial"/>
        </w:rPr>
        <w:t xml:space="preserve">: </w:t>
      </w:r>
      <w:r w:rsidRPr="004D12CA">
        <w:rPr>
          <w:rFonts w:ascii="Arial" w:hAnsi="Arial" w:cs="Arial"/>
          <w:b/>
        </w:rPr>
        <w:t>Nové Zámky – poskytovatel sociálních služeb, příspěvková organizace</w:t>
      </w:r>
      <w:r w:rsidRPr="004D12CA">
        <w:rPr>
          <w:rFonts w:ascii="Arial" w:hAnsi="Arial" w:cs="Arial"/>
        </w:rPr>
        <w:t>, se sídlem</w:t>
      </w:r>
      <w:r w:rsidRPr="004D12CA">
        <w:rPr>
          <w:rFonts w:ascii="Arial" w:hAnsi="Arial" w:cs="Arial"/>
          <w:bCs/>
        </w:rPr>
        <w:t xml:space="preserve"> </w:t>
      </w:r>
      <w:r w:rsidRPr="004D12CA">
        <w:rPr>
          <w:rFonts w:ascii="Arial" w:hAnsi="Arial" w:cs="Arial"/>
        </w:rPr>
        <w:t xml:space="preserve">Mladeč, Nové Zámky č. p. 2, </w:t>
      </w:r>
      <w:r w:rsidRPr="004D12CA">
        <w:rPr>
          <w:rFonts w:ascii="Arial" w:hAnsi="Arial" w:cs="Arial"/>
          <w:bCs/>
        </w:rPr>
        <w:t>Litovel</w:t>
      </w:r>
      <w:r w:rsidRPr="004D12CA">
        <w:rPr>
          <w:rFonts w:ascii="Arial" w:hAnsi="Arial" w:cs="Arial"/>
        </w:rPr>
        <w:t xml:space="preserve">, </w:t>
      </w:r>
      <w:r w:rsidRPr="004D12CA">
        <w:rPr>
          <w:rFonts w:ascii="Arial" w:hAnsi="Arial" w:cs="Arial"/>
          <w:bCs/>
        </w:rPr>
        <w:t>PSČ 784 01</w:t>
      </w:r>
      <w:r w:rsidR="004D12CA">
        <w:rPr>
          <w:rFonts w:ascii="Arial" w:hAnsi="Arial" w:cs="Arial"/>
        </w:rPr>
        <w:t>, IČ 70890871.</w:t>
      </w:r>
    </w:p>
    <w:p w:rsidR="00727FE8" w:rsidRPr="00727FE8" w:rsidRDefault="00727FE8" w:rsidP="00727FE8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U výše uveden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Pr="00727FE8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Pr="00727FE8">
        <w:rPr>
          <w:rFonts w:ascii="Arial" w:hAnsi="Arial" w:cs="Arial"/>
        </w:rPr>
        <w:t xml:space="preserve"> došlo v průběhu kalendářního roku </w:t>
      </w:r>
      <w:r w:rsidRPr="00727FE8">
        <w:rPr>
          <w:rFonts w:ascii="Arial" w:hAnsi="Arial" w:cs="Arial"/>
        </w:rPr>
        <w:br/>
        <w:t xml:space="preserve">ke </w:t>
      </w:r>
      <w:r w:rsidRPr="00727FE8">
        <w:rPr>
          <w:rFonts w:ascii="Arial" w:hAnsi="Arial" w:cs="Arial"/>
          <w:b/>
        </w:rPr>
        <w:t>změnám v rozsahu využívaného nemovitého majetku</w:t>
      </w:r>
      <w:r w:rsidRPr="00727FE8">
        <w:rPr>
          <w:rFonts w:ascii="Arial" w:hAnsi="Arial" w:cs="Arial"/>
        </w:rPr>
        <w:t>, tedy k faktické realizaci svěření části nemovitého majetku do hospodaření přísl</w:t>
      </w:r>
      <w:r w:rsidR="004D12CA">
        <w:rPr>
          <w:rFonts w:ascii="Arial" w:hAnsi="Arial" w:cs="Arial"/>
        </w:rPr>
        <w:t>ušné</w:t>
      </w:r>
      <w:r w:rsidR="00A66FB7">
        <w:rPr>
          <w:rFonts w:ascii="Arial" w:hAnsi="Arial" w:cs="Arial"/>
        </w:rPr>
        <w:t xml:space="preserve"> příspěvkov</w:t>
      </w:r>
      <w:r w:rsidR="004D12CA">
        <w:rPr>
          <w:rFonts w:ascii="Arial" w:hAnsi="Arial" w:cs="Arial"/>
        </w:rPr>
        <w:t>é</w:t>
      </w:r>
      <w:r w:rsidR="00A66FB7">
        <w:rPr>
          <w:rFonts w:ascii="Arial" w:hAnsi="Arial" w:cs="Arial"/>
        </w:rPr>
        <w:t xml:space="preserve"> organizac</w:t>
      </w:r>
      <w:r w:rsidR="004D12CA">
        <w:rPr>
          <w:rFonts w:ascii="Arial" w:hAnsi="Arial" w:cs="Arial"/>
        </w:rPr>
        <w:t>e</w:t>
      </w:r>
      <w:r w:rsidR="00A66FB7">
        <w:rPr>
          <w:rFonts w:ascii="Arial" w:hAnsi="Arial" w:cs="Arial"/>
        </w:rPr>
        <w:t>.</w:t>
      </w:r>
      <w:r w:rsidRPr="00727FE8">
        <w:rPr>
          <w:rFonts w:ascii="Arial" w:hAnsi="Arial" w:cs="Arial"/>
        </w:rPr>
        <w:t xml:space="preserve"> V</w:t>
      </w:r>
      <w:r w:rsidR="004D12CA">
        <w:rPr>
          <w:rFonts w:ascii="Arial" w:hAnsi="Arial" w:cs="Arial"/>
        </w:rPr>
        <w:t>ýše uvedené</w:t>
      </w:r>
      <w:r w:rsidRPr="00727FE8">
        <w:rPr>
          <w:rFonts w:ascii="Arial" w:hAnsi="Arial" w:cs="Arial"/>
        </w:rPr>
        <w:t xml:space="preserve"> skutečnosti je třeba promítnout do </w:t>
      </w:r>
      <w:r w:rsidR="004D12CA">
        <w:rPr>
          <w:rFonts w:ascii="Arial" w:hAnsi="Arial" w:cs="Arial"/>
        </w:rPr>
        <w:t xml:space="preserve">její </w:t>
      </w:r>
      <w:r w:rsidRPr="00727FE8">
        <w:rPr>
          <w:rFonts w:ascii="Arial" w:hAnsi="Arial" w:cs="Arial"/>
        </w:rPr>
        <w:t>zřizovací listin</w:t>
      </w:r>
      <w:r w:rsidR="004D12CA">
        <w:rPr>
          <w:rFonts w:ascii="Arial" w:hAnsi="Arial" w:cs="Arial"/>
        </w:rPr>
        <w:t>y</w:t>
      </w:r>
      <w:r w:rsidRPr="00727FE8">
        <w:rPr>
          <w:rFonts w:ascii="Arial" w:hAnsi="Arial" w:cs="Arial"/>
        </w:rPr>
        <w:t xml:space="preserve">. </w:t>
      </w:r>
    </w:p>
    <w:p w:rsidR="00CA2821" w:rsidRPr="00FB3212" w:rsidRDefault="00CA2821" w:rsidP="00CA282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Rada Olomoucké</w:t>
      </w:r>
      <w:r w:rsidR="004D12CA">
        <w:rPr>
          <w:rFonts w:ascii="Arial" w:hAnsi="Arial" w:cs="Arial"/>
          <w:b/>
        </w:rPr>
        <w:t>ho kraje projednala výše uvedenou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na své schůzi dne </w:t>
      </w:r>
      <w:r w:rsidR="00646081">
        <w:rPr>
          <w:rFonts w:ascii="Arial" w:hAnsi="Arial" w:cs="Arial"/>
          <w:b/>
        </w:rPr>
        <w:t>28</w:t>
      </w:r>
      <w:r>
        <w:rPr>
          <w:rFonts w:ascii="Arial" w:hAnsi="Arial" w:cs="Arial"/>
          <w:b/>
        </w:rPr>
        <w:t xml:space="preserve">. </w:t>
      </w:r>
      <w:r w:rsidR="0064608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201</w:t>
      </w:r>
      <w:r w:rsidR="00727FE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a svým usnesením č. </w:t>
      </w:r>
      <w:r w:rsidR="007F58AA" w:rsidRPr="007F58AA">
        <w:rPr>
          <w:rFonts w:ascii="Arial" w:hAnsi="Arial" w:cs="Arial"/>
          <w:b/>
        </w:rPr>
        <w:t>UR/21/6</w:t>
      </w:r>
      <w:r w:rsidR="004D007A">
        <w:rPr>
          <w:rFonts w:ascii="Arial" w:hAnsi="Arial" w:cs="Arial"/>
          <w:b/>
        </w:rPr>
        <w:t>3</w:t>
      </w:r>
      <w:r w:rsidR="007F58AA" w:rsidRPr="007F58AA">
        <w:rPr>
          <w:rFonts w:ascii="Arial" w:hAnsi="Arial" w:cs="Arial"/>
          <w:b/>
        </w:rPr>
        <w:t xml:space="preserve">/2017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</w:t>
      </w:r>
      <w:r w:rsidR="004D12CA">
        <w:rPr>
          <w:rFonts w:ascii="Arial" w:hAnsi="Arial" w:cs="Arial"/>
          <w:b/>
        </w:rPr>
        <w:t>ou změnu</w:t>
      </w:r>
      <w:r>
        <w:rPr>
          <w:rFonts w:ascii="Arial" w:hAnsi="Arial" w:cs="Arial"/>
          <w:b/>
        </w:rPr>
        <w:t xml:space="preserve"> zřizovací listin</w:t>
      </w:r>
      <w:r w:rsidR="004D12CA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schválit s účinností t</w:t>
      </w:r>
      <w:r w:rsidR="004D12CA">
        <w:rPr>
          <w:rFonts w:ascii="Arial" w:hAnsi="Arial" w:cs="Arial"/>
          <w:b/>
        </w:rPr>
        <w:t>ohoto</w:t>
      </w:r>
      <w:r>
        <w:rPr>
          <w:rFonts w:ascii="Arial" w:hAnsi="Arial" w:cs="Arial"/>
          <w:b/>
        </w:rPr>
        <w:t xml:space="preserve"> dodatk</w:t>
      </w:r>
      <w:r w:rsidR="004D12CA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od </w:t>
      </w:r>
      <w:r w:rsidR="004D12CA">
        <w:rPr>
          <w:rFonts w:ascii="Arial" w:hAnsi="Arial" w:cs="Arial"/>
          <w:b/>
        </w:rPr>
        <w:t>2</w:t>
      </w:r>
      <w:r w:rsidR="00646081">
        <w:rPr>
          <w:rFonts w:ascii="Arial" w:hAnsi="Arial" w:cs="Arial"/>
          <w:b/>
        </w:rPr>
        <w:t>5</w:t>
      </w:r>
      <w:r w:rsidRPr="003034B9">
        <w:rPr>
          <w:rFonts w:ascii="Arial" w:hAnsi="Arial" w:cs="Arial"/>
          <w:b/>
        </w:rPr>
        <w:t xml:space="preserve">. </w:t>
      </w:r>
      <w:r w:rsidR="00646081">
        <w:rPr>
          <w:rFonts w:ascii="Arial" w:hAnsi="Arial" w:cs="Arial"/>
          <w:b/>
        </w:rPr>
        <w:t>9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100DA3" w:rsidRDefault="00AB4F9D" w:rsidP="00D3761E">
      <w:pPr>
        <w:tabs>
          <w:tab w:val="left" w:pos="3960"/>
        </w:tabs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  <w:bookmarkStart w:id="0" w:name="_GoBack"/>
      <w:bookmarkEnd w:id="0"/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100DA3" w:rsidRDefault="00A66FB7" w:rsidP="00100DA3">
      <w:pPr>
        <w:pStyle w:val="Zhlav"/>
        <w:jc w:val="both"/>
        <w:rPr>
          <w:rFonts w:ascii="Arial" w:hAnsi="Arial" w:cs="Arial"/>
        </w:rPr>
      </w:pPr>
      <w:r w:rsidRPr="00100DA3">
        <w:rPr>
          <w:rFonts w:ascii="Arial" w:hAnsi="Arial" w:cs="Arial"/>
        </w:rPr>
        <w:t xml:space="preserve">Příloha č. 1  </w:t>
      </w:r>
    </w:p>
    <w:p w:rsidR="00A66FB7" w:rsidRPr="00100DA3" w:rsidRDefault="00646081" w:rsidP="00100DA3">
      <w:pPr>
        <w:pStyle w:val="Zhlav"/>
        <w:numPr>
          <w:ilvl w:val="0"/>
          <w:numId w:val="22"/>
        </w:numPr>
        <w:jc w:val="both"/>
        <w:rPr>
          <w:rFonts w:ascii="Arial" w:hAnsi="Arial" w:cs="Arial"/>
          <w:i/>
          <w:u w:val="single"/>
        </w:rPr>
      </w:pPr>
      <w:r w:rsidRPr="00100DA3">
        <w:rPr>
          <w:rFonts w:ascii="Arial" w:hAnsi="Arial" w:cs="Arial"/>
          <w:u w:val="single"/>
        </w:rPr>
        <w:t>Dodatek č. 17</w:t>
      </w:r>
      <w:r w:rsidR="00A66FB7" w:rsidRPr="00100DA3">
        <w:rPr>
          <w:rFonts w:ascii="Arial" w:hAnsi="Arial" w:cs="Arial"/>
          <w:u w:val="single"/>
        </w:rPr>
        <w:t xml:space="preserve"> ke zřizovací listině Nových Zámků - poskytovatele sociálních služeb, příspěvkové organizace (str. 2 - </w:t>
      </w:r>
      <w:r w:rsidRPr="00100DA3">
        <w:rPr>
          <w:rFonts w:ascii="Arial" w:hAnsi="Arial" w:cs="Arial"/>
          <w:u w:val="single"/>
        </w:rPr>
        <w:t>6</w:t>
      </w:r>
      <w:r w:rsidR="00A66FB7" w:rsidRPr="00100DA3">
        <w:rPr>
          <w:rFonts w:ascii="Arial" w:hAnsi="Arial" w:cs="Arial"/>
          <w:u w:val="single"/>
        </w:rPr>
        <w:t xml:space="preserve">) </w:t>
      </w:r>
    </w:p>
    <w:p w:rsidR="00A66FB7" w:rsidRPr="0065582B" w:rsidRDefault="00A66FB7" w:rsidP="00A66FB7">
      <w:pPr>
        <w:pStyle w:val="Zhlav"/>
        <w:jc w:val="both"/>
        <w:rPr>
          <w:rFonts w:ascii="Arial" w:hAnsi="Arial" w:cs="Arial"/>
        </w:rPr>
      </w:pPr>
    </w:p>
    <w:p w:rsidR="00E762EB" w:rsidRPr="00E762EB" w:rsidRDefault="00E762EB" w:rsidP="00E762EB">
      <w:pPr>
        <w:pStyle w:val="Zhlav"/>
        <w:jc w:val="both"/>
        <w:rPr>
          <w:rFonts w:ascii="Arial" w:hAnsi="Arial" w:cs="Arial"/>
        </w:rPr>
      </w:pPr>
    </w:p>
    <w:sectPr w:rsidR="00E762EB" w:rsidRPr="00E762EB" w:rsidSect="00CD5A2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646081">
      <w:rPr>
        <w:rFonts w:ascii="Arial" w:hAnsi="Arial" w:cs="Arial"/>
        <w:i/>
        <w:sz w:val="20"/>
        <w:szCs w:val="20"/>
      </w:rPr>
      <w:t>18</w:t>
    </w:r>
    <w:r>
      <w:rPr>
        <w:rFonts w:ascii="Arial" w:hAnsi="Arial" w:cs="Arial"/>
        <w:i/>
        <w:sz w:val="20"/>
        <w:szCs w:val="20"/>
      </w:rPr>
      <w:t xml:space="preserve">. </w:t>
    </w:r>
    <w:r w:rsidR="00646081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>. 201</w:t>
    </w:r>
    <w:r w:rsidR="00727FE8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727FE8">
      <w:rPr>
        <w:rFonts w:ascii="Arial" w:hAnsi="Arial" w:cs="Arial"/>
        <w:i/>
        <w:sz w:val="20"/>
        <w:szCs w:val="20"/>
      </w:rPr>
      <w:t xml:space="preserve">       </w:t>
    </w:r>
    <w:r>
      <w:rPr>
        <w:rFonts w:ascii="Arial" w:hAnsi="Arial" w:cs="Arial"/>
        <w:i/>
        <w:sz w:val="20"/>
        <w:szCs w:val="20"/>
      </w:rPr>
      <w:t xml:space="preserve">    </w:t>
    </w:r>
    <w:r w:rsidR="00A66FB7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4D007A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46081">
      <w:rPr>
        <w:rStyle w:val="slostrnky"/>
        <w:rFonts w:ascii="Arial" w:hAnsi="Arial" w:cs="Arial"/>
        <w:i/>
        <w:sz w:val="20"/>
        <w:szCs w:val="20"/>
      </w:rPr>
      <w:t>6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100DA3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35.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</w:t>
    </w:r>
    <w:r w:rsidR="004D12CA">
      <w:rPr>
        <w:rStyle w:val="slostrnky"/>
        <w:rFonts w:ascii="Arial" w:hAnsi="Arial" w:cs="Arial"/>
        <w:i/>
        <w:sz w:val="20"/>
        <w:szCs w:val="20"/>
      </w:rPr>
      <w:t>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k zřizovací listin</w:t>
    </w:r>
    <w:r w:rsidR="004D12CA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4D12CA">
      <w:rPr>
        <w:rStyle w:val="slostrnky"/>
        <w:rFonts w:ascii="Arial" w:hAnsi="Arial" w:cs="Arial"/>
        <w:i/>
        <w:sz w:val="20"/>
        <w:szCs w:val="20"/>
      </w:rPr>
      <w:t>é organizace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0680"/>
    <w:rsid w:val="00636928"/>
    <w:rsid w:val="00642C2C"/>
    <w:rsid w:val="00646081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70725"/>
    <w:rsid w:val="00D71978"/>
    <w:rsid w:val="00D72413"/>
    <w:rsid w:val="00D73DE3"/>
    <w:rsid w:val="00D74496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723A4114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993A-3786-4AC3-B879-32E4B05A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Spáčilová Kateřina</cp:lastModifiedBy>
  <cp:revision>91</cp:revision>
  <cp:lastPrinted>2012-12-03T11:56:00Z</cp:lastPrinted>
  <dcterms:created xsi:type="dcterms:W3CDTF">2014-10-23T14:10:00Z</dcterms:created>
  <dcterms:modified xsi:type="dcterms:W3CDTF">2017-08-29T09:54:00Z</dcterms:modified>
</cp:coreProperties>
</file>