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8C60B1" w:rsidRDefault="00D77E16" w:rsidP="00BD5D47">
      <w:pPr>
        <w:pStyle w:val="Zastupitelstvonadpisusnesen"/>
        <w:spacing w:after="360"/>
      </w:pPr>
      <w:r w:rsidRPr="008C60B1">
        <w:t xml:space="preserve">USNESENÍ z </w:t>
      </w:r>
      <w:r w:rsidR="00013721" w:rsidRPr="008C60B1">
        <w:rPr>
          <w:lang w:val="en-US"/>
        </w:rPr>
        <w:t>20</w:t>
      </w:r>
      <w:r w:rsidR="00010DF0" w:rsidRPr="008C60B1">
        <w:t xml:space="preserve">. </w:t>
      </w:r>
      <w:r w:rsidR="00013721" w:rsidRPr="008C60B1">
        <w:t>schůze Rady</w:t>
      </w:r>
      <w:r w:rsidR="00010DF0" w:rsidRPr="008C60B1">
        <w:t xml:space="preserve"> Olomouckého kraje</w:t>
      </w:r>
      <w:r w:rsidR="001A7C3A" w:rsidRPr="008C60B1">
        <w:t xml:space="preserve"> </w:t>
      </w:r>
      <w:r w:rsidR="00013721" w:rsidRPr="008C60B1">
        <w:t>konané</w:t>
      </w:r>
      <w:r w:rsidRPr="008C60B1">
        <w:t xml:space="preserve"> dne </w:t>
      </w:r>
      <w:r w:rsidR="00013721" w:rsidRPr="008C60B1">
        <w:t>14. 8. 2017</w:t>
      </w:r>
    </w:p>
    <w:p w:rsidR="00D77E16" w:rsidRPr="008C60B1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013721">
        <w:tc>
          <w:tcPr>
            <w:tcW w:w="961" w:type="pct"/>
            <w:gridSpan w:val="2"/>
            <w:tcBorders>
              <w:bottom w:val="nil"/>
            </w:tcBorders>
          </w:tcPr>
          <w:p w:rsidR="00D77E16" w:rsidRPr="008C60B1" w:rsidRDefault="00013721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8C60B1" w:rsidRDefault="00013721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Program 20. schůze Rady Olomouckého kraje</w:t>
            </w:r>
          </w:p>
        </w:tc>
      </w:tr>
      <w:tr w:rsidR="008C60B1" w:rsidRPr="008C60B1" w:rsidTr="000137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8C60B1" w:rsidRDefault="00013721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0137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8C60B1" w:rsidRDefault="00013721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8C60B1" w:rsidRDefault="00013721" w:rsidP="00013721">
            <w:pPr>
              <w:pStyle w:val="Normal"/>
              <w:spacing w:after="119"/>
              <w:jc w:val="both"/>
            </w:pPr>
            <w:r w:rsidRPr="008C60B1">
              <w:rPr>
                <w:b/>
                <w:spacing w:val="70"/>
              </w:rPr>
              <w:t>bere na vědomí</w:t>
            </w:r>
            <w:r w:rsidRPr="008C60B1">
              <w:t xml:space="preserve"> program 20. schůze Rady Olomouckého kraje konané dne 14. 8. 2017</w:t>
            </w:r>
          </w:p>
        </w:tc>
      </w:tr>
      <w:tr w:rsidR="008C60B1" w:rsidRPr="008C60B1" w:rsidTr="0001372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8C60B1" w:rsidRDefault="00D77E16" w:rsidP="0078410D">
            <w:pPr>
              <w:pStyle w:val="nadpis2"/>
            </w:pPr>
          </w:p>
        </w:tc>
      </w:tr>
      <w:tr w:rsidR="008C60B1" w:rsidRPr="008C60B1" w:rsidTr="0001372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8C60B1" w:rsidRDefault="00D77E16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8C60B1" w:rsidRDefault="00013721" w:rsidP="0078410D">
            <w:pPr>
              <w:pStyle w:val="nadpis2"/>
            </w:pPr>
            <w:r w:rsidRPr="008C60B1">
              <w:t>Ladislav Okleštěk, hejtman Olomouckého kraje</w:t>
            </w:r>
          </w:p>
        </w:tc>
      </w:tr>
      <w:tr w:rsidR="00D77E16" w:rsidRPr="008C60B1" w:rsidTr="0001372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8C60B1" w:rsidRDefault="00D77E16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8C60B1" w:rsidRDefault="00013721" w:rsidP="0078410D">
            <w:pPr>
              <w:pStyle w:val="nadpis2"/>
            </w:pPr>
            <w:r w:rsidRPr="008C60B1">
              <w:t>1.1.</w:t>
            </w:r>
          </w:p>
        </w:tc>
      </w:tr>
    </w:tbl>
    <w:p w:rsidR="005F15E9" w:rsidRPr="008C60B1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285714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285714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285714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Kontrola plnění usnesení Rady Olomouckého kraje</w:t>
            </w:r>
          </w:p>
        </w:tc>
      </w:tr>
      <w:tr w:rsidR="008C60B1" w:rsidRPr="008C60B1" w:rsidTr="002857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285714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2857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285714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285714" w:rsidP="00285714">
            <w:pPr>
              <w:pStyle w:val="Normal"/>
              <w:jc w:val="both"/>
            </w:pPr>
            <w:r w:rsidRPr="008C60B1">
              <w:rPr>
                <w:b/>
                <w:spacing w:val="70"/>
              </w:rPr>
              <w:t>bere na vědomí</w:t>
            </w:r>
            <w:r w:rsidRPr="008C60B1">
              <w:t xml:space="preserve"> zprávu o kontrole plnění usnesení Rady Olomouckého kraje</w:t>
            </w:r>
          </w:p>
        </w:tc>
      </w:tr>
      <w:tr w:rsidR="008C60B1" w:rsidRPr="008C60B1" w:rsidTr="002857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2857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285714" w:rsidP="0078410D">
            <w:pPr>
              <w:pStyle w:val="nadpis2"/>
            </w:pPr>
            <w:r w:rsidRPr="008C60B1">
              <w:t>Ladislav Okleštěk, hejtman Olomouckého kraje</w:t>
            </w:r>
          </w:p>
        </w:tc>
      </w:tr>
      <w:tr w:rsidR="00013721" w:rsidRPr="008C60B1" w:rsidTr="002857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285714" w:rsidP="0078410D">
            <w:pPr>
              <w:pStyle w:val="nadpis2"/>
            </w:pPr>
            <w:r w:rsidRPr="008C60B1">
              <w:t>1.2.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6052D6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6052D6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6052D6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Zápis ze zasedání výboru Zastupitelstva Olomouckého kraje – Výbor pro rozvoj cestovního ruchu</w:t>
            </w:r>
          </w:p>
        </w:tc>
      </w:tr>
      <w:tr w:rsidR="008C60B1" w:rsidRPr="008C60B1" w:rsidTr="006052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6052D6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6052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6052D6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6052D6" w:rsidP="006052D6">
            <w:pPr>
              <w:pStyle w:val="Normal"/>
              <w:jc w:val="both"/>
            </w:pPr>
            <w:r w:rsidRPr="008C60B1">
              <w:rPr>
                <w:b/>
                <w:spacing w:val="70"/>
              </w:rPr>
              <w:t>bere na vědomí</w:t>
            </w:r>
            <w:r w:rsidRPr="008C60B1">
              <w:t xml:space="preserve"> zápis ze 4. zasedání Výboru pro rozvoj cestovního ruchu Zastupitelstva Olomouckého kraje konaného dne 6. 6. 2017</w:t>
            </w:r>
          </w:p>
        </w:tc>
      </w:tr>
      <w:tr w:rsidR="008C60B1" w:rsidRPr="008C60B1" w:rsidTr="006052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52D6" w:rsidRPr="008C60B1" w:rsidRDefault="006052D6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52D6" w:rsidRPr="008C60B1" w:rsidRDefault="006052D6" w:rsidP="006052D6">
            <w:pPr>
              <w:pStyle w:val="Normal"/>
              <w:jc w:val="both"/>
            </w:pPr>
            <w:r w:rsidRPr="008C60B1">
              <w:rPr>
                <w:b/>
                <w:spacing w:val="70"/>
              </w:rPr>
              <w:t>ukládá</w:t>
            </w:r>
            <w:r w:rsidRPr="008C60B1">
              <w:t xml:space="preserve"> administrativně zajistit předložení zápisu ze zasedání Výboru pro rozvoj cestovního ruchu Zastupitelstva Olomouckého kraje na zasedání Zastupitelstva Olomouckého kraje</w:t>
            </w:r>
          </w:p>
        </w:tc>
      </w:tr>
      <w:tr w:rsidR="008C60B1" w:rsidRPr="008C60B1" w:rsidTr="006052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52D6" w:rsidRPr="008C60B1" w:rsidRDefault="006052D6" w:rsidP="006052D6">
            <w:r w:rsidRPr="008C60B1">
              <w:t>O: vedoucí odboru tajemníka hejtmana</w:t>
            </w:r>
          </w:p>
          <w:p w:rsidR="006052D6" w:rsidRPr="008C60B1" w:rsidRDefault="006052D6" w:rsidP="006052D6">
            <w:r w:rsidRPr="008C60B1">
              <w:t>T: ZOK 18. 9. 2017</w:t>
            </w:r>
          </w:p>
        </w:tc>
      </w:tr>
      <w:tr w:rsidR="008C60B1" w:rsidRPr="008C60B1" w:rsidTr="006052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52D6" w:rsidRPr="008C60B1" w:rsidRDefault="006052D6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52D6" w:rsidRPr="008C60B1" w:rsidRDefault="006052D6" w:rsidP="006052D6">
            <w:pPr>
              <w:pStyle w:val="Normal"/>
              <w:jc w:val="both"/>
            </w:pPr>
            <w:r w:rsidRPr="008C60B1">
              <w:rPr>
                <w:b/>
                <w:spacing w:val="70"/>
              </w:rPr>
              <w:t>doporučuje Zastupitelstvu Olomouckého kraje</w:t>
            </w:r>
            <w:r w:rsidRPr="008C60B1">
              <w:t xml:space="preserve"> vzít na vědomí zápis ze zasedání Výboru pro rozvoj cestovního ruchu Zastupitelstva Olomouckého kraje</w:t>
            </w:r>
          </w:p>
        </w:tc>
      </w:tr>
      <w:tr w:rsidR="008C60B1" w:rsidRPr="008C60B1" w:rsidTr="006052D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6052D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6052D6" w:rsidP="0078410D">
            <w:pPr>
              <w:pStyle w:val="nadpis2"/>
            </w:pPr>
            <w:r w:rsidRPr="008C60B1">
              <w:t>předseda výboru zastupitelstva</w:t>
            </w:r>
          </w:p>
        </w:tc>
      </w:tr>
      <w:tr w:rsidR="00013721" w:rsidRPr="008C60B1" w:rsidTr="006052D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6052D6" w:rsidP="0078410D">
            <w:pPr>
              <w:pStyle w:val="nadpis2"/>
            </w:pPr>
            <w:r w:rsidRPr="008C60B1">
              <w:t>1.3.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CF3B2A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CF3B2A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CF3B2A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Zápisy z jednání komisí Rady Olomouckého kraje</w:t>
            </w:r>
          </w:p>
        </w:tc>
      </w:tr>
      <w:tr w:rsidR="008C60B1" w:rsidRPr="008C60B1" w:rsidTr="00CF3B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CF3B2A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CF3B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CF3B2A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CF3B2A" w:rsidP="00CF3B2A">
            <w:pPr>
              <w:pStyle w:val="Normal"/>
              <w:jc w:val="both"/>
            </w:pPr>
            <w:r w:rsidRPr="008C60B1">
              <w:rPr>
                <w:b/>
                <w:spacing w:val="70"/>
              </w:rPr>
              <w:t>bere na vědomí</w:t>
            </w:r>
            <w:r w:rsidRPr="008C60B1">
              <w:t xml:space="preserve"> důvodovou zprávu</w:t>
            </w:r>
          </w:p>
        </w:tc>
      </w:tr>
      <w:tr w:rsidR="008C60B1" w:rsidRPr="008C60B1" w:rsidTr="00CF3B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B2A" w:rsidRPr="008C60B1" w:rsidRDefault="00CF3B2A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B2A" w:rsidRPr="008C60B1" w:rsidRDefault="00CF3B2A" w:rsidP="00CF3B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CF3B2A" w:rsidRPr="008C60B1" w:rsidRDefault="00CF3B2A" w:rsidP="00CF3B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a) Zápis z 3. jednání Komise pro informatiku Rady Olomouckého kraje konaného dne 3. 5. 2017</w:t>
            </w:r>
          </w:p>
          <w:p w:rsidR="00CF3B2A" w:rsidRPr="008C60B1" w:rsidRDefault="00CF3B2A" w:rsidP="00CF3B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lastRenderedPageBreak/>
              <w:t>b) Zápis ze 4. jednání Komise pro mládež a sport Rady Olomouckého kraje konaného dne 6. 6. 2017</w:t>
            </w:r>
          </w:p>
          <w:p w:rsidR="00CF3B2A" w:rsidRPr="008C60B1" w:rsidRDefault="00CF3B2A" w:rsidP="00CF3B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c) Zápis ze 4. jednání Komise pro vnější vztahy Rady Olomouckého kraje konaného dne 8. 6. 2017</w:t>
            </w:r>
          </w:p>
          <w:p w:rsidR="00CF3B2A" w:rsidRPr="008C60B1" w:rsidRDefault="00CF3B2A" w:rsidP="00CF3B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d) Zápis z 3. jednání Komise pro rozvoj venkova a zemědělství Rady Olomouckého kraje konaného dne 15. 6. 2017</w:t>
            </w:r>
          </w:p>
          <w:p w:rsidR="00CF3B2A" w:rsidRPr="008C60B1" w:rsidRDefault="00CF3B2A" w:rsidP="00CF3B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e) Zápis ze 4. jednání Komise pro informatiku Rady Olomouckého kraje konaného dne 21. 6. 2017</w:t>
            </w:r>
          </w:p>
          <w:p w:rsidR="00CF3B2A" w:rsidRPr="008C60B1" w:rsidRDefault="00CF3B2A" w:rsidP="00CF3B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f) Usnesení ze 4. jednání Komise pro majetkoprávní záležitosti Rady Olomouckého kraje konaného dne 27. 6. 2017</w:t>
            </w:r>
          </w:p>
        </w:tc>
      </w:tr>
      <w:tr w:rsidR="008C60B1" w:rsidRPr="008C60B1" w:rsidTr="00CF3B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CF3B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CF3B2A" w:rsidP="0078410D">
            <w:pPr>
              <w:pStyle w:val="nadpis2"/>
            </w:pPr>
            <w:r w:rsidRPr="008C60B1">
              <w:t>předsedové komisí rady</w:t>
            </w:r>
          </w:p>
        </w:tc>
      </w:tr>
      <w:tr w:rsidR="00013721" w:rsidRPr="008C60B1" w:rsidTr="00CF3B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CF3B2A" w:rsidP="0078410D">
            <w:pPr>
              <w:pStyle w:val="nadpis2"/>
            </w:pPr>
            <w:r w:rsidRPr="008C60B1">
              <w:t>1.4.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010370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010370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010370" w:rsidP="00A82B4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Dodatek č. 1 Smlouvy o dílo na realizaci akce „Obchodní akademie, Olomouc, tř. Spojenců 11</w:t>
            </w:r>
            <w:r w:rsidR="00A82B42" w:rsidRPr="008C60B1">
              <w:rPr>
                <w:szCs w:val="24"/>
              </w:rPr>
              <w:t xml:space="preserve"> –</w:t>
            </w:r>
            <w:r w:rsidRPr="008C60B1">
              <w:rPr>
                <w:szCs w:val="24"/>
              </w:rPr>
              <w:t xml:space="preserve"> Zateplení uliční a dvorní fasády“</w:t>
            </w:r>
          </w:p>
        </w:tc>
      </w:tr>
      <w:tr w:rsidR="008C60B1" w:rsidRPr="008C60B1" w:rsidTr="000103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010370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0103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010370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010370" w:rsidP="000103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0103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0370" w:rsidRPr="008C60B1" w:rsidRDefault="00010370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0370" w:rsidRPr="008C60B1" w:rsidRDefault="00010370" w:rsidP="00A82B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Dodatku č. 1 ke smlouvě o dílo č.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2016/05058/OVZI/DSM ze dne 21.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12</w:t>
            </w:r>
            <w:r w:rsidR="00A82B42" w:rsidRPr="008C60B1">
              <w:rPr>
                <w:rFonts w:cs="Arial"/>
                <w:szCs w:val="24"/>
              </w:rPr>
              <w:t>.</w:t>
            </w:r>
            <w:r w:rsidRPr="008C60B1">
              <w:rPr>
                <w:rFonts w:cs="Arial"/>
                <w:szCs w:val="24"/>
              </w:rPr>
              <w:t xml:space="preserve"> 2016 na realizaci akce „Obchodní akademie, Olomouc, tř. Spojenců 11</w:t>
            </w:r>
            <w:r w:rsidR="00A82B42" w:rsidRPr="008C60B1">
              <w:rPr>
                <w:rFonts w:cs="Arial"/>
                <w:szCs w:val="24"/>
              </w:rPr>
              <w:t xml:space="preserve"> –</w:t>
            </w:r>
            <w:r w:rsidRPr="008C60B1">
              <w:rPr>
                <w:rFonts w:cs="Arial"/>
                <w:szCs w:val="24"/>
              </w:rPr>
              <w:t xml:space="preserve"> Zateplení uliční a dvorní fasády“ uzavřené mezi Olomouckým krajem a společností Provádění staveb Olomouc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s., se sídlem tř. Kosmonautů 989/8, 772 11 Olomouc, IČ: 25385551, dle důvodové zprávy</w:t>
            </w:r>
          </w:p>
        </w:tc>
      </w:tr>
      <w:tr w:rsidR="008C60B1" w:rsidRPr="008C60B1" w:rsidTr="000103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0370" w:rsidRPr="008C60B1" w:rsidRDefault="00010370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0370" w:rsidRPr="008C60B1" w:rsidRDefault="00010370" w:rsidP="00A82B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C60B1">
              <w:rPr>
                <w:rFonts w:cs="Arial"/>
                <w:szCs w:val="24"/>
              </w:rPr>
              <w:t xml:space="preserve"> Dodatek č.</w:t>
            </w:r>
            <w:r w:rsidR="00A82B42" w:rsidRPr="008C60B1">
              <w:rPr>
                <w:rFonts w:cs="Arial"/>
                <w:szCs w:val="24"/>
              </w:rPr>
              <w:t xml:space="preserve"> 1 ke smlouvě o dílo ze dne 21. </w:t>
            </w:r>
            <w:r w:rsidRPr="008C60B1">
              <w:rPr>
                <w:rFonts w:cs="Arial"/>
                <w:szCs w:val="24"/>
              </w:rPr>
              <w:t>12.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2016 dle bodu 2 usnesení</w:t>
            </w:r>
          </w:p>
        </w:tc>
      </w:tr>
      <w:tr w:rsidR="008C60B1" w:rsidRPr="008C60B1" w:rsidTr="000103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0370" w:rsidRPr="008C60B1" w:rsidRDefault="00010370" w:rsidP="00010370">
            <w:r w:rsidRPr="008C60B1">
              <w:t>O: Mgr. Jiří Zemánek, 1. náměstek hejtmana</w:t>
            </w:r>
          </w:p>
        </w:tc>
      </w:tr>
      <w:tr w:rsidR="008C60B1" w:rsidRPr="008C60B1" w:rsidTr="0001037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01037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0370" w:rsidP="0078410D">
            <w:pPr>
              <w:pStyle w:val="nadpis2"/>
            </w:pPr>
            <w:r w:rsidRPr="008C60B1">
              <w:t>Mgr. Jiří Zemánek, 1. náměstek hejtmana</w:t>
            </w:r>
          </w:p>
        </w:tc>
      </w:tr>
      <w:tr w:rsidR="00013721" w:rsidRPr="008C60B1" w:rsidTr="0001037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010370" w:rsidP="0078410D">
            <w:pPr>
              <w:pStyle w:val="nadpis2"/>
            </w:pPr>
            <w:r w:rsidRPr="008C60B1">
              <w:t>2.1.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920B54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920B54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920B54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Vyhodnocení výběrových řízení na realizace veřejných zakázek</w:t>
            </w:r>
          </w:p>
        </w:tc>
      </w:tr>
      <w:tr w:rsidR="008C60B1" w:rsidRPr="008C60B1" w:rsidTr="00920B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920B54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920B54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A82B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vyloučení z účasti ve veřejné zakázce „Střední průmyslová škola Přerov, Havlíčkova 2 </w:t>
            </w:r>
            <w:r w:rsidR="00A82B42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výměna oken budovy A“ účastníka MECHANIKA Prostějov, v.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d., se sídlem Letecká 3753/2, 796 01 Prostějov, IČ: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00030392 </w:t>
            </w:r>
            <w:r w:rsidR="00A82B42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z důvodu nedoložení technické specifikace výrobků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A82B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rozhoduje</w:t>
            </w:r>
            <w:r w:rsidRPr="008C60B1">
              <w:rPr>
                <w:rFonts w:cs="Arial"/>
                <w:szCs w:val="24"/>
              </w:rPr>
              <w:t xml:space="preserve"> o výběru nejvhodnější nabídky veřejné zakázky „Střední průmyslová škola Přerov, Havlíčkova 2 </w:t>
            </w:r>
            <w:r w:rsidR="00A82B42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výměna oken budovy A“, podané účastníkem PSS Přerovská stavební,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s., se sídlem Skopalova 2861/7, Přerov I – město,  PSČ 750 02, IČ: 27769585 dle důvodové zprávy</w:t>
            </w:r>
          </w:p>
          <w:p w:rsidR="00A4709E" w:rsidRPr="008C60B1" w:rsidRDefault="00A4709E" w:rsidP="00A82B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A4709E" w:rsidRPr="008C60B1" w:rsidRDefault="00A4709E" w:rsidP="00A82B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A82B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smlouvy na realizaci veřejné zakázky „Střední průmyslová škola Přerov, Havlíčkova 2 </w:t>
            </w:r>
            <w:r w:rsidR="00A82B42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výměna oken budovy A“, mezi Olomouckým krajem a účastníkem dle bodu 3 usnesení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pro veřejnou zakázku „II/369 Hanušovice – křižovatka s I/11“ výsledné pořadí účastníků:</w:t>
            </w:r>
          </w:p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1.</w:t>
            </w:r>
            <w:r w:rsidRPr="008C60B1">
              <w:rPr>
                <w:rFonts w:cs="Arial"/>
                <w:szCs w:val="24"/>
              </w:rPr>
              <w:tab/>
              <w:t xml:space="preserve">M </w:t>
            </w:r>
            <w:r w:rsidR="00A82B42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SILNICE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s., se sídlem Husova 1697, Bílé Předměstí, 530 03 Pardubice, IČ: 42196868, nabídková cena 13 479 159,44 Kč bez DPH</w:t>
            </w:r>
          </w:p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2.</w:t>
            </w:r>
            <w:r w:rsidRPr="008C60B1">
              <w:rPr>
                <w:rFonts w:cs="Arial"/>
                <w:szCs w:val="24"/>
              </w:rPr>
              <w:tab/>
              <w:t>PORR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s., se sídlem Dubečská 3238/36, Strašnice, 100 00 Praha 10, IČ: 43005560, nabídková cena 13 723 610,00 Kč bez DPH   </w:t>
            </w:r>
          </w:p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3.</w:t>
            </w:r>
            <w:r w:rsidRPr="008C60B1">
              <w:rPr>
                <w:rFonts w:cs="Arial"/>
                <w:szCs w:val="24"/>
              </w:rPr>
              <w:tab/>
              <w:t>HABAU CZ s.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r.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o., se sídlem Žižkova tř. 1321/1, 370 01 České Budějovice 6, IČ: 26068338, nabídková cena 13 908 005,03 Kč bez DPH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A82B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rozhoduje</w:t>
            </w:r>
            <w:r w:rsidRPr="008C60B1">
              <w:rPr>
                <w:rFonts w:cs="Arial"/>
                <w:szCs w:val="24"/>
              </w:rPr>
              <w:t xml:space="preserve"> o výběru nejvhodnější nabídky veřejné zakázky „II/369 Hanušovice – křižovatka s I/11“, podané účastníkem M </w:t>
            </w:r>
            <w:r w:rsidR="00A82B42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SILNICE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s., se sídlem Husova 1697, Bílé Předměstí, 530 03 Pardubice, IČ: 42196868, nabídková cena 13 479 159,44 Kč bez DPH dle důvodové zprávy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smlouvy na realizaci veřejné zakázky „II/369 Hanušovice – křižovatka s I/11“ mezi Olomouckým krajem a účastníkem dle bodu 6 usnesení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pro veřejnou zakázku „III/37354, III/36618 Horní Štěpánov“ výsledné pořadí účastníků:</w:t>
            </w:r>
          </w:p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1.</w:t>
            </w:r>
            <w:r w:rsidRPr="008C60B1">
              <w:rPr>
                <w:rFonts w:cs="Arial"/>
                <w:szCs w:val="24"/>
              </w:rPr>
              <w:tab/>
              <w:t>SWIETELSKY stavební s.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r.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o., se sídlem Pražská tř. 495/58, České Budějovice 3, 370 04, IČ: 48035599, nabídková cena 19 511 602,00 Kč bez DPH</w:t>
            </w:r>
          </w:p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2.</w:t>
            </w:r>
            <w:r w:rsidRPr="008C60B1">
              <w:rPr>
                <w:rFonts w:cs="Arial"/>
                <w:szCs w:val="24"/>
              </w:rPr>
              <w:tab/>
              <w:t>EUROVIA CS,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s., se sídlem Národní 138/10, Nové Město, 110 00 Praha 1, IČ: 45274924, nabídková cena 19 970 000,00 Kč bez DPH   </w:t>
            </w:r>
          </w:p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3.</w:t>
            </w:r>
            <w:r w:rsidRPr="008C60B1">
              <w:rPr>
                <w:rFonts w:cs="Arial"/>
                <w:szCs w:val="24"/>
              </w:rPr>
              <w:tab/>
              <w:t>PORR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s., se sídlem Dubečská 3238/36, Strašnice, 100 00 Praha 10, IČ: 43005560, nabídková cena 20 503 941,00 Kč bez DPH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rozhoduje</w:t>
            </w:r>
            <w:r w:rsidRPr="008C60B1">
              <w:rPr>
                <w:rFonts w:cs="Arial"/>
                <w:szCs w:val="24"/>
              </w:rPr>
              <w:t xml:space="preserve"> o výběru nejvhodnější nabídky veřejné zakázky „III/37354, III/36618 Horní Štěpánov“, podané účastníkem SWIETELSKY stavební s.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r.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o., se sídlem Pražská tř. 495/58, České Budějovice 3, 370 04, IČ: 48035599, nabídková cena 19 511 602,00 Kč bez DPH</w:t>
            </w:r>
            <w:r w:rsidR="00A82B42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A82B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smlouvy na realizaci veřejné zakázky „III/37354, III/36618 Horní Štěpánov“ mezi Olomouckým krajem a účastníkem dle bodu 9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usnesení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pro veřejnou zakázku „II/433 Prostějov </w:t>
            </w:r>
            <w:r w:rsidR="00A82B42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Mořice“ výsledné pořadí účastníků:</w:t>
            </w:r>
          </w:p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1.</w:t>
            </w:r>
            <w:r w:rsidRPr="008C60B1">
              <w:rPr>
                <w:rFonts w:cs="Arial"/>
                <w:szCs w:val="24"/>
              </w:rPr>
              <w:tab/>
              <w:t>Společnost II/433 Prostějov – Mořice, Společník 1: PORR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s., se sídlem Dubečská 3238/36, 100 00 Praha 10, IČ: 43005560; Společník 2: OHL ŽS,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s., se sídlem Burešova 938/17, 602 00 Brno, IČ: 46342796, nabídková cena 160 899 530,00 Kč bez DPH</w:t>
            </w:r>
          </w:p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2.</w:t>
            </w:r>
            <w:r w:rsidRPr="008C60B1">
              <w:rPr>
                <w:rFonts w:cs="Arial"/>
                <w:szCs w:val="24"/>
              </w:rPr>
              <w:tab/>
              <w:t>EUROVIA CS,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s., se sídlem Národní 138/10, Nové Město, 110 00 Praha 1, IČ: 45274924, nabídková cena 166 500 000,00 Kč bez DPH   </w:t>
            </w:r>
          </w:p>
          <w:p w:rsidR="00920B54" w:rsidRPr="008C60B1" w:rsidRDefault="00920B54" w:rsidP="00A82B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3.</w:t>
            </w:r>
            <w:r w:rsidRPr="008C60B1">
              <w:rPr>
                <w:rFonts w:cs="Arial"/>
                <w:szCs w:val="24"/>
              </w:rPr>
              <w:tab/>
              <w:t>Společnost HOCHTIEF – M – SILNICE – Prostějov – Mořice, Vedoucí společník HOCHTIEF CZ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</w:t>
            </w:r>
            <w:r w:rsidR="00A82B42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se sídlem Plzeňská 3217/16, 150 00 Praha 5, IČ: 46678468; Druhý společník: M </w:t>
            </w:r>
            <w:r w:rsidR="00A82B42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SILNICE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s., se sídlem Husova 1697, Bílé Předměstí, 530 03 Pardubice, IČ: 42196868, nabídková cena 172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691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427,05 Kč bez DPH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lastRenderedPageBreak/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A82B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rozhoduje</w:t>
            </w:r>
            <w:r w:rsidRPr="008C60B1">
              <w:rPr>
                <w:rFonts w:cs="Arial"/>
                <w:szCs w:val="24"/>
              </w:rPr>
              <w:t xml:space="preserve"> o výběru nejvhodnější nabídky veřejné zakázky „II/433 Prostějov </w:t>
            </w:r>
            <w:r w:rsidR="00A82B42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Mořice“, podané účastníkem Společnost II/433 Prostějov – Mořice, Společník 1: PORR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s., se sídlem Dubečská 3238/36, 100 00 Praha 10, IČ: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43005560; Společník 2: OHL ŽS,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s., se sídlem Burešova 938/17, 602 00 Brno, IČ: 46342796, nabídková cena 160 899 530,00 Kč bez DPH</w:t>
            </w:r>
            <w:r w:rsidR="00A82B42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A82B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smluv na realizaci veřejné zakázky „II/433 Prostějov </w:t>
            </w:r>
            <w:r w:rsidR="00A82B42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Mořice“ mezi Olomouckým krajem a účastníkem dle bodu 12 usnesení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A82B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vyloučení z účasti ve ve</w:t>
            </w:r>
            <w:r w:rsidR="00A82B42" w:rsidRPr="008C60B1">
              <w:rPr>
                <w:rFonts w:cs="Arial"/>
                <w:szCs w:val="24"/>
              </w:rPr>
              <w:t>řejné zakázce „II/447, Strukov –</w:t>
            </w:r>
            <w:r w:rsidRPr="008C60B1">
              <w:rPr>
                <w:rFonts w:cs="Arial"/>
                <w:szCs w:val="24"/>
              </w:rPr>
              <w:t xml:space="preserve"> Šternberk“ účastníka PORR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s., se sídlem Dubečská 3238/36, Strašnice, 100 00 Praha 6, IČ: 43005560 </w:t>
            </w:r>
            <w:r w:rsidR="00A82B42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z důvodu nesplnění požadavků zadavatele uvedených v zadávacích podmínkách neoceněním některých položek soupisu prací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pro veřejnou zakázku „II/447, Strukov </w:t>
            </w:r>
            <w:r w:rsidR="00A82B42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Šternberk“ výsledné pořadí účastníků:</w:t>
            </w:r>
          </w:p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1.</w:t>
            </w:r>
            <w:r w:rsidRPr="008C60B1">
              <w:rPr>
                <w:rFonts w:cs="Arial"/>
                <w:szCs w:val="24"/>
              </w:rPr>
              <w:tab/>
              <w:t>Společnost M – SILNICE + EUROVIA + ALPINE, Strukov (společná nabídka M – SILNICE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 + EUROVIA CS,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 + ALPINE Bau CZ a.</w:t>
            </w:r>
            <w:r w:rsidR="00A82B42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s.), se sídlem Husova 1697, Bílé Předměstí, 530 03 Pardubice, IČ: 42196868, nabídková cena 162 993 568,57 Kč bez DPH</w:t>
            </w:r>
          </w:p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2.</w:t>
            </w:r>
            <w:r w:rsidRPr="008C60B1">
              <w:rPr>
                <w:rFonts w:cs="Arial"/>
                <w:szCs w:val="24"/>
              </w:rPr>
              <w:tab/>
              <w:t>SWIETELSKY stavební s.</w:t>
            </w:r>
            <w:r w:rsidR="000B4161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r.</w:t>
            </w:r>
            <w:r w:rsidR="000B4161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o. (odštěpný závod Dopravní stavby MORAVA), se sídlem Jahodová 494/60, Brněnské Ivanovice, 620 00 Brno,</w:t>
            </w:r>
            <w:r w:rsidR="000B4161" w:rsidRPr="008C60B1">
              <w:rPr>
                <w:rFonts w:cs="Arial"/>
                <w:szCs w:val="24"/>
              </w:rPr>
              <w:t xml:space="preserve"> </w:t>
            </w:r>
            <w:r w:rsidRPr="008C60B1">
              <w:rPr>
                <w:rFonts w:cs="Arial"/>
                <w:szCs w:val="24"/>
              </w:rPr>
              <w:t>IČ:</w:t>
            </w:r>
            <w:r w:rsidR="000B4161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48035599, nabídková cena 172 286 967,00 Kč bez DPH   </w:t>
            </w:r>
          </w:p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3.</w:t>
            </w:r>
            <w:r w:rsidRPr="008C60B1">
              <w:rPr>
                <w:rFonts w:cs="Arial"/>
                <w:szCs w:val="24"/>
              </w:rPr>
              <w:tab/>
              <w:t>OHL ŽS, a.</w:t>
            </w:r>
            <w:r w:rsidR="000B4161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s., se sídlem Burešova 938/17, Veveří, 602 00 Brno, IČ:</w:t>
            </w:r>
            <w:r w:rsidR="000B4161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46342796, nabídková cena 174 998 977,43 Kč bez DPH</w:t>
            </w:r>
          </w:p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4.</w:t>
            </w:r>
            <w:r w:rsidRPr="008C60B1">
              <w:rPr>
                <w:rFonts w:cs="Arial"/>
                <w:szCs w:val="24"/>
              </w:rPr>
              <w:tab/>
              <w:t>Společnost Strukov – Šternberk (společná nabídka SILNICE GROUP a.s. + Froněk, spol. s r.o.), se sídlem Na Florenci 2116/15, Nové Město, 110 00 Praha 1, IČ: 62242105, nabídková cena 179 918 997,90</w:t>
            </w:r>
            <w:r w:rsidR="002163CA" w:rsidRPr="008C60B1">
              <w:rPr>
                <w:rFonts w:cs="Arial"/>
                <w:szCs w:val="24"/>
              </w:rPr>
              <w:t xml:space="preserve"> Kč bez DPH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0B4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rozhoduje</w:t>
            </w:r>
            <w:r w:rsidRPr="008C60B1">
              <w:rPr>
                <w:rFonts w:cs="Arial"/>
                <w:szCs w:val="24"/>
              </w:rPr>
              <w:t xml:space="preserve"> o výběru nejvhodnější nabídky veřejné zakázky „II/447, Strukov </w:t>
            </w:r>
            <w:r w:rsidR="000B4161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Šternberk“, podané účastníkem Společnost M – SILNICE + EUROVIA + ALPINE, Strukov (jako společná nabídka M – SILNICE a.</w:t>
            </w:r>
            <w:r w:rsidR="000B4161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s., EUROVIA CS, a.</w:t>
            </w:r>
            <w:r w:rsidR="000B4161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 a ALPINE Bau CZ a.</w:t>
            </w:r>
            <w:r w:rsidR="000B4161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s.), se sídlem Husova 1697, Bílé Předměstí, 530 03 Pardubice, IČ: 42196868</w:t>
            </w:r>
            <w:r w:rsidR="000B4161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0B4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smlouvy na realizaci veřejné zakázky „II/447, Strukov </w:t>
            </w:r>
            <w:r w:rsidR="000B4161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Šternberk“, mezi Olomouckým krajem a účastníkem dle bodu 16 usnesení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pro veřejnou zakázku „Úklidové služby pro Olomoucký kraj a</w:t>
            </w:r>
            <w:r w:rsidR="000B4161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jeho příspěvkové organizace“ výsledné pořadí uchazečů:</w:t>
            </w:r>
          </w:p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1.</w:t>
            </w:r>
            <w:r w:rsidRPr="008C60B1">
              <w:rPr>
                <w:rFonts w:cs="Arial"/>
                <w:szCs w:val="24"/>
              </w:rPr>
              <w:tab/>
              <w:t>Společná nabídka: SEŽEV facility s.</w:t>
            </w:r>
            <w:r w:rsidR="000B4161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r.</w:t>
            </w:r>
            <w:r w:rsidR="000B4161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o.</w:t>
            </w:r>
            <w:r w:rsidR="000B4161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a DELTA servis, s.r.o., se sídlem Vídeňská 298/135, Brno </w:t>
            </w:r>
            <w:r w:rsidR="000B4161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Přízřenice, PSČ 619 00, IČ: 29244960, nabídková cena 19 310 100,00 Kč bez DPH</w:t>
            </w:r>
          </w:p>
          <w:p w:rsidR="00920B54" w:rsidRPr="008C60B1" w:rsidRDefault="00920B54" w:rsidP="000B4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2.</w:t>
            </w:r>
            <w:r w:rsidRPr="008C60B1">
              <w:rPr>
                <w:rFonts w:cs="Arial"/>
                <w:szCs w:val="24"/>
              </w:rPr>
              <w:tab/>
              <w:t>Sylva Grézlová, se sídlem Krčmaňská 469, Velký Týnec, PSČ 783 72, IČ: 43995497, nabídková cena 34 350 452,00 Kč bez DPH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0B4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rozhoduje</w:t>
            </w:r>
            <w:r w:rsidRPr="008C60B1">
              <w:rPr>
                <w:rFonts w:cs="Arial"/>
                <w:szCs w:val="24"/>
              </w:rPr>
              <w:t xml:space="preserve"> o výběru nejvhodnější nabídky veřejné zakázky „Úklidové služby pro Olomoucký kraj a jeho příspěvkové organizace“, podané společnou nabídkou uchazečů SEŽEV facility s.</w:t>
            </w:r>
            <w:r w:rsidR="000B4161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r.</w:t>
            </w:r>
            <w:r w:rsidR="000B4161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o.</w:t>
            </w:r>
            <w:r w:rsidR="000B4161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a DELTA servis, s.r.o., se sídlem Vídeňská 298/135, Brno </w:t>
            </w:r>
            <w:r w:rsidR="000B4161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Přízřenice, PSČ 619 00, IČ: 29244960, nabídková cena 19 310 100,00 Kč bez DPH, dle důvodové zprávy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smlouvy na realizaci veřejné zakázky „Úklidové </w:t>
            </w:r>
            <w:r w:rsidRPr="008C60B1">
              <w:rPr>
                <w:rFonts w:cs="Arial"/>
                <w:szCs w:val="24"/>
              </w:rPr>
              <w:lastRenderedPageBreak/>
              <w:t>služby pro Olomoucký kraj a jeho příspěvkové organizace“ mezi Olomouckým krajem a účastníkem dle bodu 19 usnesení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lastRenderedPageBreak/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rozhoduje</w:t>
            </w:r>
            <w:r w:rsidRPr="008C60B1">
              <w:rPr>
                <w:rFonts w:cs="Arial"/>
                <w:szCs w:val="24"/>
              </w:rPr>
              <w:t xml:space="preserve"> o zrušení veřejné zakázky „Komplexní řešení nákupního systému“, dle důvodové zprávy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920B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rozhoduje</w:t>
            </w:r>
            <w:r w:rsidRPr="008C60B1">
              <w:rPr>
                <w:rFonts w:cs="Arial"/>
                <w:szCs w:val="24"/>
              </w:rPr>
              <w:t xml:space="preserve"> o zrušení veřejné zakázky „Centrální pojištění nemovitého, movitého majetku, vozidel a odpovědnosti Olomouckého kraje a jeho organizací“, dle důvodové zprávy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0B4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rozhoduje</w:t>
            </w:r>
            <w:r w:rsidRPr="008C60B1">
              <w:rPr>
                <w:rFonts w:cs="Arial"/>
                <w:szCs w:val="24"/>
              </w:rPr>
              <w:t xml:space="preserve"> o zrušení veřejné zakázky „Vlastivědné muzeum v Olomouci </w:t>
            </w:r>
            <w:r w:rsidR="000B4161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rekonstrukce krovů v budově VMO a oprava římsy nad parkánem“, dle důvodové zprávy</w:t>
            </w:r>
          </w:p>
        </w:tc>
      </w:tr>
      <w:tr w:rsidR="008C60B1" w:rsidRPr="008C60B1" w:rsidTr="00920B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78410D">
            <w:pPr>
              <w:pStyle w:val="nadpis2"/>
            </w:pPr>
            <w:r w:rsidRPr="008C60B1"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0B4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C60B1">
              <w:rPr>
                <w:rFonts w:cs="Arial"/>
                <w:szCs w:val="24"/>
              </w:rPr>
              <w:t xml:space="preserve"> po marném uplynutí lhůty k podání námitek k</w:t>
            </w:r>
            <w:r w:rsidR="000B4161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průběhu zadávacích řízení smlouvy dle bodů 4, 7, 10, 13, 17 a 20 usnesení</w:t>
            </w:r>
          </w:p>
        </w:tc>
      </w:tr>
      <w:tr w:rsidR="008C60B1" w:rsidRPr="008C60B1" w:rsidTr="00920B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0B54" w:rsidRPr="008C60B1" w:rsidRDefault="00920B54" w:rsidP="00920B54">
            <w:r w:rsidRPr="008C60B1">
              <w:t>O: Mgr. Jiří Zemánek, 1. náměstek hejtmana</w:t>
            </w:r>
          </w:p>
        </w:tc>
      </w:tr>
      <w:tr w:rsidR="008C60B1" w:rsidRPr="008C60B1" w:rsidTr="00920B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920B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920B54" w:rsidP="0078410D">
            <w:pPr>
              <w:pStyle w:val="nadpis2"/>
            </w:pPr>
            <w:r w:rsidRPr="008C60B1">
              <w:t>Mgr. Jiří Zemánek, 1. náměstek hejtmana</w:t>
            </w:r>
          </w:p>
        </w:tc>
      </w:tr>
      <w:tr w:rsidR="00013721" w:rsidRPr="008C60B1" w:rsidTr="00920B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920B54" w:rsidP="0078410D">
            <w:pPr>
              <w:pStyle w:val="nadpis2"/>
            </w:pPr>
            <w:r w:rsidRPr="008C60B1">
              <w:t>2.2.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2D05DD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2D05DD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0B4161" w:rsidP="000B416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Rozhodnutí o poskytnutí dotace –</w:t>
            </w:r>
            <w:r w:rsidR="002D05DD" w:rsidRPr="008C60B1">
              <w:rPr>
                <w:szCs w:val="24"/>
              </w:rPr>
              <w:t xml:space="preserve"> projekty spolufinancované z</w:t>
            </w:r>
            <w:r w:rsidRPr="008C60B1">
              <w:rPr>
                <w:szCs w:val="24"/>
              </w:rPr>
              <w:t> </w:t>
            </w:r>
            <w:r w:rsidR="002D05DD" w:rsidRPr="008C60B1">
              <w:rPr>
                <w:szCs w:val="24"/>
              </w:rPr>
              <w:t>evropských fondů</w:t>
            </w:r>
          </w:p>
        </w:tc>
      </w:tr>
      <w:tr w:rsidR="008C60B1" w:rsidRPr="008C60B1" w:rsidTr="002D05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2D05DD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2D05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2D05DD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2D05DD" w:rsidP="002D05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2D05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5DD" w:rsidRPr="008C60B1" w:rsidRDefault="002D05DD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5DD" w:rsidRPr="008C60B1" w:rsidRDefault="002D05DD" w:rsidP="000B4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se zněním Registrace akce a Rozhodnutí o poskytnutí dotace a</w:t>
            </w:r>
            <w:r w:rsidR="000B4161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se zněním Podmínek Rozhodnutí o poskytnutí dotace pro projekt „Centrum polytechnické výchovy (Střední škola polytechnická Olomouc, Rooseveltova 79)“ dle Přílohy č. 1 a Přílohy č. 2 důvodové zprávy</w:t>
            </w:r>
          </w:p>
        </w:tc>
      </w:tr>
      <w:tr w:rsidR="008C60B1" w:rsidRPr="008C60B1" w:rsidTr="002D05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2D05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2D05DD" w:rsidP="0078410D">
            <w:pPr>
              <w:pStyle w:val="nadpis2"/>
            </w:pPr>
            <w:r w:rsidRPr="008C60B1">
              <w:t>Mgr. Jiří Zemánek, 1. náměstek hejtmana</w:t>
            </w:r>
          </w:p>
        </w:tc>
      </w:tr>
      <w:tr w:rsidR="00013721" w:rsidRPr="008C60B1" w:rsidTr="002D05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2D05DD" w:rsidP="0078410D">
            <w:pPr>
              <w:pStyle w:val="nadpis2"/>
            </w:pPr>
            <w:r w:rsidRPr="008C60B1">
              <w:t>2.3.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3636BA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3636BA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3636BA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Dodatky č. 1 ke Smlouvám o úhradě části nákladů na realizaci investiční akce „II/446 Uničov – Strukov“ </w:t>
            </w:r>
          </w:p>
        </w:tc>
      </w:tr>
      <w:tr w:rsidR="008C60B1" w:rsidRPr="008C60B1" w:rsidTr="003636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3636BA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3636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3636BA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3636BA" w:rsidP="003636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3636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6BA" w:rsidRPr="008C60B1" w:rsidRDefault="003636BA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6BA" w:rsidRPr="008C60B1" w:rsidRDefault="003636BA" w:rsidP="000B4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Dodatku č. 1 ke Smlouvě o úhradě části nákladů na realizaci investiční akce II/446 Uničov </w:t>
            </w:r>
            <w:r w:rsidR="000B4161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Strukov“ ze dne 22. 6. 2017 mezi Olomouckým krajem a městem Uničov, se sídlem Masarykovo nám. 1, 783 91 Uničov, IČ: 00299634, dle důvodové zprávy</w:t>
            </w:r>
          </w:p>
        </w:tc>
      </w:tr>
      <w:tr w:rsidR="008C60B1" w:rsidRPr="008C60B1" w:rsidTr="003636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6BA" w:rsidRPr="008C60B1" w:rsidRDefault="003636BA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6BA" w:rsidRPr="008C60B1" w:rsidRDefault="003636BA" w:rsidP="000B4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Dodatku č. 1 ke Smlouvě o úhradě části nákladů na realizaci investiční akce II/446 Uničov </w:t>
            </w:r>
            <w:r w:rsidR="000B4161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Strukov“ ze dne 22. 6. 2017 mezi Olomouckým krajem a Vodohospodářskou společností Olomouc, a.</w:t>
            </w:r>
            <w:r w:rsidR="000B4161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s., se sídlem Tovární 1059/41, 772 11 Olomouc, IČ: 47675772, dle důvodové zprávy</w:t>
            </w:r>
          </w:p>
        </w:tc>
      </w:tr>
      <w:tr w:rsidR="008C60B1" w:rsidRPr="008C60B1" w:rsidTr="003636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6BA" w:rsidRPr="008C60B1" w:rsidRDefault="003636BA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6BA" w:rsidRPr="008C60B1" w:rsidRDefault="003636BA" w:rsidP="003636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C60B1">
              <w:rPr>
                <w:rFonts w:cs="Arial"/>
                <w:szCs w:val="24"/>
              </w:rPr>
              <w:t xml:space="preserve"> dodatky ke smlouvám dle bodu 2 a 3 usnesení</w:t>
            </w:r>
          </w:p>
        </w:tc>
      </w:tr>
      <w:tr w:rsidR="008C60B1" w:rsidRPr="008C60B1" w:rsidTr="003636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6BA" w:rsidRPr="008C60B1" w:rsidRDefault="003636BA" w:rsidP="003636BA">
            <w:r w:rsidRPr="008C60B1">
              <w:t>O: Mgr. Jiří Zemánek, 1. náměstek hejtmana</w:t>
            </w:r>
          </w:p>
        </w:tc>
      </w:tr>
      <w:tr w:rsidR="008C60B1" w:rsidRPr="008C60B1" w:rsidTr="003636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3636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3636BA" w:rsidP="0078410D">
            <w:pPr>
              <w:pStyle w:val="nadpis2"/>
            </w:pPr>
            <w:r w:rsidRPr="008C60B1">
              <w:t>Mgr. Jiří Zemánek, 1. náměstek hejtmana</w:t>
            </w:r>
          </w:p>
        </w:tc>
      </w:tr>
      <w:tr w:rsidR="00013721" w:rsidRPr="008C60B1" w:rsidTr="003636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3636BA" w:rsidP="0078410D">
            <w:pPr>
              <w:pStyle w:val="nadpis2"/>
            </w:pPr>
            <w:r w:rsidRPr="008C60B1">
              <w:t>2.4.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D14799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D14799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D14799" w:rsidP="000B416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Pohledávka za společností </w:t>
            </w:r>
            <w:r w:rsidRPr="008C60B1">
              <w:rPr>
                <w:spacing w:val="20"/>
                <w:szCs w:val="24"/>
              </w:rPr>
              <w:t>HORSTAV</w:t>
            </w:r>
            <w:r w:rsidRPr="008C60B1">
              <w:rPr>
                <w:szCs w:val="24"/>
              </w:rPr>
              <w:t xml:space="preserve"> Olomouc, spol. s r.</w:t>
            </w:r>
            <w:r w:rsidR="000B4161" w:rsidRPr="008C60B1">
              <w:rPr>
                <w:szCs w:val="24"/>
              </w:rPr>
              <w:t> </w:t>
            </w:r>
            <w:r w:rsidRPr="008C60B1">
              <w:rPr>
                <w:szCs w:val="24"/>
              </w:rPr>
              <w:t xml:space="preserve">o. – žádost o povolení splátek </w:t>
            </w:r>
          </w:p>
        </w:tc>
      </w:tr>
      <w:tr w:rsidR="008C60B1" w:rsidRPr="008C60B1" w:rsidTr="00D147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D14799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D147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D14799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D14799" w:rsidP="00D147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</w:t>
            </w:r>
            <w:r w:rsidR="00117E4A" w:rsidRPr="008C60B1">
              <w:rPr>
                <w:rFonts w:cs="Arial"/>
                <w:szCs w:val="24"/>
              </w:rPr>
              <w:t xml:space="preserve">upravenou </w:t>
            </w:r>
            <w:r w:rsidRPr="008C60B1">
              <w:rPr>
                <w:rFonts w:cs="Arial"/>
                <w:szCs w:val="24"/>
              </w:rPr>
              <w:t>důvodovou zprávu</w:t>
            </w:r>
          </w:p>
        </w:tc>
      </w:tr>
      <w:tr w:rsidR="008C60B1" w:rsidRPr="008C60B1" w:rsidTr="00D147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4799" w:rsidRPr="008C60B1" w:rsidRDefault="00D14799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4799" w:rsidRPr="008C60B1" w:rsidRDefault="00D14799" w:rsidP="00B31B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revokuje</w:t>
            </w:r>
            <w:r w:rsidRPr="008C60B1">
              <w:rPr>
                <w:rFonts w:cs="Arial"/>
                <w:szCs w:val="24"/>
              </w:rPr>
              <w:t xml:space="preserve"> své usnesení č.</w:t>
            </w:r>
            <w:r w:rsidR="000B4161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UR/19/18/2017, bod 2, ze dne 17. 7. 2017</w:t>
            </w:r>
          </w:p>
        </w:tc>
      </w:tr>
      <w:tr w:rsidR="008C60B1" w:rsidRPr="008C60B1" w:rsidTr="00D147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4799" w:rsidRPr="008C60B1" w:rsidRDefault="00D14799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4799" w:rsidRPr="008C60B1" w:rsidRDefault="00D14799" w:rsidP="00B31B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povoluje</w:t>
            </w:r>
            <w:r w:rsidRPr="008C60B1">
              <w:rPr>
                <w:rFonts w:cs="Arial"/>
                <w:szCs w:val="24"/>
              </w:rPr>
              <w:t xml:space="preserve"> splátky dluhu společnosti </w:t>
            </w:r>
            <w:r w:rsidRPr="008C60B1">
              <w:rPr>
                <w:rFonts w:cs="Arial"/>
                <w:spacing w:val="20"/>
                <w:szCs w:val="24"/>
              </w:rPr>
              <w:t>HORSTAV</w:t>
            </w:r>
            <w:r w:rsidRPr="008C60B1">
              <w:rPr>
                <w:rFonts w:cs="Arial"/>
                <w:szCs w:val="24"/>
              </w:rPr>
              <w:t xml:space="preserve"> Olomouc, spol. s r.</w:t>
            </w:r>
            <w:r w:rsidR="00F552F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o., se sídlem Olomouc </w:t>
            </w:r>
            <w:r w:rsidR="00F552FD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Hodolany, Tovární 1129/41a, IČO</w:t>
            </w:r>
            <w:r w:rsidR="00F552FD" w:rsidRPr="008C60B1">
              <w:rPr>
                <w:rFonts w:cs="Arial"/>
                <w:szCs w:val="24"/>
              </w:rPr>
              <w:t>:</w:t>
            </w:r>
            <w:r w:rsidRPr="008C60B1">
              <w:rPr>
                <w:rFonts w:cs="Arial"/>
                <w:szCs w:val="24"/>
              </w:rPr>
              <w:t xml:space="preserve"> 45195706 dle </w:t>
            </w:r>
            <w:r w:rsidR="00117E4A" w:rsidRPr="008C60B1">
              <w:rPr>
                <w:rFonts w:cs="Arial"/>
                <w:szCs w:val="24"/>
              </w:rPr>
              <w:t xml:space="preserve">upravené </w:t>
            </w:r>
            <w:r w:rsidRPr="008C60B1">
              <w:rPr>
                <w:rFonts w:cs="Arial"/>
                <w:szCs w:val="24"/>
              </w:rPr>
              <w:t>důvodové zprávy</w:t>
            </w:r>
          </w:p>
        </w:tc>
      </w:tr>
      <w:tr w:rsidR="008C60B1" w:rsidRPr="008C60B1" w:rsidTr="00D147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4799" w:rsidRPr="008C60B1" w:rsidRDefault="00D14799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4799" w:rsidRPr="008C60B1" w:rsidRDefault="00D14799" w:rsidP="00B31B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připravit dohodu o uznání dluhu a</w:t>
            </w:r>
            <w:r w:rsidR="00F552F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povolení splátek se společností </w:t>
            </w:r>
            <w:r w:rsidRPr="008C60B1">
              <w:rPr>
                <w:rFonts w:cs="Arial"/>
                <w:spacing w:val="20"/>
                <w:szCs w:val="24"/>
              </w:rPr>
              <w:t>HORSTAV</w:t>
            </w:r>
            <w:r w:rsidRPr="008C60B1">
              <w:rPr>
                <w:rFonts w:cs="Arial"/>
                <w:szCs w:val="24"/>
              </w:rPr>
              <w:t xml:space="preserve"> Olomouc, spol. s r.</w:t>
            </w:r>
            <w:r w:rsidR="00F552F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o., se sídlem Olomouc </w:t>
            </w:r>
            <w:r w:rsidR="00F552FD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Hodolany, Tovární 1129/41a, IČO</w:t>
            </w:r>
            <w:r w:rsidR="00F552FD" w:rsidRPr="008C60B1">
              <w:rPr>
                <w:rFonts w:cs="Arial"/>
                <w:szCs w:val="24"/>
              </w:rPr>
              <w:t>:</w:t>
            </w:r>
            <w:r w:rsidRPr="008C60B1">
              <w:rPr>
                <w:rFonts w:cs="Arial"/>
                <w:szCs w:val="24"/>
              </w:rPr>
              <w:t xml:space="preserve"> 45195706, dle bodu 3 usnesení za podmínek dle </w:t>
            </w:r>
            <w:r w:rsidR="00117E4A" w:rsidRPr="008C60B1">
              <w:rPr>
                <w:rFonts w:cs="Arial"/>
                <w:szCs w:val="24"/>
              </w:rPr>
              <w:t xml:space="preserve">upravené </w:t>
            </w:r>
            <w:r w:rsidRPr="008C60B1">
              <w:rPr>
                <w:rFonts w:cs="Arial"/>
                <w:szCs w:val="24"/>
              </w:rPr>
              <w:t>důvodové zprávy</w:t>
            </w:r>
          </w:p>
        </w:tc>
      </w:tr>
      <w:tr w:rsidR="008C60B1" w:rsidRPr="008C60B1" w:rsidTr="00D147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4799" w:rsidRPr="008C60B1" w:rsidRDefault="00D14799" w:rsidP="00D14799">
            <w:r w:rsidRPr="008C60B1">
              <w:t>O: vedoucí odboru majetkového, právního a správních činností</w:t>
            </w:r>
          </w:p>
          <w:p w:rsidR="00D14799" w:rsidRPr="008C60B1" w:rsidRDefault="00D14799" w:rsidP="00BD384A">
            <w:r w:rsidRPr="008C60B1">
              <w:t xml:space="preserve">T: </w:t>
            </w:r>
            <w:r w:rsidR="00BD384A" w:rsidRPr="008C60B1">
              <w:t>ihned</w:t>
            </w:r>
          </w:p>
        </w:tc>
      </w:tr>
      <w:tr w:rsidR="008C60B1" w:rsidRPr="008C60B1" w:rsidTr="00D147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4799" w:rsidRPr="008C60B1" w:rsidRDefault="00D14799" w:rsidP="0078410D">
            <w:pPr>
              <w:pStyle w:val="nadpis2"/>
            </w:pPr>
            <w:r w:rsidRPr="008C60B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4799" w:rsidRPr="008C60B1" w:rsidRDefault="00D14799" w:rsidP="00B31B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C60B1">
              <w:rPr>
                <w:rFonts w:cs="Arial"/>
                <w:szCs w:val="24"/>
              </w:rPr>
              <w:t xml:space="preserve"> dohodu o uznání dluhu a povolení splátek dle bodu 4 usnesení</w:t>
            </w:r>
          </w:p>
        </w:tc>
      </w:tr>
      <w:tr w:rsidR="008C60B1" w:rsidRPr="008C60B1" w:rsidTr="00D147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4799" w:rsidRPr="008C60B1" w:rsidRDefault="00D14799" w:rsidP="00D14799">
            <w:r w:rsidRPr="008C60B1">
              <w:t>O: Mgr. Jiří Zemánek, 1. náměstek hejtmana</w:t>
            </w:r>
          </w:p>
        </w:tc>
      </w:tr>
      <w:tr w:rsidR="008C60B1" w:rsidRPr="008C60B1" w:rsidTr="00D1479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D1479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D14799" w:rsidP="0078410D">
            <w:pPr>
              <w:pStyle w:val="nadpis2"/>
            </w:pPr>
            <w:r w:rsidRPr="008C60B1">
              <w:t>Mgr. Jiří Zemánek, 1. náměstek hejtmana; Mgr. František Jura, náměstek hejtmana</w:t>
            </w:r>
          </w:p>
        </w:tc>
      </w:tr>
      <w:tr w:rsidR="00013721" w:rsidRPr="008C60B1" w:rsidTr="00D1479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D14799" w:rsidP="0078410D">
            <w:pPr>
              <w:pStyle w:val="nadpis2"/>
            </w:pPr>
            <w:r w:rsidRPr="008C60B1">
              <w:t>2.5.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992ACB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992ACB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UR/20/10/2017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992ACB" w:rsidP="00F552F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Dodatek č. 3 Smlouvy o dílo a smlouvy příkazní na realizaci akce „II/150 hr. kraje </w:t>
            </w:r>
            <w:r w:rsidR="00F552FD" w:rsidRPr="008C60B1">
              <w:rPr>
                <w:szCs w:val="24"/>
              </w:rPr>
              <w:t>–</w:t>
            </w:r>
            <w:r w:rsidRPr="008C60B1">
              <w:rPr>
                <w:szCs w:val="24"/>
              </w:rPr>
              <w:t xml:space="preserve"> Prostějov“</w:t>
            </w:r>
          </w:p>
        </w:tc>
      </w:tr>
      <w:tr w:rsidR="008C60B1" w:rsidRPr="008C60B1" w:rsidTr="00992A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992ACB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992A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992ACB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992ACB" w:rsidP="00992A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992A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2ACB" w:rsidRPr="008C60B1" w:rsidRDefault="00992ACB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2ACB" w:rsidRPr="008C60B1" w:rsidRDefault="00992ACB" w:rsidP="00F552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Dodatku č. 3 ke smlouvě o dílo a smlouvě příkazní č.</w:t>
            </w:r>
            <w:r w:rsidR="00F552F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2015/03692/OVZI/DSM ze dne 5. 1. 2016 na realizaci akce „II/150 hr. kraje </w:t>
            </w:r>
            <w:r w:rsidR="00F552FD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Prostějov“ mezi Olomouckým krajem a společností MORAVIA CONSULT Olomouc a.</w:t>
            </w:r>
            <w:r w:rsidR="00F552F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s., se sídlem, Legionářská 1085/8, 779 00 Olomouc IČ: 64610357, dle důvodové zprávy</w:t>
            </w:r>
          </w:p>
        </w:tc>
      </w:tr>
      <w:tr w:rsidR="008C60B1" w:rsidRPr="008C60B1" w:rsidTr="00992A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2ACB" w:rsidRPr="008C60B1" w:rsidRDefault="00992ACB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2ACB" w:rsidRPr="008C60B1" w:rsidRDefault="00992ACB" w:rsidP="00992A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C60B1">
              <w:rPr>
                <w:rFonts w:cs="Arial"/>
                <w:szCs w:val="24"/>
              </w:rPr>
              <w:t xml:space="preserve"> Dodatek č. 3 ke smlouvě o dílo a smlouvě příkazní ze dne 5. 1. 2016 dle bodu 2 usnesení</w:t>
            </w:r>
          </w:p>
        </w:tc>
      </w:tr>
      <w:tr w:rsidR="008C60B1" w:rsidRPr="008C60B1" w:rsidTr="00992A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2ACB" w:rsidRPr="008C60B1" w:rsidRDefault="00992ACB" w:rsidP="00992ACB">
            <w:r w:rsidRPr="008C60B1">
              <w:t>O: Mgr. Jiří Zemánek, 1. náměstek hejtmana</w:t>
            </w:r>
          </w:p>
        </w:tc>
      </w:tr>
      <w:tr w:rsidR="008C60B1" w:rsidRPr="008C60B1" w:rsidTr="00992A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992A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992ACB" w:rsidP="0078410D">
            <w:pPr>
              <w:pStyle w:val="nadpis2"/>
            </w:pPr>
            <w:r w:rsidRPr="008C60B1">
              <w:t>Mgr. Jiří Zemánek, 1. náměstek hejtmana</w:t>
            </w:r>
          </w:p>
        </w:tc>
      </w:tr>
      <w:tr w:rsidR="00013721" w:rsidRPr="008C60B1" w:rsidTr="00992A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992ACB" w:rsidP="0078410D">
            <w:pPr>
              <w:pStyle w:val="nadpis2"/>
            </w:pPr>
            <w:r w:rsidRPr="008C60B1">
              <w:t>2.6.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B83D19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B83D19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lastRenderedPageBreak/>
              <w:t>UR/20/11/2017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B83D19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Dodatek č. 1 ke Smlouvě o zajištění stabilního financování regionální železniční osobní dopravy </w:t>
            </w:r>
          </w:p>
        </w:tc>
      </w:tr>
      <w:tr w:rsidR="008C60B1" w:rsidRPr="008C60B1" w:rsidTr="00B83D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B83D19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B83D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B83D19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B83D19" w:rsidP="00B83D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</w:t>
            </w:r>
            <w:r w:rsidR="00713B7F" w:rsidRPr="008C60B1">
              <w:rPr>
                <w:rFonts w:cs="Arial"/>
                <w:szCs w:val="24"/>
              </w:rPr>
              <w:t xml:space="preserve">upravenou </w:t>
            </w:r>
            <w:r w:rsidRPr="008C60B1">
              <w:rPr>
                <w:rFonts w:cs="Arial"/>
                <w:szCs w:val="24"/>
              </w:rPr>
              <w:t>důvodovou zprávu</w:t>
            </w:r>
          </w:p>
        </w:tc>
      </w:tr>
      <w:tr w:rsidR="008C60B1" w:rsidRPr="008C60B1" w:rsidTr="00B83D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3D19" w:rsidRPr="008C60B1" w:rsidRDefault="00B83D19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3D19" w:rsidRPr="008C60B1" w:rsidRDefault="00B83D19" w:rsidP="00B83D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podpisem Dodatku č. 1 ke Smlouvě o zajištění stabilního financování regionální železniční osobní dopravy ve znění dle Přílohy č. 1 důvodové zprávy</w:t>
            </w:r>
          </w:p>
        </w:tc>
      </w:tr>
      <w:tr w:rsidR="008C60B1" w:rsidRPr="008C60B1" w:rsidTr="00B83D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3D19" w:rsidRPr="008C60B1" w:rsidRDefault="00B83D19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3D19" w:rsidRPr="008C60B1" w:rsidRDefault="00B83D19" w:rsidP="00B83D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C60B1" w:rsidRPr="008C60B1" w:rsidTr="00B83D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3D19" w:rsidRPr="008C60B1" w:rsidRDefault="00B83D19" w:rsidP="00B83D19">
            <w:r w:rsidRPr="008C60B1">
              <w:t>O: Ing. Jan Zahradníček, 2. náměstek hejtmana</w:t>
            </w:r>
          </w:p>
          <w:p w:rsidR="00B83D19" w:rsidRPr="008C60B1" w:rsidRDefault="00B83D19" w:rsidP="00B83D19">
            <w:r w:rsidRPr="008C60B1">
              <w:t>T: ZOK 18. 9. 2017</w:t>
            </w:r>
          </w:p>
        </w:tc>
      </w:tr>
      <w:tr w:rsidR="008C60B1" w:rsidRPr="008C60B1" w:rsidTr="00B83D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3D19" w:rsidRPr="008C60B1" w:rsidRDefault="00B83D19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3D19" w:rsidRPr="008C60B1" w:rsidRDefault="00B83D19" w:rsidP="002163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schválit podpis Dodatku č. 1 ke Smlouvě o zajištění stabilního financování regionální železniční osobní dopravy ve znění dle Přílohy č. 1 důvodové zprávy a uložit hejtmanovi Olomouckého kraje podepsat </w:t>
            </w:r>
            <w:r w:rsidR="00F552FD" w:rsidRPr="008C60B1">
              <w:rPr>
                <w:rFonts w:cs="Arial"/>
                <w:szCs w:val="24"/>
              </w:rPr>
              <w:t>d</w:t>
            </w:r>
            <w:r w:rsidRPr="008C60B1">
              <w:rPr>
                <w:rFonts w:cs="Arial"/>
                <w:szCs w:val="24"/>
              </w:rPr>
              <w:t>odatek č. 1</w:t>
            </w:r>
          </w:p>
        </w:tc>
      </w:tr>
      <w:tr w:rsidR="008C60B1" w:rsidRPr="008C60B1" w:rsidTr="00B83D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B83D1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B83D19" w:rsidP="0078410D">
            <w:pPr>
              <w:pStyle w:val="nadpis2"/>
            </w:pPr>
            <w:r w:rsidRPr="008C60B1">
              <w:t>Ing. Jan Zahradníček, 2. náměstek hejtmana</w:t>
            </w:r>
          </w:p>
        </w:tc>
      </w:tr>
      <w:tr w:rsidR="00013721" w:rsidRPr="008C60B1" w:rsidTr="00B83D1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B83D19" w:rsidP="0078410D">
            <w:pPr>
              <w:pStyle w:val="nadpis2"/>
            </w:pPr>
            <w:r w:rsidRPr="008C60B1">
              <w:t>3.1.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B30E47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B30E47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UR/20/12/2017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B30E47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Žádost města Uničov o poskytnutí individuální dotace v oblasti dopravy</w:t>
            </w:r>
          </w:p>
        </w:tc>
      </w:tr>
      <w:tr w:rsidR="008C60B1" w:rsidRPr="008C60B1" w:rsidTr="00B30E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B30E47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B30E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B30E47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B30E47" w:rsidP="00B30E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B30E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E47" w:rsidRPr="008C60B1" w:rsidRDefault="00B30E47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E47" w:rsidRPr="008C60B1" w:rsidRDefault="00B30E47" w:rsidP="00F552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poskytnutím dotace z rozpočtu Olomouckého kraje ve výši</w:t>
            </w:r>
            <w:r w:rsidR="00F552FD" w:rsidRPr="008C60B1">
              <w:rPr>
                <w:rFonts w:cs="Arial"/>
                <w:szCs w:val="24"/>
              </w:rPr>
              <w:t xml:space="preserve"> </w:t>
            </w:r>
            <w:r w:rsidRPr="008C60B1">
              <w:rPr>
                <w:rFonts w:cs="Arial"/>
                <w:szCs w:val="24"/>
              </w:rPr>
              <w:t>2</w:t>
            </w:r>
            <w:r w:rsidR="00F552F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000 403,28 Kč městu Uničov, IČ</w:t>
            </w:r>
            <w:r w:rsidR="00F552FD" w:rsidRPr="008C60B1">
              <w:rPr>
                <w:rFonts w:cs="Arial"/>
                <w:szCs w:val="24"/>
              </w:rPr>
              <w:t>:</w:t>
            </w:r>
            <w:r w:rsidRPr="008C60B1">
              <w:rPr>
                <w:rFonts w:cs="Arial"/>
                <w:szCs w:val="24"/>
              </w:rPr>
              <w:t xml:space="preserve"> 00299634, DIČ</w:t>
            </w:r>
            <w:r w:rsidR="00F552FD" w:rsidRPr="008C60B1">
              <w:rPr>
                <w:rFonts w:cs="Arial"/>
                <w:szCs w:val="24"/>
              </w:rPr>
              <w:t>:</w:t>
            </w:r>
            <w:r w:rsidRPr="008C60B1">
              <w:rPr>
                <w:rFonts w:cs="Arial"/>
                <w:szCs w:val="24"/>
              </w:rPr>
              <w:t xml:space="preserve"> CZ00299634, se sídlem Masarykovo nám. 1, 783 91 Uničov</w:t>
            </w:r>
            <w:r w:rsidR="00F552FD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8C60B1" w:rsidRPr="008C60B1" w:rsidTr="00B30E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E47" w:rsidRPr="008C60B1" w:rsidRDefault="00B30E47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E47" w:rsidRPr="008C60B1" w:rsidRDefault="00B30E47" w:rsidP="00F552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návrhem veřejnoprávní smlouvy o poskytnutí dotace s</w:t>
            </w:r>
            <w:r w:rsidR="00F552F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městem Uničov dle bodu 2 usnesení, ve znění veřejnoprávní smlouvy uvedené v Příloze č. 2 důvodové zprávy</w:t>
            </w:r>
          </w:p>
        </w:tc>
      </w:tr>
      <w:tr w:rsidR="008C60B1" w:rsidRPr="008C60B1" w:rsidTr="00B30E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E47" w:rsidRPr="008C60B1" w:rsidRDefault="00B30E47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E47" w:rsidRPr="008C60B1" w:rsidRDefault="00B30E47" w:rsidP="00B30E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zajistit finanční prostředky na individuální dotaci v oblasti dopravy dle důvodové zprávy</w:t>
            </w:r>
          </w:p>
        </w:tc>
      </w:tr>
      <w:tr w:rsidR="008C60B1" w:rsidRPr="008C60B1" w:rsidTr="00B30E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E47" w:rsidRPr="008C60B1" w:rsidRDefault="00B30E47" w:rsidP="00B30E47">
            <w:r w:rsidRPr="008C60B1">
              <w:t>O: vedoucí odboru ekonomického</w:t>
            </w:r>
          </w:p>
          <w:p w:rsidR="00B30E47" w:rsidRPr="008C60B1" w:rsidRDefault="00B30E47" w:rsidP="00B30E47">
            <w:r w:rsidRPr="008C60B1">
              <w:t>T: ihned</w:t>
            </w:r>
          </w:p>
        </w:tc>
      </w:tr>
      <w:tr w:rsidR="008C60B1" w:rsidRPr="008C60B1" w:rsidTr="00B30E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E47" w:rsidRPr="008C60B1" w:rsidRDefault="00B30E47" w:rsidP="0078410D">
            <w:pPr>
              <w:pStyle w:val="nadpis2"/>
            </w:pPr>
            <w:r w:rsidRPr="008C60B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E47" w:rsidRPr="008C60B1" w:rsidRDefault="00B30E47" w:rsidP="00B30E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C60B1" w:rsidRPr="008C60B1" w:rsidTr="00B30E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E47" w:rsidRPr="008C60B1" w:rsidRDefault="00B30E47" w:rsidP="00B30E47">
            <w:r w:rsidRPr="008C60B1">
              <w:t>O: Ing. Jan Zahradníček, 2. náměstek hejtmana</w:t>
            </w:r>
          </w:p>
          <w:p w:rsidR="00B30E47" w:rsidRPr="008C60B1" w:rsidRDefault="00B30E47" w:rsidP="00B30E47">
            <w:r w:rsidRPr="008C60B1">
              <w:t>T: ZOK 18. 9. 2017</w:t>
            </w:r>
          </w:p>
        </w:tc>
      </w:tr>
      <w:tr w:rsidR="008C60B1" w:rsidRPr="008C60B1" w:rsidTr="00B30E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E47" w:rsidRPr="008C60B1" w:rsidRDefault="00B30E47" w:rsidP="0078410D">
            <w:pPr>
              <w:pStyle w:val="nadpis2"/>
            </w:pPr>
            <w:r w:rsidRPr="008C60B1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E47" w:rsidRPr="008C60B1" w:rsidRDefault="00B30E47" w:rsidP="00B30E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schválit poskytnutí dotace z rozpočtu Olomouckého kraje ve výši </w:t>
            </w:r>
            <w:r w:rsidR="00F552FD" w:rsidRPr="008C60B1">
              <w:rPr>
                <w:rFonts w:cs="Arial"/>
                <w:szCs w:val="24"/>
              </w:rPr>
              <w:br/>
            </w:r>
            <w:r w:rsidRPr="008C60B1">
              <w:rPr>
                <w:rFonts w:cs="Arial"/>
                <w:szCs w:val="24"/>
              </w:rPr>
              <w:t>2 000 403,28 Kč městu Uničov, IČ</w:t>
            </w:r>
            <w:r w:rsidR="00F552FD" w:rsidRPr="008C60B1">
              <w:rPr>
                <w:rFonts w:cs="Arial"/>
                <w:szCs w:val="24"/>
              </w:rPr>
              <w:t>:</w:t>
            </w:r>
            <w:r w:rsidRPr="008C60B1">
              <w:rPr>
                <w:rFonts w:cs="Arial"/>
                <w:szCs w:val="24"/>
              </w:rPr>
              <w:t xml:space="preserve"> 00299634, DIČ</w:t>
            </w:r>
            <w:r w:rsidR="00F552FD" w:rsidRPr="008C60B1">
              <w:rPr>
                <w:rFonts w:cs="Arial"/>
                <w:szCs w:val="24"/>
              </w:rPr>
              <w:t>:</w:t>
            </w:r>
            <w:r w:rsidRPr="008C60B1">
              <w:rPr>
                <w:rFonts w:cs="Arial"/>
                <w:szCs w:val="24"/>
              </w:rPr>
              <w:t xml:space="preserve"> CZ00299634, se sídlem Masarykovo nám. 1, 783 91 Uničov</w:t>
            </w:r>
            <w:r w:rsidR="00F552FD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8C60B1" w:rsidRPr="008C60B1" w:rsidTr="00B30E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E47" w:rsidRPr="008C60B1" w:rsidRDefault="00B30E47" w:rsidP="0078410D">
            <w:pPr>
              <w:pStyle w:val="nadpis2"/>
            </w:pPr>
            <w:r w:rsidRPr="008C60B1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E47" w:rsidRPr="008C60B1" w:rsidRDefault="00B30E47" w:rsidP="00F552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schválit uzavření veřejnoprávní smlouvy o poskytnutí dotace s městem Uničov, ve znění veřejnoprávní smlouvy uvedené v Příloze č. 2 důvodové zprávy, </w:t>
            </w:r>
            <w:r w:rsidRPr="008C60B1">
              <w:rPr>
                <w:rFonts w:cs="Arial"/>
                <w:szCs w:val="24"/>
              </w:rPr>
              <w:lastRenderedPageBreak/>
              <w:t>a</w:t>
            </w:r>
            <w:r w:rsidR="00F552F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uložit Ing. Janu Zahradníčkovi, 2. náměstkovi hejtmana Olomouckého kraje, podepsat smlouvu</w:t>
            </w:r>
          </w:p>
        </w:tc>
      </w:tr>
      <w:tr w:rsidR="008C60B1" w:rsidRPr="008C60B1" w:rsidTr="00B30E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B30E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B30E47" w:rsidP="0078410D">
            <w:pPr>
              <w:pStyle w:val="nadpis2"/>
            </w:pPr>
            <w:r w:rsidRPr="008C60B1">
              <w:t>Ing. Jan Zahradníček, 2. náměstek hejtmana</w:t>
            </w:r>
          </w:p>
        </w:tc>
      </w:tr>
      <w:tr w:rsidR="00013721" w:rsidRPr="008C60B1" w:rsidTr="00B30E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B30E47" w:rsidP="0078410D">
            <w:pPr>
              <w:pStyle w:val="nadpis2"/>
            </w:pPr>
            <w:r w:rsidRPr="008C60B1">
              <w:t>3.2.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8F1440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8F1440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UR/20/13/2017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8F1440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Personální záležitosti příspěvkové organizace Správa silnic Olomouckého kraje</w:t>
            </w:r>
          </w:p>
        </w:tc>
      </w:tr>
      <w:tr w:rsidR="008C60B1" w:rsidRPr="008C60B1" w:rsidTr="008F14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8F1440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8F14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8F1440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8F1440" w:rsidP="008F1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8F14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40" w:rsidRPr="008C60B1" w:rsidRDefault="008F1440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40" w:rsidRPr="008C60B1" w:rsidRDefault="008F1440" w:rsidP="008F1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změnu platu ředitele příspěvkové organizace Správa silnic Olomouckého kraje s účinností od 15. 8. 2017 dle důvodové zprávy</w:t>
            </w:r>
          </w:p>
        </w:tc>
      </w:tr>
      <w:tr w:rsidR="008C60B1" w:rsidRPr="008C60B1" w:rsidTr="008F14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40" w:rsidRPr="008C60B1" w:rsidRDefault="008F1440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40" w:rsidRPr="008C60B1" w:rsidRDefault="008F1440" w:rsidP="008F1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administrativně zajistit úpravu platu dle bodu 2 usnesení</w:t>
            </w:r>
          </w:p>
        </w:tc>
      </w:tr>
      <w:tr w:rsidR="008C60B1" w:rsidRPr="008C60B1" w:rsidTr="008F14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40" w:rsidRPr="008C60B1" w:rsidRDefault="008F1440" w:rsidP="008F1440">
            <w:r w:rsidRPr="008C60B1">
              <w:t>O: vedoucí odboru dopravy a silničního hospodářství</w:t>
            </w:r>
          </w:p>
          <w:p w:rsidR="008F1440" w:rsidRPr="008C60B1" w:rsidRDefault="008F1440" w:rsidP="008F1440">
            <w:r w:rsidRPr="008C60B1">
              <w:t>T: ihned</w:t>
            </w:r>
          </w:p>
        </w:tc>
      </w:tr>
      <w:tr w:rsidR="008C60B1" w:rsidRPr="008C60B1" w:rsidTr="008F14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8F144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8F1440" w:rsidP="0078410D">
            <w:pPr>
              <w:pStyle w:val="nadpis2"/>
            </w:pPr>
            <w:r w:rsidRPr="008C60B1">
              <w:t>Ing. Jan Zahradníček, 2. náměstek hejtmana</w:t>
            </w:r>
          </w:p>
        </w:tc>
      </w:tr>
      <w:tr w:rsidR="00013721" w:rsidRPr="008C60B1" w:rsidTr="008F144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8F1440" w:rsidP="0078410D">
            <w:pPr>
              <w:pStyle w:val="nadpis2"/>
            </w:pPr>
            <w:r w:rsidRPr="008C60B1">
              <w:t>3.3.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9154C3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9154C3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UR/20/14/2017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9154C3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Výsledky výběrového řízení na pracovní místo ředitele Správy silnic Olomouckého kraje </w:t>
            </w:r>
          </w:p>
        </w:tc>
      </w:tr>
      <w:tr w:rsidR="008C60B1" w:rsidRPr="008C60B1" w:rsidTr="009154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9154C3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9154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9154C3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9154C3" w:rsidP="009154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9154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54C3" w:rsidRPr="008C60B1" w:rsidRDefault="009154C3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54C3" w:rsidRPr="008C60B1" w:rsidRDefault="009154C3" w:rsidP="009154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výsledky výběrového řízení na obsazení pracovního místa ředitele Správy silnic Olomouckého kraje, p. o.</w:t>
            </w:r>
          </w:p>
        </w:tc>
      </w:tr>
      <w:tr w:rsidR="008C60B1" w:rsidRPr="008C60B1" w:rsidTr="009154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54C3" w:rsidRPr="008C60B1" w:rsidRDefault="009154C3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54C3" w:rsidRPr="008C60B1" w:rsidRDefault="009154C3" w:rsidP="009154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písemným zpětvzetím rezignace Ing. Drahomíra Babniče na funkci ředitele Správy silnic Olomouckého kraje, p. o., IČ</w:t>
            </w:r>
            <w:r w:rsidR="00F552FD" w:rsidRPr="008C60B1">
              <w:rPr>
                <w:rFonts w:cs="Arial"/>
                <w:szCs w:val="24"/>
              </w:rPr>
              <w:t>:</w:t>
            </w:r>
            <w:r w:rsidRPr="008C60B1">
              <w:rPr>
                <w:rFonts w:cs="Arial"/>
                <w:szCs w:val="24"/>
              </w:rPr>
              <w:t xml:space="preserve"> 70960399, ze dne 1. 8. 2017, dle Přílohy č. 2 důvodové zprávy</w:t>
            </w:r>
          </w:p>
        </w:tc>
      </w:tr>
      <w:tr w:rsidR="008C60B1" w:rsidRPr="008C60B1" w:rsidTr="009154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9154C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9154C3" w:rsidP="0078410D">
            <w:pPr>
              <w:pStyle w:val="nadpis2"/>
            </w:pPr>
            <w:r w:rsidRPr="008C60B1">
              <w:t>Ing. Jan Zahradníček, 2. náměstek hejtmana</w:t>
            </w:r>
          </w:p>
        </w:tc>
      </w:tr>
      <w:tr w:rsidR="00013721" w:rsidRPr="008C60B1" w:rsidTr="009154C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9154C3" w:rsidP="0078410D">
            <w:pPr>
              <w:pStyle w:val="nadpis2"/>
            </w:pPr>
            <w:r w:rsidRPr="008C60B1">
              <w:t>3.4.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186EED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186EED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UR/20/15/2017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186EED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Smlouva o zajištění železniční osobní dopravy mezikrajskými vlaky</w:t>
            </w:r>
          </w:p>
        </w:tc>
      </w:tr>
      <w:tr w:rsidR="008C60B1" w:rsidRPr="008C60B1" w:rsidTr="00186E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186EED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186E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186EED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186EED" w:rsidP="00186E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186E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EED" w:rsidRPr="008C60B1" w:rsidRDefault="00186EED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EED" w:rsidRPr="008C60B1" w:rsidRDefault="00186EED" w:rsidP="00186E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návrhem textu Smlouvy o zajištění železniční osobní dopravy mezikrajskými vlaky, dle Přílohy č. 1 důvodové zprávy</w:t>
            </w:r>
          </w:p>
        </w:tc>
      </w:tr>
      <w:tr w:rsidR="008C60B1" w:rsidRPr="008C60B1" w:rsidTr="00186E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EED" w:rsidRPr="008C60B1" w:rsidRDefault="00186EED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EED" w:rsidRPr="008C60B1" w:rsidRDefault="00186EED" w:rsidP="00186E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text smlouvy dle bodu 2 usnesení ke schválení Zastupitelstvu Olomouckého kraje</w:t>
            </w:r>
          </w:p>
        </w:tc>
      </w:tr>
      <w:tr w:rsidR="008C60B1" w:rsidRPr="008C60B1" w:rsidTr="00186E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EED" w:rsidRPr="008C60B1" w:rsidRDefault="00186EED" w:rsidP="00186EED">
            <w:r w:rsidRPr="008C60B1">
              <w:t>O: Ing. Jan Zahradníček, 2. náměstek hejtmana</w:t>
            </w:r>
          </w:p>
          <w:p w:rsidR="00186EED" w:rsidRPr="008C60B1" w:rsidRDefault="00186EED" w:rsidP="00186EED">
            <w:r w:rsidRPr="008C60B1">
              <w:t>T: ZOK 18. 9. 2017</w:t>
            </w:r>
          </w:p>
        </w:tc>
      </w:tr>
      <w:tr w:rsidR="008C60B1" w:rsidRPr="008C60B1" w:rsidTr="00186E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EED" w:rsidRPr="008C60B1" w:rsidRDefault="00186EED" w:rsidP="0078410D">
            <w:pPr>
              <w:pStyle w:val="nadpis2"/>
            </w:pPr>
            <w:r w:rsidRPr="008C60B1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EED" w:rsidRPr="008C60B1" w:rsidRDefault="00186EED" w:rsidP="00186E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schválit Smlouvu o zajištění železniční osobní dopravy mezikrajskými vlaky dle důvodové zprávy a uložit Mgr. Jaroslavu Tomíkovi, řediteli KIDSOK, podepsat smlouvu</w:t>
            </w:r>
          </w:p>
        </w:tc>
      </w:tr>
      <w:tr w:rsidR="008C60B1" w:rsidRPr="008C60B1" w:rsidTr="00186E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186E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186EED" w:rsidP="0078410D">
            <w:pPr>
              <w:pStyle w:val="nadpis2"/>
            </w:pPr>
            <w:r w:rsidRPr="008C60B1">
              <w:t>Ing. Jan Zahradníček, 2. náměstek hejtmana</w:t>
            </w:r>
          </w:p>
        </w:tc>
      </w:tr>
      <w:tr w:rsidR="00013721" w:rsidRPr="008C60B1" w:rsidTr="00186E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186EED" w:rsidP="0078410D">
            <w:pPr>
              <w:pStyle w:val="nadpis2"/>
            </w:pPr>
            <w:r w:rsidRPr="008C60B1">
              <w:t>4.1.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F963B9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F963B9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UR/20/16/2017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F963B9" w:rsidP="00F552F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Majetkoprávní záležitosti </w:t>
            </w:r>
            <w:r w:rsidR="00F552FD" w:rsidRPr="008C60B1">
              <w:rPr>
                <w:szCs w:val="24"/>
              </w:rPr>
              <w:t>–</w:t>
            </w:r>
            <w:r w:rsidRPr="008C60B1">
              <w:rPr>
                <w:szCs w:val="24"/>
              </w:rPr>
              <w:t xml:space="preserve"> záměry Olomouckého kraje</w:t>
            </w:r>
          </w:p>
        </w:tc>
      </w:tr>
      <w:tr w:rsidR="008C60B1" w:rsidRPr="008C60B1" w:rsidTr="00F963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F963B9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F963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F963B9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F963B9" w:rsidP="00F963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F963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63B9" w:rsidRPr="008C60B1" w:rsidRDefault="00F963B9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63B9" w:rsidRPr="008C60B1" w:rsidRDefault="00F963B9" w:rsidP="00F963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záměr Olomouckého kraje:</w:t>
            </w:r>
          </w:p>
          <w:p w:rsidR="00F963B9" w:rsidRPr="008C60B1" w:rsidRDefault="00F963B9" w:rsidP="00F963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2.1.</w:t>
            </w:r>
            <w:r w:rsidRPr="008C60B1">
              <w:rPr>
                <w:rFonts w:cs="Arial"/>
                <w:szCs w:val="24"/>
              </w:rPr>
              <w:tab/>
              <w:t>odprodat pozemky parc. č. st. 489/6 o výměře 1 m2 v k.ú. a obci Sudkov a parc. č. 1979/15 zast. pl. o výměře 1 m2 v k.ú. a obci Postřelmov, vše z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vlastnictví Olomouckého kraje, z hospodaření Správy silnic Olomouckého kraje, příspěvkové organizace, do vlastnictví ČR – Povodí Moravy, s.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p., IČ: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70960399, za kupní cenu ve výši 174 Kč. Nabyvatel uhradí veškeré náklady spojené s převodem vlastnického práva a správní poplatek spojený s návrhem na vklad vlastnického práva do katastru nemovitostí.</w:t>
            </w:r>
          </w:p>
          <w:p w:rsidR="00F963B9" w:rsidRPr="008C60B1" w:rsidRDefault="00F963B9" w:rsidP="00F963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2.2.</w:t>
            </w:r>
            <w:r w:rsidRPr="008C60B1">
              <w:rPr>
                <w:rFonts w:cs="Arial"/>
                <w:szCs w:val="24"/>
              </w:rPr>
              <w:tab/>
              <w:t>odprodat pozemek parc. č. 531/68 ost. pl. o výměře 175 m2 v k.ú. Kouty nad Desnou, obec Loučná nad Desnou z vlastnictví Olomouckého kraje, z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hospodaření Správy silnic Olomouckého kraje, příspěvkové organizace, za minimální kupní cenu ve výši 33 000 Kč, když jednotlivé nabídky budou přijímány v uzavřených obálkách. Nabyvatel uhradí veškeré náklady spojené s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F963B9" w:rsidRPr="008C60B1" w:rsidRDefault="00F963B9" w:rsidP="00F963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2.3.</w:t>
            </w:r>
            <w:r w:rsidRPr="008C60B1">
              <w:rPr>
                <w:rFonts w:cs="Arial"/>
                <w:szCs w:val="24"/>
              </w:rPr>
              <w:tab/>
              <w:t>odprodat část pozemku parc. č. 862/4 orná půda o výměře 389 m2, dle geometrického plánu č. 160 – 1778/2017 ze dne 21. 4. 2017 pozemek parc. č.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862/13 orná půda o výměře 389 m2, v k.ú. Valšovice, obec Hranice z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vlastnictví Olomouckého kraje, z hospodaření Střední lesnické školy, Hranice, Jurikova 588, do vlastnictví paní Mileny Pitronové za kupní cenu ve výši 162 450 Kč. Nabyvatel uhradí veškeré náklady spojené s převodem vlastnického práva a správní poplatek spojený s návrhem na vklad vlastnického práva do katastru nemovitostí.</w:t>
            </w:r>
          </w:p>
          <w:p w:rsidR="00F963B9" w:rsidRPr="008C60B1" w:rsidRDefault="00F963B9" w:rsidP="00F963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2.4.</w:t>
            </w:r>
            <w:r w:rsidRPr="008C60B1">
              <w:rPr>
                <w:rFonts w:cs="Arial"/>
                <w:szCs w:val="24"/>
              </w:rPr>
              <w:tab/>
              <w:t>bezúplatně převést koncový úsek silnice č. III/4391 v obci Opatovice a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v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obci Ústí v úseku od km staničení 1,486 do km staničení 1,881, od křižovatky se silnicí II/438 (UZ A042) po konec silnice (UZ A162), a to včetně části pozemku parc. č. 1372/1 ost. pl. o výměře 1 579 m2, dle geometrického plánu č. 372 404/2016 ze dne 24. 1. 2017 pozemek parc. č. 1372/6 ost. pl. o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výměře 1 579 m2, v k.ú. a obci Ústí, a pozemku parc. č. 1616/3 ost. pl. o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výměře 1 948 m2, vše v k.ú. Opatovice u Hranic, obec Opatovice z vlastnictví Olomouckého kraje, z hospodaření Správy silnic Olomouckého kraje, příspěvkové organizace, do vlastnictví ČR </w:t>
            </w:r>
            <w:r w:rsidR="008A60DB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Lesy České republiky, s.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p., IČ: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42196451. Nejprve bude uzavřena smlouva o budoucí darovací smlouvě. Darovací smlouva bude uzavřena nejpozději do jednoho roku ode dne nabytí právní moci rozhodnutí o vyřazení předmětné pozemní komunikace ze silniční </w:t>
            </w:r>
            <w:r w:rsidR="00A4709E" w:rsidRPr="008C60B1">
              <w:rPr>
                <w:rFonts w:cs="Arial"/>
                <w:szCs w:val="24"/>
              </w:rPr>
              <w:br/>
            </w:r>
            <w:r w:rsidR="00A4709E" w:rsidRPr="008C60B1">
              <w:rPr>
                <w:rFonts w:cs="Arial"/>
                <w:szCs w:val="24"/>
              </w:rPr>
              <w:br/>
            </w:r>
            <w:r w:rsidR="00A4709E" w:rsidRPr="008C60B1">
              <w:rPr>
                <w:rFonts w:cs="Arial"/>
                <w:szCs w:val="24"/>
              </w:rPr>
              <w:br/>
            </w:r>
            <w:r w:rsidRPr="008C60B1">
              <w:rPr>
                <w:rFonts w:cs="Arial"/>
                <w:szCs w:val="24"/>
              </w:rPr>
              <w:lastRenderedPageBreak/>
              <w:t xml:space="preserve">sítě. Nabyvatel uhradí veškeré náklady spojené s převodem vlastnického práva a správní poplatek k návrhu na vklad vlastnického práva do katastru nemovitostí. </w:t>
            </w:r>
          </w:p>
          <w:p w:rsidR="00F963B9" w:rsidRPr="008C60B1" w:rsidRDefault="00F963B9" w:rsidP="008A60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2.5.</w:t>
            </w:r>
            <w:r w:rsidRPr="008C60B1">
              <w:rPr>
                <w:rFonts w:cs="Arial"/>
                <w:szCs w:val="24"/>
              </w:rPr>
              <w:tab/>
              <w:t>bezúplatně převést části pozemků parc. č. 1218/1 ost. pl. o celkové výměře 768 m2 a parc. č. 1218/2 ost. pl. o celkové výměře 211 m2, dle geometrického plánu č. 817-019/2016 ze dne 12. 12. 2016 pozemky parc. č.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1218/6 ost. pl. o výměře 396 m2, parc. č. 1218/7 ost. pl. výměře 372 m2, parc. č. 1218/4 ost. pl. o výměře 104 m2 a parc. č. 1218/5 ost. pl. o výměře 107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m2, vše v k.ú. a obci Smržice, vše z vlastnictví Olomouckého kraje, z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hospodaření Správy silnic Olomouckého kraje, příspěvkové organizace, do vlastnictví obce Smržice, IČ: 00288772. Nabyvatel uhradí veškeré náklady spojené s převodem vlastnického práva a správní poplatek spojený s návrhem na vklad vlastnického práva do katastru nemovitostí.</w:t>
            </w:r>
          </w:p>
        </w:tc>
      </w:tr>
      <w:tr w:rsidR="008C60B1" w:rsidRPr="008C60B1" w:rsidTr="00F963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63B9" w:rsidRPr="008C60B1" w:rsidRDefault="00F963B9" w:rsidP="0078410D">
            <w:pPr>
              <w:pStyle w:val="nadpis2"/>
            </w:pPr>
            <w:r w:rsidRPr="008C60B1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63B9" w:rsidRPr="008C60B1" w:rsidRDefault="00F963B9" w:rsidP="008A60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zajistit zveřejnění záměru Olomouckého kraje dle bodu 2.</w:t>
            </w:r>
            <w:r w:rsidR="008A60DB" w:rsidRPr="008C60B1">
              <w:rPr>
                <w:rFonts w:cs="Arial"/>
                <w:szCs w:val="24"/>
              </w:rPr>
              <w:t>1.–2.5.  návrhu na usnesení</w:t>
            </w:r>
          </w:p>
        </w:tc>
      </w:tr>
      <w:tr w:rsidR="008C60B1" w:rsidRPr="008C60B1" w:rsidTr="00F963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63B9" w:rsidRPr="008C60B1" w:rsidRDefault="00F963B9" w:rsidP="00F963B9">
            <w:r w:rsidRPr="008C60B1">
              <w:t>O: vedoucí odboru majetkového, právního a správních činností</w:t>
            </w:r>
          </w:p>
          <w:p w:rsidR="00F963B9" w:rsidRPr="008C60B1" w:rsidRDefault="00F963B9" w:rsidP="00F963B9">
            <w:r w:rsidRPr="008C60B1">
              <w:t>T: 11. 9. 2017</w:t>
            </w:r>
          </w:p>
        </w:tc>
      </w:tr>
      <w:tr w:rsidR="008C60B1" w:rsidRPr="008C60B1" w:rsidTr="00F963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63B9" w:rsidRPr="008C60B1" w:rsidRDefault="00F963B9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63B9" w:rsidRPr="008C60B1" w:rsidRDefault="00F963B9" w:rsidP="008A60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informovat žadatele (nabyvatele) o přijatém záměru O</w:t>
            </w:r>
            <w:r w:rsidR="008A60DB" w:rsidRPr="008C60B1">
              <w:rPr>
                <w:rFonts w:cs="Arial"/>
                <w:szCs w:val="24"/>
              </w:rPr>
              <w:t>lomouckého kraje dle bodu 2.1.</w:t>
            </w:r>
            <w:r w:rsidRPr="008C60B1">
              <w:rPr>
                <w:rFonts w:cs="Arial"/>
                <w:szCs w:val="24"/>
              </w:rPr>
              <w:t>–2.5. návrhu na usnesení</w:t>
            </w:r>
          </w:p>
        </w:tc>
      </w:tr>
      <w:tr w:rsidR="008C60B1" w:rsidRPr="008C60B1" w:rsidTr="00F963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63B9" w:rsidRPr="008C60B1" w:rsidRDefault="00F963B9" w:rsidP="00F963B9">
            <w:r w:rsidRPr="008C60B1">
              <w:t>O: vedoucí odboru majetkového, právního a správních činností</w:t>
            </w:r>
          </w:p>
          <w:p w:rsidR="00F963B9" w:rsidRPr="008C60B1" w:rsidRDefault="00F963B9" w:rsidP="00F963B9">
            <w:r w:rsidRPr="008C60B1">
              <w:t>T: 11. 9. 2017</w:t>
            </w:r>
          </w:p>
        </w:tc>
      </w:tr>
      <w:tr w:rsidR="008C60B1" w:rsidRPr="008C60B1" w:rsidTr="00F963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63B9" w:rsidRPr="008C60B1" w:rsidRDefault="00F963B9" w:rsidP="0078410D">
            <w:pPr>
              <w:pStyle w:val="nadpis2"/>
            </w:pPr>
            <w:r w:rsidRPr="008C60B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63B9" w:rsidRPr="008C60B1" w:rsidRDefault="00F963B9" w:rsidP="00F963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informovat vlastníky sousedních nemovitostí o přijatém záměru Olomouckého kraje dl</w:t>
            </w:r>
            <w:r w:rsidR="008A60DB" w:rsidRPr="008C60B1">
              <w:rPr>
                <w:rFonts w:cs="Arial"/>
                <w:szCs w:val="24"/>
              </w:rPr>
              <w:t>e bodu 2. 2. návrhu na usnesení</w:t>
            </w:r>
          </w:p>
        </w:tc>
      </w:tr>
      <w:tr w:rsidR="008C60B1" w:rsidRPr="008C60B1" w:rsidTr="00F963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63B9" w:rsidRPr="008C60B1" w:rsidRDefault="00F963B9" w:rsidP="00F963B9">
            <w:r w:rsidRPr="008C60B1">
              <w:t>O: vedoucí odboru majetkového, právního a správních činností</w:t>
            </w:r>
          </w:p>
          <w:p w:rsidR="00F963B9" w:rsidRPr="008C60B1" w:rsidRDefault="00F963B9" w:rsidP="00F963B9">
            <w:r w:rsidRPr="008C60B1">
              <w:t>T: 11. 9. 2017</w:t>
            </w:r>
          </w:p>
        </w:tc>
      </w:tr>
      <w:tr w:rsidR="008C60B1" w:rsidRPr="008C60B1" w:rsidTr="00F963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F963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F963B9" w:rsidP="0078410D">
            <w:pPr>
              <w:pStyle w:val="nadpis2"/>
            </w:pPr>
            <w:r w:rsidRPr="008C60B1">
              <w:t>Ing. Milan Klimeš, náměstek hejtmana</w:t>
            </w:r>
          </w:p>
        </w:tc>
      </w:tr>
      <w:tr w:rsidR="00013721" w:rsidRPr="008C60B1" w:rsidTr="00F963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F963B9" w:rsidP="0078410D">
            <w:pPr>
              <w:pStyle w:val="nadpis2"/>
            </w:pPr>
            <w:r w:rsidRPr="008C60B1">
              <w:t>5.1.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A75EB0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A75EB0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UR/20/17/2017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A75EB0" w:rsidP="008A60D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Majetkoprávní záležitosti </w:t>
            </w:r>
            <w:r w:rsidR="008A60DB" w:rsidRPr="008C60B1">
              <w:rPr>
                <w:szCs w:val="24"/>
              </w:rPr>
              <w:t>–</w:t>
            </w:r>
            <w:r w:rsidRPr="008C60B1">
              <w:rPr>
                <w:szCs w:val="24"/>
              </w:rPr>
              <w:t xml:space="preserve"> věcná břemena</w:t>
            </w:r>
          </w:p>
        </w:tc>
      </w:tr>
      <w:tr w:rsidR="008C60B1" w:rsidRPr="008C60B1" w:rsidTr="00A75E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A75EB0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A75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A75EB0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A75EB0" w:rsidP="00A75E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A75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5EB0" w:rsidRPr="008C60B1" w:rsidRDefault="00A75EB0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5EB0" w:rsidRPr="008C60B1" w:rsidRDefault="00A75EB0" w:rsidP="008A60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část materiálu, týkající se bodů 3 a 4 návrhu na usnesení, na zasedání Zastupitelstva Olomouckého kraje</w:t>
            </w:r>
          </w:p>
        </w:tc>
      </w:tr>
      <w:tr w:rsidR="008C60B1" w:rsidRPr="008C60B1" w:rsidTr="00A75E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5EB0" w:rsidRPr="008C60B1" w:rsidRDefault="00A75EB0" w:rsidP="00A75EB0">
            <w:r w:rsidRPr="008C60B1">
              <w:t>O: Ing. Milan Klimeš, náměstek hejtmana</w:t>
            </w:r>
          </w:p>
          <w:p w:rsidR="00A75EB0" w:rsidRPr="008C60B1" w:rsidRDefault="00A75EB0" w:rsidP="00A75EB0">
            <w:r w:rsidRPr="008C60B1">
              <w:t>T: ZOK 18. 9. 2017</w:t>
            </w:r>
          </w:p>
        </w:tc>
      </w:tr>
      <w:tr w:rsidR="008C60B1" w:rsidRPr="008C60B1" w:rsidTr="00A75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5EB0" w:rsidRPr="008C60B1" w:rsidRDefault="00A75EB0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5EB0" w:rsidRPr="008C60B1" w:rsidRDefault="00A75EB0" w:rsidP="00A75E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revokovat usnesení Zastupitelstva Olomouckého kraje č. UZ/18/47/2015, bod 3.13. ze dne 18. 12. 2015 ve věci zřízení věcných břemen mezi Olomouckým krajem a panem Tomášem Benešem, paní Lenkou Falaštovou, panem Petrem Vaníčkem a panem Zdenkem Vaníčkem z důvodu změny spoluvlastníků pozemku parc. č.</w:t>
            </w:r>
            <w:r w:rsidR="008A60DB" w:rsidRPr="008C60B1">
              <w:rPr>
                <w:rFonts w:cs="Arial"/>
                <w:szCs w:val="24"/>
              </w:rPr>
              <w:t xml:space="preserve"> st. 417/3 v k.ú. a obci Uničov</w:t>
            </w:r>
          </w:p>
        </w:tc>
      </w:tr>
      <w:tr w:rsidR="008C60B1" w:rsidRPr="008C60B1" w:rsidTr="00A75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5EB0" w:rsidRPr="008C60B1" w:rsidRDefault="00A75EB0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5EB0" w:rsidRPr="008C60B1" w:rsidRDefault="00A75EB0" w:rsidP="001645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smlouvy o zřízení věcného břemene </w:t>
            </w:r>
            <w:r w:rsidR="008A60DB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služebnosti k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celému pozemku parc. č. 47/2 a k části pozemku parc. č. st. 417/1 v k.ú. a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obci Uničov v rozsahu vymezeném geometrickým plánem č. 2043-202/2015 </w:t>
            </w:r>
            <w:r w:rsidRPr="008C60B1">
              <w:rPr>
                <w:rFonts w:cs="Arial"/>
                <w:szCs w:val="24"/>
              </w:rPr>
              <w:lastRenderedPageBreak/>
              <w:t>ze dne 3. 8. 2015, spočívajícího v právu vstupovat a vjíždět na předmětné pozemky ve prospěch každého vlastníka pozemku parc. č. st. 417/3 v k.ú. a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obci Uničov, mezi Olomouckým krajem jako povinným z věcného břemene a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panem Tomášem Benešem, paní Lenkou Falaštovou a panem Lubošem Konečným, jako oprávněnými z věcného břemene, za podmínky, že současně bude uzavřena smlouva o zřízení věcného břemene – služebnosti k části pozemku parc. č. st. 417/3 v k.ú. a obci Uničov, v rozsahu vymezeném geometrickým plánem č. 2043-202/2015 ze dne 3. 8. 2015 spočívajícího v</w:t>
            </w:r>
            <w:r w:rsidR="008A60DB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právu vstupovat a vjíždět na část předmětného pozemku mezi panem Tomášem Benešem, paní Lenkou Falaštovou a panem Lubošem Konečným, jako povinnými z věcného břemene a Olomouckým krajem jako oprávněným z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věcného břemene, a tímto Rada Olomouckého kraje schvaluje i toto zřízení věcného břemene. Věcná břemena budou zřízena bezúplatně na dobu neurčitou. Oprávnění z věcných břemen uhradí veškeré náklady spojené se zřízením věcných břemen v jejich prospěch včetně správních poplatků k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návrhu na vklad práva do katastru nemovitostí. Olomoucký kraj uhradí vlastníkům pozemku parc. č. st. 417/3 v k.ú. a obci Uničov polovinu nákladů za vyhotovení geometrického plánu na vyznačení věcných břemen.</w:t>
            </w:r>
          </w:p>
        </w:tc>
      </w:tr>
      <w:tr w:rsidR="008C60B1" w:rsidRPr="008C60B1" w:rsidTr="00A75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5EB0" w:rsidRPr="008C60B1" w:rsidRDefault="00A75EB0" w:rsidP="0078410D">
            <w:pPr>
              <w:pStyle w:val="nadpis2"/>
            </w:pPr>
            <w:r w:rsidRPr="008C60B1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5EB0" w:rsidRPr="008C60B1" w:rsidRDefault="00A75EB0" w:rsidP="00A75E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</w:t>
            </w:r>
          </w:p>
          <w:p w:rsidR="00A75EB0" w:rsidRPr="008C60B1" w:rsidRDefault="00A75EB0" w:rsidP="00A75E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5.1.</w:t>
            </w:r>
            <w:r w:rsidRPr="008C60B1">
              <w:rPr>
                <w:rFonts w:cs="Arial"/>
                <w:szCs w:val="24"/>
              </w:rPr>
              <w:tab/>
              <w:t xml:space="preserve">uzavření smlouvy o budoucí smlouvě o zřízení věcného břemene </w:t>
            </w:r>
            <w:r w:rsidR="0016458D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služebnosti na částech pozemků parc. č. 508/2 ost. pl., parc. č. 1622 vodní pl., parc. č. 1627/6 vodní pl., parc. č. 1627/10 ost. pl. a parc. č. 1629/1 vodní pl., vše v k.ú. a obci Litovel, spočívajícího v právu zřízení, umístění a provozování stavebních objektů „SO 201.2 </w:t>
            </w:r>
            <w:r w:rsidR="0016458D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Most ev.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č. 449-033 a 449-034“, „SO 201.3 Most ev.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č. 449-035“ a „SO 201.4 Most ev.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č. 449-036“ realizovaných v rámci stavby „II/449 Unčovice </w:t>
            </w:r>
            <w:r w:rsidR="0016458D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Litovel, II/449 a III/4498 Litovel </w:t>
            </w:r>
            <w:r w:rsidR="0016458D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okružní křižovatka“ na částech předmětných pozemků a v právu vstupu a vjezdu na předmětné pozemky za účelem provádění údržby, kontroly a oprav či odstraňování stavby mezi Olomouckým krajem jako budoucím oprávněným z věcného břemene a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Povodím Moravy, s.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p., IČ: 70890013, jako budoucím povinným z věcného břemene za podmínek stanovených Povodím Moravy, s.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p. Smlouva o zřízení věcného břemene </w:t>
            </w:r>
            <w:r w:rsidR="0016458D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služebnosti bude uzavřena do 90 dnů po zaměření stavby a vypracování geometrického plánu, avšak nejpozději do 12 měsíců od vydání kolaudačního souhlasu. Věcné břemeno bude zřízeno na dobu neurčitou za jednorázovou úhradu dle výpočtu stanoveného Povodím Moravy, s.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p.</w:t>
            </w:r>
            <w:r w:rsidR="0016458D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navýšenou o příslušnou platnou sazbu DPH. Olomoucký kraj uhradí veškeré náklady spojené se zřízením věcného břemene včetně správního poplatku k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návrhu na vklad práva do katastru nemovitostí. Součástí smlouvy bude rovněž ustanovení o oprávnění Olomouckého kraje provést stavbu.</w:t>
            </w:r>
          </w:p>
          <w:p w:rsidR="00A75EB0" w:rsidRPr="008C60B1" w:rsidRDefault="00A75EB0" w:rsidP="001645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5.2.</w:t>
            </w:r>
            <w:r w:rsidRPr="008C60B1">
              <w:rPr>
                <w:rFonts w:cs="Arial"/>
                <w:szCs w:val="24"/>
              </w:rPr>
              <w:tab/>
              <w:t xml:space="preserve">uzavření smlouvy o budoucí smlouvě o zřízení věcného břemene </w:t>
            </w:r>
            <w:r w:rsidR="0016458D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služebnosti na části pozemku parc. č. 2657 vodní pl. v k.ú. a obci Šternberk, spočívajícího v právu zřízení, umístění a provozov</w:t>
            </w:r>
            <w:r w:rsidR="0016458D" w:rsidRPr="008C60B1">
              <w:rPr>
                <w:rFonts w:cs="Arial"/>
                <w:szCs w:val="24"/>
              </w:rPr>
              <w:t>ání stavebního objektu „SO 202 –</w:t>
            </w:r>
            <w:r w:rsidRPr="008C60B1">
              <w:rPr>
                <w:rFonts w:cs="Arial"/>
                <w:szCs w:val="24"/>
              </w:rPr>
              <w:t xml:space="preserve"> Most 444-025“ realizovaného v rámci stavby „II/444 Šternberk </w:t>
            </w:r>
            <w:r w:rsidR="0016458D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průtah“ na části předmětného pozemku a v právu vstupu a vjezdu na předmětný pozemek za účelem provádění údržby, kontroly a oprav či odstraňování stavby mezi Olomouckým krajem jako budoucím oprávněným z věcného břemene a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Povodím Moravy, s.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p., IČ: 70890013, jako budoucím povinným z věcného břemene za podmínek stanovených Povodím Moravy, s.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p. Smlouva o zřízení věcného břemene </w:t>
            </w:r>
            <w:r w:rsidR="0016458D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služebnosti bude uzavřena do 90 dnů po zaměření stavby a vypracování geometrického plánu, avšak nejpozději do 12 měsíců od vydání </w:t>
            </w:r>
            <w:r w:rsidRPr="008C60B1">
              <w:rPr>
                <w:rFonts w:cs="Arial"/>
                <w:szCs w:val="24"/>
              </w:rPr>
              <w:lastRenderedPageBreak/>
              <w:t>kolaudačního souhlasu. Věcné břemeno bude zřízeno na dobu neurčitou za jednorázovou úhradu dle výpočtu stanoveného Povodím Moravy, s.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p.</w:t>
            </w:r>
            <w:r w:rsidR="0016458D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navýšenou o příslušnou platnou sazbu DPH. Olomoucký kraj uhradí veškeré náklady spojené se zřízením věcného břemene včetně správního poplatku k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návrhu na vklad práva do katastru nemovitostí. Součástí smlouvy bude rovněž ustanovení o oprávnění Olomouckého kraje provést stavbu.</w:t>
            </w:r>
          </w:p>
        </w:tc>
      </w:tr>
      <w:tr w:rsidR="008C60B1" w:rsidRPr="008C60B1" w:rsidTr="00A75E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A75EB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A75EB0" w:rsidP="0078410D">
            <w:pPr>
              <w:pStyle w:val="nadpis2"/>
            </w:pPr>
            <w:r w:rsidRPr="008C60B1">
              <w:t>Ing. Milan Klimeš, náměstek hejtmana</w:t>
            </w:r>
          </w:p>
        </w:tc>
      </w:tr>
      <w:tr w:rsidR="00013721" w:rsidRPr="008C60B1" w:rsidTr="00A75EB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A75EB0" w:rsidP="0078410D">
            <w:pPr>
              <w:pStyle w:val="nadpis2"/>
            </w:pPr>
            <w:r w:rsidRPr="008C60B1">
              <w:t>5.2.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1657F4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1657F4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UR/20/18/2017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1657F4" w:rsidP="0016458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Majetkoprávní záležitosti </w:t>
            </w:r>
            <w:r w:rsidR="0016458D" w:rsidRPr="008C60B1">
              <w:rPr>
                <w:szCs w:val="24"/>
              </w:rPr>
              <w:t>–</w:t>
            </w:r>
            <w:r w:rsidRPr="008C60B1">
              <w:rPr>
                <w:szCs w:val="24"/>
              </w:rPr>
              <w:t xml:space="preserve"> odprodej nemovitého majetku</w:t>
            </w:r>
          </w:p>
        </w:tc>
      </w:tr>
      <w:tr w:rsidR="008C60B1" w:rsidRPr="008C60B1" w:rsidTr="001657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1657F4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1657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1657F4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1657F4" w:rsidP="001657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1657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57F4" w:rsidRPr="008C60B1" w:rsidRDefault="001657F4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57F4" w:rsidRPr="008C60B1" w:rsidRDefault="001657F4" w:rsidP="001657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materiál na zasedání Z</w:t>
            </w:r>
            <w:r w:rsidR="0016458D" w:rsidRPr="008C60B1">
              <w:rPr>
                <w:rFonts w:cs="Arial"/>
                <w:szCs w:val="24"/>
              </w:rPr>
              <w:t>astupitelstva Olomouckého kraje</w:t>
            </w:r>
          </w:p>
        </w:tc>
      </w:tr>
      <w:tr w:rsidR="008C60B1" w:rsidRPr="008C60B1" w:rsidTr="001657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57F4" w:rsidRPr="008C60B1" w:rsidRDefault="001657F4" w:rsidP="001657F4">
            <w:r w:rsidRPr="008C60B1">
              <w:t>O: Ing. Milan Klimeš, náměstek hejtmana</w:t>
            </w:r>
          </w:p>
          <w:p w:rsidR="001657F4" w:rsidRPr="008C60B1" w:rsidRDefault="001657F4" w:rsidP="001657F4">
            <w:r w:rsidRPr="008C60B1">
              <w:t>T: ZOK 18. 9. 2017</w:t>
            </w:r>
          </w:p>
        </w:tc>
      </w:tr>
      <w:tr w:rsidR="008C60B1" w:rsidRPr="008C60B1" w:rsidTr="001657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57F4" w:rsidRPr="008C60B1" w:rsidRDefault="001657F4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57F4" w:rsidRPr="008C60B1" w:rsidRDefault="001657F4" w:rsidP="001657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revokovat:</w:t>
            </w:r>
          </w:p>
          <w:p w:rsidR="001657F4" w:rsidRPr="008C60B1" w:rsidRDefault="001657F4" w:rsidP="001657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3.1.</w:t>
            </w:r>
            <w:r w:rsidRPr="008C60B1">
              <w:rPr>
                <w:rFonts w:cs="Arial"/>
                <w:szCs w:val="24"/>
              </w:rPr>
              <w:tab/>
              <w:t>usnesení Zastupitelstva Olomouckéh</w:t>
            </w:r>
            <w:r w:rsidR="0016458D" w:rsidRPr="008C60B1">
              <w:rPr>
                <w:rFonts w:cs="Arial"/>
                <w:szCs w:val="24"/>
              </w:rPr>
              <w:t>o kraje č. UZ/5/15/2017, bod 2.</w:t>
            </w:r>
            <w:r w:rsidRPr="008C60B1">
              <w:rPr>
                <w:rFonts w:cs="Arial"/>
                <w:szCs w:val="24"/>
              </w:rPr>
              <w:t>4., ze dne 19. 6. 2017 ve věci schválení odprodeje částí pozemku v k.ú. Řimice, obec Bílá Lhota z vlastnictví Olomouckého kraje, z hospodaření Správy silnic Olomouckého kraje, příspěvkové organizace, do vlastnictví paní Jarmily Friebové za kupní cenu ve výši 38 100 Kč a za podmínky, že pozemek bude využíván nejméně po dobu 10 let pro potřeby tábořiště vodní turistiky, zejména j</w:t>
            </w:r>
            <w:r w:rsidR="0016458D" w:rsidRPr="008C60B1">
              <w:rPr>
                <w:rFonts w:cs="Arial"/>
                <w:szCs w:val="24"/>
              </w:rPr>
              <w:t>ako odstavná a parkovací plocha</w:t>
            </w:r>
          </w:p>
          <w:p w:rsidR="001657F4" w:rsidRPr="008C60B1" w:rsidRDefault="001657F4" w:rsidP="001645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3.2.</w:t>
            </w:r>
            <w:r w:rsidRPr="008C60B1">
              <w:rPr>
                <w:rFonts w:cs="Arial"/>
                <w:szCs w:val="24"/>
              </w:rPr>
              <w:tab/>
              <w:t>usnesení Zastupitelstva Olomouckého kraje č. UZ/5/15/2017, bod 3.1., ze dne 19. 6. 2017 ve věci nevyhovění žádosti pana Ing. Lumíra Kratochvíla a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společnosti Unipol</w:t>
            </w:r>
            <w:r w:rsidR="0016458D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spol. s r. o.</w:t>
            </w:r>
            <w:r w:rsidR="0016458D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o odkoupení částí pozemku v k.ú. Řimice, obec Bílá Lhota z vlastnictví Olomouckého kraje, z hospodaření Správy silnic Olomouckého kraje, příspěvkové organizace</w:t>
            </w:r>
          </w:p>
        </w:tc>
      </w:tr>
      <w:tr w:rsidR="008C60B1" w:rsidRPr="008C60B1" w:rsidTr="001657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57F4" w:rsidRPr="008C60B1" w:rsidRDefault="001657F4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57F4" w:rsidRPr="008C60B1" w:rsidRDefault="001657F4" w:rsidP="001645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schválit odprodej části pozemku parc. č. 772/2 ost. pl. v k.ú. Řimice, obec Bílá Lhota o celkové výměře 1 071 m2, dle geometrického plánu č. 250-293/2016 ze 23.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11.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2016 pozemky parc. č. 772/2 ost. pl. o výměře 742 m2 a parc. č.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772/7 ost. pl. o výměře 329 m2, v k.ú. Řimice, obec Bílá Lhota z vlastnictví Olomouckého kraje, z hospodaření Správy silnic Olomouckého kraje, příspěvkové organizace, do společného jmění manželů Ing. Ivany a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Ing.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Lumíra Kratochvílových za kupní cenu ve výši 40 000 Kč a za podmínky, že pozemek bude využíván nejméně po dobu 10 let pro potřeby tábořiště vodní turistiky, zejména jako odstavná a parkovací plocha. Nabyvatel uhradí veškeré náklady spojené s převodem vlastnického práva a správní poplatek spojený s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návrhem na vklad vlastnického práva do katastru nemovitostí.</w:t>
            </w:r>
          </w:p>
        </w:tc>
      </w:tr>
      <w:tr w:rsidR="008C60B1" w:rsidRPr="008C60B1" w:rsidTr="001657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57F4" w:rsidRPr="008C60B1" w:rsidRDefault="001657F4" w:rsidP="0078410D">
            <w:pPr>
              <w:pStyle w:val="nadpis2"/>
            </w:pPr>
            <w:r w:rsidRPr="008C60B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57F4" w:rsidRPr="008C60B1" w:rsidRDefault="001657F4" w:rsidP="001657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nevyhovět žádosti:</w:t>
            </w:r>
          </w:p>
          <w:p w:rsidR="001657F4" w:rsidRPr="008C60B1" w:rsidRDefault="001657F4" w:rsidP="001657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5.1.</w:t>
            </w:r>
            <w:r w:rsidRPr="008C60B1">
              <w:rPr>
                <w:rFonts w:cs="Arial"/>
                <w:szCs w:val="24"/>
              </w:rPr>
              <w:tab/>
              <w:t>paní Jarmily Friebové, společnosti Unipol</w:t>
            </w:r>
            <w:r w:rsidR="0016458D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spol. s r. o.</w:t>
            </w:r>
            <w:r w:rsidR="0016458D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a paní Karly Wirglerové o odkoupení části pozemku parc. č. 772/2 ost. pl. v k.ú. Řimice, obec Bílá Lhota o celkové výměře 1 071 m2, dle geometrického plánu </w:t>
            </w:r>
            <w:r w:rsidR="0016458D" w:rsidRPr="008C60B1">
              <w:rPr>
                <w:rFonts w:cs="Arial"/>
                <w:szCs w:val="24"/>
              </w:rPr>
              <w:br/>
            </w:r>
            <w:r w:rsidRPr="008C60B1">
              <w:rPr>
                <w:rFonts w:cs="Arial"/>
                <w:szCs w:val="24"/>
              </w:rPr>
              <w:lastRenderedPageBreak/>
              <w:t>č. 250-293/2016 ze 23.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11.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2016 pozemky parc. č. 772/2 ost. pl. o výměře 742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m2 a parc. č. 772/7 ost. pl. o výměře 329 m2, v k.ú. Řimice, obec Bílá Lhota z vlastnictví Olomouckého kraje, z hospodaření Správy silnic Olomouckého kraje, příspěvkové organizace, z důvodu odpro</w:t>
            </w:r>
            <w:r w:rsidR="0016458D" w:rsidRPr="008C60B1">
              <w:rPr>
                <w:rFonts w:cs="Arial"/>
                <w:szCs w:val="24"/>
              </w:rPr>
              <w:t>deje nemovitostí jinému zájemci</w:t>
            </w:r>
          </w:p>
          <w:p w:rsidR="001657F4" w:rsidRPr="008C60B1" w:rsidRDefault="001657F4" w:rsidP="001645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5.2.</w:t>
            </w:r>
            <w:r w:rsidRPr="008C60B1">
              <w:rPr>
                <w:rFonts w:cs="Arial"/>
                <w:szCs w:val="24"/>
              </w:rPr>
              <w:tab/>
              <w:t>manželů Lenky a Antonína Bartošových o poskytnutí slevy z kupní ceny za odprodej pozemku parc. č. st. 1625/1 zast. pl. a nádvoří o výměře 1 854 m2, jehož součástí je stavba Šumperk, č.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p. 1443, rod. dům, pozemku parc. č. st. 1625/2 zast. pl. a nádvoří o výměře 22 m2, jehož součástí je stavba bez čp./če., obč. vyb., a pozemek parc. č. 1257/101 ost. pl. o výměře 942 m2, vše v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k.ú. a obci Šumperk, se všemi součástmi a příslušenstvím, a to ve výši 458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004,- Kč, a trvat na stanovisku Olomouckého kraje k předmětné záležitosti ze dne 19. 9. 201</w:t>
            </w:r>
            <w:r w:rsidR="00B93B6B" w:rsidRPr="008C60B1">
              <w:rPr>
                <w:rFonts w:cs="Arial"/>
                <w:szCs w:val="24"/>
              </w:rPr>
              <w:t>6</w:t>
            </w:r>
          </w:p>
        </w:tc>
      </w:tr>
      <w:tr w:rsidR="008C60B1" w:rsidRPr="008C60B1" w:rsidTr="001657F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1657F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1657F4" w:rsidP="0078410D">
            <w:pPr>
              <w:pStyle w:val="nadpis2"/>
            </w:pPr>
            <w:r w:rsidRPr="008C60B1">
              <w:t>Ing. Milan Klimeš, náměstek hejtmana</w:t>
            </w:r>
          </w:p>
        </w:tc>
      </w:tr>
      <w:tr w:rsidR="00013721" w:rsidRPr="008C60B1" w:rsidTr="001657F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1657F4" w:rsidP="0078410D">
            <w:pPr>
              <w:pStyle w:val="nadpis2"/>
            </w:pPr>
            <w:r w:rsidRPr="008C60B1">
              <w:t>5.3.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B667E2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B667E2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UR/20/19/2017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16458D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Majetkoprávní záležitosti –</w:t>
            </w:r>
            <w:r w:rsidR="00B667E2" w:rsidRPr="008C60B1">
              <w:rPr>
                <w:szCs w:val="24"/>
              </w:rPr>
              <w:t xml:space="preserve"> odkoupení nemovitého majetku</w:t>
            </w:r>
          </w:p>
        </w:tc>
      </w:tr>
      <w:tr w:rsidR="008C60B1" w:rsidRPr="008C60B1" w:rsidTr="00B667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B667E2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B667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B667E2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B667E2" w:rsidP="00B667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B667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7E2" w:rsidRPr="008C60B1" w:rsidRDefault="00B667E2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7E2" w:rsidRPr="008C60B1" w:rsidRDefault="00B667E2" w:rsidP="00B667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materiál na zasedání Z</w:t>
            </w:r>
            <w:r w:rsidR="0016458D" w:rsidRPr="008C60B1">
              <w:rPr>
                <w:rFonts w:cs="Arial"/>
                <w:szCs w:val="24"/>
              </w:rPr>
              <w:t>astupitelstva Olomouckého kraje</w:t>
            </w:r>
          </w:p>
        </w:tc>
      </w:tr>
      <w:tr w:rsidR="008C60B1" w:rsidRPr="008C60B1" w:rsidTr="00B667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7E2" w:rsidRPr="008C60B1" w:rsidRDefault="00B667E2" w:rsidP="00B667E2">
            <w:r w:rsidRPr="008C60B1">
              <w:t>O: Ing. Milan Klimeš, náměstek hejtmana</w:t>
            </w:r>
          </w:p>
          <w:p w:rsidR="00B667E2" w:rsidRPr="008C60B1" w:rsidRDefault="00B667E2" w:rsidP="00B667E2">
            <w:r w:rsidRPr="008C60B1">
              <w:t>T: ZOK 18. 9. 2017</w:t>
            </w:r>
          </w:p>
        </w:tc>
      </w:tr>
      <w:tr w:rsidR="008C60B1" w:rsidRPr="008C60B1" w:rsidTr="00B667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7E2" w:rsidRPr="008C60B1" w:rsidRDefault="00B667E2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7E2" w:rsidRPr="008C60B1" w:rsidRDefault="00B667E2" w:rsidP="001645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revokovat usnesení Zastupitelstva Olomouckého kraje č. UZ/4/17/2017, bod 9.3., ze dne 24. 4. 2017, ve věci odkoupení pozemků v k.ú. a obci Hanušovice z vlastnictví společnosti SLEZAN Frýdek–Místek a.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s., IČ: 45193371, do vlastnictví Olomouckého kraje, do hospodaření Správy silnic Olomouckého kraje, příspěvkové organizace, za kupní cenu ve výši 10 890 Kč z důvodu změny subjektu prodávajícího</w:t>
            </w:r>
          </w:p>
        </w:tc>
      </w:tr>
      <w:tr w:rsidR="008C60B1" w:rsidRPr="008C60B1" w:rsidTr="00B667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7E2" w:rsidRPr="008C60B1" w:rsidRDefault="00B667E2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7E2" w:rsidRPr="008C60B1" w:rsidRDefault="00B667E2" w:rsidP="00B667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schválit:</w:t>
            </w:r>
          </w:p>
          <w:p w:rsidR="00B667E2" w:rsidRPr="008C60B1" w:rsidRDefault="00B667E2" w:rsidP="00B667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4.1.</w:t>
            </w:r>
            <w:r w:rsidRPr="008C60B1">
              <w:rPr>
                <w:rFonts w:cs="Arial"/>
                <w:szCs w:val="24"/>
              </w:rPr>
              <w:tab/>
              <w:t>odkoupení pozemků parc. č. 1518/3 ost. pl. o výměře 82 m2, parc. č.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1575/3 ost. pl. o výměře 22 m2, parc. č. 1575/5 ost. pl. o výměře 3 m2, parc. č. 1575/10 vodní plocha o výměře 3 m2  a parc. č. 1575/13 ost. pl. o výměře 2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m2, vše v k.ú. a obci Hanušovice, vše z vlastnictví společnosti SLEZAN HOLDING a.s., IČ: 24229709, do vlastnictví Olomouckého kraje, do hospodaření Správy silnic Olomouckého kraje, příspěvkové organizace, za kupní cenu ve výši 10 890 Kč. Nabyvatel uhradí veškeré náklady spojené s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uzavřením kupní smlouvy a správní poplatek k návrhu na vklad vlastnického práva do katastru nemovitostí.</w:t>
            </w:r>
          </w:p>
          <w:p w:rsidR="00B667E2" w:rsidRPr="008C60B1" w:rsidRDefault="00B667E2" w:rsidP="00B667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4.2.</w:t>
            </w:r>
            <w:r w:rsidRPr="008C60B1">
              <w:rPr>
                <w:rFonts w:cs="Arial"/>
                <w:szCs w:val="24"/>
              </w:rPr>
              <w:tab/>
              <w:t>odkoupení pozemků parc. č. 1033/67 ost. pl. o výměře 26 m2 a parc. č.</w:t>
            </w:r>
            <w:r w:rsidR="0016458D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1033/69 ost. pl. o výměře 448 m2, vše v k.ú. Leština u Zábřeha, obec Leština, vše z vlastnictví Mgr. Barbory Berkové do vlastnictví Olomouckého kraje, do hospodaření Správy silnic Olomouckého kraje, příspěvkové organizace, za kupní cenu v celkové výši 37 920 Kč. Nabyvatel uhradí veškeré náklady spojené s převodem vlastnického práva a správní poplatek k návrhu </w:t>
            </w:r>
            <w:r w:rsidRPr="008C60B1">
              <w:rPr>
                <w:rFonts w:cs="Arial"/>
                <w:szCs w:val="24"/>
              </w:rPr>
              <w:lastRenderedPageBreak/>
              <w:t>na vklad vlastnického práva do katastru nemovitostí.</w:t>
            </w:r>
          </w:p>
          <w:p w:rsidR="00B667E2" w:rsidRPr="008C60B1" w:rsidRDefault="00B667E2" w:rsidP="0063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4.3.</w:t>
            </w:r>
            <w:r w:rsidRPr="008C60B1">
              <w:rPr>
                <w:rFonts w:cs="Arial"/>
                <w:szCs w:val="24"/>
              </w:rPr>
              <w:tab/>
              <w:t>odkoupení pozemku parc. č. 389/15 ost. pl. 15 m2 v k.ú. Topolany, obec Olomouc z podílového spoluvlastnictví pana Luboše Málka (id. 1/2) a paní Ivany Pavlíkové (id. 1/2) v k. ú. Topolany u Olomouce, obec Olomouc do vlastnictví Olomouckého kraje, do hospodaření Správy silnic Olomouckého kraje, příspěvkové organizace, za kupní cenu ve výši 7 280 Kč. Nabyvatel uhradí veškeré náklady spojené s uzavřením kupní smlouvy včetně správního poplatku k návrhu na vklad vlastnického práva do katastru nemovitostí.</w:t>
            </w:r>
          </w:p>
        </w:tc>
      </w:tr>
      <w:tr w:rsidR="008C60B1" w:rsidRPr="008C60B1" w:rsidTr="00B667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B667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B667E2" w:rsidP="0078410D">
            <w:pPr>
              <w:pStyle w:val="nadpis2"/>
            </w:pPr>
            <w:r w:rsidRPr="008C60B1">
              <w:t>Ing. Milan Klimeš, náměstek hejtmana</w:t>
            </w:r>
          </w:p>
        </w:tc>
      </w:tr>
      <w:tr w:rsidR="00013721" w:rsidRPr="008C60B1" w:rsidTr="00B667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B667E2" w:rsidP="0078410D">
            <w:pPr>
              <w:pStyle w:val="nadpis2"/>
            </w:pPr>
            <w:r w:rsidRPr="008C60B1">
              <w:t>5.4.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572086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572086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UR/20/20/2017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572086" w:rsidP="00637A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Majetkoprávní záležitosti </w:t>
            </w:r>
            <w:r w:rsidR="00637A50" w:rsidRPr="008C60B1">
              <w:rPr>
                <w:szCs w:val="24"/>
              </w:rPr>
              <w:t>–</w:t>
            </w:r>
            <w:r w:rsidRPr="008C60B1">
              <w:rPr>
                <w:szCs w:val="24"/>
              </w:rPr>
              <w:t xml:space="preserve"> bezúplatná nabytí nemovitého majetku</w:t>
            </w:r>
          </w:p>
        </w:tc>
      </w:tr>
      <w:tr w:rsidR="008C60B1" w:rsidRPr="008C60B1" w:rsidTr="005720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572086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5720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572086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572086" w:rsidP="005720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5720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2086" w:rsidRPr="008C60B1" w:rsidRDefault="00572086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2086" w:rsidRPr="008C60B1" w:rsidRDefault="00572086" w:rsidP="0063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C60B1" w:rsidRPr="008C60B1" w:rsidTr="005720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2086" w:rsidRPr="008C60B1" w:rsidRDefault="00572086" w:rsidP="00572086">
            <w:r w:rsidRPr="008C60B1">
              <w:t>O: Ing. Milan Klimeš, náměstek hejtmana</w:t>
            </w:r>
          </w:p>
          <w:p w:rsidR="00572086" w:rsidRPr="008C60B1" w:rsidRDefault="00572086" w:rsidP="00572086">
            <w:r w:rsidRPr="008C60B1">
              <w:t>T: ZOK 18. 9. 2017</w:t>
            </w:r>
          </w:p>
        </w:tc>
      </w:tr>
      <w:tr w:rsidR="008C60B1" w:rsidRPr="008C60B1" w:rsidTr="005720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2086" w:rsidRPr="008C60B1" w:rsidRDefault="00572086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2086" w:rsidRPr="008C60B1" w:rsidRDefault="00572086" w:rsidP="005720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schválit:</w:t>
            </w:r>
          </w:p>
          <w:p w:rsidR="00572086" w:rsidRPr="008C60B1" w:rsidRDefault="00572086" w:rsidP="005720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3.1.</w:t>
            </w:r>
            <w:r w:rsidRPr="008C60B1">
              <w:rPr>
                <w:rFonts w:cs="Arial"/>
                <w:szCs w:val="24"/>
              </w:rPr>
              <w:tab/>
              <w:t>bezúplatné nabytí pozemku parc. č. 2873/34 ost. pl. o výměře 28 m2 v</w:t>
            </w:r>
            <w:r w:rsidR="00637A50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k.ú. Drahotuše, obec Hranice z vlastnictví města Hranice, IČ: 00301311, do vlastnictví Olomouckého kraje, do hospodaření Správy silnic Olomouckého kraje, příspěvkové organizace. Nabyvatel uhradí polovinu nákladů na vyhotovení geometrického plánu, kterým vznikl předmětný pozemek, a další náklady spojené s převodem nemovitostí včetně správního poplatku k návrhu na vklad vlastnického práva do katastru nemovitostí</w:t>
            </w:r>
            <w:r w:rsidR="00637A50" w:rsidRPr="008C60B1">
              <w:rPr>
                <w:rFonts w:cs="Arial"/>
                <w:szCs w:val="24"/>
              </w:rPr>
              <w:t>.</w:t>
            </w:r>
          </w:p>
          <w:p w:rsidR="00572086" w:rsidRPr="008C60B1" w:rsidRDefault="00572086" w:rsidP="0063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3.2.</w:t>
            </w:r>
            <w:r w:rsidRPr="008C60B1">
              <w:rPr>
                <w:rFonts w:cs="Arial"/>
                <w:szCs w:val="24"/>
              </w:rPr>
              <w:tab/>
              <w:t>bezúplatné nabytí části pozemku parc. č. 443/2 ost. pl. o výměře 4 m2, dle geometrického plánu č. 264</w:t>
            </w:r>
            <w:r w:rsidR="00637A50" w:rsidRPr="008C60B1">
              <w:rPr>
                <w:rFonts w:cs="Arial"/>
                <w:szCs w:val="24"/>
              </w:rPr>
              <w:t>-</w:t>
            </w:r>
            <w:r w:rsidRPr="008C60B1">
              <w:rPr>
                <w:rFonts w:cs="Arial"/>
                <w:szCs w:val="24"/>
              </w:rPr>
              <w:t>138/2016 ze dne 6. 10. 2016 pozemek parc. č.</w:t>
            </w:r>
            <w:r w:rsidR="00637A50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443/11 ost. pl. o výměře 4 m2, v k.ú. a obci Ústín z vlastnictví obce Ústín, IČ:</w:t>
            </w:r>
            <w:r w:rsidR="00637A50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00635618, do vlastnictví Olomouckého kraje, do hospodaření Správy silnic Olomouckého kraje, příspěvkové organizace. Nabyvatel uhradí veškeré náklady spojené s převodem vlastnického práva včetně správního poplatku k</w:t>
            </w:r>
            <w:r w:rsidR="00637A50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návrhu na vklad vlastnického práva do katastru nemovitostí.</w:t>
            </w:r>
          </w:p>
        </w:tc>
      </w:tr>
      <w:tr w:rsidR="008C60B1" w:rsidRPr="008C60B1" w:rsidTr="005720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5720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572086" w:rsidP="0078410D">
            <w:pPr>
              <w:pStyle w:val="nadpis2"/>
            </w:pPr>
            <w:r w:rsidRPr="008C60B1">
              <w:t>Ing. Milan Klimeš, náměstek hejtmana</w:t>
            </w:r>
          </w:p>
        </w:tc>
      </w:tr>
      <w:tr w:rsidR="00013721" w:rsidRPr="008C60B1" w:rsidTr="005720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572086" w:rsidP="0078410D">
            <w:pPr>
              <w:pStyle w:val="nadpis2"/>
            </w:pPr>
            <w:r w:rsidRPr="008C60B1">
              <w:t>5.5.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AB7506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AB7506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UR/20/21/2017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AB7506" w:rsidP="00637A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Majetkoprávní záležitosti </w:t>
            </w:r>
            <w:r w:rsidR="00637A50" w:rsidRPr="008C60B1">
              <w:rPr>
                <w:szCs w:val="24"/>
              </w:rPr>
              <w:t>–</w:t>
            </w:r>
            <w:r w:rsidRPr="008C60B1">
              <w:rPr>
                <w:szCs w:val="24"/>
              </w:rPr>
              <w:t xml:space="preserve"> užívání nemovitého majetku</w:t>
            </w:r>
          </w:p>
        </w:tc>
      </w:tr>
      <w:tr w:rsidR="008C60B1" w:rsidRPr="008C60B1" w:rsidTr="00AB75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AB7506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AB75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AB7506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AB7506" w:rsidP="00AB75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AB75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506" w:rsidRPr="008C60B1" w:rsidRDefault="00AB7506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506" w:rsidRPr="008C60B1" w:rsidRDefault="00AB7506" w:rsidP="0063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demolicí stavby bez č.</w:t>
            </w:r>
            <w:r w:rsidR="00637A50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p./č.</w:t>
            </w:r>
            <w:r w:rsidR="00637A50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e., jiná st., na pozemku parc. č.</w:t>
            </w:r>
            <w:r w:rsidR="00637A50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2636/8 zast. pl. o výměře 549 m2 v k.ú. a obci Prostějov ve vlastnictví </w:t>
            </w:r>
            <w:r w:rsidR="00A4709E" w:rsidRPr="008C60B1">
              <w:rPr>
                <w:rFonts w:cs="Arial"/>
                <w:szCs w:val="24"/>
              </w:rPr>
              <w:br/>
            </w:r>
            <w:r w:rsidR="00A4709E" w:rsidRPr="008C60B1">
              <w:rPr>
                <w:rFonts w:cs="Arial"/>
                <w:szCs w:val="24"/>
              </w:rPr>
              <w:br/>
            </w:r>
            <w:r w:rsidRPr="008C60B1">
              <w:rPr>
                <w:rFonts w:cs="Arial"/>
                <w:szCs w:val="24"/>
              </w:rPr>
              <w:lastRenderedPageBreak/>
              <w:t>Olomouckého kraje, v hospodaření Centra sociálních služeb Prostějov, příspěvkové organizace, za podmínek dle důvodové zprávy</w:t>
            </w:r>
          </w:p>
        </w:tc>
      </w:tr>
      <w:tr w:rsidR="008C60B1" w:rsidRPr="008C60B1" w:rsidTr="00AB75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AB75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AB7506" w:rsidP="0078410D">
            <w:pPr>
              <w:pStyle w:val="nadpis2"/>
            </w:pPr>
            <w:r w:rsidRPr="008C60B1">
              <w:t>Ing. Milan Klimeš, náměstek hejtmana</w:t>
            </w:r>
          </w:p>
        </w:tc>
      </w:tr>
      <w:tr w:rsidR="00013721" w:rsidRPr="008C60B1" w:rsidTr="00AB75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AB7506" w:rsidP="0078410D">
            <w:pPr>
              <w:pStyle w:val="nadpis2"/>
            </w:pPr>
            <w:r w:rsidRPr="008C60B1">
              <w:t>5.6.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9969B8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9969B8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UR/20/22/2017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9969B8" w:rsidP="00637A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Dotace obcím na území Olomouckého kraje na řešení mimořádných událostí v oblasti vodohospodářské infrastruktury 2017 </w:t>
            </w:r>
            <w:r w:rsidR="00637A50" w:rsidRPr="008C60B1">
              <w:rPr>
                <w:szCs w:val="24"/>
              </w:rPr>
              <w:t>–</w:t>
            </w:r>
            <w:r w:rsidRPr="008C60B1">
              <w:rPr>
                <w:szCs w:val="24"/>
              </w:rPr>
              <w:t xml:space="preserve"> vyhodnocení</w:t>
            </w:r>
          </w:p>
        </w:tc>
      </w:tr>
      <w:tr w:rsidR="008C60B1" w:rsidRPr="008C60B1" w:rsidTr="009969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9969B8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9969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9969B8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9969B8" w:rsidP="009969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9969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9B8" w:rsidRPr="008C60B1" w:rsidRDefault="009969B8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9B8" w:rsidRPr="008C60B1" w:rsidRDefault="009969B8" w:rsidP="0063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nesouhlasí</w:t>
            </w:r>
            <w:r w:rsidRPr="008C60B1">
              <w:rPr>
                <w:rFonts w:cs="Arial"/>
                <w:szCs w:val="24"/>
              </w:rPr>
              <w:t xml:space="preserve"> s poskytnutím dotace obci Citov a městysu Brodek u</w:t>
            </w:r>
            <w:r w:rsidR="00637A50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Prostějova v dotačním titulu č. 1 „Řešení mimořádné situace na infrastruktuře vodovodů a kanalizací pro veřejnou potřebu“ dle Přílohy č. 1 důvodové zprávy, s odůvodněním dle důvodové zprávy</w:t>
            </w:r>
          </w:p>
        </w:tc>
      </w:tr>
      <w:tr w:rsidR="008C60B1" w:rsidRPr="008C60B1" w:rsidTr="009969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9B8" w:rsidRPr="008C60B1" w:rsidRDefault="009969B8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9B8" w:rsidRPr="008C60B1" w:rsidRDefault="009969B8" w:rsidP="0063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poskytnutím dotací žadatelům v dotačním titulu č. 1 „Řešení mimořádné situace na infrastruktuře vodovodů a kanalizací pro veřejnou potřebu“ dle Přílohy č. 1 důvodové zprávy</w:t>
            </w:r>
          </w:p>
        </w:tc>
      </w:tr>
      <w:tr w:rsidR="008C60B1" w:rsidRPr="008C60B1" w:rsidTr="009969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9B8" w:rsidRPr="008C60B1" w:rsidRDefault="009969B8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9B8" w:rsidRPr="008C60B1" w:rsidRDefault="009969B8" w:rsidP="002163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</w:t>
            </w:r>
            <w:r w:rsidR="002163CA" w:rsidRPr="008C60B1">
              <w:rPr>
                <w:rFonts w:cs="Arial"/>
                <w:szCs w:val="24"/>
              </w:rPr>
              <w:t xml:space="preserve">s </w:t>
            </w:r>
            <w:r w:rsidRPr="008C60B1">
              <w:rPr>
                <w:rFonts w:cs="Arial"/>
                <w:szCs w:val="24"/>
              </w:rPr>
              <w:t>uzavřením veřejnoprávních smluv o poskytnutí dotací s</w:t>
            </w:r>
            <w:r w:rsidR="002163CA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příjemci dle bodu 3 usnesení, ve znění dle vzorové veřejnoprávní smlouvy o</w:t>
            </w:r>
            <w:r w:rsidR="002163CA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poskytnutí dotace na akci obcím, městům schválené na zasedání Zastupitelstva Olomouckého kraje dne 19. 12. 2016 usnesením č. UZ/2/4/2016</w:t>
            </w:r>
          </w:p>
        </w:tc>
      </w:tr>
      <w:tr w:rsidR="008C60B1" w:rsidRPr="008C60B1" w:rsidTr="009969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9B8" w:rsidRPr="008C60B1" w:rsidRDefault="009969B8" w:rsidP="0078410D">
            <w:pPr>
              <w:pStyle w:val="nadpis2"/>
            </w:pPr>
            <w:r w:rsidRPr="008C60B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9B8" w:rsidRPr="008C60B1" w:rsidRDefault="009969B8" w:rsidP="0063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poskytnutím dotací žadatelům v dotačním titulu č. 2 „Řešení mimořádné situace na vodních dílech a realizace opatření sloužících k</w:t>
            </w:r>
            <w:r w:rsidR="00637A50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předcházení a odstraňování následků povodní“ dle Přílohy č. 2 důvodové zprávy</w:t>
            </w:r>
          </w:p>
        </w:tc>
      </w:tr>
      <w:tr w:rsidR="008C60B1" w:rsidRPr="008C60B1" w:rsidTr="009969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9B8" w:rsidRPr="008C60B1" w:rsidRDefault="009969B8" w:rsidP="0078410D">
            <w:pPr>
              <w:pStyle w:val="nadpis2"/>
            </w:pPr>
            <w:r w:rsidRPr="008C60B1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9B8" w:rsidRPr="008C60B1" w:rsidRDefault="009969B8" w:rsidP="0063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637A50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příjemci dle bodu 5 usnesení, ve znění dle vzorové veřejnoprávní smlouvy o</w:t>
            </w:r>
            <w:r w:rsidR="00637A50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poskytnutí dotace na akci obcím, městům schválené na zasedání Zastupitelstva Olomouckého kraje dne 19. 12. 2016 usnesením č. UZ/2/4/2016</w:t>
            </w:r>
          </w:p>
        </w:tc>
      </w:tr>
      <w:tr w:rsidR="008C60B1" w:rsidRPr="008C60B1" w:rsidTr="009969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9B8" w:rsidRPr="008C60B1" w:rsidRDefault="009969B8" w:rsidP="0078410D">
            <w:pPr>
              <w:pStyle w:val="nadpis2"/>
            </w:pPr>
            <w:r w:rsidRPr="008C60B1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9B8" w:rsidRPr="008C60B1" w:rsidRDefault="009969B8" w:rsidP="009969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C60B1" w:rsidRPr="008C60B1" w:rsidTr="009969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9B8" w:rsidRPr="008C60B1" w:rsidRDefault="009969B8" w:rsidP="009969B8">
            <w:r w:rsidRPr="008C60B1">
              <w:t>O: Ing. Milan Klimeš, náměstek hejtmana</w:t>
            </w:r>
          </w:p>
          <w:p w:rsidR="009969B8" w:rsidRPr="008C60B1" w:rsidRDefault="009969B8" w:rsidP="009969B8">
            <w:r w:rsidRPr="008C60B1">
              <w:t>T: ZOK 18. 9. 2017</w:t>
            </w:r>
          </w:p>
        </w:tc>
      </w:tr>
      <w:tr w:rsidR="008C60B1" w:rsidRPr="008C60B1" w:rsidTr="009969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9B8" w:rsidRPr="008C60B1" w:rsidRDefault="009969B8" w:rsidP="0078410D">
            <w:pPr>
              <w:pStyle w:val="nadpis2"/>
            </w:pPr>
            <w:r w:rsidRPr="008C60B1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9B8" w:rsidRPr="008C60B1" w:rsidRDefault="009969B8" w:rsidP="0063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nevyhovět žádostem o poskytnutí dotací žadatelů obci Citov a městysu Brodek u Prostějova v dotačním titulu č. 1 „Řešení mimořádné situace na infrastruktuře vodovodů a kanalizací pro veřejnou potřebu“ dle Přílohy č. 1 důvodové zprávy, s odůvodněním dle důvodové zprávy</w:t>
            </w:r>
          </w:p>
        </w:tc>
      </w:tr>
      <w:tr w:rsidR="008C60B1" w:rsidRPr="008C60B1" w:rsidTr="009969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9B8" w:rsidRPr="008C60B1" w:rsidRDefault="009969B8" w:rsidP="0078410D">
            <w:pPr>
              <w:pStyle w:val="nadpis2"/>
            </w:pPr>
            <w:r w:rsidRPr="008C60B1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9B8" w:rsidRPr="008C60B1" w:rsidRDefault="009969B8" w:rsidP="002163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schválit poskytnutí dotací příjemcům dle Přílohy č. 1 a Přílohy č. 2 důvodové zprávy, schválit uzavření veřejnoprávních smluv o poskytnutí dotací, uložit Ing.</w:t>
            </w:r>
            <w:r w:rsidR="002163CA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Milanu Klimešovi, náměstkovi hejtmana, podepsat smlouvy a zmocnit Radu Olomouckého kraje k provádění změn veřejnoprávních smluv o</w:t>
            </w:r>
            <w:r w:rsidR="002163CA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poskytnutí dotací s výjimkou údajů schválených Zastupitelstvem Olomouckého kraje</w:t>
            </w:r>
          </w:p>
        </w:tc>
      </w:tr>
      <w:tr w:rsidR="008C60B1" w:rsidRPr="008C60B1" w:rsidTr="009969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9969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9969B8" w:rsidP="0078410D">
            <w:pPr>
              <w:pStyle w:val="nadpis2"/>
            </w:pPr>
            <w:r w:rsidRPr="008C60B1">
              <w:t>Ing. Milan Klimeš, náměstek hejtmana</w:t>
            </w:r>
          </w:p>
        </w:tc>
      </w:tr>
      <w:tr w:rsidR="00013721" w:rsidRPr="008C60B1" w:rsidTr="009969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9969B8" w:rsidP="0078410D">
            <w:pPr>
              <w:pStyle w:val="nadpis2"/>
            </w:pPr>
            <w:r w:rsidRPr="008C60B1">
              <w:t>6.1.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E07D61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E07D61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UR/20/23/2017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E07D61" w:rsidP="00637A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Dodatek č. 1 ke smlouvě o poskytnutí dotace obci Pavlovice u</w:t>
            </w:r>
            <w:r w:rsidR="00637A50" w:rsidRPr="008C60B1">
              <w:rPr>
                <w:szCs w:val="24"/>
              </w:rPr>
              <w:t> </w:t>
            </w:r>
            <w:r w:rsidRPr="008C60B1">
              <w:rPr>
                <w:szCs w:val="24"/>
              </w:rPr>
              <w:t>Přerova</w:t>
            </w:r>
          </w:p>
        </w:tc>
      </w:tr>
      <w:tr w:rsidR="008C60B1" w:rsidRPr="008C60B1" w:rsidTr="00E07D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E07D61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E07D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E07D61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E07D61" w:rsidP="00E07D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E07D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61" w:rsidRPr="008C60B1" w:rsidRDefault="00E07D61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61" w:rsidRPr="008C60B1" w:rsidRDefault="00E07D61" w:rsidP="0063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uzavřením Dodatku č. 1 k veřejnoprávní smlouvě č.</w:t>
            </w:r>
            <w:r w:rsidR="00637A50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2016/04277/OŽPZ/DSM ze dne 30. 9. 2016 o poskytnutí dotace na realizaci stavby „Rekonstrukce ČOV č. 1 Pavlovice u Přerova a č. 2 Prusínky“ mezi poskytovatelem Olomouckým krajem a příjemcem obcí Pavlovice u Přerova, Pavlovice u Přerova čp. 102, 751 11 Radslavice, IČ: 00301710</w:t>
            </w:r>
            <w:r w:rsidR="00637A50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8C60B1" w:rsidRPr="008C60B1" w:rsidTr="00E07D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61" w:rsidRPr="008C60B1" w:rsidRDefault="00E07D61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61" w:rsidRPr="008C60B1" w:rsidRDefault="00E07D61" w:rsidP="00E07D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C60B1" w:rsidRPr="008C60B1" w:rsidTr="00E07D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61" w:rsidRPr="008C60B1" w:rsidRDefault="00E07D61" w:rsidP="00E07D61">
            <w:r w:rsidRPr="008C60B1">
              <w:t>O: Ing. Milan Klimeš, náměstek hejtmana</w:t>
            </w:r>
          </w:p>
          <w:p w:rsidR="00E07D61" w:rsidRPr="008C60B1" w:rsidRDefault="00E07D61" w:rsidP="00E07D61">
            <w:r w:rsidRPr="008C60B1">
              <w:t>T: ZOK 18. 9. 2017</w:t>
            </w:r>
          </w:p>
        </w:tc>
      </w:tr>
      <w:tr w:rsidR="008C60B1" w:rsidRPr="008C60B1" w:rsidTr="00E07D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61" w:rsidRPr="008C60B1" w:rsidRDefault="00E07D61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61" w:rsidRPr="008C60B1" w:rsidRDefault="00E07D61" w:rsidP="0063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="00637A50" w:rsidRPr="008C60B1">
              <w:rPr>
                <w:rFonts w:cs="Arial"/>
                <w:szCs w:val="24"/>
              </w:rPr>
              <w:t xml:space="preserve"> </w:t>
            </w:r>
            <w:r w:rsidRPr="008C60B1">
              <w:rPr>
                <w:rFonts w:cs="Arial"/>
                <w:szCs w:val="24"/>
              </w:rPr>
              <w:t>schválit uzavřením Dodatku</w:t>
            </w:r>
            <w:r w:rsidR="00637A50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č.</w:t>
            </w:r>
            <w:r w:rsidR="00637A50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1 k veřejnoprávní smlouvě č.</w:t>
            </w:r>
            <w:r w:rsidR="00637A50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2016/04277/OŽPZ/DSM ze dne 30. 9. 2016 o poskytnutí dotace na realizaci stavby „Rekonstrukce ČOV č. 1 Pavlovice u Přerova a č. 2 Prusínky“ mezi poskytovatelem Olomouckým krajem a příjemcem obcí Pavlovice u Přerova, Pavlovice u Přerova čp. 102, 751 11 Radslavice, IČ: 00301710</w:t>
            </w:r>
            <w:r w:rsidR="00637A50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dle Přílohy č. 1 důvodové zprávy a uložit Ing. Milanu Klimešovi, náměstkovi hejtmana, Dodatek č. 1 smlouvy podepsat</w:t>
            </w:r>
          </w:p>
        </w:tc>
      </w:tr>
      <w:tr w:rsidR="008C60B1" w:rsidRPr="008C60B1" w:rsidTr="00E07D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E07D6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E07D61" w:rsidP="0078410D">
            <w:pPr>
              <w:pStyle w:val="nadpis2"/>
            </w:pPr>
            <w:r w:rsidRPr="008C60B1">
              <w:t>Ing. Milan Klimeš, náměstek hejtmana</w:t>
            </w:r>
          </w:p>
        </w:tc>
      </w:tr>
      <w:tr w:rsidR="00013721" w:rsidRPr="008C60B1" w:rsidTr="00E07D6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E07D61" w:rsidP="0078410D">
            <w:pPr>
              <w:pStyle w:val="nadpis2"/>
            </w:pPr>
            <w:r w:rsidRPr="008C60B1">
              <w:t>6.2.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736703">
        <w:tc>
          <w:tcPr>
            <w:tcW w:w="961" w:type="pct"/>
            <w:gridSpan w:val="2"/>
            <w:tcBorders>
              <w:bottom w:val="nil"/>
            </w:tcBorders>
          </w:tcPr>
          <w:p w:rsidR="00736703" w:rsidRPr="008C60B1" w:rsidRDefault="00736703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UR/20/24/2017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736703" w:rsidRPr="008C60B1" w:rsidRDefault="00B57B58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t>Přehlášení některých zvláště chráněných území</w:t>
            </w:r>
          </w:p>
        </w:tc>
      </w:tr>
      <w:tr w:rsidR="008C60B1" w:rsidRPr="008C60B1" w:rsidTr="007367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36703" w:rsidRPr="008C60B1" w:rsidRDefault="00736703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736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36703" w:rsidRPr="008C60B1" w:rsidRDefault="00736703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7367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736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B57B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</w:t>
            </w:r>
            <w:r w:rsidR="00B57B58" w:rsidRPr="008C60B1">
              <w:rPr>
                <w:rFonts w:cs="Arial"/>
                <w:szCs w:val="24"/>
              </w:rPr>
              <w:t>Nařízení Olomouckého kraje ze dne 14. 8. 2017 č. .../2017, kterým se mění některé vyhlášky Okresního národního výboru v Prostějově o chráněných přírodních výtvorech</w:t>
            </w:r>
          </w:p>
        </w:tc>
      </w:tr>
      <w:tr w:rsidR="008C60B1" w:rsidRPr="008C60B1" w:rsidTr="00736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B57B5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</w:t>
            </w:r>
            <w:r w:rsidR="00B57B58" w:rsidRPr="008C60B1">
              <w:rPr>
                <w:rFonts w:cs="Arial"/>
                <w:szCs w:val="24"/>
              </w:rPr>
              <w:t>Nařízení Olomouckého kraje ze dne 14. 8. 2017 č. .../2017, kterým se vyhlašuje přírodní památka Cigánské zmoly a její ochranné pásmo a stanovují bližší ochranné podmínky přírodní památky</w:t>
            </w:r>
          </w:p>
        </w:tc>
      </w:tr>
      <w:tr w:rsidR="008C60B1" w:rsidRPr="008C60B1" w:rsidTr="00736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B57B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 xml:space="preserve">schvaluje </w:t>
            </w:r>
            <w:r w:rsidR="00B57B58" w:rsidRPr="008C60B1">
              <w:rPr>
                <w:rFonts w:cs="Arial"/>
                <w:szCs w:val="24"/>
              </w:rPr>
              <w:t>Nařízení Olomouckého kraje ze dne 14. 8. 2017 č. .../2017, kterým se mění nařízení Olomouckého kraje č. 9/2016, kterým se vyhlašuje přírodní památka Nivské louky a stanovují bližší ochranné podmínky přírodní památky</w:t>
            </w:r>
          </w:p>
          <w:p w:rsidR="00A4709E" w:rsidRPr="008C60B1" w:rsidRDefault="00A4709E" w:rsidP="00B57B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A4709E" w:rsidRPr="008C60B1" w:rsidRDefault="00A4709E" w:rsidP="00B57B5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</w:p>
        </w:tc>
      </w:tr>
      <w:tr w:rsidR="008C60B1" w:rsidRPr="008C60B1" w:rsidTr="00736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78410D">
            <w:pPr>
              <w:pStyle w:val="nadpis2"/>
            </w:pPr>
            <w:r w:rsidRPr="008C60B1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B57B5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 xml:space="preserve">schvaluje </w:t>
            </w:r>
            <w:r w:rsidR="00B57B58" w:rsidRPr="008C60B1">
              <w:rPr>
                <w:rFonts w:cs="Arial"/>
                <w:szCs w:val="24"/>
              </w:rPr>
              <w:t>Nařízení Olomouckého kraje ze dne 14. 8. 2017 č. .../2017, kterým se vyhlašuje přírodní památka Pod Zápovědským kopcem a stanovují bližší ochranné podmínky přírodní památky</w:t>
            </w:r>
          </w:p>
        </w:tc>
      </w:tr>
      <w:tr w:rsidR="008C60B1" w:rsidRPr="008C60B1" w:rsidTr="00736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78410D">
            <w:pPr>
              <w:pStyle w:val="nadpis2"/>
            </w:pPr>
            <w:r w:rsidRPr="008C60B1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7367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</w:t>
            </w:r>
            <w:r w:rsidR="00B57B58" w:rsidRPr="008C60B1">
              <w:rPr>
                <w:rFonts w:cs="Arial"/>
                <w:szCs w:val="24"/>
              </w:rPr>
              <w:t>zajistit vyhlášení Nařízení Olomouckého kraje uvedených v bodech 2 až 5 usnesení ve Věstníku právních předpisů Olomouckého kraje</w:t>
            </w:r>
          </w:p>
        </w:tc>
      </w:tr>
      <w:tr w:rsidR="008C60B1" w:rsidRPr="008C60B1" w:rsidTr="007367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736703">
            <w:r w:rsidRPr="008C60B1">
              <w:t>O: vedoucí odboru životního prostředí a zemědělství</w:t>
            </w:r>
          </w:p>
          <w:p w:rsidR="00736703" w:rsidRPr="008C60B1" w:rsidRDefault="00736703" w:rsidP="00736703">
            <w:r w:rsidRPr="008C60B1">
              <w:t>T: 27. 11. 2017</w:t>
            </w:r>
          </w:p>
        </w:tc>
      </w:tr>
      <w:tr w:rsidR="008C60B1" w:rsidRPr="008C60B1" w:rsidTr="007367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36703" w:rsidRPr="008C60B1" w:rsidRDefault="00736703" w:rsidP="0078410D">
            <w:pPr>
              <w:pStyle w:val="nadpis2"/>
            </w:pPr>
          </w:p>
        </w:tc>
      </w:tr>
      <w:tr w:rsidR="008C60B1" w:rsidRPr="008C60B1" w:rsidTr="007367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36703" w:rsidRPr="008C60B1" w:rsidRDefault="00736703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36703" w:rsidRPr="008C60B1" w:rsidRDefault="00736703" w:rsidP="0078410D">
            <w:pPr>
              <w:pStyle w:val="nadpis2"/>
            </w:pPr>
            <w:r w:rsidRPr="008C60B1">
              <w:t>Ing. Milan Klimeš, náměstek hejtmana; Ing. Lubomír Baláš, ředitel</w:t>
            </w:r>
          </w:p>
        </w:tc>
      </w:tr>
      <w:tr w:rsidR="00736703" w:rsidRPr="008C60B1" w:rsidTr="007367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36703" w:rsidRPr="008C60B1" w:rsidRDefault="00736703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36703" w:rsidRPr="008C60B1" w:rsidRDefault="00736703" w:rsidP="0078410D">
            <w:pPr>
              <w:pStyle w:val="nadpis2"/>
            </w:pPr>
            <w:r w:rsidRPr="008C60B1">
              <w:t>6.3.</w:t>
            </w:r>
          </w:p>
        </w:tc>
      </w:tr>
    </w:tbl>
    <w:p w:rsidR="00736703" w:rsidRPr="008C60B1" w:rsidRDefault="0073670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E63A37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E63A37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UR/20/25/2017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E63A37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Žádosti o poskytnutí individuální dotace v oblasti životního prostředí a zemědělství</w:t>
            </w:r>
          </w:p>
        </w:tc>
      </w:tr>
      <w:tr w:rsidR="008C60B1" w:rsidRPr="008C60B1" w:rsidTr="00E63A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E63A37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E63A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E63A37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E63A37" w:rsidP="00E63A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E63A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37" w:rsidRPr="008C60B1" w:rsidRDefault="00E63A37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37" w:rsidRPr="008C60B1" w:rsidRDefault="00E63A37" w:rsidP="00241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poskytnutí dotace z rozpočtu Olomouckého kraje ve výši 30</w:t>
            </w:r>
            <w:r w:rsidR="0024145C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000,- Kč žadateli Mgr. Jitka Nadymáčková, Na stráži 408, 798 03 Plumlov, IČ: 64101118 dle Přílohy č. 1, s odůvodněním dle důvodové zprávy</w:t>
            </w:r>
          </w:p>
        </w:tc>
      </w:tr>
      <w:tr w:rsidR="008C60B1" w:rsidRPr="008C60B1" w:rsidTr="00E63A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37" w:rsidRPr="008C60B1" w:rsidRDefault="00E63A37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37" w:rsidRPr="008C60B1" w:rsidRDefault="00E63A37" w:rsidP="00241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poskytnutí dotace z rozpočtu Olomouckého kraje ve výši 30</w:t>
            </w:r>
            <w:r w:rsidR="0024145C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000,- Kč žadateli Český svaz chovatelů, z.</w:t>
            </w:r>
            <w:r w:rsidR="0024145C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s., Okresní organizace Přerov, Kojetínská 764/7, Přerov I</w:t>
            </w:r>
            <w:r w:rsidR="0024145C" w:rsidRPr="008C60B1">
              <w:rPr>
                <w:rFonts w:cs="Arial"/>
                <w:szCs w:val="24"/>
              </w:rPr>
              <w:t xml:space="preserve"> – </w:t>
            </w:r>
            <w:r w:rsidRPr="008C60B1">
              <w:rPr>
                <w:rFonts w:cs="Arial"/>
                <w:szCs w:val="24"/>
              </w:rPr>
              <w:t>Město, 750 02 Přerov, IČ: 00448915</w:t>
            </w:r>
            <w:r w:rsidR="0024145C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dle Přílohy č.</w:t>
            </w:r>
            <w:r w:rsidR="0024145C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1, s odůvodněním dle důvodové zprávy</w:t>
            </w:r>
          </w:p>
        </w:tc>
      </w:tr>
      <w:tr w:rsidR="008C60B1" w:rsidRPr="008C60B1" w:rsidTr="00E63A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37" w:rsidRPr="008C60B1" w:rsidRDefault="00E63A37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37" w:rsidRPr="008C60B1" w:rsidRDefault="00E63A37" w:rsidP="00E63A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zabezpečit finanční prostředky ve výši 60 000,- Kč na poskytnutí dotace dle bodu 2 a 3 usnesení</w:t>
            </w:r>
          </w:p>
        </w:tc>
      </w:tr>
      <w:tr w:rsidR="008C60B1" w:rsidRPr="008C60B1" w:rsidTr="00E63A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37" w:rsidRPr="008C60B1" w:rsidRDefault="00E63A37" w:rsidP="00E63A37">
            <w:r w:rsidRPr="008C60B1">
              <w:t>O: vedoucí odboru ekonomického</w:t>
            </w:r>
          </w:p>
          <w:p w:rsidR="00E63A37" w:rsidRPr="008C60B1" w:rsidRDefault="00E63A37" w:rsidP="00E63A37">
            <w:r w:rsidRPr="008C60B1">
              <w:t>T: 11. 9. 2017</w:t>
            </w:r>
          </w:p>
        </w:tc>
      </w:tr>
      <w:tr w:rsidR="008C60B1" w:rsidRPr="008C60B1" w:rsidTr="00E63A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37" w:rsidRPr="008C60B1" w:rsidRDefault="00E63A37" w:rsidP="0078410D">
            <w:pPr>
              <w:pStyle w:val="nadpis2"/>
            </w:pPr>
            <w:r w:rsidRPr="008C60B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37" w:rsidRPr="008C60B1" w:rsidRDefault="00E63A37" w:rsidP="00241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veřejnoprávní smlouvy o poskytnutí dotace s</w:t>
            </w:r>
            <w:r w:rsidR="0024145C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příjemcem dle bodu 2 usnesení, ve znění veřejnoprávní smlouvy uvedené v</w:t>
            </w:r>
            <w:r w:rsidR="0024145C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Příloze č. 2 důvodové zprávy</w:t>
            </w:r>
          </w:p>
        </w:tc>
      </w:tr>
      <w:tr w:rsidR="008C60B1" w:rsidRPr="008C60B1" w:rsidTr="00E63A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37" w:rsidRPr="008C60B1" w:rsidRDefault="00E63A37" w:rsidP="0078410D">
            <w:pPr>
              <w:pStyle w:val="nadpis2"/>
            </w:pPr>
            <w:r w:rsidRPr="008C60B1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37" w:rsidRPr="008C60B1" w:rsidRDefault="00E63A37" w:rsidP="00241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veřejnoprávní smlouvy o poskytnutí dotace s</w:t>
            </w:r>
            <w:r w:rsidR="0024145C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příjemcem dle bodu 3 usnesení, ve znění veřejnoprávní smlouvy uvedené v</w:t>
            </w:r>
            <w:r w:rsidR="0024145C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Příloze č. 3 důvodové zprávy</w:t>
            </w:r>
          </w:p>
        </w:tc>
      </w:tr>
      <w:tr w:rsidR="008C60B1" w:rsidRPr="008C60B1" w:rsidTr="00E63A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37" w:rsidRPr="008C60B1" w:rsidRDefault="00E63A37" w:rsidP="0078410D">
            <w:pPr>
              <w:pStyle w:val="nadpis2"/>
            </w:pPr>
            <w:r w:rsidRPr="008C60B1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37" w:rsidRPr="008C60B1" w:rsidRDefault="00E63A37" w:rsidP="00E63A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C60B1">
              <w:rPr>
                <w:rFonts w:cs="Arial"/>
                <w:szCs w:val="24"/>
              </w:rPr>
              <w:t xml:space="preserve"> veřejnoprávní smlouvy o poskytnutí dotace dle bodu 5 a 6 usnesení</w:t>
            </w:r>
          </w:p>
        </w:tc>
      </w:tr>
      <w:tr w:rsidR="008C60B1" w:rsidRPr="008C60B1" w:rsidTr="00E63A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37" w:rsidRPr="008C60B1" w:rsidRDefault="00E63A37" w:rsidP="00E63A37">
            <w:r w:rsidRPr="008C60B1">
              <w:t>O: Ing. Milan Klimeš, náměstek hejtmana</w:t>
            </w:r>
          </w:p>
        </w:tc>
      </w:tr>
      <w:tr w:rsidR="008C60B1" w:rsidRPr="008C60B1" w:rsidTr="00E63A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E63A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E63A37" w:rsidP="0078410D">
            <w:pPr>
              <w:pStyle w:val="nadpis2"/>
            </w:pPr>
            <w:r w:rsidRPr="008C60B1">
              <w:t>Ing. Milan Klimeš, náměstek hejtmana</w:t>
            </w:r>
          </w:p>
        </w:tc>
      </w:tr>
      <w:tr w:rsidR="00013721" w:rsidRPr="008C60B1" w:rsidTr="00E63A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E63A37" w:rsidP="0078410D">
            <w:pPr>
              <w:pStyle w:val="nadpis2"/>
            </w:pPr>
            <w:r w:rsidRPr="008C60B1">
              <w:t>6.4.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F23EBC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F23EBC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UR/20/26/2017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F23EBC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Tříletý akční plán Strategie rozvoje územního obvodu Olomouckého kraje </w:t>
            </w:r>
          </w:p>
        </w:tc>
      </w:tr>
      <w:tr w:rsidR="008C60B1" w:rsidRPr="008C60B1" w:rsidTr="00F23E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F23EBC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F23E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F23EBC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F23EBC" w:rsidP="00F23E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F23E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3EBC" w:rsidRPr="008C60B1" w:rsidRDefault="00F23EBC" w:rsidP="0078410D">
            <w:pPr>
              <w:pStyle w:val="nadpis2"/>
            </w:pPr>
            <w:r w:rsidRPr="008C60B1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3EBC" w:rsidRPr="008C60B1" w:rsidRDefault="00F23EBC" w:rsidP="00F23E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aktuální podobu tříletého akčního plánu Strategie rozvoje územního obvodu Olomouckého kraje, dle Přílohy č. 1 důvodové zprávy</w:t>
            </w:r>
          </w:p>
        </w:tc>
      </w:tr>
      <w:tr w:rsidR="008C60B1" w:rsidRPr="008C60B1" w:rsidTr="00F23E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3EBC" w:rsidRPr="008C60B1" w:rsidRDefault="00F23EBC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3EBC" w:rsidRPr="008C60B1" w:rsidRDefault="00F23EBC" w:rsidP="00F23E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Radě Olomouckého kraje aktuální podobu tříletého akčního plánu Strategie rozvoje územního obvodu Olomouckého kraje, dle důvodové zprávy</w:t>
            </w:r>
          </w:p>
        </w:tc>
      </w:tr>
      <w:tr w:rsidR="008C60B1" w:rsidRPr="008C60B1" w:rsidTr="00F23E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3EBC" w:rsidRPr="008C60B1" w:rsidRDefault="00F23EBC" w:rsidP="00F23EBC">
            <w:r w:rsidRPr="008C60B1">
              <w:t>O: Bc. Pavel Šoltys, DiS., náměstek hejtmana</w:t>
            </w:r>
          </w:p>
          <w:p w:rsidR="00F23EBC" w:rsidRPr="008C60B1" w:rsidRDefault="00F23EBC" w:rsidP="00F23EBC">
            <w:r w:rsidRPr="008C60B1">
              <w:t>T: září 2018</w:t>
            </w:r>
          </w:p>
        </w:tc>
      </w:tr>
      <w:tr w:rsidR="008C60B1" w:rsidRPr="008C60B1" w:rsidTr="00F23EB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F23EB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F23EBC" w:rsidP="0078410D">
            <w:pPr>
              <w:pStyle w:val="nadpis2"/>
            </w:pPr>
            <w:r w:rsidRPr="008C60B1">
              <w:t>Bc. Pavel Šoltys, DiS., náměstek hejtmana</w:t>
            </w:r>
          </w:p>
        </w:tc>
      </w:tr>
      <w:tr w:rsidR="00013721" w:rsidRPr="008C60B1" w:rsidTr="00F23EB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F23EBC" w:rsidP="0078410D">
            <w:pPr>
              <w:pStyle w:val="nadpis2"/>
            </w:pPr>
            <w:r w:rsidRPr="008C60B1">
              <w:t>7.1.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7D6551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7D6551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UR/20/27/2017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7D6551" w:rsidP="0024145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Projekt Smart Akcelerátor Olomouckého kraje </w:t>
            </w:r>
            <w:r w:rsidR="0024145C" w:rsidRPr="008C60B1">
              <w:rPr>
                <w:szCs w:val="24"/>
              </w:rPr>
              <w:t>–</w:t>
            </w:r>
            <w:r w:rsidRPr="008C60B1">
              <w:rPr>
                <w:szCs w:val="24"/>
              </w:rPr>
              <w:t xml:space="preserve"> Rozhodnutí o</w:t>
            </w:r>
            <w:r w:rsidR="0024145C" w:rsidRPr="008C60B1">
              <w:rPr>
                <w:szCs w:val="24"/>
              </w:rPr>
              <w:t> </w:t>
            </w:r>
            <w:r w:rsidRPr="008C60B1">
              <w:rPr>
                <w:szCs w:val="24"/>
              </w:rPr>
              <w:t>změně rozhodnutí o poskytnutí dotace č. 1 a Dodatek č. 3 ke Smlouvě o partnerství s finančním příspěvkem</w:t>
            </w:r>
          </w:p>
        </w:tc>
      </w:tr>
      <w:tr w:rsidR="008C60B1" w:rsidRPr="008C60B1" w:rsidTr="007D65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7D6551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7D65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7D6551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7D6551" w:rsidP="007D65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7D65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6551" w:rsidRPr="008C60B1" w:rsidRDefault="007D6551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6551" w:rsidRPr="008C60B1" w:rsidRDefault="007D6551" w:rsidP="00241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Rozhodnutí č. 15_004/0000367-02 o změně rozhodnutí o</w:t>
            </w:r>
            <w:r w:rsidR="0024145C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poskytnutí dotace č. 15_004/0000367-01 dle </w:t>
            </w:r>
            <w:r w:rsidR="0024145C" w:rsidRPr="008C60B1">
              <w:rPr>
                <w:rFonts w:cs="Arial"/>
                <w:szCs w:val="24"/>
              </w:rPr>
              <w:t>P</w:t>
            </w:r>
            <w:r w:rsidRPr="008C60B1">
              <w:rPr>
                <w:rFonts w:cs="Arial"/>
                <w:szCs w:val="24"/>
              </w:rPr>
              <w:t>řílohy č. 1 důvodové zprávy</w:t>
            </w:r>
          </w:p>
        </w:tc>
      </w:tr>
      <w:tr w:rsidR="008C60B1" w:rsidRPr="008C60B1" w:rsidTr="007D65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6551" w:rsidRPr="008C60B1" w:rsidRDefault="007D6551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6551" w:rsidRPr="008C60B1" w:rsidRDefault="007D6551" w:rsidP="00241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Dodatku č. 3 ke Smlouvě o partnerství s finančním příspěvkem č. 2016/04282/OSR/DSM uzavřené dne 21. 12. 2015 ve znění dodatku č. 1 ze dne 24. 6. 2016 a ve znění dodatku č. 2 ze dne 31. 1. 2017 mezi Olomouckým krajem a OK4Inovace se sídlem Jeremenkova 1211/40b, Hodolany, 779 00 Olomouc, IČ</w:t>
            </w:r>
            <w:r w:rsidR="0024145C" w:rsidRPr="008C60B1">
              <w:rPr>
                <w:rFonts w:cs="Arial"/>
                <w:szCs w:val="24"/>
              </w:rPr>
              <w:t>:</w:t>
            </w:r>
            <w:r w:rsidRPr="008C60B1">
              <w:rPr>
                <w:rFonts w:cs="Arial"/>
                <w:szCs w:val="24"/>
              </w:rPr>
              <w:t xml:space="preserve"> 72555149, dle </w:t>
            </w:r>
            <w:r w:rsidR="0024145C" w:rsidRPr="008C60B1">
              <w:rPr>
                <w:rFonts w:cs="Arial"/>
                <w:szCs w:val="24"/>
              </w:rPr>
              <w:t>P</w:t>
            </w:r>
            <w:r w:rsidRPr="008C60B1">
              <w:rPr>
                <w:rFonts w:cs="Arial"/>
                <w:szCs w:val="24"/>
              </w:rPr>
              <w:t>řílohy č. 3 důvodové zprávy</w:t>
            </w:r>
          </w:p>
        </w:tc>
      </w:tr>
      <w:tr w:rsidR="008C60B1" w:rsidRPr="008C60B1" w:rsidTr="007D65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6551" w:rsidRPr="008C60B1" w:rsidRDefault="007D6551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6551" w:rsidRPr="008C60B1" w:rsidRDefault="007D6551" w:rsidP="007D65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C60B1">
              <w:rPr>
                <w:rFonts w:cs="Arial"/>
                <w:szCs w:val="24"/>
              </w:rPr>
              <w:t xml:space="preserve"> Dodatek č. 3 ke Smlouvě o partnerství s finančním příspěvkem č. 2016/04282/OSR/DSM uzavřené dne 21. 12. 2015 ve znění dodatku č. 1 ze dne 24. 6. 2016 a ve znění dodatku č. 2 ze dne 31. 1. 2017 mezi Olomouckým krajem a OK4Inovace se sídlem Jeremenkova 1211/40b, Hodolany, 779 00 Olomouc, IČ</w:t>
            </w:r>
            <w:r w:rsidR="0024145C" w:rsidRPr="008C60B1">
              <w:rPr>
                <w:rFonts w:cs="Arial"/>
                <w:szCs w:val="24"/>
              </w:rPr>
              <w:t>:</w:t>
            </w:r>
            <w:r w:rsidRPr="008C60B1">
              <w:rPr>
                <w:rFonts w:cs="Arial"/>
                <w:szCs w:val="24"/>
              </w:rPr>
              <w:t xml:space="preserve"> 72555149, dle bodu 3 usnesení</w:t>
            </w:r>
          </w:p>
        </w:tc>
      </w:tr>
      <w:tr w:rsidR="008C60B1" w:rsidRPr="008C60B1" w:rsidTr="007D65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6551" w:rsidRPr="008C60B1" w:rsidRDefault="007D6551" w:rsidP="007D6551">
            <w:r w:rsidRPr="008C60B1">
              <w:t>O: Ladislav Okleštěk, hejtman Olomouckého kraje</w:t>
            </w:r>
          </w:p>
        </w:tc>
      </w:tr>
      <w:tr w:rsidR="008C60B1" w:rsidRPr="008C60B1" w:rsidTr="007D655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7D655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7D6551" w:rsidP="0078410D">
            <w:pPr>
              <w:pStyle w:val="nadpis2"/>
            </w:pPr>
            <w:r w:rsidRPr="008C60B1">
              <w:t>Bc. Pavel Šoltys, DiS., náměstek hejtmana</w:t>
            </w:r>
          </w:p>
        </w:tc>
      </w:tr>
      <w:tr w:rsidR="00013721" w:rsidRPr="008C60B1" w:rsidTr="007D655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7D6551" w:rsidP="0078410D">
            <w:pPr>
              <w:pStyle w:val="nadpis2"/>
            </w:pPr>
            <w:r w:rsidRPr="008C60B1">
              <w:t>7.2.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231050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231050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UR/20/28/2017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231050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Euroregion</w:t>
            </w:r>
            <w:r w:rsidR="0001215A" w:rsidRPr="008C60B1">
              <w:rPr>
                <w:szCs w:val="24"/>
              </w:rPr>
              <w:t xml:space="preserve"> Praděd a Euroregion Glacensis –</w:t>
            </w:r>
            <w:r w:rsidRPr="008C60B1">
              <w:rPr>
                <w:szCs w:val="24"/>
              </w:rPr>
              <w:t xml:space="preserve"> zvýšení členských příspěvků</w:t>
            </w:r>
          </w:p>
        </w:tc>
      </w:tr>
      <w:tr w:rsidR="008C60B1" w:rsidRPr="008C60B1" w:rsidTr="002310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231050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2310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231050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231050" w:rsidP="002310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2310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1050" w:rsidRPr="008C60B1" w:rsidRDefault="00231050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1050" w:rsidRPr="008C60B1" w:rsidRDefault="00231050" w:rsidP="000121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navýšením ročního členského příspěvku Euroregionu Praděd na částku 400 000 Kč a s navýšením ročního členského příspěvku Euroregionu Pomezí Čech, Moravy a Kladska </w:t>
            </w:r>
            <w:r w:rsidR="0001215A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Euroregion Glacensis na částku 100</w:t>
            </w:r>
            <w:r w:rsidR="0001215A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000</w:t>
            </w:r>
            <w:r w:rsidR="0001215A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Kč, dle důvodové zprávy</w:t>
            </w:r>
          </w:p>
        </w:tc>
      </w:tr>
      <w:tr w:rsidR="008C60B1" w:rsidRPr="008C60B1" w:rsidTr="002310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1050" w:rsidRPr="008C60B1" w:rsidRDefault="00231050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1050" w:rsidRPr="008C60B1" w:rsidRDefault="00231050" w:rsidP="000121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Zastupitelstvu Olomouckého kraje Dodatek č. 1 ke Smlouvě o přidruženém členství ze dne 4. 11. 2009 uzavřené s Euroregionem Praděd, IČ: 69594074, a Dodatek č. 2 ke Smlouvě o mimořádném členství ze </w:t>
            </w:r>
            <w:r w:rsidRPr="008C60B1">
              <w:rPr>
                <w:rFonts w:cs="Arial"/>
                <w:szCs w:val="24"/>
              </w:rPr>
              <w:lastRenderedPageBreak/>
              <w:t xml:space="preserve">dne 24. 11. 2005 uzavřené s Euroregionem Pomezí Čech, Moravy a Kladska </w:t>
            </w:r>
            <w:r w:rsidR="0001215A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Euroregion Glacensis, IČ: 64224619, dle bodu 2 usnesení</w:t>
            </w:r>
          </w:p>
        </w:tc>
      </w:tr>
      <w:tr w:rsidR="008C60B1" w:rsidRPr="008C60B1" w:rsidTr="002310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1050" w:rsidRPr="008C60B1" w:rsidRDefault="00231050" w:rsidP="00231050">
            <w:r w:rsidRPr="008C60B1">
              <w:lastRenderedPageBreak/>
              <w:t>O: Bc. Pavel Šoltys, DiS., náměstek hejtmana</w:t>
            </w:r>
          </w:p>
          <w:p w:rsidR="00231050" w:rsidRPr="008C60B1" w:rsidRDefault="00231050" w:rsidP="00231050">
            <w:r w:rsidRPr="008C60B1">
              <w:t>T: ZOK 18. 9. 2017</w:t>
            </w:r>
          </w:p>
        </w:tc>
      </w:tr>
      <w:tr w:rsidR="008C60B1" w:rsidRPr="008C60B1" w:rsidTr="002310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1050" w:rsidRPr="008C60B1" w:rsidRDefault="00231050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1050" w:rsidRPr="008C60B1" w:rsidRDefault="00231050" w:rsidP="000121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schválit zvýšení členských příspěvků Euroregionu Praděd, IČ: 69594074, a</w:t>
            </w:r>
            <w:r w:rsidR="0001215A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Euroregionu Pomezí Čech, Moravy a Kladska </w:t>
            </w:r>
            <w:r w:rsidR="0001215A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Euroregion Glacensis, IČ:</w:t>
            </w:r>
            <w:r w:rsidR="0001215A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64224619, dle důvodové zprávy</w:t>
            </w:r>
          </w:p>
        </w:tc>
      </w:tr>
      <w:tr w:rsidR="008C60B1" w:rsidRPr="008C60B1" w:rsidTr="002310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1050" w:rsidRPr="008C60B1" w:rsidRDefault="00231050" w:rsidP="0078410D">
            <w:pPr>
              <w:pStyle w:val="nadpis2"/>
            </w:pPr>
            <w:r w:rsidRPr="008C60B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1050" w:rsidRPr="008C60B1" w:rsidRDefault="00231050" w:rsidP="000121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schválit uzavření Dodatku č. 1 ke Smlouvě o přidruženém členství a Dodatku č.</w:t>
            </w:r>
            <w:r w:rsidR="0001215A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2 ke Smlouvě o mimořádném členství s příjemci dle bodu 4 usnesení, ve znění dodatků v Přílohách č. 5 a 6 důvodové zprávy, a uložit Bc. Pavlu Šoltysovi, DiS., náměstkovi hejtmana, uvedené dodatky podepsat</w:t>
            </w:r>
          </w:p>
        </w:tc>
      </w:tr>
      <w:tr w:rsidR="008C60B1" w:rsidRPr="008C60B1" w:rsidTr="002310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2310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231050" w:rsidP="0078410D">
            <w:pPr>
              <w:pStyle w:val="nadpis2"/>
            </w:pPr>
            <w:r w:rsidRPr="008C60B1">
              <w:t>Bc. Pavel Šoltys, DiS., náměstek hejtmana</w:t>
            </w:r>
          </w:p>
        </w:tc>
      </w:tr>
      <w:tr w:rsidR="00013721" w:rsidRPr="008C60B1" w:rsidTr="002310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231050" w:rsidP="0078410D">
            <w:pPr>
              <w:pStyle w:val="nadpis2"/>
            </w:pPr>
            <w:r w:rsidRPr="008C60B1">
              <w:t>7.3.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B3631C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B3631C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UR/20/29/2017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B3631C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Dotační program ke stabilizaci vybraných zdravotnických nelékařských pracovníků ve směnném provozu Ministerstva zdravotnictví ČR</w:t>
            </w:r>
          </w:p>
        </w:tc>
      </w:tr>
      <w:tr w:rsidR="008C60B1" w:rsidRPr="008C60B1" w:rsidTr="00B363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B3631C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B363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B3631C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B3631C" w:rsidP="00B363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B363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631C" w:rsidRPr="008C60B1" w:rsidRDefault="00B3631C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631C" w:rsidRPr="008C60B1" w:rsidRDefault="00B3631C" w:rsidP="00B363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podání žádosti o finanční podporu z Dotačního programu ke stabilizaci vybraných zdravotnických nelékařských pracovníků ve směnném provozu Ministerstva zdravotnictví ČR dle důvodové zprávy</w:t>
            </w:r>
          </w:p>
        </w:tc>
      </w:tr>
      <w:tr w:rsidR="008C60B1" w:rsidRPr="008C60B1" w:rsidTr="00B363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631C" w:rsidRPr="008C60B1" w:rsidRDefault="00B3631C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631C" w:rsidRPr="008C60B1" w:rsidRDefault="00B3631C" w:rsidP="00B363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podat žádost dle bodu 2 usnesení</w:t>
            </w:r>
          </w:p>
        </w:tc>
      </w:tr>
      <w:tr w:rsidR="008C60B1" w:rsidRPr="008C60B1" w:rsidTr="00B363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631C" w:rsidRPr="008C60B1" w:rsidRDefault="00B3631C" w:rsidP="00B3631C">
            <w:r w:rsidRPr="008C60B1">
              <w:t>O: vedoucí odboru strategického rozvoje kraje</w:t>
            </w:r>
          </w:p>
          <w:p w:rsidR="00B3631C" w:rsidRPr="008C60B1" w:rsidRDefault="00B3631C" w:rsidP="00B3631C">
            <w:r w:rsidRPr="008C60B1">
              <w:t>T: 11. 9. 2017</w:t>
            </w:r>
          </w:p>
        </w:tc>
      </w:tr>
      <w:tr w:rsidR="008C60B1" w:rsidRPr="008C60B1" w:rsidTr="00B363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B363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B3631C" w:rsidP="0078410D">
            <w:pPr>
              <w:pStyle w:val="nadpis2"/>
            </w:pPr>
            <w:r w:rsidRPr="008C60B1">
              <w:t>Bc. Pavel Šoltys, DiS., náměstek hejtmana; Mgr. Dalibor Horák, 3.</w:t>
            </w:r>
            <w:r w:rsidR="0001215A" w:rsidRPr="008C60B1">
              <w:t> </w:t>
            </w:r>
            <w:r w:rsidRPr="008C60B1">
              <w:t>náměstek hejtmana</w:t>
            </w:r>
          </w:p>
        </w:tc>
      </w:tr>
      <w:tr w:rsidR="00013721" w:rsidRPr="008C60B1" w:rsidTr="00B363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B3631C" w:rsidP="0078410D">
            <w:pPr>
              <w:pStyle w:val="nadpis2"/>
            </w:pPr>
            <w:r w:rsidRPr="008C60B1">
              <w:t>7.4.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AD1708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AD1708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UR/20/30/2017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AD1708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Projekty příspěvkových organizací – schválení realizace projektů – Šablony pro SŠ a VOŠ I z OP VVV</w:t>
            </w:r>
          </w:p>
        </w:tc>
      </w:tr>
      <w:tr w:rsidR="008C60B1" w:rsidRPr="008C60B1" w:rsidTr="00AD17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AD1708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AD17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AD1708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AD1708" w:rsidP="00AD17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AD17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708" w:rsidRPr="008C60B1" w:rsidRDefault="00AD1708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708" w:rsidRPr="008C60B1" w:rsidRDefault="00AD1708" w:rsidP="00AD17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realizaci projektů "Šablony pro SŠ a VOŠ I" příspěvkových organizací dle důvodové zprávy</w:t>
            </w:r>
          </w:p>
        </w:tc>
      </w:tr>
      <w:tr w:rsidR="008C60B1" w:rsidRPr="008C60B1" w:rsidTr="00AD17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708" w:rsidRPr="008C60B1" w:rsidRDefault="00AD1708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708" w:rsidRPr="008C60B1" w:rsidRDefault="00AD1708" w:rsidP="00AD17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informovat ředitele příspěvkových organizací o schválení realizace projektů dle bodu 2 usnesení</w:t>
            </w:r>
          </w:p>
        </w:tc>
      </w:tr>
      <w:tr w:rsidR="008C60B1" w:rsidRPr="008C60B1" w:rsidTr="00AD17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708" w:rsidRPr="008C60B1" w:rsidRDefault="00AD1708" w:rsidP="00AD1708">
            <w:r w:rsidRPr="008C60B1">
              <w:t>O: vedoucí odboru strategického rozvoje kraje</w:t>
            </w:r>
          </w:p>
          <w:p w:rsidR="00AD1708" w:rsidRPr="008C60B1" w:rsidRDefault="00AD1708" w:rsidP="00AD1708">
            <w:r w:rsidRPr="008C60B1">
              <w:t>T: 28. 8. 2017</w:t>
            </w:r>
          </w:p>
        </w:tc>
      </w:tr>
      <w:tr w:rsidR="008C60B1" w:rsidRPr="008C60B1" w:rsidTr="00AD17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AD17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AD1708" w:rsidP="0078410D">
            <w:pPr>
              <w:pStyle w:val="nadpis2"/>
            </w:pPr>
            <w:r w:rsidRPr="008C60B1">
              <w:t>Bc. Pavel Šoltys, DiS., náměstek hejtmana; Ladislav Hynek, náměstek hejtmana</w:t>
            </w:r>
          </w:p>
        </w:tc>
      </w:tr>
      <w:tr w:rsidR="00013721" w:rsidRPr="008C60B1" w:rsidTr="00AD17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AD1708" w:rsidP="0078410D">
            <w:pPr>
              <w:pStyle w:val="nadpis2"/>
            </w:pPr>
            <w:r w:rsidRPr="008C60B1">
              <w:t>7.5.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A451C2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A451C2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UR/20/31/2017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A451C2" w:rsidP="0001215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P</w:t>
            </w:r>
            <w:r w:rsidR="0001215A" w:rsidRPr="008C60B1">
              <w:rPr>
                <w:szCs w:val="24"/>
              </w:rPr>
              <w:t>rojekty příspěvkové organizace –</w:t>
            </w:r>
            <w:r w:rsidRPr="008C60B1">
              <w:rPr>
                <w:szCs w:val="24"/>
              </w:rPr>
              <w:t xml:space="preserve"> schválení podání žádostí o</w:t>
            </w:r>
            <w:r w:rsidR="0001215A" w:rsidRPr="008C60B1">
              <w:rPr>
                <w:szCs w:val="24"/>
              </w:rPr>
              <w:t> </w:t>
            </w:r>
            <w:r w:rsidRPr="008C60B1">
              <w:rPr>
                <w:szCs w:val="24"/>
              </w:rPr>
              <w:t>dotaci a realizaci projektů z Operačního programu zaměstnanost</w:t>
            </w:r>
          </w:p>
        </w:tc>
      </w:tr>
      <w:tr w:rsidR="008C60B1" w:rsidRPr="008C60B1" w:rsidTr="00A451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A451C2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A451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A451C2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A451C2" w:rsidP="00A451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A451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1C2" w:rsidRPr="008C60B1" w:rsidRDefault="00A451C2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1C2" w:rsidRPr="008C60B1" w:rsidRDefault="00A451C2" w:rsidP="000121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podání žádosti o finanční podporu a realizaci individuálního projektu "Zavedení asistivních technologií" příspěvkové organizace Klíč – centrum sociálních služeb, Dolní Hejčínská 28/50, 77900 Olomouc do 71.</w:t>
            </w:r>
            <w:r w:rsidR="0001215A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výzvy Operačního programu zaměstnanost dle důvodové zprávy</w:t>
            </w:r>
          </w:p>
        </w:tc>
      </w:tr>
      <w:tr w:rsidR="008C60B1" w:rsidRPr="008C60B1" w:rsidTr="00A451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1C2" w:rsidRPr="008C60B1" w:rsidRDefault="00A451C2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1C2" w:rsidRPr="008C60B1" w:rsidRDefault="00A451C2" w:rsidP="00A451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podání žádosti o finanční podporu a realizaci individuálního projektu "Zefektivnění služeb Klíče – centra sociálních služeb, p. o" příspěvkové organizace Klíč – centrum sociálních služeb, Dolní Hejčínská 28/50, 77900 Olomouc do 71. výzvy Operačního programu zaměstnanost dle důvodové zprávy</w:t>
            </w:r>
          </w:p>
        </w:tc>
      </w:tr>
      <w:tr w:rsidR="008C60B1" w:rsidRPr="008C60B1" w:rsidTr="00A451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1C2" w:rsidRPr="008C60B1" w:rsidRDefault="00A451C2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1C2" w:rsidRPr="008C60B1" w:rsidRDefault="00A451C2" w:rsidP="00A451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se zajištěním spolufinancování projektů dle bodů 2 a 3 usnesení v případě získání podpory z Operačního programu zaměstnanost</w:t>
            </w:r>
          </w:p>
        </w:tc>
      </w:tr>
      <w:tr w:rsidR="008C60B1" w:rsidRPr="008C60B1" w:rsidTr="00A451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1C2" w:rsidRPr="008C60B1" w:rsidRDefault="00A451C2" w:rsidP="0078410D">
            <w:pPr>
              <w:pStyle w:val="nadpis2"/>
            </w:pPr>
            <w:r w:rsidRPr="008C60B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1C2" w:rsidRPr="008C60B1" w:rsidRDefault="00A451C2" w:rsidP="00A451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informovat ředitele příspěvkové organizace o schválení podání žádostí o finanční podporu a realizaci projektů dle bodů 2 a 3 usnesení</w:t>
            </w:r>
          </w:p>
        </w:tc>
      </w:tr>
      <w:tr w:rsidR="008C60B1" w:rsidRPr="008C60B1" w:rsidTr="00A451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1C2" w:rsidRPr="008C60B1" w:rsidRDefault="00A451C2" w:rsidP="00A451C2">
            <w:r w:rsidRPr="008C60B1">
              <w:t>O: vedoucí odboru strategického rozvoje kraje</w:t>
            </w:r>
          </w:p>
          <w:p w:rsidR="00A451C2" w:rsidRPr="008C60B1" w:rsidRDefault="00A451C2" w:rsidP="00A451C2">
            <w:r w:rsidRPr="008C60B1">
              <w:t>T: ihned</w:t>
            </w:r>
          </w:p>
        </w:tc>
      </w:tr>
      <w:tr w:rsidR="008C60B1" w:rsidRPr="008C60B1" w:rsidTr="00A451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1C2" w:rsidRPr="008C60B1" w:rsidRDefault="00A451C2" w:rsidP="0078410D">
            <w:pPr>
              <w:pStyle w:val="nadpis2"/>
            </w:pPr>
            <w:r w:rsidRPr="008C60B1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1C2" w:rsidRPr="008C60B1" w:rsidRDefault="00A451C2" w:rsidP="00A451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Zastupitelstvu Olomouckého kraje ke schválení financování realizace projektů dle bodů 2 a 3 usnesení</w:t>
            </w:r>
          </w:p>
        </w:tc>
      </w:tr>
      <w:tr w:rsidR="008C60B1" w:rsidRPr="008C60B1" w:rsidTr="00A451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1C2" w:rsidRPr="008C60B1" w:rsidRDefault="00A451C2" w:rsidP="00A451C2">
            <w:r w:rsidRPr="008C60B1">
              <w:t>O: Bc. Pavel Šoltys, DiS., náměstek hejtmana</w:t>
            </w:r>
          </w:p>
          <w:p w:rsidR="00A451C2" w:rsidRPr="008C60B1" w:rsidRDefault="00A451C2" w:rsidP="00A451C2">
            <w:r w:rsidRPr="008C60B1">
              <w:t>T: ZOK 18. 9. 2017</w:t>
            </w:r>
          </w:p>
        </w:tc>
      </w:tr>
      <w:tr w:rsidR="008C60B1" w:rsidRPr="008C60B1" w:rsidTr="00A451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1C2" w:rsidRPr="008C60B1" w:rsidRDefault="00A451C2" w:rsidP="0078410D">
            <w:pPr>
              <w:pStyle w:val="nadpis2"/>
            </w:pPr>
            <w:r w:rsidRPr="008C60B1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1C2" w:rsidRPr="008C60B1" w:rsidRDefault="00A451C2" w:rsidP="00A451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schválit financování realizace projektů dle důvodové zprávy v případě získání finanční podpory z Operačního programu zaměstnanost</w:t>
            </w:r>
          </w:p>
        </w:tc>
      </w:tr>
      <w:tr w:rsidR="008C60B1" w:rsidRPr="008C60B1" w:rsidTr="00A451C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A451C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A451C2" w:rsidP="0078410D">
            <w:pPr>
              <w:pStyle w:val="nadpis2"/>
            </w:pPr>
            <w:r w:rsidRPr="008C60B1">
              <w:t>Bc. Pavel Šoltys, DiS., náměstek hejtmana</w:t>
            </w:r>
          </w:p>
        </w:tc>
      </w:tr>
      <w:tr w:rsidR="00013721" w:rsidRPr="008C60B1" w:rsidTr="00A451C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A451C2" w:rsidP="0078410D">
            <w:pPr>
              <w:pStyle w:val="nadpis2"/>
            </w:pPr>
            <w:r w:rsidRPr="008C60B1">
              <w:t>7.6.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340137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340137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UR/20/32/2017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340137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Studijní stipendium Olomouckého kraje na studium v zahraničí v roce 2017 – vyhodnocení</w:t>
            </w:r>
          </w:p>
        </w:tc>
      </w:tr>
      <w:tr w:rsidR="008C60B1" w:rsidRPr="008C60B1" w:rsidTr="003401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340137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3401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340137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340137" w:rsidP="003401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3401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137" w:rsidRPr="008C60B1" w:rsidRDefault="00340137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137" w:rsidRPr="008C60B1" w:rsidRDefault="00340137" w:rsidP="003401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informaci o žádostech vyřazených pro nesplnění pravidel dotačního programu dle Přílohy č. 2 důvodové zprávy s odůvodněním dle důvodové zprávy</w:t>
            </w:r>
          </w:p>
        </w:tc>
      </w:tr>
      <w:tr w:rsidR="008C60B1" w:rsidRPr="008C60B1" w:rsidTr="003401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137" w:rsidRPr="008C60B1" w:rsidRDefault="00340137" w:rsidP="0078410D">
            <w:pPr>
              <w:pStyle w:val="nadpis2"/>
            </w:pPr>
            <w:r w:rsidRPr="008C60B1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137" w:rsidRPr="008C60B1" w:rsidRDefault="00340137" w:rsidP="003401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8C60B1">
              <w:rPr>
                <w:rFonts w:cs="Arial"/>
                <w:szCs w:val="24"/>
              </w:rPr>
              <w:t xml:space="preserve"> žadatelů dle Přílohy č. 3 důvodové zprávy s odůvodněním dle důvodové zprávy</w:t>
            </w:r>
          </w:p>
        </w:tc>
      </w:tr>
      <w:tr w:rsidR="008C60B1" w:rsidRPr="008C60B1" w:rsidTr="003401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137" w:rsidRPr="008C60B1" w:rsidRDefault="00340137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137" w:rsidRPr="008C60B1" w:rsidRDefault="00340137" w:rsidP="003401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poskytnutí dotací příjemcům dle důvodové zprávy a dle Přílohy č. 1 důvodové zprávy</w:t>
            </w:r>
          </w:p>
        </w:tc>
      </w:tr>
      <w:tr w:rsidR="008C60B1" w:rsidRPr="008C60B1" w:rsidTr="003401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137" w:rsidRPr="008C60B1" w:rsidRDefault="00340137" w:rsidP="0078410D">
            <w:pPr>
              <w:pStyle w:val="nadpis2"/>
            </w:pPr>
            <w:r w:rsidRPr="008C60B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137" w:rsidRPr="008C60B1" w:rsidRDefault="00340137" w:rsidP="003401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veřejnoprávních smluv o poskytnutí dotace s příjemci dle důvodové zprávy a dle Přílohy č. 1 důvodové zprávy ve znění dle vzorové veřejnoprávní smlouvy schválené na zasedání Zastupitelstva Olomouckého kraje dne 19. 12. 2016 usnesením č. UZ/2/37/2016</w:t>
            </w:r>
          </w:p>
        </w:tc>
      </w:tr>
      <w:tr w:rsidR="008C60B1" w:rsidRPr="008C60B1" w:rsidTr="003401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137" w:rsidRPr="008C60B1" w:rsidRDefault="00340137" w:rsidP="0078410D">
            <w:pPr>
              <w:pStyle w:val="nadpis2"/>
            </w:pPr>
            <w:r w:rsidRPr="008C60B1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137" w:rsidRPr="008C60B1" w:rsidRDefault="00340137" w:rsidP="003401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C60B1">
              <w:rPr>
                <w:rFonts w:cs="Arial"/>
                <w:szCs w:val="24"/>
              </w:rPr>
              <w:t xml:space="preserve"> smlouvy dle bodu 5 usnesení</w:t>
            </w:r>
          </w:p>
        </w:tc>
      </w:tr>
      <w:tr w:rsidR="008C60B1" w:rsidRPr="008C60B1" w:rsidTr="003401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137" w:rsidRPr="008C60B1" w:rsidRDefault="00340137" w:rsidP="00340137">
            <w:r w:rsidRPr="008C60B1">
              <w:t>O: Ladislav Hynek, náměstek hejtmana</w:t>
            </w:r>
          </w:p>
        </w:tc>
      </w:tr>
      <w:tr w:rsidR="008C60B1" w:rsidRPr="008C60B1" w:rsidTr="003401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3401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340137" w:rsidP="0078410D">
            <w:pPr>
              <w:pStyle w:val="nadpis2"/>
            </w:pPr>
            <w:r w:rsidRPr="008C60B1">
              <w:t>Ladislav Hynek, náměstek hejtmana</w:t>
            </w:r>
          </w:p>
        </w:tc>
      </w:tr>
      <w:tr w:rsidR="00013721" w:rsidRPr="008C60B1" w:rsidTr="003401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340137" w:rsidP="0078410D">
            <w:pPr>
              <w:pStyle w:val="nadpis2"/>
            </w:pPr>
            <w:r w:rsidRPr="008C60B1">
              <w:t>8.1.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C276AC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C276AC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UR/20/33/2017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C276AC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Personální záležitosti školství</w:t>
            </w:r>
          </w:p>
        </w:tc>
      </w:tr>
      <w:tr w:rsidR="008C60B1" w:rsidRPr="008C60B1" w:rsidTr="00C276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C276AC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C276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C276AC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C276AC" w:rsidP="00C276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C276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76AC" w:rsidRPr="008C60B1" w:rsidRDefault="00C276AC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76AC" w:rsidRPr="008C60B1" w:rsidRDefault="00C276AC" w:rsidP="000121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změnu výše osobního příplatku řediteli školské příspěvkové organizace zřizované Olomouckým krajem s účinností od 1. 9. 2017 dle bodu A) důvodové zprávy, přeřazení do platové třídy a změnu výše příplatků za vedení ředitelům školských příspěvkových organizací zřizovaných Olomouckým krajem s účinností od 1. 9. 2017 dle bodu B) důvodové zprávy a</w:t>
            </w:r>
            <w:r w:rsidR="0001215A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Přílohy č. 1 důvodové zprávy</w:t>
            </w:r>
          </w:p>
        </w:tc>
      </w:tr>
      <w:tr w:rsidR="008C60B1" w:rsidRPr="008C60B1" w:rsidTr="00C276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76AC" w:rsidRPr="008C60B1" w:rsidRDefault="00C276AC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76AC" w:rsidRPr="008C60B1" w:rsidRDefault="00C276AC" w:rsidP="00C276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zpracovat platové výměry dle bodu 2 usnesení</w:t>
            </w:r>
          </w:p>
        </w:tc>
      </w:tr>
      <w:tr w:rsidR="008C60B1" w:rsidRPr="008C60B1" w:rsidTr="00C276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76AC" w:rsidRPr="008C60B1" w:rsidRDefault="00C276AC" w:rsidP="00C276AC">
            <w:r w:rsidRPr="008C60B1">
              <w:t>O: vedoucí odboru školství, sportu a kultury</w:t>
            </w:r>
          </w:p>
          <w:p w:rsidR="00C276AC" w:rsidRPr="008C60B1" w:rsidRDefault="00C276AC" w:rsidP="00C276AC">
            <w:r w:rsidRPr="008C60B1">
              <w:t>T: 28. 8. 2017</w:t>
            </w:r>
          </w:p>
        </w:tc>
      </w:tr>
      <w:tr w:rsidR="008C60B1" w:rsidRPr="008C60B1" w:rsidTr="00C276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C276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C276AC" w:rsidP="0078410D">
            <w:pPr>
              <w:pStyle w:val="nadpis2"/>
            </w:pPr>
            <w:r w:rsidRPr="008C60B1">
              <w:t>Ladislav Hynek, náměstek hejtmana</w:t>
            </w:r>
          </w:p>
        </w:tc>
      </w:tr>
      <w:tr w:rsidR="00013721" w:rsidRPr="008C60B1" w:rsidTr="00C276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C276AC" w:rsidP="0078410D">
            <w:pPr>
              <w:pStyle w:val="nadpis2"/>
            </w:pPr>
            <w:r w:rsidRPr="008C60B1">
              <w:t>8.2.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587D16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587D16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UR/20/34/2017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587D16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Schválení archeologických výzkumů Archeologického centra Olomouc, p. o.</w:t>
            </w:r>
            <w:r w:rsidR="002163CA" w:rsidRPr="008C60B1">
              <w:rPr>
                <w:szCs w:val="24"/>
              </w:rPr>
              <w:t>,</w:t>
            </w:r>
            <w:r w:rsidRPr="008C60B1">
              <w:rPr>
                <w:szCs w:val="24"/>
              </w:rPr>
              <w:t xml:space="preserve"> mimo území Olomouckého kraje</w:t>
            </w:r>
          </w:p>
        </w:tc>
      </w:tr>
      <w:tr w:rsidR="008C60B1" w:rsidRPr="008C60B1" w:rsidTr="00587D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587D16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587D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587D16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587D16" w:rsidP="00587D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587D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D16" w:rsidRPr="008C60B1" w:rsidRDefault="00587D16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D16" w:rsidRPr="008C60B1" w:rsidRDefault="00587D16" w:rsidP="00587D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záchranné archeologické výzkumy Archeologického centra Olomouc, p. o.</w:t>
            </w:r>
            <w:r w:rsidR="002163CA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mimo území Olomouckého kraje dle důvodové zprávy</w:t>
            </w:r>
          </w:p>
        </w:tc>
      </w:tr>
      <w:tr w:rsidR="008C60B1" w:rsidRPr="008C60B1" w:rsidTr="00587D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D16" w:rsidRPr="008C60B1" w:rsidRDefault="00587D16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D16" w:rsidRPr="008C60B1" w:rsidRDefault="00587D16" w:rsidP="00587D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informovat o přijatém usnesení ředitele příspěvkové organizace dle bodu 2 usnesení</w:t>
            </w:r>
          </w:p>
        </w:tc>
      </w:tr>
      <w:tr w:rsidR="008C60B1" w:rsidRPr="008C60B1" w:rsidTr="00587D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D16" w:rsidRPr="008C60B1" w:rsidRDefault="00587D16" w:rsidP="00587D16">
            <w:r w:rsidRPr="008C60B1">
              <w:t>O: vedoucí odboru školství, sportu a kultury</w:t>
            </w:r>
          </w:p>
          <w:p w:rsidR="00587D16" w:rsidRPr="008C60B1" w:rsidRDefault="00587D16" w:rsidP="00587D16">
            <w:r w:rsidRPr="008C60B1">
              <w:t>T: ihned</w:t>
            </w:r>
          </w:p>
        </w:tc>
      </w:tr>
      <w:tr w:rsidR="008C60B1" w:rsidRPr="008C60B1" w:rsidTr="00587D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587D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587D16" w:rsidP="0078410D">
            <w:pPr>
              <w:pStyle w:val="nadpis2"/>
            </w:pPr>
            <w:r w:rsidRPr="008C60B1">
              <w:t>Mgr. František Jura, náměstek hejtmana</w:t>
            </w:r>
          </w:p>
        </w:tc>
      </w:tr>
      <w:tr w:rsidR="00013721" w:rsidRPr="008C60B1" w:rsidTr="00587D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587D16" w:rsidP="0078410D">
            <w:pPr>
              <w:pStyle w:val="nadpis2"/>
            </w:pPr>
            <w:r w:rsidRPr="008C60B1">
              <w:t>9.1.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2B11E4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2B11E4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UR/20/35/2017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2B11E4" w:rsidP="0001215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Stanovisko Olomouckého kraje k investičním projektům v</w:t>
            </w:r>
            <w:r w:rsidR="0001215A" w:rsidRPr="008C60B1">
              <w:rPr>
                <w:szCs w:val="24"/>
              </w:rPr>
              <w:t> </w:t>
            </w:r>
            <w:r w:rsidRPr="008C60B1">
              <w:rPr>
                <w:szCs w:val="24"/>
              </w:rPr>
              <w:t xml:space="preserve">oblasti sportu </w:t>
            </w:r>
          </w:p>
        </w:tc>
      </w:tr>
      <w:tr w:rsidR="008C60B1" w:rsidRPr="008C60B1" w:rsidTr="002B11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2B11E4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2B11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2B11E4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2B11E4" w:rsidP="002B11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</w:t>
            </w:r>
            <w:r w:rsidR="00F71941" w:rsidRPr="008C60B1">
              <w:rPr>
                <w:rFonts w:cs="Arial"/>
                <w:szCs w:val="24"/>
              </w:rPr>
              <w:t xml:space="preserve">upravenou </w:t>
            </w:r>
            <w:r w:rsidRPr="008C60B1">
              <w:rPr>
                <w:rFonts w:cs="Arial"/>
                <w:szCs w:val="24"/>
              </w:rPr>
              <w:t>důvodovou zprávu</w:t>
            </w:r>
          </w:p>
        </w:tc>
      </w:tr>
      <w:tr w:rsidR="008C60B1" w:rsidRPr="008C60B1" w:rsidTr="002B11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11E4" w:rsidRPr="008C60B1" w:rsidRDefault="002B11E4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11E4" w:rsidRPr="008C60B1" w:rsidRDefault="002B11E4" w:rsidP="002B11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</w:t>
            </w:r>
            <w:r w:rsidR="00F71941" w:rsidRPr="008C60B1">
              <w:rPr>
                <w:rFonts w:cs="Arial"/>
                <w:szCs w:val="24"/>
              </w:rPr>
              <w:t xml:space="preserve">upravenou </w:t>
            </w:r>
            <w:r w:rsidRPr="008C60B1">
              <w:rPr>
                <w:rFonts w:cs="Arial"/>
                <w:szCs w:val="24"/>
              </w:rPr>
              <w:t>informaci o příslibech finanční spoluúčasti Olomouckého kraje na realizaci investičních projektů v oblasti sportu dle důvodové zprávy</w:t>
            </w:r>
          </w:p>
        </w:tc>
      </w:tr>
      <w:tr w:rsidR="008C60B1" w:rsidRPr="008C60B1" w:rsidTr="002B11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11E4" w:rsidRPr="008C60B1" w:rsidRDefault="002B11E4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11E4" w:rsidRPr="008C60B1" w:rsidRDefault="002B11E4" w:rsidP="002B11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informovat o příslibech finanční spoluúčasti dle bodu 2 usnesení  Zastupitelstvo Olomouckého kraje</w:t>
            </w:r>
          </w:p>
        </w:tc>
      </w:tr>
      <w:tr w:rsidR="008C60B1" w:rsidRPr="008C60B1" w:rsidTr="002B11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11E4" w:rsidRPr="008C60B1" w:rsidRDefault="002B11E4" w:rsidP="002B11E4">
            <w:r w:rsidRPr="008C60B1">
              <w:t>O: Mgr. František Jura, náměstek hejtmana</w:t>
            </w:r>
          </w:p>
          <w:p w:rsidR="002B11E4" w:rsidRPr="008C60B1" w:rsidRDefault="002B11E4" w:rsidP="002B11E4">
            <w:r w:rsidRPr="008C60B1">
              <w:t>T: ZOK 18. 9. 2017</w:t>
            </w:r>
          </w:p>
        </w:tc>
      </w:tr>
      <w:tr w:rsidR="008C60B1" w:rsidRPr="008C60B1" w:rsidTr="002B11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11E4" w:rsidRPr="008C60B1" w:rsidRDefault="002B11E4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11E4" w:rsidRPr="008C60B1" w:rsidRDefault="002B11E4" w:rsidP="002B11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vzít informaci o příslibech finanční spoluúčasti Olomouckého kraje na realizaci investičních projektů v oblasti sportu dle bodu 2 usnesení na vědomí</w:t>
            </w:r>
          </w:p>
        </w:tc>
      </w:tr>
      <w:tr w:rsidR="008C60B1" w:rsidRPr="008C60B1" w:rsidTr="002B11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2B11E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2B11E4" w:rsidP="0078410D">
            <w:pPr>
              <w:pStyle w:val="nadpis2"/>
            </w:pPr>
            <w:r w:rsidRPr="008C60B1">
              <w:t>Mgr. František Jura, náměstek hejtmana</w:t>
            </w:r>
          </w:p>
        </w:tc>
      </w:tr>
      <w:tr w:rsidR="00013721" w:rsidRPr="008C60B1" w:rsidTr="002B11E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2B11E4" w:rsidP="0078410D">
            <w:pPr>
              <w:pStyle w:val="nadpis2"/>
            </w:pPr>
            <w:r w:rsidRPr="008C60B1">
              <w:t>9.2.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917E9F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917E9F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UR/20/36/2017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917E9F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Dodatek č. 1 k veřejnoprávní smlouvě o poskytnutí dotace mezi Olomouckým krajem a Tomášem Vybíralem</w:t>
            </w:r>
          </w:p>
        </w:tc>
      </w:tr>
      <w:tr w:rsidR="008C60B1" w:rsidRPr="008C60B1" w:rsidTr="00917E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917E9F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917E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917E9F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917E9F" w:rsidP="00917E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917E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7E9F" w:rsidRPr="008C60B1" w:rsidRDefault="00917E9F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7E9F" w:rsidRPr="008C60B1" w:rsidRDefault="00917E9F" w:rsidP="00917E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dodatku č. 1 k veřejnoprávní smlouvě o poskytnutí dotace mezi Olomouckým krajem a Tomášem Vybíralem, Nám. Fr. Rasche 1684/6, 750 02 Přerov, dle důvodové zprávy a Přílohy č. 1 důvodové zprávy</w:t>
            </w:r>
          </w:p>
        </w:tc>
      </w:tr>
      <w:tr w:rsidR="008C60B1" w:rsidRPr="008C60B1" w:rsidTr="00917E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7E9F" w:rsidRPr="008C60B1" w:rsidRDefault="00917E9F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7E9F" w:rsidRPr="008C60B1" w:rsidRDefault="00917E9F" w:rsidP="000121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C60B1">
              <w:rPr>
                <w:rFonts w:cs="Arial"/>
                <w:szCs w:val="24"/>
              </w:rPr>
              <w:t xml:space="preserve"> dodatek č. 1 k veřejnoprávní smlouvě dle bodu 2</w:t>
            </w:r>
            <w:r w:rsidR="0001215A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usnesení</w:t>
            </w:r>
          </w:p>
        </w:tc>
      </w:tr>
      <w:tr w:rsidR="008C60B1" w:rsidRPr="008C60B1" w:rsidTr="00917E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7E9F" w:rsidRPr="008C60B1" w:rsidRDefault="00917E9F" w:rsidP="00917E9F">
            <w:r w:rsidRPr="008C60B1">
              <w:t>O: Mgr. František Jura, náměstek hejtmana</w:t>
            </w:r>
          </w:p>
        </w:tc>
      </w:tr>
      <w:tr w:rsidR="008C60B1" w:rsidRPr="008C60B1" w:rsidTr="00917E9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917E9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917E9F" w:rsidP="0078410D">
            <w:pPr>
              <w:pStyle w:val="nadpis2"/>
            </w:pPr>
            <w:r w:rsidRPr="008C60B1">
              <w:t>Mgr. František Jura, náměstek hejtmana</w:t>
            </w:r>
          </w:p>
        </w:tc>
      </w:tr>
      <w:tr w:rsidR="00013721" w:rsidRPr="008C60B1" w:rsidTr="00917E9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917E9F" w:rsidP="0078410D">
            <w:pPr>
              <w:pStyle w:val="nadpis2"/>
            </w:pPr>
            <w:r w:rsidRPr="008C60B1">
              <w:t>9.3.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792FD6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792FD6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UR/20/37/2017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792FD6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Financování příspěvkových organizací</w:t>
            </w:r>
          </w:p>
        </w:tc>
      </w:tr>
      <w:tr w:rsidR="008C60B1" w:rsidRPr="008C60B1" w:rsidTr="00792F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792FD6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792F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792FD6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792FD6" w:rsidP="00792F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</w:t>
            </w:r>
            <w:r w:rsidR="005C2291" w:rsidRPr="008C60B1">
              <w:rPr>
                <w:rFonts w:cs="Arial"/>
                <w:szCs w:val="24"/>
              </w:rPr>
              <w:t xml:space="preserve">upravenou </w:t>
            </w:r>
            <w:r w:rsidRPr="008C60B1">
              <w:rPr>
                <w:rFonts w:cs="Arial"/>
                <w:szCs w:val="24"/>
              </w:rPr>
              <w:t>důvodovou zprávu</w:t>
            </w:r>
          </w:p>
        </w:tc>
      </w:tr>
      <w:tr w:rsidR="008C60B1" w:rsidRPr="008C60B1" w:rsidTr="00792F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2FD6" w:rsidRPr="008C60B1" w:rsidRDefault="00792FD6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2FD6" w:rsidRPr="008C60B1" w:rsidRDefault="00792FD6" w:rsidP="00792F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změnu příspěvků pro příspěvkové organizace zřizované Olomouckým krajem dle bodu A) důvodové zprávy</w:t>
            </w:r>
          </w:p>
        </w:tc>
      </w:tr>
      <w:tr w:rsidR="008C60B1" w:rsidRPr="008C60B1" w:rsidTr="00792F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2FD6" w:rsidRPr="008C60B1" w:rsidRDefault="00792FD6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2FD6" w:rsidRPr="008C60B1" w:rsidRDefault="00792FD6" w:rsidP="000121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navýšení příspěvku na provoz a na provoz </w:t>
            </w:r>
            <w:r w:rsidR="0001215A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mzdové náklady u organizací v oblasti kultury a dopravy dle bodu B) důvodové zprávy</w:t>
            </w:r>
          </w:p>
        </w:tc>
      </w:tr>
      <w:tr w:rsidR="008C60B1" w:rsidRPr="008C60B1" w:rsidTr="00792F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2FD6" w:rsidRPr="008C60B1" w:rsidRDefault="00792FD6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2FD6" w:rsidRPr="008C60B1" w:rsidRDefault="00792FD6" w:rsidP="00792F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změnu závazných ukazatelů dle bodu C) důvodové zprávy</w:t>
            </w:r>
          </w:p>
        </w:tc>
      </w:tr>
      <w:tr w:rsidR="008C60B1" w:rsidRPr="008C60B1" w:rsidTr="00792F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2FD6" w:rsidRPr="008C60B1" w:rsidRDefault="00792FD6" w:rsidP="0078410D">
            <w:pPr>
              <w:pStyle w:val="nadpis2"/>
            </w:pPr>
            <w:r w:rsidRPr="008C60B1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2FD6" w:rsidRPr="008C60B1" w:rsidRDefault="00792FD6" w:rsidP="00792F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změnu účelu použití finančních prostředků dle bodu D) důvodové zprávy</w:t>
            </w:r>
          </w:p>
        </w:tc>
      </w:tr>
      <w:tr w:rsidR="008C60B1" w:rsidRPr="008C60B1" w:rsidTr="00792F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2FD6" w:rsidRPr="008C60B1" w:rsidRDefault="00792FD6" w:rsidP="0078410D">
            <w:pPr>
              <w:pStyle w:val="nadpis2"/>
            </w:pPr>
            <w:r w:rsidRPr="008C60B1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2FD6" w:rsidRPr="008C60B1" w:rsidRDefault="00792FD6" w:rsidP="00792F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uzavřením smlouvy o úvěru pro Střední lesnickou školu, Hranice, Jurikova 588 a Střední školu gastronomie a služeb, Přerov, Šířava 7 dle bodu E) důvodové zprávy</w:t>
            </w:r>
          </w:p>
        </w:tc>
      </w:tr>
      <w:tr w:rsidR="008C60B1" w:rsidRPr="008C60B1" w:rsidTr="00792F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2FD6" w:rsidRPr="008C60B1" w:rsidRDefault="00792FD6" w:rsidP="0078410D">
            <w:pPr>
              <w:pStyle w:val="nadpis2"/>
            </w:pPr>
            <w:r w:rsidRPr="008C60B1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2FD6" w:rsidRPr="008C60B1" w:rsidRDefault="00792FD6" w:rsidP="000121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zmocňuje</w:t>
            </w:r>
            <w:r w:rsidRPr="008C60B1">
              <w:rPr>
                <w:rFonts w:cs="Arial"/>
                <w:szCs w:val="24"/>
              </w:rPr>
              <w:t xml:space="preserve"> Ing. Miroslava Kutého, ředitele Střední lesnické školy, Hranice, Jurikova 588 a Ing. Martina Kováře, ředitele Střední školy gastronomie a</w:t>
            </w:r>
            <w:r w:rsidR="0001215A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služeb, Přerov, Šířava 7 k uzavření smlouvy o úvěru dle bodu E) důvodové zprávy</w:t>
            </w:r>
          </w:p>
        </w:tc>
      </w:tr>
      <w:tr w:rsidR="008C60B1" w:rsidRPr="008C60B1" w:rsidTr="00792F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2FD6" w:rsidRPr="008C60B1" w:rsidRDefault="00792FD6" w:rsidP="0078410D">
            <w:pPr>
              <w:pStyle w:val="nadpis2"/>
            </w:pPr>
            <w:r w:rsidRPr="008C60B1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2FD6" w:rsidRPr="008C60B1" w:rsidRDefault="00792FD6" w:rsidP="00792F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8C60B1" w:rsidRPr="008C60B1" w:rsidTr="00792F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2FD6" w:rsidRPr="008C60B1" w:rsidRDefault="00792FD6" w:rsidP="00792FD6">
            <w:r w:rsidRPr="008C60B1">
              <w:t>O: vedoucí odboru podpory řízení příspěvkových organizací</w:t>
            </w:r>
          </w:p>
          <w:p w:rsidR="00792FD6" w:rsidRPr="008C60B1" w:rsidRDefault="00792FD6" w:rsidP="00792FD6">
            <w:r w:rsidRPr="008C60B1">
              <w:t>T: 11. 9. 2017</w:t>
            </w:r>
          </w:p>
        </w:tc>
      </w:tr>
      <w:tr w:rsidR="008C60B1" w:rsidRPr="008C60B1" w:rsidTr="00792FD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792FD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792FD6" w:rsidP="0078410D">
            <w:pPr>
              <w:pStyle w:val="nadpis2"/>
            </w:pPr>
            <w:r w:rsidRPr="008C60B1">
              <w:t>Ladislav Okleštěk, hejtman Olomouckého kraje</w:t>
            </w:r>
          </w:p>
        </w:tc>
      </w:tr>
      <w:tr w:rsidR="00013721" w:rsidRPr="008C60B1" w:rsidTr="00792FD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792FD6" w:rsidP="0078410D">
            <w:pPr>
              <w:pStyle w:val="nadpis2"/>
            </w:pPr>
            <w:r w:rsidRPr="008C60B1">
              <w:t>10.1.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133C66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133C66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UR/20/38/2017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133C66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Změna plánu oprav a investic příspěvkových organizací 2017</w:t>
            </w:r>
          </w:p>
        </w:tc>
      </w:tr>
      <w:tr w:rsidR="008C60B1" w:rsidRPr="008C60B1" w:rsidTr="00133C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133C66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133C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133C66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133C66" w:rsidP="00133C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133C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C66" w:rsidRPr="008C60B1" w:rsidRDefault="00133C66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C66" w:rsidRPr="008C60B1" w:rsidRDefault="00133C66" w:rsidP="00133C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změnu plánu oprav a investic příspěvkových organizací zřizovaných Olomouckým krajem, včetně použití prostředků fondu investic dle Přílohy č. 1 důvodové zprávy</w:t>
            </w:r>
          </w:p>
        </w:tc>
      </w:tr>
      <w:tr w:rsidR="008C60B1" w:rsidRPr="008C60B1" w:rsidTr="00133C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C66" w:rsidRPr="008C60B1" w:rsidRDefault="00133C66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C66" w:rsidRPr="008C60B1" w:rsidRDefault="00133C66" w:rsidP="00133C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posílením fondu investic z fondu rezervního příspěvkové organizace zřizované Olomouckým krajem dle Přílohy č. 2 důvodové zprávy</w:t>
            </w:r>
          </w:p>
        </w:tc>
      </w:tr>
      <w:tr w:rsidR="008C60B1" w:rsidRPr="008C60B1" w:rsidTr="00133C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C66" w:rsidRPr="008C60B1" w:rsidRDefault="00133C66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C66" w:rsidRPr="008C60B1" w:rsidRDefault="00133C66" w:rsidP="00133C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informovat příspěvkové organizace o schválení změny plánu oprav a investic příspěvkových organizací zřizovaných Olomouckým krajem dle bodu 2 usnesení, a o udělení souhlasu s posílením fondu investic z fondu rezervního dle bodu 3 usnesení</w:t>
            </w:r>
          </w:p>
        </w:tc>
      </w:tr>
      <w:tr w:rsidR="008C60B1" w:rsidRPr="008C60B1" w:rsidTr="00133C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C66" w:rsidRPr="008C60B1" w:rsidRDefault="00133C66" w:rsidP="00133C66">
            <w:r w:rsidRPr="008C60B1">
              <w:t>O: vedoucí odboru podpory řízení příspěvkových organizací</w:t>
            </w:r>
          </w:p>
          <w:p w:rsidR="00133C66" w:rsidRPr="008C60B1" w:rsidRDefault="00133C66" w:rsidP="00133C66">
            <w:r w:rsidRPr="008C60B1">
              <w:t>T: 11. 9. 2017</w:t>
            </w:r>
          </w:p>
        </w:tc>
      </w:tr>
      <w:tr w:rsidR="008C60B1" w:rsidRPr="008C60B1" w:rsidTr="00133C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133C6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133C66" w:rsidP="0078410D">
            <w:pPr>
              <w:pStyle w:val="nadpis2"/>
            </w:pPr>
            <w:r w:rsidRPr="008C60B1">
              <w:t>Ladislav Okleštěk, hejtman Olomouckého kraje</w:t>
            </w:r>
          </w:p>
        </w:tc>
      </w:tr>
      <w:tr w:rsidR="00013721" w:rsidRPr="008C60B1" w:rsidTr="00133C6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133C66" w:rsidP="0078410D">
            <w:pPr>
              <w:pStyle w:val="nadpis2"/>
            </w:pPr>
            <w:r w:rsidRPr="008C60B1">
              <w:t>10.2.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A01F8F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A01F8F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UR/20/39/2017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A01F8F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Majetkové záležitosti příspěvkových organizací Olomouckého kraje</w:t>
            </w:r>
          </w:p>
        </w:tc>
      </w:tr>
      <w:tr w:rsidR="008C60B1" w:rsidRPr="008C60B1" w:rsidTr="00A01F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A01F8F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A01F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A01F8F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A01F8F" w:rsidP="00A01F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A01F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F8F" w:rsidRPr="008C60B1" w:rsidRDefault="00A01F8F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F8F" w:rsidRPr="008C60B1" w:rsidRDefault="00A01F8F" w:rsidP="000121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informaci o vzájemném převodu práva k</w:t>
            </w:r>
            <w:r w:rsidR="0001215A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hospodaření majetku Olomouckého kraje ze Základní školy a Mateřské školy Hranice, Nová 1820</w:t>
            </w:r>
            <w:r w:rsidR="002163CA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na Střední zdravotnickou školu, Hranice, Studentská 1095 a ze Střední zdravotnické školy, Hranice, Studentská 1095</w:t>
            </w:r>
            <w:r w:rsidR="002163CA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na Základní školu a</w:t>
            </w:r>
            <w:r w:rsidR="0001215A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Mateřskou školu Hranice, Nová 1820, dle bodu A) důvodové zprávy</w:t>
            </w:r>
          </w:p>
        </w:tc>
      </w:tr>
      <w:tr w:rsidR="008C60B1" w:rsidRPr="008C60B1" w:rsidTr="00A01F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F8F" w:rsidRPr="008C60B1" w:rsidRDefault="00A01F8F" w:rsidP="0078410D">
            <w:pPr>
              <w:pStyle w:val="nadpis2"/>
            </w:pPr>
            <w:r w:rsidRPr="008C60B1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F8F" w:rsidRPr="008C60B1" w:rsidRDefault="00A01F8F" w:rsidP="00A01F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vyřazení neupotřebitelného majetku Olomouckého kraje vozidla Škoda 1203 TAZ 1500, RZ PRI 70 94, inventární číslo 700034, svěřeného do hospodaření příspěvkové organizaci, Střední školy elektrotechnické, Lipník nad Bečvou, Tyršova 781</w:t>
            </w:r>
            <w:r w:rsidR="002163CA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formou ekologické likvidace s tím, že ekologickou likvidaci si zajistí sama příspěvková organizace, dle bodu B) důvodové zprávy</w:t>
            </w:r>
          </w:p>
        </w:tc>
      </w:tr>
      <w:tr w:rsidR="008C60B1" w:rsidRPr="008C60B1" w:rsidTr="00A01F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F8F" w:rsidRPr="008C60B1" w:rsidRDefault="00A01F8F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F8F" w:rsidRPr="008C60B1" w:rsidRDefault="00A01F8F" w:rsidP="00A01F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vyřazení přebytečného majetku Olomouckého kraje vozidla Škoda Fabia Combi, RZ 1M1 6424, inventární číslo 956/444, svěřeného do hospodaření Domovu "Na Zámku", příspěvkové organizaci</w:t>
            </w:r>
            <w:r w:rsidR="002163CA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formou prodeje za cenu nejvyšší nabídky a v případě neúspěšného prodeje formou ekologické likvidace s tím, že ekologickou likvidaci si zajistí příspěvková organizace, dle bodu C) důvodové zprávy</w:t>
            </w:r>
          </w:p>
        </w:tc>
      </w:tr>
      <w:tr w:rsidR="008C60B1" w:rsidRPr="008C60B1" w:rsidTr="00A01F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F8F" w:rsidRPr="008C60B1" w:rsidRDefault="00A01F8F" w:rsidP="0078410D">
            <w:pPr>
              <w:pStyle w:val="nadpis2"/>
            </w:pPr>
            <w:r w:rsidRPr="008C60B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F8F" w:rsidRPr="008C60B1" w:rsidRDefault="00A01F8F" w:rsidP="00A01F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vyřazení přebytečného movitého majetku Olomouckého kraje Plicního ventilátoru Carina-demo, inventární číslo 220045, svěřeného do hospodaření Odbornému léčebnému ústavu Paseka, příspěvkové organizaci</w:t>
            </w:r>
            <w:r w:rsidR="002163CA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formou ekologické likvidace s tím, že ekologickou likvidaci si zajistí příspěvková organizace, dle bodu D) důvodové zprávy</w:t>
            </w:r>
          </w:p>
        </w:tc>
      </w:tr>
      <w:tr w:rsidR="008C60B1" w:rsidRPr="008C60B1" w:rsidTr="00A01F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F8F" w:rsidRPr="008C60B1" w:rsidRDefault="00A01F8F" w:rsidP="0078410D">
            <w:pPr>
              <w:pStyle w:val="nadpis2"/>
            </w:pPr>
            <w:r w:rsidRPr="008C60B1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F8F" w:rsidRPr="008C60B1" w:rsidRDefault="00A01F8F" w:rsidP="00A01F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 se vzdáním se práva a prominutím</w:t>
            </w:r>
            <w:r w:rsidRPr="008C60B1">
              <w:rPr>
                <w:rFonts w:cs="Arial"/>
                <w:szCs w:val="24"/>
              </w:rPr>
              <w:t xml:space="preserve"> dluhů evidovaných Správou silnic Olomouckého kraje, příspěvkovou organizací Olomouckého kraje</w:t>
            </w:r>
            <w:r w:rsidR="002163CA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v celkové výši 319 550,- Kč, dle bodu E) důvodové zprávy</w:t>
            </w:r>
          </w:p>
        </w:tc>
      </w:tr>
      <w:tr w:rsidR="008C60B1" w:rsidRPr="008C60B1" w:rsidTr="00A01F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F8F" w:rsidRPr="008C60B1" w:rsidRDefault="00A01F8F" w:rsidP="0078410D">
            <w:pPr>
              <w:pStyle w:val="nadpis2"/>
            </w:pPr>
            <w:r w:rsidRPr="008C60B1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F8F" w:rsidRPr="008C60B1" w:rsidRDefault="00A01F8F" w:rsidP="009A60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uzavřením darovací smlouvy o poskytnutí finančního daru ve výši 300 000,- Kč na revitalizaci vstupních prostor Gymnázia – Hejčín (budova A), od dárce Asociace Absolventů Gymnázia Olomouc </w:t>
            </w:r>
            <w:r w:rsidR="009A6046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Hejčín, z.</w:t>
            </w:r>
            <w:r w:rsidR="009A6046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s., Tomkova 314/45, Hejčín, 779 00 Olomouc, IČ: 22893628</w:t>
            </w:r>
            <w:r w:rsidR="009A6046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do vlastnictví Olomouckého kraje, hospodaření příspěvkové organizace, Gymnázium, Olomouc – Hejčín, Tomkova 45, dle bodu F) důvodové zprávy</w:t>
            </w:r>
          </w:p>
        </w:tc>
      </w:tr>
      <w:tr w:rsidR="008C60B1" w:rsidRPr="008C60B1" w:rsidTr="00A01F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A01F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A01F8F" w:rsidP="0078410D">
            <w:pPr>
              <w:pStyle w:val="nadpis2"/>
            </w:pPr>
            <w:r w:rsidRPr="008C60B1">
              <w:t>Ladislav Okleštěk, hejtman Olomouckého kraje</w:t>
            </w:r>
          </w:p>
        </w:tc>
      </w:tr>
      <w:tr w:rsidR="00013721" w:rsidRPr="008C60B1" w:rsidTr="00A01F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A01F8F" w:rsidP="0078410D">
            <w:pPr>
              <w:pStyle w:val="nadpis2"/>
            </w:pPr>
            <w:r w:rsidRPr="008C60B1">
              <w:t>10.3.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736703">
        <w:tc>
          <w:tcPr>
            <w:tcW w:w="961" w:type="pct"/>
            <w:gridSpan w:val="2"/>
            <w:tcBorders>
              <w:bottom w:val="nil"/>
            </w:tcBorders>
          </w:tcPr>
          <w:p w:rsidR="00736703" w:rsidRPr="008C60B1" w:rsidRDefault="00736703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UR/20/40/2017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736703" w:rsidRPr="008C60B1" w:rsidRDefault="009A6046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t>Personální záležitosti příspěvkových organizací v oblasti sociální</w:t>
            </w:r>
          </w:p>
        </w:tc>
      </w:tr>
      <w:tr w:rsidR="008C60B1" w:rsidRPr="008C60B1" w:rsidTr="007367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36703" w:rsidRPr="008C60B1" w:rsidRDefault="00736703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736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36703" w:rsidRPr="008C60B1" w:rsidRDefault="00736703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7367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736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7367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</w:t>
            </w:r>
            <w:r w:rsidR="009A6046" w:rsidRPr="008C60B1">
              <w:rPr>
                <w:rFonts w:cs="Arial"/>
                <w:szCs w:val="24"/>
              </w:rPr>
              <w:t>vzdání se pracovního místa ředitelek příspěvkových organizací zřizovaných Olomouckým krajem, dle bodu A) a B) důvodové zprávy</w:t>
            </w:r>
          </w:p>
        </w:tc>
      </w:tr>
      <w:tr w:rsidR="008C60B1" w:rsidRPr="008C60B1" w:rsidTr="00736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7367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</w:t>
            </w:r>
            <w:r w:rsidR="009A6046" w:rsidRPr="008C60B1">
              <w:rPr>
                <w:rFonts w:cs="Arial"/>
                <w:szCs w:val="24"/>
              </w:rPr>
              <w:t>vyhlášení výběrového řízení a složení výběrové komise na pracovní místo ředitele/ky příspěvkové organizace dle bodu C) důvodové zprávy a Přílohy č. 3 důvodové zprávy</w:t>
            </w:r>
          </w:p>
        </w:tc>
      </w:tr>
      <w:tr w:rsidR="008C60B1" w:rsidRPr="008C60B1" w:rsidTr="00736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7367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</w:t>
            </w:r>
            <w:r w:rsidR="009A6046" w:rsidRPr="008C60B1">
              <w:rPr>
                <w:rFonts w:cs="Arial"/>
                <w:szCs w:val="24"/>
              </w:rPr>
              <w:t>administrativně zajistit vyhlášení výběrového řízení a jmenování výběrové komise dle bodu 3 usnesení</w:t>
            </w:r>
          </w:p>
        </w:tc>
      </w:tr>
      <w:tr w:rsidR="008C60B1" w:rsidRPr="008C60B1" w:rsidTr="007367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03" w:rsidRPr="008C60B1" w:rsidRDefault="00736703" w:rsidP="00736703">
            <w:r w:rsidRPr="008C60B1">
              <w:t>O: vedoucí odboru sociálních věcí</w:t>
            </w:r>
          </w:p>
          <w:p w:rsidR="00736703" w:rsidRPr="008C60B1" w:rsidRDefault="00736703" w:rsidP="00736703">
            <w:r w:rsidRPr="008C60B1">
              <w:t xml:space="preserve">T: </w:t>
            </w:r>
            <w:r w:rsidR="00783C13" w:rsidRPr="008C60B1">
              <w:t>ihned</w:t>
            </w:r>
          </w:p>
          <w:p w:rsidR="00A4709E" w:rsidRPr="008C60B1" w:rsidRDefault="00A4709E" w:rsidP="00736703"/>
        </w:tc>
      </w:tr>
      <w:tr w:rsidR="008C60B1" w:rsidRPr="008C60B1" w:rsidTr="002163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46" w:rsidRPr="008C60B1" w:rsidRDefault="009A6046" w:rsidP="0078410D">
            <w:pPr>
              <w:pStyle w:val="nadpis2"/>
            </w:pPr>
            <w:r w:rsidRPr="008C60B1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46" w:rsidRPr="008C60B1" w:rsidRDefault="009A6046" w:rsidP="002163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přiznání odměny ředitelce příspěvkové organizace, dle bodu D) důvodové zprávy</w:t>
            </w:r>
          </w:p>
        </w:tc>
      </w:tr>
      <w:tr w:rsidR="008C60B1" w:rsidRPr="008C60B1" w:rsidTr="002163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46" w:rsidRPr="008C60B1" w:rsidRDefault="009A6046" w:rsidP="0078410D">
            <w:pPr>
              <w:pStyle w:val="nadpis2"/>
            </w:pPr>
            <w:r w:rsidRPr="008C60B1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46" w:rsidRPr="008C60B1" w:rsidRDefault="009A6046" w:rsidP="002163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přiznání odměny ředitelce příspěvkové organizace, dle bodu E) důvodové zprávy</w:t>
            </w:r>
          </w:p>
        </w:tc>
      </w:tr>
      <w:tr w:rsidR="008C60B1" w:rsidRPr="008C60B1" w:rsidTr="002163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46" w:rsidRPr="008C60B1" w:rsidRDefault="009A6046" w:rsidP="0078410D">
            <w:pPr>
              <w:pStyle w:val="nadpis2"/>
            </w:pPr>
            <w:r w:rsidRPr="008C60B1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46" w:rsidRPr="008C60B1" w:rsidRDefault="009A6046" w:rsidP="002163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informovat ředitelky příspěvkových organizací o přijatých usneseních dle bodu 5 a 6 usnesení</w:t>
            </w:r>
          </w:p>
        </w:tc>
      </w:tr>
      <w:tr w:rsidR="008C60B1" w:rsidRPr="008C60B1" w:rsidTr="002163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46" w:rsidRPr="008C60B1" w:rsidRDefault="009A6046" w:rsidP="002163CA">
            <w:r w:rsidRPr="008C60B1">
              <w:t>O: vedoucí odboru sociálních věcí</w:t>
            </w:r>
          </w:p>
          <w:p w:rsidR="009A6046" w:rsidRPr="008C60B1" w:rsidRDefault="009A6046" w:rsidP="002163CA">
            <w:r w:rsidRPr="008C60B1">
              <w:t>T: 11. 9. 2017</w:t>
            </w:r>
          </w:p>
        </w:tc>
      </w:tr>
      <w:tr w:rsidR="008C60B1" w:rsidRPr="008C60B1" w:rsidTr="007367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36703" w:rsidRPr="008C60B1" w:rsidRDefault="00736703" w:rsidP="0078410D">
            <w:pPr>
              <w:pStyle w:val="nadpis2"/>
            </w:pPr>
          </w:p>
        </w:tc>
      </w:tr>
      <w:tr w:rsidR="008C60B1" w:rsidRPr="008C60B1" w:rsidTr="007367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36703" w:rsidRPr="008C60B1" w:rsidRDefault="00736703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36703" w:rsidRPr="008C60B1" w:rsidRDefault="00736703" w:rsidP="0078410D">
            <w:pPr>
              <w:pStyle w:val="nadpis2"/>
            </w:pPr>
            <w:r w:rsidRPr="008C60B1">
              <w:t>Ladislav Okleštěk, hejtman Olomouckého kraje</w:t>
            </w:r>
          </w:p>
        </w:tc>
      </w:tr>
      <w:tr w:rsidR="009A6046" w:rsidRPr="008C60B1" w:rsidTr="007367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36703" w:rsidRPr="008C60B1" w:rsidRDefault="00736703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36703" w:rsidRPr="008C60B1" w:rsidRDefault="00736703" w:rsidP="0078410D">
            <w:pPr>
              <w:pStyle w:val="nadpis2"/>
            </w:pPr>
            <w:r w:rsidRPr="008C60B1">
              <w:t>1</w:t>
            </w:r>
            <w:r w:rsidR="00783C13" w:rsidRPr="008C60B1">
              <w:t>1</w:t>
            </w:r>
            <w:r w:rsidRPr="008C60B1">
              <w:t>.</w:t>
            </w:r>
            <w:r w:rsidR="00783C13" w:rsidRPr="008C60B1">
              <w:t>1</w:t>
            </w:r>
            <w:r w:rsidRPr="008C60B1">
              <w:t>.</w:t>
            </w:r>
          </w:p>
        </w:tc>
      </w:tr>
    </w:tbl>
    <w:p w:rsidR="00736703" w:rsidRPr="008C60B1" w:rsidRDefault="0073670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3D289A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3D289A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UR/20/41/2017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3D289A" w:rsidP="009A60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Žádosti o poskytnutí individuálních dotací v oblasti krizového řízení </w:t>
            </w:r>
            <w:r w:rsidR="009A6046" w:rsidRPr="008C60B1">
              <w:rPr>
                <w:szCs w:val="24"/>
              </w:rPr>
              <w:t>–</w:t>
            </w:r>
            <w:r w:rsidRPr="008C60B1">
              <w:rPr>
                <w:szCs w:val="24"/>
              </w:rPr>
              <w:t xml:space="preserve"> požární zbrojnice </w:t>
            </w:r>
          </w:p>
        </w:tc>
      </w:tr>
      <w:tr w:rsidR="008C60B1" w:rsidRPr="008C60B1" w:rsidTr="003D28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3D289A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3D28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3D289A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3D289A" w:rsidP="003D28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3D28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3D28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poskytnutím investiční dotace obci Dzbel, IČ: 47922575</w:t>
            </w:r>
            <w:r w:rsidR="002163CA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ve výši 179.000 Kč na výstavbu požární zbrojnice</w:t>
            </w:r>
          </w:p>
        </w:tc>
      </w:tr>
      <w:tr w:rsidR="008C60B1" w:rsidRPr="008C60B1" w:rsidTr="003D28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3D28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poskytnutím investiční dotace obci Luká, IČ: 00299171</w:t>
            </w:r>
            <w:r w:rsidR="002163CA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ve výši 200.000 Kč na výstavbu požární zbrojnice</w:t>
            </w:r>
          </w:p>
        </w:tc>
      </w:tr>
      <w:tr w:rsidR="008C60B1" w:rsidRPr="008C60B1" w:rsidTr="003D28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3D28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poskytnutím investiční dotace obci Maletín, IČ:  00302988</w:t>
            </w:r>
            <w:r w:rsidR="002163CA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ve výši 246.000 Kč na výstavbu požární zbrojnice</w:t>
            </w:r>
          </w:p>
        </w:tc>
      </w:tr>
      <w:tr w:rsidR="008C60B1" w:rsidRPr="008C60B1" w:rsidTr="003D28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78410D">
            <w:pPr>
              <w:pStyle w:val="nadpis2"/>
            </w:pPr>
            <w:r w:rsidRPr="008C60B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3D28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poskytnutím investiční dotace obci Ostružná, IČ: 00636096</w:t>
            </w:r>
            <w:r w:rsidR="002163CA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ve výši 450.000 Kč na výstavbu požární zbrojnice</w:t>
            </w:r>
          </w:p>
        </w:tc>
      </w:tr>
      <w:tr w:rsidR="008C60B1" w:rsidRPr="008C60B1" w:rsidTr="003D28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78410D">
            <w:pPr>
              <w:pStyle w:val="nadpis2"/>
            </w:pPr>
            <w:r w:rsidRPr="008C60B1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3D28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poskytnutím investiční dotace městu Plumlov, IČ: 00288632</w:t>
            </w:r>
            <w:r w:rsidR="002163CA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ve výši 105.000 Kč na rekonstrukci požární zbrojnice pro JSDH Plumlov </w:t>
            </w:r>
            <w:r w:rsidR="008C60B1" w:rsidRPr="008C60B1">
              <w:rPr>
                <w:rFonts w:cs="Arial"/>
                <w:szCs w:val="24"/>
              </w:rPr>
              <w:br/>
            </w:r>
            <w:r w:rsidRPr="008C60B1">
              <w:rPr>
                <w:rFonts w:cs="Arial"/>
                <w:szCs w:val="24"/>
              </w:rPr>
              <w:t>(JPO III)</w:t>
            </w:r>
          </w:p>
        </w:tc>
      </w:tr>
      <w:tr w:rsidR="008C60B1" w:rsidRPr="008C60B1" w:rsidTr="003D28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78410D">
            <w:pPr>
              <w:pStyle w:val="nadpis2"/>
            </w:pPr>
            <w:r w:rsidRPr="008C60B1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3D28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poskytnutím investiční dotace obci Rakov, IČ: 00636541</w:t>
            </w:r>
            <w:r w:rsidR="002163CA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ve výši 163.000 Kč na výstavbu požární zbrojnice</w:t>
            </w:r>
          </w:p>
        </w:tc>
      </w:tr>
      <w:tr w:rsidR="008C60B1" w:rsidRPr="008C60B1" w:rsidTr="003D28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78410D">
            <w:pPr>
              <w:pStyle w:val="nadpis2"/>
            </w:pPr>
            <w:r w:rsidRPr="008C60B1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9A60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poskytnutím investiční dotace městu Lipník nad Bečvou, IČ:</w:t>
            </w:r>
            <w:r w:rsidR="009A6046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00301493</w:t>
            </w:r>
            <w:r w:rsidR="002163CA" w:rsidRPr="008C60B1">
              <w:rPr>
                <w:rFonts w:cs="Arial"/>
                <w:szCs w:val="24"/>
              </w:rPr>
              <w:t>,</w:t>
            </w:r>
            <w:r w:rsidRPr="008C60B1">
              <w:rPr>
                <w:rFonts w:cs="Arial"/>
                <w:szCs w:val="24"/>
              </w:rPr>
              <w:t xml:space="preserve"> ve výši 55.000 Kč na rekonstrukci požární zbrojnice</w:t>
            </w:r>
          </w:p>
        </w:tc>
      </w:tr>
      <w:tr w:rsidR="008C60B1" w:rsidRPr="008C60B1" w:rsidTr="003D28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78410D">
            <w:pPr>
              <w:pStyle w:val="nadpis2"/>
            </w:pPr>
            <w:r w:rsidRPr="008C60B1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9A60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uzavřením veřejnoprávní smlouvy o poskytnutí individuálních dotacím obcím dle bodu 2</w:t>
            </w:r>
            <w:r w:rsidR="009A6046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>7 usnesení, ve znění vzorové veřejnoprávní smlouvy uvedené v Příloze č. 1 důvodové zprávy</w:t>
            </w:r>
          </w:p>
        </w:tc>
      </w:tr>
      <w:tr w:rsidR="008C60B1" w:rsidRPr="008C60B1" w:rsidTr="003D28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78410D">
            <w:pPr>
              <w:pStyle w:val="nadpis2"/>
            </w:pPr>
            <w:r w:rsidRPr="008C60B1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3D28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uzavřením veřejnoprávní smlouvy o poskytnutí individuální dotace v oblasti městu Lipník nad Bečvou dle bodu 8</w:t>
            </w:r>
            <w:r w:rsidR="009A6046" w:rsidRPr="008C60B1">
              <w:rPr>
                <w:rFonts w:cs="Arial"/>
                <w:szCs w:val="24"/>
              </w:rPr>
              <w:t xml:space="preserve"> usnesení</w:t>
            </w:r>
            <w:r w:rsidRPr="008C60B1">
              <w:rPr>
                <w:rFonts w:cs="Arial"/>
                <w:szCs w:val="24"/>
              </w:rPr>
              <w:t>, ve znění veřejnoprávní smlouvy uvedené v Příloze č. 2 důvodové zprávy</w:t>
            </w:r>
          </w:p>
        </w:tc>
      </w:tr>
      <w:tr w:rsidR="008C60B1" w:rsidRPr="008C60B1" w:rsidTr="003D28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78410D">
            <w:pPr>
              <w:pStyle w:val="nadpis2"/>
            </w:pPr>
            <w:r w:rsidRPr="008C60B1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9A60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materiál „Žádosti o poskytnutí individuálních dotací v</w:t>
            </w:r>
            <w:r w:rsidR="009A6046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oblasti krizového řízení – požární zbrojnice“ ke schválení Zastupitelstvu Olomouckého kraje</w:t>
            </w:r>
          </w:p>
        </w:tc>
      </w:tr>
      <w:tr w:rsidR="008C60B1" w:rsidRPr="008C60B1" w:rsidTr="003D28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3D289A">
            <w:r w:rsidRPr="008C60B1">
              <w:t>O: Ladislav Okleštěk, hejtman Olomouckého kraje</w:t>
            </w:r>
          </w:p>
          <w:p w:rsidR="003D289A" w:rsidRPr="008C60B1" w:rsidRDefault="003D289A" w:rsidP="003D289A">
            <w:r w:rsidRPr="008C60B1">
              <w:t>T: ZOK 18. 9. 2017</w:t>
            </w:r>
          </w:p>
          <w:p w:rsidR="00A4709E" w:rsidRPr="008C60B1" w:rsidRDefault="00A4709E" w:rsidP="003D289A"/>
        </w:tc>
      </w:tr>
      <w:tr w:rsidR="008C60B1" w:rsidRPr="008C60B1" w:rsidTr="003D28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78410D">
            <w:pPr>
              <w:pStyle w:val="nadpis2"/>
            </w:pPr>
            <w:r w:rsidRPr="008C60B1">
              <w:lastRenderedPageBreak/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2163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schválit poskytnutí individuálních dotací v oblasti krizového řízení </w:t>
            </w:r>
            <w:r w:rsidR="009A6046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požární zbrojnice a uzavření veřejnoprávní smlouvy o poskytnutí dotace s příjemc</w:t>
            </w:r>
            <w:r w:rsidR="002163CA" w:rsidRPr="008C60B1">
              <w:rPr>
                <w:rFonts w:cs="Arial"/>
                <w:szCs w:val="24"/>
              </w:rPr>
              <w:t>i</w:t>
            </w:r>
            <w:r w:rsidRPr="008C60B1">
              <w:rPr>
                <w:rFonts w:cs="Arial"/>
                <w:szCs w:val="24"/>
              </w:rPr>
              <w:t xml:space="preserve"> dle bodu 2</w:t>
            </w:r>
            <w:r w:rsidR="009A6046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>8 usnesení, ve znění veřejnoprávní smlouvy uvedené v Příloze č. 1 a 2 důvodové zprávy</w:t>
            </w:r>
          </w:p>
        </w:tc>
      </w:tr>
      <w:tr w:rsidR="008C60B1" w:rsidRPr="008C60B1" w:rsidTr="003D28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78410D">
            <w:pPr>
              <w:pStyle w:val="nadpis2"/>
            </w:pPr>
            <w:r w:rsidRPr="008C60B1"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9A" w:rsidRPr="008C60B1" w:rsidRDefault="003D289A" w:rsidP="002163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uložit Ladislavu Oklešťkovi, hejtmanovi Olomouckého kraje podepsat veřejnoprávní smlouvy o poskytnutí dotací s příjemc</w:t>
            </w:r>
            <w:r w:rsidR="002163CA" w:rsidRPr="008C60B1">
              <w:rPr>
                <w:rFonts w:cs="Arial"/>
                <w:szCs w:val="24"/>
              </w:rPr>
              <w:t>i</w:t>
            </w:r>
            <w:r w:rsidRPr="008C60B1">
              <w:rPr>
                <w:rFonts w:cs="Arial"/>
                <w:szCs w:val="24"/>
              </w:rPr>
              <w:t xml:space="preserve"> dle bodu 2</w:t>
            </w:r>
            <w:r w:rsidR="009A6046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>8 usnesení, ve znění veřejnoprávní smlouvy uvedené v Příloze č. 1 a 2 důvodové zprávy</w:t>
            </w:r>
          </w:p>
        </w:tc>
      </w:tr>
      <w:tr w:rsidR="008C60B1" w:rsidRPr="008C60B1" w:rsidTr="003D289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3D289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3D289A" w:rsidP="0078410D">
            <w:pPr>
              <w:pStyle w:val="nadpis2"/>
            </w:pPr>
            <w:r w:rsidRPr="008C60B1">
              <w:t>Ladislav Okleštěk, hejtman Olomouckého kraje</w:t>
            </w:r>
          </w:p>
        </w:tc>
      </w:tr>
      <w:tr w:rsidR="00013721" w:rsidRPr="008C60B1" w:rsidTr="003D289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3D289A" w:rsidP="0078410D">
            <w:pPr>
              <w:pStyle w:val="nadpis2"/>
            </w:pPr>
            <w:r w:rsidRPr="008C60B1">
              <w:t>12.1.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2D5066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2D5066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UR/20/42/2017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2D5066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Žádost o poskytnutí individuální dotace v oblasti krizového řízení – obec Ústí</w:t>
            </w:r>
          </w:p>
        </w:tc>
      </w:tr>
      <w:tr w:rsidR="008C60B1" w:rsidRPr="008C60B1" w:rsidTr="002D50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2D5066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2D50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2D5066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2D5066" w:rsidP="002D50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2D50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066" w:rsidRPr="008C60B1" w:rsidRDefault="002D5066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066" w:rsidRPr="008C60B1" w:rsidRDefault="002D5066" w:rsidP="002D50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poskytnutím dotace ve výši 36 000 Kč na prostorový postřik proti komárům po povodni dne 28. 4. 2017 v katastru obce Ústí, okres Přerov, obci Ústí, IČ: 00600849, dle důvodové zprávy</w:t>
            </w:r>
          </w:p>
        </w:tc>
      </w:tr>
      <w:tr w:rsidR="008C60B1" w:rsidRPr="008C60B1" w:rsidTr="002D50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066" w:rsidRPr="008C60B1" w:rsidRDefault="002D5066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066" w:rsidRPr="008C60B1" w:rsidRDefault="002D5066" w:rsidP="002D50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uzavřením veřejnoprávní smlouvy o poskytnutí dotace s obcí Ústí, IČ: 00600849, dle bodu 2 usnesení, ve znění veřejnoprávní smlouvy uvedené v Příloze č. 1 důvodové zprávy</w:t>
            </w:r>
          </w:p>
        </w:tc>
      </w:tr>
      <w:tr w:rsidR="008C60B1" w:rsidRPr="008C60B1" w:rsidTr="002D50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066" w:rsidRPr="008C60B1" w:rsidRDefault="002D5066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066" w:rsidRPr="008C60B1" w:rsidRDefault="002D5066" w:rsidP="002D50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materiál „Žádost o poskytnutí individuální dotace v oblasti krizového řízení – obec Ústí“ ke schválení Zastupitelstvu Olomouckého kraje</w:t>
            </w:r>
          </w:p>
        </w:tc>
      </w:tr>
      <w:tr w:rsidR="008C60B1" w:rsidRPr="008C60B1" w:rsidTr="002D50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066" w:rsidRPr="008C60B1" w:rsidRDefault="002D5066" w:rsidP="002D5066">
            <w:r w:rsidRPr="008C60B1">
              <w:t>O: Ladislav Okleštěk, hejtman Olomouckého kraje</w:t>
            </w:r>
          </w:p>
          <w:p w:rsidR="002D5066" w:rsidRPr="008C60B1" w:rsidRDefault="002D5066" w:rsidP="002D5066">
            <w:r w:rsidRPr="008C60B1">
              <w:t>T: ZOK 18. 9. 2017</w:t>
            </w:r>
          </w:p>
        </w:tc>
      </w:tr>
      <w:tr w:rsidR="008C60B1" w:rsidRPr="008C60B1" w:rsidTr="002D50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066" w:rsidRPr="008C60B1" w:rsidRDefault="002D5066" w:rsidP="0078410D">
            <w:pPr>
              <w:pStyle w:val="nadpis2"/>
            </w:pPr>
            <w:r w:rsidRPr="008C60B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066" w:rsidRPr="008C60B1" w:rsidRDefault="002D5066" w:rsidP="002D50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schválit poskytnutí individuální dotace v oblasti krizového řízení a uzavření veřejnoprávní smlouvy o poskytnutí dotace s příjemcem dle bodu 2 usnesení, ve znění veřejnoprávní smlouvy uvedené v Příloze č. 1 důvodové zprávy</w:t>
            </w:r>
          </w:p>
        </w:tc>
      </w:tr>
      <w:tr w:rsidR="008C60B1" w:rsidRPr="008C60B1" w:rsidTr="002D50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066" w:rsidRPr="008C60B1" w:rsidRDefault="002D5066" w:rsidP="0078410D">
            <w:pPr>
              <w:pStyle w:val="nadpis2"/>
            </w:pPr>
            <w:r w:rsidRPr="008C60B1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066" w:rsidRPr="008C60B1" w:rsidRDefault="002D5066" w:rsidP="002D50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uložit Ladislavu Oklešťkovi, hejtmanovi Olomouckého kraje podepsat veřejnoprávní smlouvu o poskytnutí dotace s příjemcem dle bodu 2 usnesení, ve znění veřejnoprávní smlouvy uvedené v Příloze č. 1 důvodové zprávy</w:t>
            </w:r>
          </w:p>
        </w:tc>
      </w:tr>
      <w:tr w:rsidR="008C60B1" w:rsidRPr="008C60B1" w:rsidTr="002D50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2D506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2D5066" w:rsidP="0078410D">
            <w:pPr>
              <w:pStyle w:val="nadpis2"/>
            </w:pPr>
            <w:r w:rsidRPr="008C60B1">
              <w:t>Ladislav Okleštěk, hejtman Olomouckého kraje</w:t>
            </w:r>
          </w:p>
        </w:tc>
      </w:tr>
      <w:tr w:rsidR="00013721" w:rsidRPr="008C60B1" w:rsidTr="002D506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2D5066" w:rsidP="0078410D">
            <w:pPr>
              <w:pStyle w:val="nadpis2"/>
            </w:pPr>
            <w:r w:rsidRPr="008C60B1">
              <w:t>12.2.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59721E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59721E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UR/20/43/2017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59721E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Žádosti o poskytnutí individuálních dotací v oblasti krizového řízení – spolky</w:t>
            </w:r>
          </w:p>
        </w:tc>
      </w:tr>
      <w:tr w:rsidR="008C60B1" w:rsidRPr="008C60B1" w:rsidTr="005972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59721E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5972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59721E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59721E" w:rsidP="00597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  <w:p w:rsidR="00A4709E" w:rsidRPr="008C60B1" w:rsidRDefault="00A4709E" w:rsidP="00597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C60B1" w:rsidRPr="008C60B1" w:rsidTr="005972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1E" w:rsidRPr="008C60B1" w:rsidRDefault="0059721E" w:rsidP="0078410D">
            <w:pPr>
              <w:pStyle w:val="nadpis2"/>
            </w:pPr>
            <w:r w:rsidRPr="008C60B1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1E" w:rsidRPr="008C60B1" w:rsidRDefault="0059721E" w:rsidP="009A60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poskytnutí dotace ve výši 95 000 Kč na nákup zdravotních pomůcek, léků a potravinových doplňků pro politické vězně žijící v</w:t>
            </w:r>
            <w:r w:rsidR="009A6046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Olomouckém kraji Českému svazu bojovníků za svobodu, IČ: 00442755, dle bodu A důvodové zprávy</w:t>
            </w:r>
          </w:p>
        </w:tc>
      </w:tr>
      <w:tr w:rsidR="008C60B1" w:rsidRPr="008C60B1" w:rsidTr="005972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1E" w:rsidRPr="008C60B1" w:rsidRDefault="0059721E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1E" w:rsidRPr="008C60B1" w:rsidRDefault="0059721E" w:rsidP="00597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poskytnutí dotace ve výši 30 000 Kč na pořízení praporu spolku VETERÁN POLICIE ČESKÉ REPUBLIKY z.s., IČ: 22693904, dle bodu B důvodové zprávy</w:t>
            </w:r>
          </w:p>
        </w:tc>
      </w:tr>
      <w:tr w:rsidR="008C60B1" w:rsidRPr="008C60B1" w:rsidTr="005972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1E" w:rsidRPr="008C60B1" w:rsidRDefault="0059721E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1E" w:rsidRPr="008C60B1" w:rsidRDefault="0059721E" w:rsidP="009A60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poskytnutí dotace ve výši 50 000 Kč na technickou podporu záchranných kynologických mantrailingových týmů a zajištění spojovacího a</w:t>
            </w:r>
            <w:r w:rsidR="009A6046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 xml:space="preserve">komunikačního vybavení (dále také činnost) v roce 2017 Rescue Olomouc </w:t>
            </w:r>
            <w:r w:rsidR="009A6046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 xml:space="preserve"> Sdružení dobrovolných záchranářů, IČ: 01958992, dle bodu C důvodové zprávy</w:t>
            </w:r>
          </w:p>
        </w:tc>
      </w:tr>
      <w:tr w:rsidR="008C60B1" w:rsidRPr="008C60B1" w:rsidTr="005972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1E" w:rsidRPr="008C60B1" w:rsidRDefault="0059721E" w:rsidP="0078410D">
            <w:pPr>
              <w:pStyle w:val="nadpis2"/>
            </w:pPr>
            <w:r w:rsidRPr="008C60B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1E" w:rsidRPr="008C60B1" w:rsidRDefault="0059721E" w:rsidP="009A60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veřejnoprávní smlouvy o poskytnutí dotace s</w:t>
            </w:r>
            <w:r w:rsidR="009A6046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příjemcem dle bodu 2 usnesení, ve znění veřejnoprávní smlouvy uvedené v</w:t>
            </w:r>
            <w:r w:rsidR="009A6046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Příloze č. 1 důvodové zprávy</w:t>
            </w:r>
          </w:p>
        </w:tc>
      </w:tr>
      <w:tr w:rsidR="008C60B1" w:rsidRPr="008C60B1" w:rsidTr="005972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1E" w:rsidRPr="008C60B1" w:rsidRDefault="0059721E" w:rsidP="0078410D">
            <w:pPr>
              <w:pStyle w:val="nadpis2"/>
            </w:pPr>
            <w:r w:rsidRPr="008C60B1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1E" w:rsidRPr="008C60B1" w:rsidRDefault="0059721E" w:rsidP="009A60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veřejnoprávní smlouvy o poskytnutí dotace s</w:t>
            </w:r>
            <w:r w:rsidR="009A6046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příjemcem dle bodu 3 usnesení, ve znění veřejnoprávní smlouvy uvedené v</w:t>
            </w:r>
            <w:r w:rsidR="009A6046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Příloze č. 2 důvodové zprávy</w:t>
            </w:r>
          </w:p>
        </w:tc>
      </w:tr>
      <w:tr w:rsidR="008C60B1" w:rsidRPr="008C60B1" w:rsidTr="005972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1E" w:rsidRPr="008C60B1" w:rsidRDefault="0059721E" w:rsidP="0078410D">
            <w:pPr>
              <w:pStyle w:val="nadpis2"/>
            </w:pPr>
            <w:r w:rsidRPr="008C60B1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1E" w:rsidRPr="008C60B1" w:rsidRDefault="0059721E" w:rsidP="009A60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veřejnoprávní smlouvy o poskytnutí dotace s</w:t>
            </w:r>
            <w:r w:rsidR="009A6046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příjemcem dle bodu 4 usnesení, ve znění veřejnoprávní smlouvy uvedené v</w:t>
            </w:r>
            <w:r w:rsidR="009A6046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Příloze č. 3 důvodové zprávy</w:t>
            </w:r>
          </w:p>
        </w:tc>
      </w:tr>
      <w:tr w:rsidR="008C60B1" w:rsidRPr="008C60B1" w:rsidTr="005972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1E" w:rsidRPr="008C60B1" w:rsidRDefault="0059721E" w:rsidP="0078410D">
            <w:pPr>
              <w:pStyle w:val="nadpis2"/>
            </w:pPr>
            <w:r w:rsidRPr="008C60B1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1E" w:rsidRPr="008C60B1" w:rsidRDefault="0059721E" w:rsidP="009A60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C60B1">
              <w:rPr>
                <w:rFonts w:cs="Arial"/>
                <w:szCs w:val="24"/>
              </w:rPr>
              <w:t xml:space="preserve"> veřejnoprávní smlouvy o poskytnutí dotace dle bodu 5</w:t>
            </w:r>
            <w:r w:rsidR="009A6046" w:rsidRPr="008C60B1">
              <w:rPr>
                <w:rFonts w:cs="Arial"/>
                <w:szCs w:val="24"/>
              </w:rPr>
              <w:t>–</w:t>
            </w:r>
            <w:r w:rsidRPr="008C60B1">
              <w:rPr>
                <w:rFonts w:cs="Arial"/>
                <w:szCs w:val="24"/>
              </w:rPr>
              <w:t>7 usnesení</w:t>
            </w:r>
          </w:p>
        </w:tc>
      </w:tr>
      <w:tr w:rsidR="008C60B1" w:rsidRPr="008C60B1" w:rsidTr="005972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1E" w:rsidRPr="008C60B1" w:rsidRDefault="0059721E" w:rsidP="0059721E">
            <w:r w:rsidRPr="008C60B1">
              <w:t>O: Ladislav Okleštěk, hejtman Olomouckého kraje</w:t>
            </w:r>
          </w:p>
        </w:tc>
      </w:tr>
      <w:tr w:rsidR="008C60B1" w:rsidRPr="008C60B1" w:rsidTr="0059721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59721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59721E" w:rsidP="0078410D">
            <w:pPr>
              <w:pStyle w:val="nadpis2"/>
            </w:pPr>
            <w:r w:rsidRPr="008C60B1">
              <w:t>Ladislav Okleštěk, hejtman Olomouckého kraje</w:t>
            </w:r>
          </w:p>
        </w:tc>
      </w:tr>
      <w:tr w:rsidR="00013721" w:rsidRPr="008C60B1" w:rsidTr="0059721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59721E" w:rsidP="0078410D">
            <w:pPr>
              <w:pStyle w:val="nadpis2"/>
            </w:pPr>
            <w:r w:rsidRPr="008C60B1">
              <w:t>12.3.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394603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394603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UR/20/44/2017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394603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Žádost o poskytnutí finančního daru z rozpočtu Olomouckého kraje pro Klementa Vavroucha, občana obce Uhřičice</w:t>
            </w:r>
          </w:p>
        </w:tc>
      </w:tr>
      <w:tr w:rsidR="008C60B1" w:rsidRPr="008C60B1" w:rsidTr="003946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394603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3946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394603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394603" w:rsidP="003946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3946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603" w:rsidRPr="008C60B1" w:rsidRDefault="00394603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603" w:rsidRPr="008C60B1" w:rsidRDefault="00394603" w:rsidP="003946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poskytnutí finančního daru panu Klementu Vavrouchovi ve výši 50 000 Kč, dle důvodové zprávy</w:t>
            </w:r>
          </w:p>
        </w:tc>
      </w:tr>
      <w:tr w:rsidR="008C60B1" w:rsidRPr="008C60B1" w:rsidTr="003946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603" w:rsidRPr="008C60B1" w:rsidRDefault="00394603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603" w:rsidRPr="008C60B1" w:rsidRDefault="00394603" w:rsidP="003946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uzavření darovací smlouvy o poskytnutí daru s příjemcem dle bodu 2 usnesení, ve znění darovací smlouvy uvedené v Příloze č. 1 důvodové zprávy</w:t>
            </w:r>
          </w:p>
        </w:tc>
      </w:tr>
      <w:tr w:rsidR="008C60B1" w:rsidRPr="008C60B1" w:rsidTr="003946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603" w:rsidRPr="008C60B1" w:rsidRDefault="00394603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603" w:rsidRPr="008C60B1" w:rsidRDefault="00394603" w:rsidP="003946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C60B1">
              <w:rPr>
                <w:rFonts w:cs="Arial"/>
                <w:szCs w:val="24"/>
              </w:rPr>
              <w:t xml:space="preserve"> darovací smlouvu dle bodu 3 usnesení</w:t>
            </w:r>
          </w:p>
        </w:tc>
      </w:tr>
      <w:tr w:rsidR="008C60B1" w:rsidRPr="008C60B1" w:rsidTr="003946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603" w:rsidRPr="008C60B1" w:rsidRDefault="00394603" w:rsidP="00394603">
            <w:r w:rsidRPr="008C60B1">
              <w:t>O: Ladislav Okleštěk, hejtman Olomouckého kraje</w:t>
            </w:r>
          </w:p>
        </w:tc>
      </w:tr>
      <w:tr w:rsidR="008C60B1" w:rsidRPr="008C60B1" w:rsidTr="003946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3946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394603" w:rsidP="0078410D">
            <w:pPr>
              <w:pStyle w:val="nadpis2"/>
            </w:pPr>
            <w:r w:rsidRPr="008C60B1">
              <w:t>Ladislav Okleštěk, hejtman Olomouckého kraje</w:t>
            </w:r>
          </w:p>
        </w:tc>
      </w:tr>
      <w:tr w:rsidR="00013721" w:rsidRPr="008C60B1" w:rsidTr="003946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394603" w:rsidP="0078410D">
            <w:pPr>
              <w:pStyle w:val="nadpis2"/>
            </w:pPr>
            <w:r w:rsidRPr="008C60B1">
              <w:t>12.4.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2D163E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2D163E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lastRenderedPageBreak/>
              <w:t>UR/20/45/2017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2D163E" w:rsidP="009A60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Personální záležitosti Krajského úřadu Olomouckého kraje </w:t>
            </w:r>
            <w:r w:rsidR="009A6046" w:rsidRPr="008C60B1">
              <w:rPr>
                <w:szCs w:val="24"/>
              </w:rPr>
              <w:t>–</w:t>
            </w:r>
            <w:r w:rsidRPr="008C60B1">
              <w:rPr>
                <w:szCs w:val="24"/>
              </w:rPr>
              <w:t xml:space="preserve"> změna počtu pracovních míst</w:t>
            </w:r>
          </w:p>
        </w:tc>
      </w:tr>
      <w:tr w:rsidR="008C60B1" w:rsidRPr="008C60B1" w:rsidTr="002D16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2D163E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2D16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2D163E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2D163E" w:rsidP="002D16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2D16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163E" w:rsidRPr="008C60B1" w:rsidRDefault="002D163E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163E" w:rsidRPr="008C60B1" w:rsidRDefault="002D163E" w:rsidP="002D16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návrh organizační struktury Krajského úřadu Olomouckého kraje dle Přílohy č. 1 důvodové zprávy</w:t>
            </w:r>
          </w:p>
        </w:tc>
      </w:tr>
      <w:tr w:rsidR="008C60B1" w:rsidRPr="008C60B1" w:rsidTr="002D16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163E" w:rsidRPr="008C60B1" w:rsidRDefault="002D163E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163E" w:rsidRPr="008C60B1" w:rsidRDefault="002D163E" w:rsidP="009A60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stanovuje</w:t>
            </w:r>
            <w:r w:rsidRPr="008C60B1">
              <w:rPr>
                <w:rFonts w:cs="Arial"/>
                <w:szCs w:val="24"/>
              </w:rPr>
              <w:t xml:space="preserve"> v souladu s ustanovením § 59 zákona č. 129/2000 Sb., o</w:t>
            </w:r>
            <w:r w:rsidR="009A6046" w:rsidRPr="008C60B1">
              <w:rPr>
                <w:rFonts w:cs="Arial"/>
                <w:szCs w:val="24"/>
              </w:rPr>
              <w:t> </w:t>
            </w:r>
            <w:r w:rsidRPr="008C60B1">
              <w:rPr>
                <w:rFonts w:cs="Arial"/>
                <w:szCs w:val="24"/>
              </w:rPr>
              <w:t>krajích, v platném znění, počet 526 zaměstnanců (pracovních míst) Olomouckého kraje zařazených do krajského úřadu s účinností od 1. 10. 2017</w:t>
            </w:r>
          </w:p>
        </w:tc>
      </w:tr>
      <w:tr w:rsidR="008C60B1" w:rsidRPr="008C60B1" w:rsidTr="002D16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2D163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2D163E" w:rsidP="0078410D">
            <w:pPr>
              <w:pStyle w:val="nadpis2"/>
            </w:pPr>
            <w:r w:rsidRPr="008C60B1">
              <w:t>Ing. Lubomír Baláš, ředitel</w:t>
            </w:r>
          </w:p>
        </w:tc>
      </w:tr>
      <w:tr w:rsidR="00013721" w:rsidRPr="008C60B1" w:rsidTr="002D163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2D163E" w:rsidP="0078410D">
            <w:pPr>
              <w:pStyle w:val="nadpis2"/>
            </w:pPr>
            <w:r w:rsidRPr="008C60B1">
              <w:t>12.5.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8B4F64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8B4F64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UR/20/46/2017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8B4F64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Dar osobního vozidla Českému svazu bojovníků za svobodu</w:t>
            </w:r>
          </w:p>
        </w:tc>
      </w:tr>
      <w:tr w:rsidR="008C60B1" w:rsidRPr="008C60B1" w:rsidTr="008B4F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8B4F64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8B4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8B4F64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8B4F64" w:rsidP="008B4F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8B4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F64" w:rsidRPr="008C60B1" w:rsidRDefault="008B4F64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F64" w:rsidRPr="008C60B1" w:rsidRDefault="008B4F64" w:rsidP="008B4F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darováním osobního vozidla v majetku Olomouckého kraje Českému svazu bojovníků za svobodu dle důvodové zprávy</w:t>
            </w:r>
          </w:p>
        </w:tc>
      </w:tr>
      <w:tr w:rsidR="008C60B1" w:rsidRPr="008C60B1" w:rsidTr="008B4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F64" w:rsidRPr="008C60B1" w:rsidRDefault="008B4F64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F64" w:rsidRPr="008C60B1" w:rsidRDefault="008B4F64" w:rsidP="008B4F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darovací smlouvu mezi Olomouckým krajem a Českým svazem bojovníků za svobodu dle Přílohy č. 2 důvodové zprávy</w:t>
            </w:r>
          </w:p>
        </w:tc>
      </w:tr>
      <w:tr w:rsidR="008C60B1" w:rsidRPr="008C60B1" w:rsidTr="008B4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F64" w:rsidRPr="008C60B1" w:rsidRDefault="008B4F64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F64" w:rsidRPr="008C60B1" w:rsidRDefault="008B4F64" w:rsidP="008B4F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materiál ve věci darování osobního vozidla ke schválení Zastupitelstvu Olomouckého kraje</w:t>
            </w:r>
          </w:p>
        </w:tc>
      </w:tr>
      <w:tr w:rsidR="008C60B1" w:rsidRPr="008C60B1" w:rsidTr="008B4F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F64" w:rsidRPr="008C60B1" w:rsidRDefault="008B4F64" w:rsidP="008B4F64">
            <w:r w:rsidRPr="008C60B1">
              <w:t>O: Ladislav Okleštěk, hejtman Olomouckého kraje</w:t>
            </w:r>
          </w:p>
          <w:p w:rsidR="008B4F64" w:rsidRPr="008C60B1" w:rsidRDefault="008B4F64" w:rsidP="008B4F64">
            <w:r w:rsidRPr="008C60B1">
              <w:t>T: ZOK 18. 9. 2017</w:t>
            </w:r>
          </w:p>
        </w:tc>
      </w:tr>
      <w:tr w:rsidR="008C60B1" w:rsidRPr="008C60B1" w:rsidTr="008B4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F64" w:rsidRPr="008C60B1" w:rsidRDefault="008B4F64" w:rsidP="0078410D">
            <w:pPr>
              <w:pStyle w:val="nadpis2"/>
            </w:pPr>
            <w:r w:rsidRPr="008C60B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F64" w:rsidRPr="008C60B1" w:rsidRDefault="008B4F64" w:rsidP="008B4F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schválit darování osobního vozidla Českému svazu bojovníků za svobodu dle důvodové zprávy</w:t>
            </w:r>
          </w:p>
        </w:tc>
      </w:tr>
      <w:tr w:rsidR="008C60B1" w:rsidRPr="008C60B1" w:rsidTr="008B4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F64" w:rsidRPr="008C60B1" w:rsidRDefault="008B4F64" w:rsidP="0078410D">
            <w:pPr>
              <w:pStyle w:val="nadpis2"/>
            </w:pPr>
            <w:r w:rsidRPr="008C60B1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4F64" w:rsidRPr="008C60B1" w:rsidRDefault="008B4F64" w:rsidP="008B4F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uložit Ladislavu Oklešťkovi, hejtmanovi Olomouckého kraje, podepsat darovací smlouvu</w:t>
            </w:r>
          </w:p>
        </w:tc>
      </w:tr>
      <w:tr w:rsidR="008C60B1" w:rsidRPr="008C60B1" w:rsidTr="008B4F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8B4F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8B4F64" w:rsidP="0078410D">
            <w:pPr>
              <w:pStyle w:val="nadpis2"/>
            </w:pPr>
            <w:r w:rsidRPr="008C60B1">
              <w:t>Ing. Lubomír Baláš, ředitel</w:t>
            </w:r>
          </w:p>
        </w:tc>
      </w:tr>
      <w:tr w:rsidR="00013721" w:rsidRPr="008C60B1" w:rsidTr="008B4F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8B4F64" w:rsidP="0078410D">
            <w:pPr>
              <w:pStyle w:val="nadpis2"/>
            </w:pPr>
            <w:r w:rsidRPr="008C60B1">
              <w:t>12.6.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CF5F04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CF5F04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UR/20/47/2017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CF5F04" w:rsidP="0073670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>Vyhodnocení plnění plánu kontrolní činnosti Krajského úřadu Olomouckého kraje za I. pololetí 2017</w:t>
            </w:r>
          </w:p>
        </w:tc>
      </w:tr>
      <w:tr w:rsidR="008C60B1" w:rsidRPr="008C60B1" w:rsidTr="00CF5F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CF5F04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CF5F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CF5F04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CF5F04" w:rsidP="00CF5F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Vyhodnocení plnění plánu kontrolní činnosti Krajského úřadu Olomouckého kraje za I. pololetí 2017</w:t>
            </w:r>
          </w:p>
        </w:tc>
      </w:tr>
      <w:tr w:rsidR="008C60B1" w:rsidRPr="008C60B1" w:rsidTr="00CF5F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CF5F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CF5F04" w:rsidP="0078410D">
            <w:pPr>
              <w:pStyle w:val="nadpis2"/>
            </w:pPr>
            <w:r w:rsidRPr="008C60B1">
              <w:t>Ing. Lubomír Baláš, ředitel</w:t>
            </w:r>
          </w:p>
        </w:tc>
      </w:tr>
      <w:tr w:rsidR="00013721" w:rsidRPr="008C60B1" w:rsidTr="00CF5F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CF5F04" w:rsidP="0078410D">
            <w:pPr>
              <w:pStyle w:val="nadpis2"/>
            </w:pPr>
            <w:r w:rsidRPr="008C60B1">
              <w:t>13.1.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99083C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99083C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lastRenderedPageBreak/>
              <w:t>UR/20/48/2017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99083C" w:rsidP="000A6BC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Rozpočet Olomouckého kraje 2017 </w:t>
            </w:r>
            <w:r w:rsidR="000A6BCD" w:rsidRPr="008C60B1">
              <w:rPr>
                <w:szCs w:val="24"/>
              </w:rPr>
              <w:t>–</w:t>
            </w:r>
            <w:r w:rsidRPr="008C60B1">
              <w:rPr>
                <w:szCs w:val="24"/>
              </w:rPr>
              <w:t xml:space="preserve"> rozpočtové změny</w:t>
            </w:r>
          </w:p>
        </w:tc>
      </w:tr>
      <w:tr w:rsidR="008C60B1" w:rsidRPr="008C60B1" w:rsidTr="009908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99083C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9908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99083C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99083C" w:rsidP="009908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9908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083C" w:rsidRPr="008C60B1" w:rsidRDefault="0099083C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083C" w:rsidRPr="008C60B1" w:rsidRDefault="0099083C" w:rsidP="009908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schvaluje</w:t>
            </w:r>
            <w:r w:rsidRPr="008C60B1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8C60B1" w:rsidRPr="008C60B1" w:rsidTr="009908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083C" w:rsidRPr="008C60B1" w:rsidRDefault="0099083C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083C" w:rsidRPr="008C60B1" w:rsidRDefault="0099083C" w:rsidP="009908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souhlasí</w:t>
            </w:r>
            <w:r w:rsidRPr="008C60B1">
              <w:rPr>
                <w:rFonts w:cs="Arial"/>
                <w:szCs w:val="24"/>
              </w:rPr>
              <w:t xml:space="preserve"> s rozpočtovou změnou v Příloze č. 2</w:t>
            </w:r>
          </w:p>
        </w:tc>
      </w:tr>
      <w:tr w:rsidR="008C60B1" w:rsidRPr="008C60B1" w:rsidTr="009908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083C" w:rsidRPr="008C60B1" w:rsidRDefault="0099083C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083C" w:rsidRPr="008C60B1" w:rsidRDefault="0099083C" w:rsidP="009908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8C60B1" w:rsidRPr="008C60B1" w:rsidTr="009908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083C" w:rsidRPr="008C60B1" w:rsidRDefault="0099083C" w:rsidP="0099083C">
            <w:r w:rsidRPr="008C60B1">
              <w:t>O: Mgr. Jiří Zemánek, 1. náměstek hejtmana, vedoucí odboru ekonomického</w:t>
            </w:r>
          </w:p>
          <w:p w:rsidR="0099083C" w:rsidRPr="008C60B1" w:rsidRDefault="0099083C" w:rsidP="0099083C">
            <w:r w:rsidRPr="008C60B1">
              <w:t>T: ZOK 18. 9. 2017</w:t>
            </w:r>
          </w:p>
        </w:tc>
      </w:tr>
      <w:tr w:rsidR="008C60B1" w:rsidRPr="008C60B1" w:rsidTr="009908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083C" w:rsidRPr="008C60B1" w:rsidRDefault="0099083C" w:rsidP="0078410D">
            <w:pPr>
              <w:pStyle w:val="nadpis2"/>
            </w:pPr>
            <w:r w:rsidRPr="008C60B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083C" w:rsidRPr="008C60B1" w:rsidRDefault="0099083C" w:rsidP="009908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</w:t>
            </w:r>
          </w:p>
          <w:p w:rsidR="0099083C" w:rsidRPr="008C60B1" w:rsidRDefault="0099083C" w:rsidP="009908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a) vzít na vědomí rozpočtové změny v Příloze č. 1</w:t>
            </w:r>
          </w:p>
          <w:p w:rsidR="0099083C" w:rsidRPr="008C60B1" w:rsidRDefault="0099083C" w:rsidP="009908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b) schválit rozpočtovou změnu v Příloze č. 2</w:t>
            </w:r>
          </w:p>
        </w:tc>
      </w:tr>
      <w:tr w:rsidR="008C60B1" w:rsidRPr="008C60B1" w:rsidTr="009908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9908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99083C" w:rsidP="0078410D">
            <w:pPr>
              <w:pStyle w:val="nadpis2"/>
            </w:pPr>
            <w:r w:rsidRPr="008C60B1">
              <w:t>Mgr. Jiří Zemánek, 1. náměstek hejtmana</w:t>
            </w:r>
          </w:p>
        </w:tc>
      </w:tr>
      <w:tr w:rsidR="00013721" w:rsidRPr="008C60B1" w:rsidTr="009908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99083C" w:rsidP="0078410D">
            <w:pPr>
              <w:pStyle w:val="nadpis2"/>
            </w:pPr>
            <w:r w:rsidRPr="008C60B1">
              <w:t>14.1.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644248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644248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UR/20/49/2017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644248" w:rsidP="008C60B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Rozpočet Olomouckého kraje 2017 </w:t>
            </w:r>
            <w:r w:rsidR="000A6BCD" w:rsidRPr="008C60B1">
              <w:rPr>
                <w:szCs w:val="24"/>
              </w:rPr>
              <w:t>–</w:t>
            </w:r>
            <w:r w:rsidRPr="008C60B1">
              <w:rPr>
                <w:szCs w:val="24"/>
              </w:rPr>
              <w:t xml:space="preserve"> plnění rozpočtu k</w:t>
            </w:r>
            <w:r w:rsidR="008C60B1" w:rsidRPr="008C60B1">
              <w:rPr>
                <w:szCs w:val="24"/>
              </w:rPr>
              <w:t> </w:t>
            </w:r>
            <w:r w:rsidRPr="008C60B1">
              <w:rPr>
                <w:szCs w:val="24"/>
              </w:rPr>
              <w:t>30.</w:t>
            </w:r>
            <w:r w:rsidR="000A6BCD" w:rsidRPr="008C60B1">
              <w:rPr>
                <w:szCs w:val="24"/>
              </w:rPr>
              <w:t> </w:t>
            </w:r>
            <w:r w:rsidRPr="008C60B1">
              <w:rPr>
                <w:szCs w:val="24"/>
              </w:rPr>
              <w:t>6.</w:t>
            </w:r>
            <w:r w:rsidR="000A6BCD" w:rsidRPr="008C60B1">
              <w:rPr>
                <w:szCs w:val="24"/>
              </w:rPr>
              <w:t> </w:t>
            </w:r>
            <w:r w:rsidRPr="008C60B1">
              <w:rPr>
                <w:szCs w:val="24"/>
              </w:rPr>
              <w:t>2017</w:t>
            </w:r>
          </w:p>
        </w:tc>
      </w:tr>
      <w:tr w:rsidR="008C60B1" w:rsidRPr="008C60B1" w:rsidTr="006442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644248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6442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644248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721" w:rsidRPr="008C60B1" w:rsidRDefault="00644248" w:rsidP="006442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C60B1" w:rsidRPr="008C60B1" w:rsidTr="006442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4248" w:rsidRPr="008C60B1" w:rsidRDefault="00644248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4248" w:rsidRPr="008C60B1" w:rsidRDefault="00644248" w:rsidP="006442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plnění rozpočtu Olomouckého kraje k 30. 6. 2017</w:t>
            </w:r>
          </w:p>
        </w:tc>
      </w:tr>
      <w:tr w:rsidR="008C60B1" w:rsidRPr="008C60B1" w:rsidTr="006442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4248" w:rsidRPr="008C60B1" w:rsidRDefault="00644248" w:rsidP="0078410D">
            <w:pPr>
              <w:pStyle w:val="nadpis2"/>
            </w:pPr>
            <w:r w:rsidRPr="008C60B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4248" w:rsidRPr="008C60B1" w:rsidRDefault="00644248" w:rsidP="006442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C60B1" w:rsidRPr="008C60B1" w:rsidTr="006442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4248" w:rsidRPr="008C60B1" w:rsidRDefault="00644248" w:rsidP="00644248">
            <w:r w:rsidRPr="008C60B1">
              <w:t>O: Mgr. Jiří Zemánek, 1. náměstek hejtmana, vedoucí odboru ekonomického</w:t>
            </w:r>
          </w:p>
          <w:p w:rsidR="00644248" w:rsidRPr="008C60B1" w:rsidRDefault="00644248" w:rsidP="00644248">
            <w:r w:rsidRPr="008C60B1">
              <w:t>T: ZOK 18. 9. 2017</w:t>
            </w:r>
          </w:p>
        </w:tc>
      </w:tr>
      <w:tr w:rsidR="008C60B1" w:rsidRPr="008C60B1" w:rsidTr="006442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4248" w:rsidRPr="008C60B1" w:rsidRDefault="00644248" w:rsidP="0078410D">
            <w:pPr>
              <w:pStyle w:val="nadpis2"/>
            </w:pPr>
            <w:r w:rsidRPr="008C60B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4248" w:rsidRPr="008C60B1" w:rsidRDefault="00644248" w:rsidP="006442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vzít na vědomí plnění rozpočtu Olomouckého kraje k 30. 6. 2017</w:t>
            </w:r>
          </w:p>
        </w:tc>
      </w:tr>
      <w:tr w:rsidR="008C60B1" w:rsidRPr="008C60B1" w:rsidTr="0064424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64424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644248" w:rsidP="0078410D">
            <w:pPr>
              <w:pStyle w:val="nadpis2"/>
            </w:pPr>
            <w:r w:rsidRPr="008C60B1">
              <w:t>Mgr. Jiří Zemánek, 1. náměstek hejtmana</w:t>
            </w:r>
          </w:p>
        </w:tc>
      </w:tr>
      <w:tr w:rsidR="00013721" w:rsidRPr="008C60B1" w:rsidTr="0064424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644248" w:rsidP="0078410D">
            <w:pPr>
              <w:pStyle w:val="nadpis2"/>
            </w:pPr>
            <w:r w:rsidRPr="008C60B1">
              <w:t>14.2.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60B1" w:rsidRPr="008C60B1" w:rsidTr="009A7B3E">
        <w:tc>
          <w:tcPr>
            <w:tcW w:w="961" w:type="pct"/>
            <w:gridSpan w:val="2"/>
            <w:tcBorders>
              <w:bottom w:val="nil"/>
            </w:tcBorders>
          </w:tcPr>
          <w:p w:rsidR="00013721" w:rsidRPr="008C60B1" w:rsidRDefault="009A7B3E" w:rsidP="0073670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C60B1">
              <w:rPr>
                <w:szCs w:val="24"/>
              </w:rPr>
              <w:t>UR/20/50/2017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3721" w:rsidRPr="008C60B1" w:rsidRDefault="009A7B3E" w:rsidP="000A6BC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C60B1">
              <w:rPr>
                <w:szCs w:val="24"/>
              </w:rPr>
              <w:t xml:space="preserve">Rozpočet Olomouckého kraje 2017 </w:t>
            </w:r>
            <w:r w:rsidR="000A6BCD" w:rsidRPr="008C60B1">
              <w:rPr>
                <w:szCs w:val="24"/>
              </w:rPr>
              <w:t>–</w:t>
            </w:r>
            <w:r w:rsidRPr="008C60B1">
              <w:rPr>
                <w:szCs w:val="24"/>
              </w:rPr>
              <w:t xml:space="preserve"> příspěvek na výkon státní správy obcím Olomouckého kraje na rok 2017</w:t>
            </w:r>
          </w:p>
        </w:tc>
      </w:tr>
      <w:tr w:rsidR="008C60B1" w:rsidRPr="008C60B1" w:rsidTr="009A7B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3721" w:rsidRPr="008C60B1" w:rsidRDefault="009A7B3E" w:rsidP="00736703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C60B1" w:rsidRPr="008C60B1" w:rsidTr="009A7B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13721" w:rsidRPr="008C60B1" w:rsidRDefault="009A7B3E" w:rsidP="0078410D">
            <w:pPr>
              <w:pStyle w:val="nadpis2"/>
            </w:pPr>
            <w:r w:rsidRPr="008C60B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7B3E" w:rsidRPr="008C60B1" w:rsidRDefault="009A7B3E" w:rsidP="009A7B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60B1">
              <w:rPr>
                <w:rFonts w:cs="Arial"/>
                <w:szCs w:val="24"/>
              </w:rPr>
              <w:t xml:space="preserve"> </w:t>
            </w:r>
          </w:p>
          <w:p w:rsidR="009A7B3E" w:rsidRPr="008C60B1" w:rsidRDefault="009A7B3E" w:rsidP="009A7B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a) důvodovou zprávu</w:t>
            </w:r>
          </w:p>
          <w:p w:rsidR="00013721" w:rsidRPr="008C60B1" w:rsidRDefault="009A7B3E" w:rsidP="009A7B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szCs w:val="24"/>
              </w:rPr>
              <w:t>b) změnu rozpisu příspěvku na výkon státní správy obcím Olomouckého kraje na rok 2017 dle důvodové zprávy</w:t>
            </w:r>
          </w:p>
        </w:tc>
      </w:tr>
      <w:tr w:rsidR="008C60B1" w:rsidRPr="008C60B1" w:rsidTr="009A7B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7B3E" w:rsidRPr="008C60B1" w:rsidRDefault="009A7B3E" w:rsidP="0078410D">
            <w:pPr>
              <w:pStyle w:val="nadpis2"/>
            </w:pPr>
            <w:r w:rsidRPr="008C60B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7B3E" w:rsidRPr="008C60B1" w:rsidRDefault="009A7B3E" w:rsidP="009A7B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ukládá</w:t>
            </w:r>
            <w:r w:rsidRPr="008C60B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C60B1" w:rsidRPr="008C60B1" w:rsidTr="009A7B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7B3E" w:rsidRPr="008C60B1" w:rsidRDefault="009A7B3E" w:rsidP="009A7B3E">
            <w:r w:rsidRPr="008C60B1">
              <w:t>O: Mgr. Jiří Zemánek, 1. náměstek hejtmana, vedoucí odboru ekonomického</w:t>
            </w:r>
          </w:p>
          <w:p w:rsidR="009A7B3E" w:rsidRPr="008C60B1" w:rsidRDefault="009A7B3E" w:rsidP="009A7B3E">
            <w:r w:rsidRPr="008C60B1">
              <w:t>T: ZOK 18. 9. 2017</w:t>
            </w:r>
          </w:p>
          <w:p w:rsidR="00A4709E" w:rsidRPr="008C60B1" w:rsidRDefault="00A4709E" w:rsidP="009A7B3E"/>
          <w:p w:rsidR="00A4709E" w:rsidRPr="008C60B1" w:rsidRDefault="00A4709E" w:rsidP="009A7B3E"/>
        </w:tc>
      </w:tr>
      <w:tr w:rsidR="008C60B1" w:rsidRPr="008C60B1" w:rsidTr="009A7B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7B3E" w:rsidRPr="008C60B1" w:rsidRDefault="009A7B3E" w:rsidP="0078410D">
            <w:pPr>
              <w:pStyle w:val="nadpis2"/>
            </w:pPr>
            <w:r w:rsidRPr="008C60B1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7B3E" w:rsidRPr="008C60B1" w:rsidRDefault="009A7B3E" w:rsidP="009A7B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60B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60B1">
              <w:rPr>
                <w:rFonts w:cs="Arial"/>
                <w:szCs w:val="24"/>
              </w:rPr>
              <w:t xml:space="preserve"> vzít na vědomí změnu rozpisu příspěvku na výkon státní správy obcím Olomouckého kraje na rok 2017 dle důvodové zprávy</w:t>
            </w:r>
          </w:p>
        </w:tc>
      </w:tr>
      <w:tr w:rsidR="008C60B1" w:rsidRPr="008C60B1" w:rsidTr="009A7B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</w:p>
        </w:tc>
      </w:tr>
      <w:tr w:rsidR="008C60B1" w:rsidRPr="008C60B1" w:rsidTr="009A7B3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13721" w:rsidRPr="008C60B1" w:rsidRDefault="009A7B3E" w:rsidP="0078410D">
            <w:pPr>
              <w:pStyle w:val="nadpis2"/>
            </w:pPr>
            <w:r w:rsidRPr="008C60B1">
              <w:t>Mgr. Jiří Zemánek, 1. náměstek hejtmana</w:t>
            </w:r>
          </w:p>
        </w:tc>
      </w:tr>
      <w:tr w:rsidR="00013721" w:rsidRPr="008C60B1" w:rsidTr="009A7B3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13721" w:rsidRPr="008C60B1" w:rsidRDefault="00013721" w:rsidP="0078410D">
            <w:pPr>
              <w:pStyle w:val="nadpis2"/>
            </w:pPr>
            <w:r w:rsidRPr="008C60B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13721" w:rsidRPr="008C60B1" w:rsidRDefault="009A7B3E" w:rsidP="0078410D">
            <w:pPr>
              <w:pStyle w:val="nadpis2"/>
            </w:pPr>
            <w:r w:rsidRPr="008C60B1">
              <w:t>14.3.</w:t>
            </w:r>
          </w:p>
        </w:tc>
      </w:tr>
    </w:tbl>
    <w:p w:rsidR="00013721" w:rsidRPr="008C60B1" w:rsidRDefault="000137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8C60B1" w:rsidRPr="008C60B1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8C60B1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8C60B1">
              <w:rPr>
                <w:sz w:val="24"/>
                <w:szCs w:val="24"/>
                <w:lang w:val="cs-CZ"/>
              </w:rPr>
              <w:t xml:space="preserve"> </w:t>
            </w:r>
            <w:r w:rsidR="00EA3E38" w:rsidRPr="008C60B1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8C60B1" w:rsidRDefault="00D77E16" w:rsidP="00D77E16">
      <w:pPr>
        <w:pStyle w:val="Zkladntext"/>
        <w:rPr>
          <w:sz w:val="24"/>
        </w:rPr>
      </w:pPr>
      <w:r w:rsidRPr="008C60B1">
        <w:rPr>
          <w:sz w:val="24"/>
        </w:rPr>
        <w:t xml:space="preserve">V Olomouci dne </w:t>
      </w:r>
      <w:r w:rsidR="00013721" w:rsidRPr="008C60B1">
        <w:rPr>
          <w:sz w:val="24"/>
        </w:rPr>
        <w:t>14. 8. 2017</w:t>
      </w:r>
    </w:p>
    <w:p w:rsidR="00495156" w:rsidRPr="008C60B1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8C60B1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8C60B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8C60B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8C60B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8C60B1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8C60B1" w:rsidTr="00505089">
        <w:trPr>
          <w:trHeight w:hRule="exact" w:val="1373"/>
        </w:trPr>
        <w:tc>
          <w:tcPr>
            <w:tcW w:w="3794" w:type="dxa"/>
          </w:tcPr>
          <w:p w:rsidR="00EB1368" w:rsidRPr="008C60B1" w:rsidRDefault="00EB1368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8C60B1">
              <w:t>Ladislav Okleštěk</w:t>
            </w:r>
          </w:p>
          <w:p w:rsidR="00495156" w:rsidRPr="008C60B1" w:rsidRDefault="00EB1368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8C60B1">
              <w:t>hejtman Olomouckého kraje</w:t>
            </w:r>
          </w:p>
        </w:tc>
        <w:tc>
          <w:tcPr>
            <w:tcW w:w="1984" w:type="dxa"/>
          </w:tcPr>
          <w:p w:rsidR="00495156" w:rsidRPr="008C60B1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EB1368" w:rsidRPr="008C60B1" w:rsidRDefault="00EB1368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8C60B1">
              <w:t>Mgr. Jiří Zemánek</w:t>
            </w:r>
          </w:p>
          <w:p w:rsidR="00495156" w:rsidRPr="008C60B1" w:rsidRDefault="00EB1368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8C60B1">
              <w:t>1. náměstek hejtmana</w:t>
            </w:r>
          </w:p>
        </w:tc>
      </w:tr>
    </w:tbl>
    <w:p w:rsidR="00E27968" w:rsidRPr="008C60B1" w:rsidRDefault="00E27968" w:rsidP="00E27968">
      <w:pPr>
        <w:rPr>
          <w:vanish/>
        </w:rPr>
      </w:pPr>
    </w:p>
    <w:p w:rsidR="008C2A88" w:rsidRPr="008C60B1" w:rsidRDefault="008C2A88" w:rsidP="001B4C4C">
      <w:pPr>
        <w:pStyle w:val="nzvy"/>
      </w:pPr>
    </w:p>
    <w:p w:rsidR="005E6980" w:rsidRPr="008C60B1" w:rsidRDefault="005E6980" w:rsidP="001B4C4C">
      <w:pPr>
        <w:pStyle w:val="nzvy"/>
      </w:pPr>
    </w:p>
    <w:sectPr w:rsidR="005E6980" w:rsidRPr="008C60B1" w:rsidSect="00332F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709" w:gutter="0"/>
      <w:pgNumType w:start="53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05" w:rsidRDefault="00C36705">
      <w:r>
        <w:separator/>
      </w:r>
    </w:p>
  </w:endnote>
  <w:endnote w:type="continuationSeparator" w:id="0">
    <w:p w:rsidR="00C36705" w:rsidRDefault="00C3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4A" w:rsidRDefault="00B31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31B4A" w:rsidRDefault="00B31B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4A" w:rsidRPr="005E6980" w:rsidRDefault="00B31B4A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</w:p>
  <w:p w:rsidR="00F17065" w:rsidRDefault="00F17065" w:rsidP="00F17065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18. 9. 2017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7A25F2">
      <w:rPr>
        <w:rFonts w:cs="Arial"/>
        <w:i/>
        <w:noProof/>
        <w:sz w:val="20"/>
      </w:rPr>
      <w:t>54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7A25F2">
      <w:rPr>
        <w:rFonts w:cs="Arial"/>
        <w:i/>
        <w:sz w:val="20"/>
      </w:rPr>
      <w:t>122</w:t>
    </w:r>
    <w:bookmarkStart w:id="0" w:name="_GoBack"/>
    <w:bookmarkEnd w:id="0"/>
    <w:r>
      <w:rPr>
        <w:rFonts w:cs="Arial"/>
        <w:i/>
        <w:sz w:val="20"/>
      </w:rPr>
      <w:t>)</w:t>
    </w:r>
  </w:p>
  <w:p w:rsidR="00F17065" w:rsidRDefault="00332F09" w:rsidP="00F1706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</w:t>
    </w:r>
    <w:r w:rsidR="00F17065">
      <w:rPr>
        <w:rFonts w:cs="Arial"/>
        <w:i/>
        <w:sz w:val="20"/>
      </w:rPr>
      <w:t>. – Zpráva o činnosti Rady Olomouckého kraje za uplynulé období</w:t>
    </w:r>
  </w:p>
  <w:p w:rsidR="00B31B4A" w:rsidRPr="00332F09" w:rsidRDefault="00F1706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3 – Usnesení z 20. schůze Rady Olomouckého kraje konané dne 14. 8.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67" w:rsidRDefault="00C10A67" w:rsidP="00C10A67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18. 9. 2017                                  </w:t>
    </w:r>
    <w:r>
      <w:rPr>
        <w:rFonts w:cs="Arial"/>
        <w:i/>
        <w:sz w:val="20"/>
      </w:rPr>
      <w:tab/>
      <w:t xml:space="preserve">Strana </w:t>
    </w:r>
    <w:r w:rsidR="00A06578">
      <w:rPr>
        <w:rFonts w:cs="Arial"/>
        <w:i/>
        <w:sz w:val="20"/>
      </w:rPr>
      <w:fldChar w:fldCharType="begin"/>
    </w:r>
    <w:r w:rsidR="00A06578">
      <w:rPr>
        <w:rFonts w:cs="Arial"/>
        <w:i/>
        <w:sz w:val="20"/>
      </w:rPr>
      <w:instrText xml:space="preserve"> PAGE   \* MERGEFORMAT </w:instrText>
    </w:r>
    <w:r w:rsidR="00A06578">
      <w:rPr>
        <w:rFonts w:cs="Arial"/>
        <w:i/>
        <w:sz w:val="20"/>
      </w:rPr>
      <w:fldChar w:fldCharType="separate"/>
    </w:r>
    <w:r w:rsidR="007A25F2">
      <w:rPr>
        <w:rFonts w:cs="Arial"/>
        <w:i/>
        <w:noProof/>
        <w:sz w:val="20"/>
      </w:rPr>
      <w:t>53</w:t>
    </w:r>
    <w:r w:rsidR="00A06578"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7A25F2">
      <w:rPr>
        <w:rFonts w:cs="Arial"/>
        <w:i/>
        <w:sz w:val="20"/>
      </w:rPr>
      <w:t>122</w:t>
    </w:r>
    <w:r>
      <w:rPr>
        <w:rFonts w:cs="Arial"/>
        <w:i/>
        <w:sz w:val="20"/>
      </w:rPr>
      <w:t>)</w:t>
    </w:r>
  </w:p>
  <w:p w:rsidR="00C10A67" w:rsidRDefault="00332F09" w:rsidP="00C10A67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</w:t>
    </w:r>
    <w:r w:rsidR="00C10A67">
      <w:rPr>
        <w:rFonts w:cs="Arial"/>
        <w:i/>
        <w:sz w:val="20"/>
      </w:rPr>
      <w:t>. – Zpráva o činnosti Rady Olomouckého kraje za uplynulé období</w:t>
    </w:r>
  </w:p>
  <w:p w:rsidR="00B31B4A" w:rsidRPr="00332F09" w:rsidRDefault="00C10A67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3 – Usnesení z 20. schůze Rady Olomouckého kraje konané dne 14. 8.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05" w:rsidRDefault="00C36705">
      <w:r>
        <w:separator/>
      </w:r>
    </w:p>
  </w:footnote>
  <w:footnote w:type="continuationSeparator" w:id="0">
    <w:p w:rsidR="00C36705" w:rsidRDefault="00C36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F2" w:rsidRDefault="007A25F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F2" w:rsidRDefault="007A25F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F2" w:rsidRDefault="007A25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98"/>
    <w:rsid w:val="000024CE"/>
    <w:rsid w:val="00010370"/>
    <w:rsid w:val="00010DF0"/>
    <w:rsid w:val="0001215A"/>
    <w:rsid w:val="00013721"/>
    <w:rsid w:val="00031295"/>
    <w:rsid w:val="000471F6"/>
    <w:rsid w:val="000A2E89"/>
    <w:rsid w:val="000A6BCD"/>
    <w:rsid w:val="000B4161"/>
    <w:rsid w:val="000B4B19"/>
    <w:rsid w:val="000B515C"/>
    <w:rsid w:val="000C1B01"/>
    <w:rsid w:val="000D77BE"/>
    <w:rsid w:val="000E63B0"/>
    <w:rsid w:val="000F7721"/>
    <w:rsid w:val="00114AFF"/>
    <w:rsid w:val="00117E4A"/>
    <w:rsid w:val="00133C66"/>
    <w:rsid w:val="0016458D"/>
    <w:rsid w:val="001657F4"/>
    <w:rsid w:val="001858EB"/>
    <w:rsid w:val="00186EED"/>
    <w:rsid w:val="001A3743"/>
    <w:rsid w:val="001A7C3A"/>
    <w:rsid w:val="001B4C4C"/>
    <w:rsid w:val="001C0831"/>
    <w:rsid w:val="001C35F3"/>
    <w:rsid w:val="001F2C3B"/>
    <w:rsid w:val="001F7FB3"/>
    <w:rsid w:val="00210C4E"/>
    <w:rsid w:val="002163CA"/>
    <w:rsid w:val="00217B9D"/>
    <w:rsid w:val="00231050"/>
    <w:rsid w:val="0024145C"/>
    <w:rsid w:val="00285714"/>
    <w:rsid w:val="002B11E4"/>
    <w:rsid w:val="002D05DD"/>
    <w:rsid w:val="002D163E"/>
    <w:rsid w:val="002D5066"/>
    <w:rsid w:val="002F5356"/>
    <w:rsid w:val="002F6885"/>
    <w:rsid w:val="00304659"/>
    <w:rsid w:val="0031523C"/>
    <w:rsid w:val="00317F1E"/>
    <w:rsid w:val="00332F09"/>
    <w:rsid w:val="00340137"/>
    <w:rsid w:val="003636BA"/>
    <w:rsid w:val="00394603"/>
    <w:rsid w:val="003A5740"/>
    <w:rsid w:val="003C1C05"/>
    <w:rsid w:val="003D289A"/>
    <w:rsid w:val="003D2FEC"/>
    <w:rsid w:val="003E33F1"/>
    <w:rsid w:val="00414970"/>
    <w:rsid w:val="00442CFD"/>
    <w:rsid w:val="00464355"/>
    <w:rsid w:val="00480643"/>
    <w:rsid w:val="00495156"/>
    <w:rsid w:val="004D4678"/>
    <w:rsid w:val="004F3544"/>
    <w:rsid w:val="00505089"/>
    <w:rsid w:val="00557F62"/>
    <w:rsid w:val="00572086"/>
    <w:rsid w:val="00587D16"/>
    <w:rsid w:val="0059721E"/>
    <w:rsid w:val="005A242E"/>
    <w:rsid w:val="005A5E22"/>
    <w:rsid w:val="005A617B"/>
    <w:rsid w:val="005C2291"/>
    <w:rsid w:val="005C3D0C"/>
    <w:rsid w:val="005E2862"/>
    <w:rsid w:val="005E6980"/>
    <w:rsid w:val="005F15E9"/>
    <w:rsid w:val="005F7AFB"/>
    <w:rsid w:val="006052D6"/>
    <w:rsid w:val="00611F9C"/>
    <w:rsid w:val="00613C05"/>
    <w:rsid w:val="00620263"/>
    <w:rsid w:val="00625D68"/>
    <w:rsid w:val="00637A50"/>
    <w:rsid w:val="00644248"/>
    <w:rsid w:val="00655E17"/>
    <w:rsid w:val="00684C97"/>
    <w:rsid w:val="00694967"/>
    <w:rsid w:val="006B1590"/>
    <w:rsid w:val="006D51B8"/>
    <w:rsid w:val="006E0EB9"/>
    <w:rsid w:val="006E7F6A"/>
    <w:rsid w:val="006F2BF6"/>
    <w:rsid w:val="006F6F31"/>
    <w:rsid w:val="00713B7F"/>
    <w:rsid w:val="00736703"/>
    <w:rsid w:val="007541D0"/>
    <w:rsid w:val="00783C13"/>
    <w:rsid w:val="0078410D"/>
    <w:rsid w:val="00792FD6"/>
    <w:rsid w:val="007A25F2"/>
    <w:rsid w:val="007A566E"/>
    <w:rsid w:val="007C48FA"/>
    <w:rsid w:val="007D6551"/>
    <w:rsid w:val="008053BA"/>
    <w:rsid w:val="00822AB7"/>
    <w:rsid w:val="00822C2A"/>
    <w:rsid w:val="0085297C"/>
    <w:rsid w:val="00856F3F"/>
    <w:rsid w:val="00865731"/>
    <w:rsid w:val="008951B6"/>
    <w:rsid w:val="008A3AA1"/>
    <w:rsid w:val="008A60DB"/>
    <w:rsid w:val="008B4F64"/>
    <w:rsid w:val="008C2A88"/>
    <w:rsid w:val="008C60B1"/>
    <w:rsid w:val="008F1354"/>
    <w:rsid w:val="008F1440"/>
    <w:rsid w:val="008F73BC"/>
    <w:rsid w:val="009154C3"/>
    <w:rsid w:val="00917E9F"/>
    <w:rsid w:val="00920B54"/>
    <w:rsid w:val="00926FFE"/>
    <w:rsid w:val="0093263F"/>
    <w:rsid w:val="0099083C"/>
    <w:rsid w:val="009925B2"/>
    <w:rsid w:val="00992ACB"/>
    <w:rsid w:val="009969B8"/>
    <w:rsid w:val="009A6046"/>
    <w:rsid w:val="009A7B3E"/>
    <w:rsid w:val="009F1FD0"/>
    <w:rsid w:val="00A01F8F"/>
    <w:rsid w:val="00A06578"/>
    <w:rsid w:val="00A14086"/>
    <w:rsid w:val="00A451C2"/>
    <w:rsid w:val="00A4709E"/>
    <w:rsid w:val="00A65A32"/>
    <w:rsid w:val="00A73848"/>
    <w:rsid w:val="00A75EB0"/>
    <w:rsid w:val="00A81EBD"/>
    <w:rsid w:val="00A82B42"/>
    <w:rsid w:val="00AA7D87"/>
    <w:rsid w:val="00AB7506"/>
    <w:rsid w:val="00AD1708"/>
    <w:rsid w:val="00AD3C11"/>
    <w:rsid w:val="00B07DB5"/>
    <w:rsid w:val="00B119D3"/>
    <w:rsid w:val="00B30E47"/>
    <w:rsid w:val="00B31B4A"/>
    <w:rsid w:val="00B3631C"/>
    <w:rsid w:val="00B57B58"/>
    <w:rsid w:val="00B667E2"/>
    <w:rsid w:val="00B83D19"/>
    <w:rsid w:val="00B93B6B"/>
    <w:rsid w:val="00BA01BD"/>
    <w:rsid w:val="00BA0246"/>
    <w:rsid w:val="00BA02DC"/>
    <w:rsid w:val="00BD384A"/>
    <w:rsid w:val="00BD5D47"/>
    <w:rsid w:val="00BD63E1"/>
    <w:rsid w:val="00C032D8"/>
    <w:rsid w:val="00C10A67"/>
    <w:rsid w:val="00C209A4"/>
    <w:rsid w:val="00C274F7"/>
    <w:rsid w:val="00C276AC"/>
    <w:rsid w:val="00C36705"/>
    <w:rsid w:val="00C43A9E"/>
    <w:rsid w:val="00CB1E89"/>
    <w:rsid w:val="00CC6C1A"/>
    <w:rsid w:val="00CD07CB"/>
    <w:rsid w:val="00CF3B2A"/>
    <w:rsid w:val="00CF5F04"/>
    <w:rsid w:val="00CF6767"/>
    <w:rsid w:val="00D14799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07D61"/>
    <w:rsid w:val="00E27968"/>
    <w:rsid w:val="00E63A37"/>
    <w:rsid w:val="00E64619"/>
    <w:rsid w:val="00E66F8A"/>
    <w:rsid w:val="00E76A98"/>
    <w:rsid w:val="00E8126D"/>
    <w:rsid w:val="00E81431"/>
    <w:rsid w:val="00EA3E38"/>
    <w:rsid w:val="00EB1368"/>
    <w:rsid w:val="00EC2B2D"/>
    <w:rsid w:val="00EF43EE"/>
    <w:rsid w:val="00EF587E"/>
    <w:rsid w:val="00F17065"/>
    <w:rsid w:val="00F23EBC"/>
    <w:rsid w:val="00F552FD"/>
    <w:rsid w:val="00F71941"/>
    <w:rsid w:val="00F83AB1"/>
    <w:rsid w:val="00F84DCD"/>
    <w:rsid w:val="00F963B9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78410D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01372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82B42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C10A6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78410D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01372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82B42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C10A6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290CC-7DD7-4301-9AE8-22D34380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11</TotalTime>
  <Pages>30</Pages>
  <Words>9572</Words>
  <Characters>55622</Characters>
  <Application>Microsoft Office Word</Application>
  <DocSecurity>0</DocSecurity>
  <Lines>463</Lines>
  <Paragraphs>130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65064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Dresslerová Veronika</dc:creator>
  <cp:lastModifiedBy>Dresslerová Veronika</cp:lastModifiedBy>
  <cp:revision>9</cp:revision>
  <cp:lastPrinted>2017-08-14T05:17:00Z</cp:lastPrinted>
  <dcterms:created xsi:type="dcterms:W3CDTF">2017-08-15T09:11:00Z</dcterms:created>
  <dcterms:modified xsi:type="dcterms:W3CDTF">2017-08-29T05:35:00Z</dcterms:modified>
</cp:coreProperties>
</file>