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258B8" w14:textId="7BFD0239"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807B78B" w14:textId="77777777" w:rsidR="004D5824" w:rsidRPr="00E62519" w:rsidRDefault="004D5824" w:rsidP="004D582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B1912B6" w14:textId="77777777" w:rsidR="004D5824"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2BEF97FA"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1A60CB7"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7A42997A" w14:textId="77777777" w:rsidR="004D5824" w:rsidRPr="00E62519" w:rsidRDefault="004D5824" w:rsidP="004D582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806C4B8" w14:textId="77777777" w:rsidR="004D5824" w:rsidRPr="00E62519" w:rsidRDefault="004D5824" w:rsidP="004D582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C39BC53" w14:textId="24DBB073" w:rsidR="00827FE6" w:rsidRPr="00937430" w:rsidRDefault="009A3DA5" w:rsidP="009D3C3A">
      <w:pPr>
        <w:numPr>
          <w:ilvl w:val="0"/>
          <w:numId w:val="2"/>
        </w:numPr>
        <w:spacing w:after="120"/>
        <w:rPr>
          <w:rFonts w:ascii="Arial" w:hAnsi="Arial" w:cs="Arial"/>
          <w:sz w:val="24"/>
          <w:szCs w:val="24"/>
        </w:rPr>
      </w:pPr>
      <w:r w:rsidRPr="00937430">
        <w:rPr>
          <w:rFonts w:ascii="Arial" w:eastAsia="Times New Roman" w:hAnsi="Arial" w:cs="Arial"/>
          <w:sz w:val="24"/>
          <w:szCs w:val="24"/>
          <w:lang w:eastAsia="cs-CZ"/>
        </w:rPr>
        <w:t>Poskytovatel se na základě této smlouvy zavazuje poskytnout příjemci dotaci ve výši ......... Kč, slovy: ......... ko</w:t>
      </w:r>
      <w:r w:rsidR="006C5BC4" w:rsidRPr="00937430">
        <w:rPr>
          <w:rFonts w:ascii="Arial" w:eastAsia="Times New Roman" w:hAnsi="Arial" w:cs="Arial"/>
          <w:sz w:val="24"/>
          <w:szCs w:val="24"/>
          <w:lang w:eastAsia="cs-CZ"/>
        </w:rPr>
        <w:t>run českých (dále jen „dotace“)</w:t>
      </w:r>
      <w:r w:rsidR="000979C5" w:rsidRPr="00937430">
        <w:rPr>
          <w:rFonts w:ascii="Arial" w:hAnsi="Arial" w:cs="Arial"/>
          <w:sz w:val="24"/>
          <w:szCs w:val="24"/>
        </w:rPr>
        <w:t xml:space="preserve"> </w:t>
      </w:r>
      <w:r w:rsidR="006D2534" w:rsidRPr="00937430">
        <w:rPr>
          <w:rFonts w:ascii="Arial" w:hAnsi="Arial" w:cs="Arial"/>
          <w:sz w:val="24"/>
          <w:szCs w:val="24"/>
        </w:rPr>
        <w:t xml:space="preserve">za účelem </w:t>
      </w:r>
      <w:r w:rsidR="00660543" w:rsidRPr="00937430">
        <w:rPr>
          <w:rFonts w:ascii="Arial" w:hAnsi="Arial" w:cs="Arial"/>
          <w:sz w:val="24"/>
          <w:szCs w:val="24"/>
        </w:rPr>
        <w:t>podpory akcí nadregionálního</w:t>
      </w:r>
      <w:r w:rsidR="00F62580">
        <w:rPr>
          <w:rFonts w:ascii="Arial" w:hAnsi="Arial" w:cs="Arial"/>
          <w:sz w:val="24"/>
          <w:szCs w:val="24"/>
        </w:rPr>
        <w:t xml:space="preserve"> významu</w:t>
      </w:r>
      <w:r w:rsidR="00937430" w:rsidRPr="00937430">
        <w:rPr>
          <w:rFonts w:ascii="Arial" w:hAnsi="Arial" w:cs="Arial"/>
          <w:sz w:val="24"/>
          <w:szCs w:val="24"/>
        </w:rPr>
        <w:t>, které splňují následující kritéria:</w:t>
      </w:r>
      <w:r w:rsidR="00660543" w:rsidRPr="00937430">
        <w:rPr>
          <w:rFonts w:ascii="Arial" w:hAnsi="Arial" w:cs="Arial"/>
          <w:sz w:val="24"/>
          <w:szCs w:val="24"/>
        </w:rPr>
        <w:t xml:space="preserve"> </w:t>
      </w:r>
    </w:p>
    <w:p w14:paraId="356B84C6" w14:textId="77777777" w:rsidR="00937430" w:rsidRPr="00937430" w:rsidRDefault="00937430" w:rsidP="009D3C3A">
      <w:pPr>
        <w:pStyle w:val="Default"/>
        <w:numPr>
          <w:ilvl w:val="0"/>
          <w:numId w:val="8"/>
        </w:numPr>
        <w:spacing w:before="120" w:after="21"/>
        <w:ind w:left="1134" w:hanging="283"/>
        <w:rPr>
          <w:color w:val="auto"/>
        </w:rPr>
      </w:pPr>
      <w:r w:rsidRPr="00937430">
        <w:rPr>
          <w:color w:val="auto"/>
        </w:rPr>
        <w:t xml:space="preserve">akce nadregionálního nebo mezinárodního významu a významný vliv na návštěvnost v jednotlivých turistických lokalitách, </w:t>
      </w:r>
    </w:p>
    <w:p w14:paraId="78D15F04" w14:textId="77777777" w:rsidR="00937430" w:rsidRPr="00937430" w:rsidRDefault="00937430" w:rsidP="009D3C3A">
      <w:pPr>
        <w:pStyle w:val="Default"/>
        <w:numPr>
          <w:ilvl w:val="0"/>
          <w:numId w:val="8"/>
        </w:numPr>
        <w:spacing w:after="21"/>
        <w:ind w:left="1134" w:hanging="283"/>
        <w:rPr>
          <w:color w:val="auto"/>
        </w:rPr>
      </w:pPr>
      <w:r w:rsidRPr="00937430">
        <w:rPr>
          <w:color w:val="auto"/>
        </w:rPr>
        <w:t xml:space="preserve">pravidelně se opakující akce, </w:t>
      </w:r>
    </w:p>
    <w:p w14:paraId="13371A69" w14:textId="77777777" w:rsidR="00937430" w:rsidRPr="00937430" w:rsidRDefault="00937430" w:rsidP="009D3C3A">
      <w:pPr>
        <w:pStyle w:val="Default"/>
        <w:numPr>
          <w:ilvl w:val="0"/>
          <w:numId w:val="8"/>
        </w:numPr>
        <w:spacing w:after="21"/>
        <w:ind w:left="1134" w:hanging="283"/>
        <w:rPr>
          <w:color w:val="auto"/>
        </w:rPr>
      </w:pPr>
      <w:r w:rsidRPr="00937430">
        <w:rPr>
          <w:color w:val="auto"/>
        </w:rPr>
        <w:t xml:space="preserve">potenciál pro zvyšování návštěvnosti akce a udržitelnost akce, </w:t>
      </w:r>
    </w:p>
    <w:p w14:paraId="43FCEEA8" w14:textId="77777777" w:rsidR="00937430" w:rsidRPr="00937430" w:rsidRDefault="00937430" w:rsidP="009D3C3A">
      <w:pPr>
        <w:pStyle w:val="Default"/>
        <w:numPr>
          <w:ilvl w:val="0"/>
          <w:numId w:val="8"/>
        </w:numPr>
        <w:spacing w:after="21"/>
        <w:ind w:left="1134" w:hanging="283"/>
        <w:rPr>
          <w:color w:val="auto"/>
        </w:rPr>
      </w:pPr>
      <w:r w:rsidRPr="00937430">
        <w:rPr>
          <w:color w:val="auto"/>
        </w:rPr>
        <w:t xml:space="preserve">vícedenní akce (min. 2 dny; tj. délka trvání více než 24 hod), </w:t>
      </w:r>
    </w:p>
    <w:p w14:paraId="595C8BEE" w14:textId="77777777" w:rsidR="00937430" w:rsidRPr="00937430" w:rsidRDefault="00937430" w:rsidP="009D3C3A">
      <w:pPr>
        <w:pStyle w:val="Default"/>
        <w:numPr>
          <w:ilvl w:val="0"/>
          <w:numId w:val="8"/>
        </w:numPr>
        <w:spacing w:after="21"/>
        <w:ind w:left="1134" w:hanging="283"/>
        <w:rPr>
          <w:color w:val="auto"/>
        </w:rPr>
      </w:pPr>
      <w:r w:rsidRPr="00937430">
        <w:rPr>
          <w:color w:val="auto"/>
        </w:rPr>
        <w:t xml:space="preserve">součinnost s příslušným sdružením cestovního ruchu (např. vzájemná propagace), </w:t>
      </w:r>
    </w:p>
    <w:p w14:paraId="4E710EB0" w14:textId="77777777" w:rsidR="00937430" w:rsidRPr="00937430" w:rsidRDefault="00937430" w:rsidP="009D3C3A">
      <w:pPr>
        <w:pStyle w:val="Default"/>
        <w:numPr>
          <w:ilvl w:val="0"/>
          <w:numId w:val="8"/>
        </w:numPr>
        <w:spacing w:after="21"/>
        <w:ind w:left="1134" w:hanging="283"/>
        <w:rPr>
          <w:color w:val="auto"/>
        </w:rPr>
      </w:pPr>
      <w:r w:rsidRPr="00937430">
        <w:rPr>
          <w:color w:val="auto"/>
        </w:rPr>
        <w:lastRenderedPageBreak/>
        <w:t xml:space="preserve">přímé zapojení místní občanské společnosti a partnerů z místa konání akce, </w:t>
      </w:r>
    </w:p>
    <w:p w14:paraId="2973E8E8" w14:textId="77777777" w:rsidR="00937430" w:rsidRPr="00937430" w:rsidRDefault="00937430" w:rsidP="009D3C3A">
      <w:pPr>
        <w:pStyle w:val="Default"/>
        <w:numPr>
          <w:ilvl w:val="0"/>
          <w:numId w:val="8"/>
        </w:numPr>
        <w:spacing w:after="21"/>
        <w:ind w:left="1134" w:hanging="283"/>
        <w:rPr>
          <w:color w:val="auto"/>
        </w:rPr>
      </w:pPr>
      <w:r w:rsidRPr="00937430">
        <w:rPr>
          <w:color w:val="auto"/>
        </w:rPr>
        <w:t>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a</w:t>
      </w:r>
    </w:p>
    <w:p w14:paraId="3C9258CE" w14:textId="5EBAD842" w:rsidR="009A3DA5" w:rsidRPr="00937430" w:rsidRDefault="00937430" w:rsidP="009D3C3A">
      <w:pPr>
        <w:pStyle w:val="Default"/>
        <w:numPr>
          <w:ilvl w:val="0"/>
          <w:numId w:val="8"/>
        </w:numPr>
        <w:spacing w:after="21"/>
        <w:ind w:left="1134" w:hanging="283"/>
        <w:rPr>
          <w:color w:val="auto"/>
        </w:rPr>
      </w:pPr>
      <w:r w:rsidRPr="00937430">
        <w:rPr>
          <w:color w:val="auto"/>
        </w:rPr>
        <w:t>podíl na obnově tradic regionu a historické návaznosti na předchozí akce.</w:t>
      </w:r>
    </w:p>
    <w:p w14:paraId="5AFB57A6" w14:textId="77777777" w:rsidR="00937430" w:rsidRPr="00937430" w:rsidRDefault="00937430" w:rsidP="00827FE6">
      <w:pPr>
        <w:pStyle w:val="Odstavecseseznamem"/>
        <w:autoSpaceDE w:val="0"/>
        <w:autoSpaceDN w:val="0"/>
        <w:adjustRightInd w:val="0"/>
        <w:spacing w:after="20"/>
        <w:ind w:left="786" w:firstLine="0"/>
        <w:rPr>
          <w:rFonts w:ascii="Arial" w:hAnsi="Arial" w:cs="Arial"/>
          <w:sz w:val="24"/>
          <w:szCs w:val="24"/>
        </w:rPr>
      </w:pPr>
    </w:p>
    <w:p w14:paraId="3C9258CF" w14:textId="41073CDC" w:rsidR="009A3DA5" w:rsidRPr="006B549F" w:rsidRDefault="009A3DA5" w:rsidP="009D3C3A">
      <w:pPr>
        <w:numPr>
          <w:ilvl w:val="0"/>
          <w:numId w:val="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Účelem poskytnutí dotace je</w:t>
      </w:r>
      <w:r w:rsidRPr="006B549F">
        <w:rPr>
          <w:rFonts w:ascii="Arial" w:eastAsia="Times New Roman" w:hAnsi="Arial" w:cs="Arial"/>
          <w:bCs/>
          <w:color w:val="000000"/>
          <w:sz w:val="24"/>
          <w:szCs w:val="24"/>
          <w:lang w:eastAsia="cs-CZ"/>
        </w:rPr>
        <w:t xml:space="preserve"> </w:t>
      </w:r>
      <w:r w:rsidRPr="006B549F">
        <w:rPr>
          <w:rFonts w:ascii="Arial" w:eastAsia="Times New Roman" w:hAnsi="Arial" w:cs="Arial"/>
          <w:sz w:val="24"/>
          <w:szCs w:val="24"/>
          <w:lang w:eastAsia="cs-CZ"/>
        </w:rPr>
        <w:t xml:space="preserve">úhrada/částečná úhrada </w:t>
      </w:r>
      <w:r w:rsidR="003D1870" w:rsidRPr="006B549F">
        <w:rPr>
          <w:rFonts w:ascii="Arial" w:eastAsia="Times New Roman" w:hAnsi="Arial" w:cs="Arial"/>
          <w:sz w:val="24"/>
          <w:szCs w:val="24"/>
          <w:lang w:eastAsia="cs-CZ"/>
        </w:rPr>
        <w:t>výdajů</w:t>
      </w:r>
      <w:r w:rsidRPr="006B549F">
        <w:rPr>
          <w:rFonts w:ascii="Arial" w:eastAsia="Times New Roman" w:hAnsi="Arial" w:cs="Arial"/>
          <w:sz w:val="24"/>
          <w:szCs w:val="24"/>
          <w:lang w:eastAsia="cs-CZ"/>
        </w:rPr>
        <w:t xml:space="preserve"> na</w:t>
      </w:r>
      <w:r w:rsidR="00F73535" w:rsidRPr="006B549F">
        <w:rPr>
          <w:rFonts w:ascii="Arial" w:eastAsia="Times New Roman" w:hAnsi="Arial" w:cs="Arial"/>
          <w:sz w:val="24"/>
          <w:szCs w:val="24"/>
          <w:lang w:eastAsia="cs-CZ"/>
        </w:rPr>
        <w:t xml:space="preserve"> ………</w:t>
      </w:r>
      <w:r w:rsidRPr="006B549F">
        <w:rPr>
          <w:rFonts w:ascii="Arial" w:eastAsia="Times New Roman" w:hAnsi="Arial" w:cs="Arial"/>
          <w:sz w:val="24"/>
          <w:szCs w:val="24"/>
          <w:lang w:eastAsia="cs-CZ"/>
        </w:rPr>
        <w:t xml:space="preserve">......... (dále také „akce“). </w:t>
      </w:r>
      <w:r w:rsidR="00372DE5" w:rsidRPr="006B549F">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r w:rsidR="00ED779F" w:rsidRPr="006B549F">
        <w:rPr>
          <w:rFonts w:ascii="Arial" w:eastAsia="Times New Roman" w:hAnsi="Arial" w:cs="Arial"/>
          <w:i/>
          <w:color w:val="0000FF"/>
          <w:sz w:val="24"/>
          <w:szCs w:val="24"/>
          <w:lang w:eastAsia="cs-CZ"/>
        </w:rPr>
        <w:t>)</w:t>
      </w:r>
    </w:p>
    <w:p w14:paraId="3C9258D0" w14:textId="4DB69871" w:rsidR="009A3DA5" w:rsidRDefault="009A3DA5" w:rsidP="009D3C3A">
      <w:pPr>
        <w:numPr>
          <w:ilvl w:val="0"/>
          <w:numId w:val="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6B549F">
        <w:rPr>
          <w:rFonts w:ascii="Arial" w:eastAsia="Times New Roman" w:hAnsi="Arial" w:cs="Arial"/>
          <w:sz w:val="24"/>
          <w:szCs w:val="24"/>
          <w:lang w:eastAsia="cs-CZ"/>
        </w:rPr>
        <w:t>nabytí účinnosti</w:t>
      </w:r>
      <w:r w:rsidRPr="006B549F">
        <w:rPr>
          <w:rFonts w:ascii="Arial" w:eastAsia="Times New Roman" w:hAnsi="Arial" w:cs="Arial"/>
          <w:sz w:val="24"/>
          <w:szCs w:val="24"/>
          <w:lang w:eastAsia="cs-CZ"/>
        </w:rPr>
        <w:t xml:space="preserve"> této smlouvy</w:t>
      </w:r>
      <w:r w:rsidRPr="006B549F">
        <w:rPr>
          <w:rFonts w:ascii="Arial" w:eastAsia="Times New Roman" w:hAnsi="Arial" w:cs="Arial"/>
          <w:i/>
          <w:iCs/>
          <w:sz w:val="24"/>
          <w:szCs w:val="24"/>
          <w:lang w:eastAsia="cs-CZ"/>
        </w:rPr>
        <w:t>.</w:t>
      </w:r>
      <w:r w:rsidRPr="006B549F">
        <w:rPr>
          <w:rFonts w:ascii="Arial" w:eastAsia="Times New Roman" w:hAnsi="Arial" w:cs="Arial"/>
          <w:sz w:val="24"/>
          <w:szCs w:val="24"/>
          <w:lang w:eastAsia="cs-CZ"/>
        </w:rPr>
        <w:t xml:space="preserve"> </w:t>
      </w:r>
      <w:r w:rsidR="00723202" w:rsidRPr="006B549F">
        <w:rPr>
          <w:rFonts w:ascii="Arial" w:eastAsia="Times New Roman" w:hAnsi="Arial" w:cs="Arial"/>
          <w:sz w:val="24"/>
          <w:szCs w:val="24"/>
          <w:lang w:eastAsia="cs-CZ"/>
        </w:rPr>
        <w:t>Za den</w:t>
      </w:r>
      <w:r w:rsidRPr="006B549F">
        <w:rPr>
          <w:rFonts w:ascii="Arial" w:eastAsia="Times New Roman" w:hAnsi="Arial" w:cs="Arial"/>
          <w:sz w:val="24"/>
          <w:szCs w:val="24"/>
          <w:lang w:eastAsia="cs-CZ"/>
        </w:rPr>
        <w:t xml:space="preserve"> poskytnutí dotace </w:t>
      </w:r>
      <w:r w:rsidR="002E4AC7" w:rsidRPr="006B549F">
        <w:rPr>
          <w:rFonts w:ascii="Arial" w:eastAsia="Times New Roman" w:hAnsi="Arial" w:cs="Arial"/>
          <w:sz w:val="24"/>
          <w:szCs w:val="24"/>
          <w:lang w:eastAsia="cs-CZ"/>
        </w:rPr>
        <w:t>se pro účely této smlo</w:t>
      </w:r>
      <w:r w:rsidR="00C21B03" w:rsidRPr="006B549F">
        <w:rPr>
          <w:rFonts w:ascii="Arial" w:eastAsia="Times New Roman" w:hAnsi="Arial" w:cs="Arial"/>
          <w:sz w:val="24"/>
          <w:szCs w:val="24"/>
          <w:lang w:eastAsia="cs-CZ"/>
        </w:rPr>
        <w:t>u</w:t>
      </w:r>
      <w:r w:rsidR="002E4AC7" w:rsidRPr="006B549F">
        <w:rPr>
          <w:rFonts w:ascii="Arial" w:eastAsia="Times New Roman" w:hAnsi="Arial" w:cs="Arial"/>
          <w:sz w:val="24"/>
          <w:szCs w:val="24"/>
          <w:lang w:eastAsia="cs-CZ"/>
        </w:rPr>
        <w:t>vy považuje</w:t>
      </w:r>
      <w:r w:rsidR="00723202" w:rsidRPr="006B549F">
        <w:rPr>
          <w:rFonts w:ascii="Arial" w:eastAsia="Times New Roman" w:hAnsi="Arial" w:cs="Arial"/>
          <w:sz w:val="24"/>
          <w:szCs w:val="24"/>
          <w:lang w:eastAsia="cs-CZ"/>
        </w:rPr>
        <w:t xml:space="preserve"> </w:t>
      </w:r>
      <w:r w:rsidRPr="006B549F">
        <w:rPr>
          <w:rFonts w:ascii="Arial" w:eastAsia="Times New Roman" w:hAnsi="Arial" w:cs="Arial"/>
          <w:sz w:val="24"/>
          <w:szCs w:val="24"/>
          <w:lang w:eastAsia="cs-CZ"/>
        </w:rPr>
        <w:t xml:space="preserve">den </w:t>
      </w:r>
      <w:r w:rsidR="00D26F7A" w:rsidRPr="006B549F">
        <w:rPr>
          <w:rFonts w:ascii="Arial" w:eastAsia="Times New Roman" w:hAnsi="Arial" w:cs="Arial"/>
          <w:sz w:val="24"/>
          <w:szCs w:val="24"/>
          <w:lang w:eastAsia="cs-CZ"/>
        </w:rPr>
        <w:t>odepsání</w:t>
      </w:r>
      <w:r w:rsidRPr="006B549F">
        <w:rPr>
          <w:rFonts w:ascii="Arial" w:eastAsia="Times New Roman" w:hAnsi="Arial" w:cs="Arial"/>
          <w:sz w:val="24"/>
          <w:szCs w:val="24"/>
          <w:lang w:eastAsia="cs-CZ"/>
        </w:rPr>
        <w:t xml:space="preserve"> finančních prostředků </w:t>
      </w:r>
      <w:r w:rsidR="00C93442" w:rsidRPr="006B549F">
        <w:rPr>
          <w:rFonts w:ascii="Arial" w:eastAsia="Times New Roman" w:hAnsi="Arial" w:cs="Arial"/>
          <w:sz w:val="24"/>
          <w:szCs w:val="24"/>
          <w:lang w:eastAsia="cs-CZ"/>
        </w:rPr>
        <w:t>z účtu poskytovatele</w:t>
      </w:r>
      <w:r w:rsidR="00913B0F" w:rsidRPr="006B549F">
        <w:rPr>
          <w:rFonts w:ascii="Arial" w:eastAsia="Times New Roman" w:hAnsi="Arial" w:cs="Arial"/>
          <w:sz w:val="24"/>
          <w:szCs w:val="24"/>
          <w:lang w:eastAsia="cs-CZ"/>
        </w:rPr>
        <w:t xml:space="preserve"> ve prospěch účtu</w:t>
      </w:r>
      <w:r w:rsidR="00913B0F">
        <w:rPr>
          <w:rFonts w:ascii="Arial" w:eastAsia="Times New Roman" w:hAnsi="Arial" w:cs="Arial"/>
          <w:sz w:val="24"/>
          <w:szCs w:val="24"/>
          <w:lang w:eastAsia="cs-CZ"/>
        </w:rPr>
        <w:t xml:space="preserve"> příjemce</w:t>
      </w:r>
      <w:r w:rsidR="003A45E9">
        <w:rPr>
          <w:rFonts w:ascii="Arial" w:eastAsia="Times New Roman" w:hAnsi="Arial" w:cs="Arial"/>
          <w:sz w:val="24"/>
          <w:szCs w:val="24"/>
          <w:lang w:eastAsia="cs-CZ"/>
        </w:rPr>
        <w:t>.</w:t>
      </w:r>
      <w:r w:rsidR="00372DE5">
        <w:rPr>
          <w:rFonts w:ascii="Arial" w:eastAsia="Times New Roman" w:hAnsi="Arial" w:cs="Arial"/>
          <w:sz w:val="24"/>
          <w:szCs w:val="24"/>
          <w:lang w:eastAsia="cs-CZ"/>
        </w:rPr>
        <w:t xml:space="preserve"> </w:t>
      </w:r>
    </w:p>
    <w:p w14:paraId="3C9258D1" w14:textId="7102FCB1" w:rsidR="009A3DA5" w:rsidRDefault="009A3DA5" w:rsidP="009D3C3A">
      <w:pPr>
        <w:numPr>
          <w:ilvl w:val="0"/>
          <w:numId w:val="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9D3C3A">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9D3C3A">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9D3C3A">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8"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w:t>
      </w:r>
    </w:p>
    <w:p w14:paraId="16CF0B14" w14:textId="42DAEB40" w:rsidR="00001074" w:rsidRPr="00937430" w:rsidRDefault="009A3DA5" w:rsidP="009D3C3A">
      <w:pPr>
        <w:numPr>
          <w:ilvl w:val="0"/>
          <w:numId w:val="6"/>
        </w:numPr>
        <w:tabs>
          <w:tab w:val="left" w:pos="8100"/>
        </w:tabs>
        <w:spacing w:after="120"/>
        <w:rPr>
          <w:rFonts w:ascii="Arial" w:eastAsia="Times New Roman" w:hAnsi="Arial" w:cs="Arial"/>
          <w:iCs/>
          <w:sz w:val="24"/>
          <w:szCs w:val="24"/>
          <w:lang w:eastAsia="cs-CZ"/>
        </w:rPr>
      </w:pPr>
      <w:r w:rsidRPr="00937430">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937430">
        <w:rPr>
          <w:rFonts w:ascii="Arial" w:eastAsia="Times New Roman" w:hAnsi="Arial" w:cs="Arial"/>
          <w:sz w:val="24"/>
          <w:szCs w:val="24"/>
          <w:lang w:eastAsia="cs-CZ"/>
        </w:rPr>
        <w:t xml:space="preserve"> pravidly </w:t>
      </w:r>
      <w:r w:rsidR="00FE1910" w:rsidRPr="00937430">
        <w:rPr>
          <w:rFonts w:ascii="Arial" w:eastAsia="Times New Roman" w:hAnsi="Arial" w:cs="Arial"/>
          <w:sz w:val="24"/>
          <w:szCs w:val="24"/>
          <w:lang w:eastAsia="cs-CZ"/>
        </w:rPr>
        <w:t xml:space="preserve">dotačního programu </w:t>
      </w:r>
      <w:r w:rsidR="00660543" w:rsidRPr="00937430">
        <w:rPr>
          <w:rFonts w:ascii="Arial" w:eastAsia="Times New Roman" w:hAnsi="Arial" w:cs="Arial"/>
          <w:sz w:val="24"/>
          <w:szCs w:val="24"/>
          <w:lang w:eastAsia="cs-CZ"/>
        </w:rPr>
        <w:t>na podporu cestovního ruchu a zahraničních vztahů 2019 pro dotační titul č. 1 – Nadregionální akce cestovního ruchu</w:t>
      </w:r>
      <w:r w:rsidR="00660543" w:rsidRPr="00937430">
        <w:rPr>
          <w:rFonts w:ascii="Arial" w:eastAsia="Times New Roman" w:hAnsi="Arial" w:cs="Arial"/>
          <w:iCs/>
          <w:sz w:val="24"/>
          <w:szCs w:val="24"/>
          <w:lang w:eastAsia="cs-CZ"/>
        </w:rPr>
        <w:t xml:space="preserve"> </w:t>
      </w:r>
      <w:r w:rsidR="00ED68BB" w:rsidRPr="00937430">
        <w:rPr>
          <w:rFonts w:ascii="Arial" w:eastAsia="Times New Roman" w:hAnsi="Arial" w:cs="Arial"/>
          <w:iCs/>
          <w:sz w:val="24"/>
          <w:szCs w:val="24"/>
          <w:lang w:eastAsia="cs-CZ"/>
        </w:rPr>
        <w:t>(dále také jen „Pravidla“).</w:t>
      </w:r>
    </w:p>
    <w:p w14:paraId="5F5FA310" w14:textId="72FF8B7B" w:rsidR="00986793" w:rsidRPr="006B549F" w:rsidRDefault="00986793"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 xml:space="preserve">Příjemce je povinen řídit se Pravidly. </w:t>
      </w:r>
      <w:r w:rsidRPr="006B549F">
        <w:rPr>
          <w:rFonts w:ascii="Arial" w:eastAsia="Times New Roman" w:hAnsi="Arial" w:cs="Arial"/>
          <w:iCs/>
          <w:sz w:val="24"/>
          <w:szCs w:val="24"/>
          <w:lang w:eastAsia="cs-CZ"/>
        </w:rPr>
        <w:t>V případě odchylného znění Pravidel a této smlouvy mají přednost ustanovení této smlouvy.</w:t>
      </w:r>
    </w:p>
    <w:p w14:paraId="3C9258D9" w14:textId="1586E8D8" w:rsidR="009A3DA5" w:rsidRPr="006B549F" w:rsidRDefault="009A3DA5"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Příjemce</w:t>
      </w:r>
      <w:r w:rsidRPr="006B549F">
        <w:rPr>
          <w:rFonts w:ascii="Arial" w:eastAsia="Times New Roman" w:hAnsi="Arial" w:cs="Arial"/>
          <w:sz w:val="24"/>
          <w:szCs w:val="24"/>
          <w:lang w:eastAsia="cs-CZ"/>
        </w:rPr>
        <w:t xml:space="preserve"> je oprávněn dotaci použít pouze na ..........</w:t>
      </w:r>
      <w:r w:rsidR="00B542C6" w:rsidRPr="006B549F">
        <w:rPr>
          <w:rFonts w:ascii="Arial" w:eastAsia="Times New Roman" w:hAnsi="Arial" w:cs="Arial"/>
          <w:sz w:val="24"/>
          <w:szCs w:val="24"/>
          <w:lang w:eastAsia="cs-CZ"/>
        </w:rPr>
        <w:t>……………</w:t>
      </w:r>
      <w:r w:rsidR="002C095D" w:rsidRPr="006B549F">
        <w:rPr>
          <w:rFonts w:ascii="Arial" w:eastAsia="Times New Roman" w:hAnsi="Arial" w:cs="Arial"/>
          <w:sz w:val="24"/>
          <w:szCs w:val="24"/>
          <w:lang w:eastAsia="cs-CZ"/>
        </w:rPr>
        <w:t>.</w:t>
      </w:r>
      <w:r w:rsidR="00B542C6" w:rsidRPr="006B549F">
        <w:rPr>
          <w:rFonts w:ascii="Arial" w:eastAsia="Times New Roman" w:hAnsi="Arial" w:cs="Arial"/>
          <w:sz w:val="24"/>
          <w:szCs w:val="24"/>
          <w:lang w:eastAsia="cs-CZ"/>
        </w:rPr>
        <w:t xml:space="preserve"> </w:t>
      </w:r>
      <w:r w:rsidR="00F055DC" w:rsidRPr="006B549F">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D159CC" w:rsidRPr="006B549F">
        <w:rPr>
          <w:rFonts w:ascii="Arial" w:eastAsia="Times New Roman" w:hAnsi="Arial" w:cs="Arial"/>
          <w:i/>
          <w:color w:val="0000FF"/>
          <w:sz w:val="24"/>
          <w:szCs w:val="24"/>
          <w:lang w:eastAsia="cs-CZ"/>
        </w:rPr>
        <w:t>11.7</w:t>
      </w:r>
      <w:r w:rsidR="00F055DC" w:rsidRPr="006B549F">
        <w:rPr>
          <w:rFonts w:ascii="Arial" w:eastAsia="Times New Roman" w:hAnsi="Arial" w:cs="Arial"/>
          <w:i/>
          <w:color w:val="0000FF"/>
          <w:sz w:val="24"/>
          <w:szCs w:val="24"/>
          <w:lang w:eastAsia="cs-CZ"/>
        </w:rPr>
        <w:t xml:space="preserve"> Pravidel)</w:t>
      </w:r>
      <w:r w:rsidR="00E33F10">
        <w:rPr>
          <w:rFonts w:ascii="Arial" w:eastAsia="Times New Roman" w:hAnsi="Arial" w:cs="Arial"/>
          <w:i/>
          <w:color w:val="0000FF"/>
          <w:sz w:val="24"/>
          <w:szCs w:val="24"/>
          <w:lang w:eastAsia="cs-CZ"/>
        </w:rPr>
        <w:t>.</w:t>
      </w:r>
    </w:p>
    <w:p w14:paraId="6D421C15" w14:textId="77777777" w:rsidR="003E0A08" w:rsidRPr="006B549F" w:rsidRDefault="003E0A08" w:rsidP="003E0A08">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Dotace musí být použita hospodárně.</w:t>
      </w:r>
    </w:p>
    <w:p w14:paraId="3C9258E4" w14:textId="60DFAC08" w:rsidR="009A3DA5" w:rsidRPr="006B549F" w:rsidRDefault="009A3DA5" w:rsidP="009D3C3A">
      <w:pPr>
        <w:numPr>
          <w:ilvl w:val="0"/>
          <w:numId w:val="6"/>
        </w:numPr>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Příjemce je povinen použít poskytnutou dotaci nejpozději do ..........</w:t>
      </w:r>
      <w:r w:rsidRPr="006B549F">
        <w:rPr>
          <w:rFonts w:ascii="Arial" w:eastAsia="Times New Roman" w:hAnsi="Arial" w:cs="Arial"/>
          <w:iCs/>
          <w:sz w:val="24"/>
          <w:szCs w:val="24"/>
          <w:lang w:eastAsia="cs-CZ"/>
        </w:rPr>
        <w:t>..</w:t>
      </w:r>
      <w:r w:rsidR="00B6510E" w:rsidRPr="006B549F">
        <w:rPr>
          <w:rFonts w:ascii="Arial" w:eastAsia="Times New Roman" w:hAnsi="Arial" w:cs="Arial"/>
          <w:iCs/>
          <w:sz w:val="24"/>
          <w:szCs w:val="24"/>
          <w:lang w:eastAsia="cs-CZ"/>
        </w:rPr>
        <w:t>…</w:t>
      </w:r>
      <w:r w:rsidR="009A4F51" w:rsidRPr="006B549F">
        <w:rPr>
          <w:rFonts w:ascii="Arial" w:eastAsia="Times New Roman" w:hAnsi="Arial" w:cs="Arial"/>
          <w:iCs/>
          <w:sz w:val="24"/>
          <w:szCs w:val="24"/>
          <w:lang w:eastAsia="cs-CZ"/>
        </w:rPr>
        <w:t>.</w:t>
      </w:r>
      <w:r w:rsidR="00B9505C" w:rsidRPr="006B549F">
        <w:rPr>
          <w:rFonts w:ascii="Arial" w:eastAsia="Times New Roman" w:hAnsi="Arial" w:cs="Arial"/>
          <w:i/>
          <w:iCs/>
          <w:color w:val="0000FF"/>
          <w:sz w:val="24"/>
          <w:szCs w:val="24"/>
          <w:lang w:eastAsia="cs-CZ"/>
        </w:rPr>
        <w:t xml:space="preserve"> Termín pro použití dotace se stanoví nejpozději do konce měsíce následujícího po </w:t>
      </w:r>
      <w:r w:rsidR="00B9505C" w:rsidRPr="006B549F">
        <w:rPr>
          <w:rFonts w:ascii="Arial" w:eastAsia="Times New Roman" w:hAnsi="Arial" w:cs="Arial"/>
          <w:i/>
          <w:iCs/>
          <w:color w:val="0000FF"/>
          <w:sz w:val="24"/>
          <w:szCs w:val="24"/>
          <w:lang w:eastAsia="cs-CZ"/>
        </w:rPr>
        <w:lastRenderedPageBreak/>
        <w:t>konci termínu realizace akce, uvedeného v tabulce žadatelů v materiálu, schváleném řídícím orgánem v sloupci Termín akce.</w:t>
      </w:r>
    </w:p>
    <w:p w14:paraId="3C9258E5" w14:textId="7FD78957" w:rsidR="009A3DA5" w:rsidRPr="00FE1910" w:rsidRDefault="009A3DA5" w:rsidP="00350F39">
      <w:pPr>
        <w:spacing w:after="60"/>
        <w:ind w:left="567" w:firstLine="0"/>
        <w:rPr>
          <w:rFonts w:ascii="Arial" w:eastAsia="Times New Roman" w:hAnsi="Arial" w:cs="Arial"/>
          <w:i/>
          <w:iCs/>
          <w:strike/>
          <w:color w:val="0000FF"/>
          <w:sz w:val="24"/>
          <w:szCs w:val="24"/>
          <w:lang w:eastAsia="cs-CZ"/>
        </w:rPr>
      </w:pPr>
    </w:p>
    <w:p w14:paraId="3C9258E6" w14:textId="08EACA30" w:rsidR="009A3DA5" w:rsidRPr="006D0473" w:rsidRDefault="009A3DA5" w:rsidP="009A3DA5">
      <w:pPr>
        <w:spacing w:after="120"/>
        <w:ind w:left="567" w:firstLine="0"/>
        <w:rPr>
          <w:rFonts w:ascii="Arial" w:eastAsia="Times New Roman" w:hAnsi="Arial" w:cs="Arial"/>
          <w:i/>
          <w:iCs/>
          <w:sz w:val="24"/>
          <w:szCs w:val="24"/>
          <w:lang w:eastAsia="cs-CZ"/>
        </w:rPr>
      </w:pPr>
      <w:r w:rsidRPr="006D0473">
        <w:rPr>
          <w:rFonts w:ascii="Arial" w:eastAsia="Times New Roman" w:hAnsi="Arial" w:cs="Arial"/>
          <w:iCs/>
          <w:sz w:val="24"/>
          <w:szCs w:val="24"/>
          <w:lang w:eastAsia="cs-CZ"/>
        </w:rPr>
        <w:t xml:space="preserve">Příjemce je oprávněn použít dotaci také na úhradu </w:t>
      </w:r>
      <w:r w:rsidR="003D1870" w:rsidRPr="006D0473">
        <w:rPr>
          <w:rFonts w:ascii="Arial" w:eastAsia="Times New Roman" w:hAnsi="Arial" w:cs="Arial"/>
          <w:iCs/>
          <w:sz w:val="24"/>
          <w:szCs w:val="24"/>
          <w:lang w:eastAsia="cs-CZ"/>
        </w:rPr>
        <w:t>výdajů</w:t>
      </w:r>
      <w:r w:rsidRPr="006D0473">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6D0473">
        <w:rPr>
          <w:rFonts w:ascii="Arial" w:eastAsia="Times New Roman" w:hAnsi="Arial" w:cs="Arial"/>
          <w:iCs/>
          <w:sz w:val="24"/>
          <w:szCs w:val="24"/>
          <w:lang w:eastAsia="cs-CZ"/>
        </w:rPr>
        <w:t>po</w:t>
      </w:r>
      <w:r w:rsidRPr="006D0473">
        <w:rPr>
          <w:rFonts w:ascii="Arial" w:eastAsia="Times New Roman" w:hAnsi="Arial" w:cs="Arial"/>
          <w:iCs/>
          <w:sz w:val="24"/>
          <w:szCs w:val="24"/>
          <w:lang w:eastAsia="cs-CZ"/>
        </w:rPr>
        <w:t xml:space="preserve">užití dotace dle čl. II odst. 1 této smlouvy v období od </w:t>
      </w:r>
      <w:r w:rsidR="00FE1910" w:rsidRPr="006D0473">
        <w:rPr>
          <w:rFonts w:ascii="Arial" w:eastAsia="Times New Roman" w:hAnsi="Arial" w:cs="Arial"/>
          <w:iCs/>
          <w:sz w:val="24"/>
          <w:szCs w:val="24"/>
          <w:lang w:eastAsia="cs-CZ"/>
        </w:rPr>
        <w:t>1. 1. 2019</w:t>
      </w:r>
      <w:r w:rsidRPr="006D0473">
        <w:rPr>
          <w:rFonts w:ascii="Arial" w:eastAsia="Times New Roman" w:hAnsi="Arial" w:cs="Arial"/>
          <w:iCs/>
          <w:sz w:val="24"/>
          <w:szCs w:val="24"/>
          <w:lang w:eastAsia="cs-CZ"/>
        </w:rPr>
        <w:t xml:space="preserve"> do uzavření této smlouvy.</w:t>
      </w:r>
    </w:p>
    <w:p w14:paraId="2C622E70" w14:textId="09B83D1E" w:rsidR="00B67C75" w:rsidRPr="006D0473" w:rsidRDefault="00742626" w:rsidP="00CB5336">
      <w:pPr>
        <w:spacing w:after="60"/>
        <w:ind w:left="567" w:firstLine="0"/>
        <w:rPr>
          <w:rFonts w:ascii="Arial" w:eastAsia="Times New Roman" w:hAnsi="Arial" w:cs="Arial"/>
          <w:sz w:val="24"/>
          <w:szCs w:val="24"/>
          <w:lang w:eastAsia="cs-CZ"/>
        </w:rPr>
      </w:pPr>
      <w:r w:rsidRPr="006D0473">
        <w:rPr>
          <w:rFonts w:ascii="Arial" w:eastAsia="Times New Roman" w:hAnsi="Arial" w:cs="Arial"/>
          <w:sz w:val="24"/>
          <w:szCs w:val="24"/>
          <w:lang w:eastAsia="cs-CZ"/>
        </w:rPr>
        <w:t xml:space="preserve">Celkové předpokládané uznatelné výdaje na účel uvedený v čl. I odst. 2 a 4 této smlouvy činí ….…… Kč (slovy: …..…… korun českých). </w:t>
      </w:r>
      <w:r w:rsidR="009B7F14" w:rsidRPr="006D0473">
        <w:rPr>
          <w:rFonts w:ascii="Arial" w:eastAsia="Times New Roman" w:hAnsi="Arial" w:cs="Arial"/>
          <w:sz w:val="24"/>
          <w:szCs w:val="24"/>
          <w:lang w:eastAsia="cs-CZ"/>
        </w:rPr>
        <w:t xml:space="preserve">Příjemce je povinen na tento účel vynaložit minimálně 50 % z vlastních a jiných zdrojů. Budou-li celkové skutečně vynaložené uznatelné výdaje nižší než celkové předpokládané uznatelné výdaje, je příjemce povinen </w:t>
      </w:r>
      <w:r w:rsidR="009B7F14" w:rsidRPr="006D0473">
        <w:rPr>
          <w:rFonts w:ascii="Arial" w:hAnsi="Arial" w:cs="Arial"/>
          <w:sz w:val="24"/>
          <w:szCs w:val="24"/>
        </w:rPr>
        <w:t xml:space="preserve">v rámci vyúčtování dotace vrátit poskytovateli část dotace tak, aby výše dotace odpovídala nejvýše </w:t>
      </w:r>
      <w:r w:rsidR="009B7F14" w:rsidRPr="006D0473">
        <w:rPr>
          <w:rFonts w:ascii="Arial" w:eastAsia="Times New Roman" w:hAnsi="Arial" w:cs="Arial"/>
          <w:sz w:val="24"/>
          <w:szCs w:val="24"/>
          <w:lang w:eastAsia="cs-CZ"/>
        </w:rPr>
        <w:t>50</w:t>
      </w:r>
      <w:r w:rsidR="009B7F14" w:rsidRPr="006D0473">
        <w:rPr>
          <w:rFonts w:ascii="Arial" w:hAnsi="Arial" w:cs="Arial"/>
          <w:sz w:val="24"/>
          <w:szCs w:val="24"/>
        </w:rPr>
        <w:t xml:space="preserve"> %</w:t>
      </w:r>
      <w:r w:rsidRPr="006D0473">
        <w:rPr>
          <w:rFonts w:ascii="Arial" w:hAnsi="Arial" w:cs="Arial"/>
          <w:sz w:val="24"/>
          <w:szCs w:val="24"/>
        </w:rPr>
        <w:t xml:space="preserve"> celkových skutečně vynaložených uznatelných výdajů na účel dle čl. I odst. 2 a 4 této smlouvy.</w:t>
      </w:r>
    </w:p>
    <w:p w14:paraId="2A203FAD" w14:textId="6C2022BD" w:rsidR="006D0473" w:rsidRPr="006D0473" w:rsidRDefault="00CB5336" w:rsidP="006D0473">
      <w:pPr>
        <w:spacing w:after="120"/>
        <w:ind w:left="567" w:firstLine="0"/>
        <w:rPr>
          <w:rFonts w:ascii="Arial" w:eastAsia="Times New Roman" w:hAnsi="Arial" w:cs="Arial"/>
          <w:i/>
          <w:strike/>
          <w:sz w:val="24"/>
          <w:szCs w:val="24"/>
          <w:lang w:eastAsia="cs-CZ"/>
        </w:rPr>
      </w:pPr>
      <w:r w:rsidRPr="006D0473">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6D0473" w:rsidRPr="006D0473">
        <w:rPr>
          <w:rFonts w:ascii="Arial" w:eastAsia="Times New Roman" w:hAnsi="Arial" w:cs="Arial"/>
          <w:sz w:val="24"/>
          <w:szCs w:val="24"/>
          <w:lang w:eastAsia="cs-CZ"/>
        </w:rPr>
        <w:t>.</w:t>
      </w:r>
    </w:p>
    <w:p w14:paraId="3C9258EB" w14:textId="77777777" w:rsidR="009A3DA5" w:rsidRPr="006B549F" w:rsidRDefault="009A3DA5" w:rsidP="009D3C3A">
      <w:pPr>
        <w:numPr>
          <w:ilvl w:val="0"/>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0DF8231E" w:rsidR="009A3DA5" w:rsidRPr="006B549F" w:rsidRDefault="009A3DA5" w:rsidP="009D3C3A">
      <w:pPr>
        <w:numPr>
          <w:ilvl w:val="0"/>
          <w:numId w:val="6"/>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nejpozději do ......... </w:t>
      </w:r>
      <w:r w:rsidR="00660543" w:rsidRPr="006D0473">
        <w:rPr>
          <w:rFonts w:ascii="Arial" w:eastAsia="Times New Roman" w:hAnsi="Arial" w:cs="Arial"/>
          <w:i/>
          <w:iCs/>
          <w:color w:val="0000CC"/>
          <w:sz w:val="24"/>
          <w:szCs w:val="24"/>
          <w:lang w:eastAsia="cs-CZ"/>
        </w:rPr>
        <w:t>(Termín pro předložení vyúčtování dotace se stanoví nejpozději do konce měsíce následujícího po konci termínu pro použití dotace akce, dle č. II odst 2 této smlouvy)</w:t>
      </w:r>
      <w:r w:rsidR="00660543">
        <w:rPr>
          <w:rFonts w:ascii="Arial" w:eastAsia="Times New Roman" w:hAnsi="Arial" w:cs="Arial"/>
          <w:sz w:val="24"/>
          <w:szCs w:val="24"/>
          <w:lang w:eastAsia="cs-CZ"/>
        </w:rPr>
        <w:t xml:space="preserve"> </w:t>
      </w:r>
      <w:r w:rsidRPr="006B549F">
        <w:rPr>
          <w:rFonts w:ascii="Arial" w:eastAsia="Times New Roman" w:hAnsi="Arial" w:cs="Arial"/>
          <w:sz w:val="24"/>
          <w:szCs w:val="24"/>
          <w:lang w:eastAsia="cs-CZ"/>
        </w:rPr>
        <w:t xml:space="preserve">předložit poskytovateli vyúčtování poskytnuté </w:t>
      </w:r>
      <w:r w:rsidR="00453D92" w:rsidRPr="006B549F">
        <w:rPr>
          <w:rFonts w:ascii="Arial" w:eastAsia="Times New Roman" w:hAnsi="Arial" w:cs="Arial"/>
          <w:sz w:val="24"/>
          <w:szCs w:val="24"/>
          <w:lang w:eastAsia="cs-CZ"/>
        </w:rPr>
        <w:t>dotace (dále jen „vyúčtování“).</w:t>
      </w:r>
    </w:p>
    <w:p w14:paraId="51DFCD64" w14:textId="77777777" w:rsidR="00A9730D" w:rsidRPr="006B549F" w:rsidRDefault="00A9730D" w:rsidP="00A9730D">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11D74AD3" w14:textId="3FC97B2C" w:rsidR="00A9730D" w:rsidRPr="006159D5" w:rsidRDefault="00F32B92" w:rsidP="009D3C3A">
      <w:pPr>
        <w:pStyle w:val="Odstavecseseznamem"/>
        <w:numPr>
          <w:ilvl w:val="1"/>
          <w:numId w:val="6"/>
        </w:numPr>
        <w:contextualSpacing w:val="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6B549F">
        <w:rPr>
          <w:rFonts w:ascii="Arial" w:eastAsia="Times New Roman" w:hAnsi="Arial" w:cs="Arial"/>
          <w:sz w:val="24"/>
          <w:szCs w:val="24"/>
          <w:lang w:eastAsia="cs-CZ"/>
        </w:rPr>
        <w:t>.</w:t>
      </w:r>
      <w:r w:rsidR="00A9730D" w:rsidRPr="006B549F">
        <w:rPr>
          <w:rFonts w:ascii="Arial" w:eastAsia="Times New Roman" w:hAnsi="Arial" w:cs="Arial"/>
          <w:i/>
          <w:color w:val="0000FF"/>
          <w:sz w:val="24"/>
          <w:szCs w:val="24"/>
          <w:lang w:eastAsia="cs-CZ"/>
        </w:rPr>
        <w:t xml:space="preserve"> </w:t>
      </w:r>
      <w:r w:rsidR="00A9730D" w:rsidRPr="006B549F">
        <w:rPr>
          <w:rFonts w:ascii="Arial" w:eastAsia="Times New Roman" w:hAnsi="Arial" w:cs="Arial"/>
          <w:b/>
          <w:sz w:val="24"/>
          <w:szCs w:val="24"/>
          <w:lang w:eastAsia="cs-CZ"/>
        </w:rPr>
        <w:t xml:space="preserve">Příloha č. 1 je pro příjemce k dispozici v elektronické formě na webu poskytovatele </w:t>
      </w:r>
      <w:hyperlink r:id="rId9" w:history="1">
        <w:r w:rsidR="00A9730D" w:rsidRPr="006B549F">
          <w:rPr>
            <w:rFonts w:ascii="Arial" w:hAnsi="Arial" w:cs="Arial"/>
            <w:b/>
            <w:bCs/>
            <w:color w:val="0000FF" w:themeColor="hyperlink"/>
            <w:sz w:val="24"/>
            <w:szCs w:val="24"/>
          </w:rPr>
          <w:t>……………………………</w:t>
        </w:r>
      </w:hyperlink>
      <w:r w:rsidR="00A9730D" w:rsidRPr="006B549F">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00A9730D" w:rsidRPr="006B549F">
        <w:rPr>
          <w:rFonts w:ascii="Arial" w:hAnsi="Arial" w:cs="Arial"/>
          <w:iCs/>
          <w:sz w:val="24"/>
          <w:szCs w:val="24"/>
        </w:rPr>
        <w:t xml:space="preserve"> </w:t>
      </w:r>
      <w:r w:rsidR="00A9730D" w:rsidRPr="006B549F">
        <w:rPr>
          <w:rFonts w:ascii="Arial" w:eastAsia="Times New Roman" w:hAnsi="Arial" w:cs="Arial"/>
          <w:iCs/>
          <w:sz w:val="24"/>
          <w:szCs w:val="24"/>
          <w:lang w:eastAsia="cs-CZ"/>
        </w:rPr>
        <w:t xml:space="preserve">Za příjem se považují veškeré </w:t>
      </w:r>
      <w:r w:rsidR="00E93DF9" w:rsidRPr="006B549F">
        <w:rPr>
          <w:rFonts w:ascii="Arial" w:hAnsi="Arial" w:cs="Arial"/>
          <w:sz w:val="24"/>
          <w:szCs w:val="24"/>
        </w:rPr>
        <w:t>příjmy uvedené v odst. 11.22 Pravidel</w:t>
      </w:r>
      <w:r w:rsidR="00840C0F" w:rsidRPr="006B549F">
        <w:rPr>
          <w:rFonts w:ascii="Arial" w:hAnsi="Arial" w:cs="Arial"/>
          <w:sz w:val="24"/>
          <w:szCs w:val="24"/>
        </w:rPr>
        <w:t>.</w:t>
      </w:r>
    </w:p>
    <w:p w14:paraId="2FDE39D2" w14:textId="2F8722B3" w:rsidR="00822CBA" w:rsidRPr="00660543" w:rsidRDefault="00F32B92" w:rsidP="009D3C3A">
      <w:pPr>
        <w:pStyle w:val="Odstavecseseznamem"/>
        <w:numPr>
          <w:ilvl w:val="1"/>
          <w:numId w:val="6"/>
        </w:numPr>
        <w:spacing w:before="120" w:after="120"/>
        <w:contextualSpacing w:val="0"/>
        <w:rPr>
          <w:rFonts w:ascii="Arial" w:eastAsia="Times New Roman" w:hAnsi="Arial" w:cs="Arial"/>
          <w:strike/>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4C0852" w:rsidRPr="006B549F">
        <w:rPr>
          <w:rFonts w:ascii="Arial" w:eastAsia="Times New Roman" w:hAnsi="Arial" w:cs="Arial"/>
          <w:sz w:val="24"/>
          <w:szCs w:val="24"/>
          <w:lang w:eastAsia="cs-CZ"/>
        </w:rPr>
        <w:t>.</w:t>
      </w:r>
      <w:r w:rsidR="00DC038B" w:rsidRPr="006B549F">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E33F10">
        <w:rPr>
          <w:rFonts w:ascii="Arial" w:eastAsia="Times New Roman" w:hAnsi="Arial" w:cs="Arial"/>
          <w:sz w:val="24"/>
          <w:szCs w:val="24"/>
          <w:lang w:eastAsia="cs-CZ"/>
        </w:rPr>
        <w:t>.</w:t>
      </w:r>
      <w:r w:rsidR="00DC038B" w:rsidRPr="006B549F">
        <w:rPr>
          <w:rFonts w:ascii="Arial" w:eastAsia="Times New Roman" w:hAnsi="Arial" w:cs="Arial"/>
          <w:sz w:val="24"/>
          <w:szCs w:val="24"/>
          <w:lang w:eastAsia="cs-CZ"/>
        </w:rPr>
        <w:t xml:space="preserve"> </w:t>
      </w:r>
    </w:p>
    <w:p w14:paraId="0B5E3DCC" w14:textId="6FBAA6E7" w:rsidR="00A9730D" w:rsidRPr="006B549F" w:rsidRDefault="00F32B92" w:rsidP="009D3C3A">
      <w:pPr>
        <w:pStyle w:val="Odstavecseseznamem"/>
        <w:numPr>
          <w:ilvl w:val="1"/>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397576FA" w14:textId="77777777" w:rsidR="00A9730D" w:rsidRPr="006B549F" w:rsidRDefault="00A9730D" w:rsidP="009D3C3A">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6B549F" w:rsidRDefault="00A9730D" w:rsidP="009D3C3A">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6B549F" w:rsidRDefault="00A9730D" w:rsidP="009D3C3A">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6E4AED17" w:rsidR="00A9730D" w:rsidRPr="006B549F" w:rsidRDefault="00A9730D" w:rsidP="009D3C3A">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čestným prohlášením, že fotokopie předaných dokladů jsou shodné s originály a výdaje uvedené v soupisu jsou </w:t>
      </w:r>
      <w:r w:rsidR="00410772" w:rsidRPr="006B549F">
        <w:rPr>
          <w:rFonts w:ascii="Arial" w:eastAsia="Times New Roman" w:hAnsi="Arial" w:cs="Arial"/>
          <w:sz w:val="24"/>
          <w:szCs w:val="24"/>
          <w:lang w:eastAsia="cs-CZ"/>
        </w:rPr>
        <w:t>pravdivé</w:t>
      </w:r>
      <w:r w:rsidRPr="006B549F">
        <w:rPr>
          <w:rFonts w:ascii="Arial" w:eastAsia="Times New Roman" w:hAnsi="Arial" w:cs="Arial"/>
          <w:sz w:val="24"/>
          <w:szCs w:val="24"/>
          <w:lang w:eastAsia="cs-CZ"/>
        </w:rPr>
        <w:t xml:space="preserve"> </w:t>
      </w:r>
    </w:p>
    <w:p w14:paraId="38FAC365" w14:textId="77777777" w:rsidR="00A9730D" w:rsidRPr="006B549F" w:rsidRDefault="00A9730D" w:rsidP="00A9730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Společně s vyúčtováním příjemce předloží poskytovateli závěrečnou zprávu.</w:t>
      </w:r>
    </w:p>
    <w:p w14:paraId="1F9BEE98" w14:textId="77777777" w:rsidR="00660543" w:rsidRPr="006D0473" w:rsidRDefault="00660543" w:rsidP="00660543">
      <w:pPr>
        <w:spacing w:after="120"/>
        <w:ind w:left="567" w:firstLine="0"/>
        <w:rPr>
          <w:rFonts w:ascii="Arial" w:eastAsia="Times New Roman" w:hAnsi="Arial" w:cs="Arial"/>
          <w:b/>
          <w:sz w:val="24"/>
          <w:szCs w:val="24"/>
          <w:lang w:eastAsia="cs-CZ"/>
        </w:rPr>
      </w:pPr>
      <w:r w:rsidRPr="006D0473">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3C1D0E24" w14:textId="77777777" w:rsidR="00660543" w:rsidRPr="006D0473" w:rsidRDefault="00660543" w:rsidP="00660543">
      <w:pPr>
        <w:spacing w:after="120"/>
        <w:ind w:left="567" w:firstLine="0"/>
        <w:rPr>
          <w:rFonts w:ascii="Arial" w:eastAsia="Times New Roman" w:hAnsi="Arial" w:cs="Arial"/>
          <w:sz w:val="24"/>
          <w:szCs w:val="24"/>
          <w:lang w:eastAsia="cs-CZ"/>
        </w:rPr>
      </w:pPr>
      <w:r w:rsidRPr="006D0473">
        <w:rPr>
          <w:rFonts w:ascii="Arial" w:eastAsia="Times New Roman" w:hAnsi="Arial" w:cs="Arial"/>
          <w:sz w:val="24"/>
          <w:szCs w:val="24"/>
          <w:lang w:eastAsia="cs-CZ"/>
        </w:rPr>
        <w:t xml:space="preserve">Příjemce předá poskytovateli </w:t>
      </w:r>
      <w:r w:rsidRPr="006D0473">
        <w:rPr>
          <w:rFonts w:ascii="Arial" w:hAnsi="Arial" w:cs="Arial"/>
          <w:b/>
          <w:sz w:val="24"/>
          <w:szCs w:val="24"/>
        </w:rPr>
        <w:t>min. 10 ks fotografií v tiskové kvalitě na flash disku.</w:t>
      </w:r>
      <w:r w:rsidRPr="006D0473">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0726C632" w14:textId="41B45B83" w:rsidR="00A9730D" w:rsidRPr="00A9730D" w:rsidRDefault="00660543" w:rsidP="00660543">
      <w:pPr>
        <w:spacing w:after="120"/>
        <w:ind w:left="567" w:firstLine="0"/>
        <w:rPr>
          <w:rFonts w:ascii="Arial" w:eastAsia="Times New Roman" w:hAnsi="Arial" w:cs="Arial"/>
          <w:i/>
          <w:iCs/>
          <w:sz w:val="24"/>
          <w:szCs w:val="24"/>
          <w:lang w:eastAsia="cs-CZ"/>
        </w:rPr>
      </w:pPr>
      <w:r w:rsidRPr="006D0473">
        <w:rPr>
          <w:rFonts w:ascii="Arial" w:hAnsi="Arial" w:cs="Arial"/>
          <w:b/>
          <w:sz w:val="24"/>
          <w:szCs w:val="24"/>
        </w:rPr>
        <w:t>Příjemce společně se závěrečnou zprávou také doloží splnění povinnosti</w:t>
      </w:r>
      <w:r w:rsidRPr="006D0473">
        <w:rPr>
          <w:rFonts w:ascii="Arial" w:eastAsia="Times New Roman" w:hAnsi="Arial" w:cs="Arial"/>
          <w:sz w:val="24"/>
          <w:szCs w:val="24"/>
          <w:lang w:eastAsia="cs-CZ"/>
        </w:rPr>
        <w:t xml:space="preserve"> po dobu přípravy a realizace akce </w:t>
      </w:r>
      <w:r w:rsidRPr="006D0473">
        <w:rPr>
          <w:rFonts w:ascii="Arial" w:eastAsia="Times New Roman" w:hAnsi="Arial" w:cs="Arial"/>
          <w:b/>
          <w:sz w:val="24"/>
          <w:szCs w:val="24"/>
          <w:lang w:eastAsia="cs-CZ"/>
        </w:rPr>
        <w:t>zajistit průběžnou informovanost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6D0473">
        <w:rPr>
          <w:rFonts w:ascii="Arial" w:eastAsia="Times New Roman" w:hAnsi="Arial" w:cs="Arial"/>
          <w:i/>
          <w:sz w:val="24"/>
          <w:szCs w:val="24"/>
          <w:lang w:eastAsia="cs-CZ"/>
        </w:rPr>
        <w:t>)</w:t>
      </w:r>
      <w:r w:rsidRPr="006D0473">
        <w:rPr>
          <w:rFonts w:ascii="Arial" w:eastAsia="Times New Roman" w:hAnsi="Arial" w:cs="Arial"/>
          <w:b/>
          <w:sz w:val="24"/>
          <w:szCs w:val="24"/>
          <w:lang w:eastAsia="cs-CZ"/>
        </w:rPr>
        <w:t xml:space="preserve"> </w:t>
      </w:r>
      <w:r w:rsidRPr="006D0473">
        <w:rPr>
          <w:rFonts w:ascii="Arial" w:eastAsia="Times New Roman" w:hAnsi="Arial" w:cs="Arial"/>
          <w:sz w:val="24"/>
          <w:szCs w:val="24"/>
          <w:lang w:eastAsia="cs-CZ"/>
        </w:rPr>
        <w:t xml:space="preserve">(zasílat informace o průběhu realizace, spolupracovat při propagaci, apod.). </w:t>
      </w:r>
      <w:r w:rsidRPr="006D0473">
        <w:rPr>
          <w:rFonts w:ascii="Arial" w:eastAsia="Times New Roman" w:hAnsi="Arial" w:cs="Arial"/>
          <w:b/>
          <w:sz w:val="24"/>
          <w:szCs w:val="24"/>
          <w:lang w:eastAsia="cs-CZ"/>
        </w:rPr>
        <w:t>Tuto povinnost příjemce doloží potvrzením podepsaným pověřeným zástupcem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758E3118" w14:textId="57EF111E" w:rsidR="00A9730D" w:rsidRPr="00A9730D" w:rsidRDefault="00A9730D" w:rsidP="009D3C3A">
      <w:pPr>
        <w:numPr>
          <w:ilvl w:val="0"/>
          <w:numId w:val="6"/>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660543">
        <w:rPr>
          <w:rFonts w:ascii="Arial" w:eastAsia="Times New Roman" w:hAnsi="Arial" w:cs="Arial"/>
          <w:sz w:val="24"/>
          <w:szCs w:val="24"/>
          <w:lang w:eastAsia="cs-CZ"/>
        </w:rPr>
        <w:t>,</w:t>
      </w:r>
      <w:r w:rsidRPr="00660543">
        <w:rPr>
          <w:rFonts w:ascii="Arial" w:eastAsia="Times New Roman" w:hAnsi="Arial" w:cs="Arial"/>
          <w:i/>
          <w:sz w:val="24"/>
          <w:szCs w:val="24"/>
          <w:lang w:eastAsia="cs-CZ"/>
        </w:rPr>
        <w:t xml:space="preserve"> </w:t>
      </w:r>
      <w:r w:rsidRPr="0066054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6D0473">
        <w:rPr>
          <w:rFonts w:ascii="Arial" w:eastAsia="Times New Roman" w:hAnsi="Arial" w:cs="Arial"/>
          <w:sz w:val="24"/>
          <w:szCs w:val="24"/>
          <w:lang w:eastAsia="cs-CZ"/>
        </w:rPr>
        <w:t>)</w:t>
      </w:r>
      <w:r w:rsidRPr="006D0473">
        <w:rPr>
          <w:rFonts w:ascii="Arial" w:eastAsia="Times New Roman" w:hAnsi="Arial" w:cs="Arial"/>
          <w:i/>
          <w:color w:val="0000FF"/>
          <w:sz w:val="24"/>
          <w:szCs w:val="24"/>
          <w:lang w:eastAsia="cs-CZ"/>
        </w:rPr>
        <w:t xml:space="preserve"> </w:t>
      </w:r>
      <w:r w:rsidRPr="00A336A2">
        <w:rPr>
          <w:rFonts w:ascii="Arial" w:eastAsia="Times New Roman" w:hAnsi="Arial" w:cs="Arial"/>
          <w:i/>
          <w:color w:val="0000FF"/>
          <w:sz w:val="24"/>
          <w:szCs w:val="24"/>
          <w:lang w:eastAsia="cs-CZ"/>
        </w:rPr>
        <w:t>(zde bude uvedena částka celkových předpokládaných uznatelných výdajů dle čl. II odst. 2</w:t>
      </w:r>
      <w:r w:rsidR="00A336A2">
        <w:rPr>
          <w:rFonts w:ascii="Arial" w:eastAsia="Times New Roman" w:hAnsi="Arial" w:cs="Arial"/>
          <w:i/>
          <w:color w:val="0000FF"/>
          <w:sz w:val="24"/>
          <w:szCs w:val="24"/>
          <w:lang w:eastAsia="cs-CZ"/>
        </w:rPr>
        <w:t>)</w:t>
      </w:r>
      <w:r w:rsidR="006D0473">
        <w:rPr>
          <w:rFonts w:ascii="Arial" w:eastAsia="Times New Roman" w:hAnsi="Arial" w:cs="Arial"/>
          <w:i/>
          <w:color w:val="0000FF"/>
          <w:sz w:val="24"/>
          <w:szCs w:val="24"/>
          <w:lang w:eastAsia="cs-CZ"/>
        </w:rPr>
        <w:t xml:space="preserve"> </w:t>
      </w:r>
      <w:r w:rsidRPr="00660543">
        <w:rPr>
          <w:rFonts w:ascii="Arial" w:eastAsia="Times New Roman" w:hAnsi="Arial" w:cs="Arial"/>
          <w:sz w:val="24"/>
          <w:szCs w:val="24"/>
          <w:lang w:eastAsia="cs-CZ"/>
        </w:rPr>
        <w:t>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w:t>
      </w:r>
      <w:r w:rsidR="0007359B" w:rsidRPr="00660543">
        <w:rPr>
          <w:rFonts w:ascii="Arial" w:eastAsia="Times New Roman" w:hAnsi="Arial" w:cs="Arial"/>
          <w:sz w:val="24"/>
          <w:szCs w:val="24"/>
          <w:lang w:eastAsia="cs-CZ"/>
        </w:rPr>
        <w:t>e, o ni</w:t>
      </w:r>
      <w:r w:rsidRPr="00660543">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w:t>
      </w:r>
      <w:r w:rsidRPr="00660543">
        <w:rPr>
          <w:rFonts w:ascii="Arial" w:eastAsia="Times New Roman" w:hAnsi="Arial" w:cs="Arial"/>
          <w:sz w:val="24"/>
          <w:szCs w:val="24"/>
          <w:lang w:eastAsia="cs-CZ"/>
        </w:rPr>
        <w:lastRenderedPageBreak/>
        <w:t>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3C9258FA" w14:textId="3196D1E3" w:rsidR="009A3DA5" w:rsidRPr="006B549F" w:rsidRDefault="009A3DA5" w:rsidP="009D3C3A">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w:t>
      </w:r>
      <w:r w:rsidRPr="006B549F">
        <w:rPr>
          <w:rFonts w:ascii="Arial" w:eastAsia="Times New Roman" w:hAnsi="Arial" w:cs="Arial"/>
          <w:sz w:val="24"/>
          <w:szCs w:val="24"/>
          <w:lang w:eastAsia="cs-CZ"/>
        </w:rPr>
        <w:t>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6B549F" w:rsidRDefault="009A3DA5" w:rsidP="009D3C3A">
      <w:pPr>
        <w:numPr>
          <w:ilvl w:val="0"/>
          <w:numId w:val="6"/>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6B549F"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Výše odvodu v % z celkově poskytnuté dotace</w:t>
            </w:r>
          </w:p>
        </w:tc>
      </w:tr>
      <w:tr w:rsidR="009A3DA5" w:rsidRPr="006B549F"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2%</w:t>
            </w:r>
          </w:p>
        </w:tc>
      </w:tr>
      <w:tr w:rsidR="009A3DA5" w:rsidRPr="006B549F"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D352D5" w:rsidR="009A3DA5" w:rsidRPr="006B549F" w:rsidRDefault="009A3DA5" w:rsidP="00B503A0">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Porušení povinnosti informovat poskytovatele o změnách adresy </w:t>
            </w:r>
            <w:r w:rsidR="00B503A0" w:rsidRPr="006B549F">
              <w:rPr>
                <w:rFonts w:ascii="Arial" w:eastAsia="Calibri" w:hAnsi="Arial" w:cs="Arial"/>
                <w:sz w:val="24"/>
                <w:szCs w:val="24"/>
                <w:lang w:eastAsia="cs-CZ"/>
              </w:rPr>
              <w:t>bydliště</w:t>
            </w:r>
            <w:r w:rsidRPr="006B549F">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tato povinnost u</w:t>
            </w:r>
            <w:r w:rsidR="00722527" w:rsidRPr="006B549F">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bl>
    <w:p w14:paraId="3C925911" w14:textId="77777777" w:rsidR="009A3DA5" w:rsidRPr="006B549F" w:rsidRDefault="009A3DA5" w:rsidP="009A3DA5">
      <w:pPr>
        <w:spacing w:after="120"/>
        <w:ind w:left="567" w:firstLine="0"/>
        <w:rPr>
          <w:rFonts w:ascii="Arial" w:eastAsia="Times New Roman" w:hAnsi="Arial" w:cs="Arial"/>
          <w:iCs/>
          <w:sz w:val="24"/>
          <w:szCs w:val="24"/>
          <w:lang w:eastAsia="cs-CZ"/>
        </w:rPr>
      </w:pPr>
    </w:p>
    <w:p w14:paraId="3C925912" w14:textId="09708D89" w:rsidR="009A3DA5" w:rsidRPr="006B549F" w:rsidRDefault="009A3DA5" w:rsidP="009D3C3A">
      <w:pPr>
        <w:numPr>
          <w:ilvl w:val="0"/>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00A336A2" w:rsidRPr="00EF5F44">
        <w:rPr>
          <w:rFonts w:ascii="Arial" w:eastAsia="Times New Roman" w:hAnsi="Arial" w:cs="Arial"/>
          <w:sz w:val="24"/>
          <w:szCs w:val="24"/>
          <w:lang w:eastAsia="cs-CZ"/>
        </w:rPr>
        <w:t xml:space="preserve">27-4228330207/0100.  </w:t>
      </w:r>
      <w:r w:rsidR="00A336A2" w:rsidRPr="00EF5F44">
        <w:rPr>
          <w:rFonts w:ascii="Arial" w:hAnsi="Arial" w:cs="Arial"/>
          <w:sz w:val="24"/>
          <w:szCs w:val="24"/>
        </w:rPr>
        <w:t xml:space="preserve">Případný odvod či penále se hradí na účet poskytovatele č. </w:t>
      </w:r>
      <w:r w:rsidR="00A336A2" w:rsidRPr="00EF5F44">
        <w:rPr>
          <w:rFonts w:ascii="Arial" w:eastAsia="Times New Roman" w:hAnsi="Arial" w:cs="Arial"/>
          <w:sz w:val="24"/>
          <w:szCs w:val="24"/>
          <w:lang w:eastAsia="cs-CZ"/>
        </w:rPr>
        <w:t>27-4228320287/0100</w:t>
      </w:r>
      <w:r w:rsidR="00A336A2" w:rsidRPr="00EF5F44">
        <w:rPr>
          <w:rFonts w:ascii="Arial" w:hAnsi="Arial" w:cs="Arial"/>
          <w:sz w:val="24"/>
          <w:szCs w:val="24"/>
        </w:rPr>
        <w:t xml:space="preserve"> na základě vystavené faktury.</w:t>
      </w:r>
      <w:r w:rsidR="00AE30DE" w:rsidRPr="006B549F">
        <w:rPr>
          <w:rFonts w:ascii="Arial" w:hAnsi="Arial" w:cs="Arial"/>
          <w:sz w:val="24"/>
          <w:szCs w:val="24"/>
        </w:rPr>
        <w:t xml:space="preserve"> </w:t>
      </w:r>
    </w:p>
    <w:p w14:paraId="3C925913" w14:textId="13B02D28" w:rsidR="009A3DA5" w:rsidRPr="006B549F" w:rsidRDefault="009A3DA5" w:rsidP="009D3C3A">
      <w:pPr>
        <w:numPr>
          <w:ilvl w:val="0"/>
          <w:numId w:val="6"/>
        </w:numPr>
        <w:tabs>
          <w:tab w:val="num" w:pos="747"/>
        </w:tabs>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lastRenderedPageBreak/>
        <w:t xml:space="preserve">Příjemce se zavazuje seznámit poskytovatele, do 15 dnů od jejich vzniku, s těmito skutečnostmi: se změnami adresy </w:t>
      </w:r>
      <w:r w:rsidR="00B503A0" w:rsidRPr="006B549F">
        <w:rPr>
          <w:rFonts w:ascii="Arial" w:eastAsia="Times New Roman" w:hAnsi="Arial" w:cs="Arial"/>
          <w:sz w:val="24"/>
          <w:szCs w:val="24"/>
          <w:lang w:eastAsia="cs-CZ"/>
        </w:rPr>
        <w:t>bydliště</w:t>
      </w:r>
      <w:r w:rsidRPr="006B549F">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F4E50" w:rsidRPr="006B549F">
        <w:rPr>
          <w:rFonts w:ascii="Arial" w:eastAsia="Times New Roman" w:hAnsi="Arial" w:cs="Arial"/>
          <w:sz w:val="24"/>
          <w:szCs w:val="24"/>
          <w:lang w:eastAsia="cs-CZ"/>
        </w:rPr>
        <w:t xml:space="preserve"> ve vztahu k poskytnuté dotaci.</w:t>
      </w:r>
    </w:p>
    <w:p w14:paraId="21768AF5" w14:textId="1A780760" w:rsidR="00660543" w:rsidRPr="008D7BFF" w:rsidRDefault="00660543" w:rsidP="009D3C3A">
      <w:pPr>
        <w:numPr>
          <w:ilvl w:val="0"/>
          <w:numId w:val="6"/>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sidR="00A336A2">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w:t>
      </w:r>
      <w:r w:rsidR="00A336A2" w:rsidRPr="006D0473">
        <w:rPr>
          <w:rFonts w:ascii="Arial" w:eastAsia="Times New Roman" w:hAnsi="Arial" w:cs="Arial"/>
          <w:sz w:val="24"/>
          <w:szCs w:val="24"/>
          <w:lang w:eastAsia="cs-CZ"/>
        </w:rPr>
        <w:t>, po dobu konání akce</w:t>
      </w:r>
      <w:r w:rsidRPr="006D0473">
        <w:rPr>
          <w:rFonts w:ascii="Arial" w:eastAsia="Times New Roman" w:hAnsi="Arial" w:cs="Arial"/>
          <w:sz w:val="24"/>
          <w:szCs w:val="24"/>
          <w:lang w:eastAsia="cs-CZ"/>
        </w:rPr>
        <w:t>.</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132D4C10" w14:textId="77777777" w:rsidR="00660543" w:rsidRPr="008D7BFF" w:rsidRDefault="00660543" w:rsidP="00660543">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3918B8D" w14:textId="77777777" w:rsidR="00660543" w:rsidRPr="006D0473" w:rsidRDefault="00660543" w:rsidP="00660543">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20040845" w14:textId="462F61C7" w:rsidR="00836AA2" w:rsidRPr="006D0473" w:rsidRDefault="00660543" w:rsidP="00660543">
      <w:pPr>
        <w:spacing w:after="120"/>
        <w:ind w:left="567" w:firstLine="0"/>
        <w:rPr>
          <w:rFonts w:ascii="Arial" w:eastAsia="Times New Roman" w:hAnsi="Arial" w:cs="Arial"/>
          <w:i/>
          <w:sz w:val="24"/>
          <w:szCs w:val="24"/>
          <w:lang w:eastAsia="cs-CZ"/>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3C925919" w14:textId="20DFFAC2" w:rsidR="009A3DA5" w:rsidRPr="006D0473" w:rsidRDefault="009A3DA5" w:rsidP="009D3C3A">
      <w:pPr>
        <w:numPr>
          <w:ilvl w:val="0"/>
          <w:numId w:val="6"/>
        </w:numPr>
        <w:spacing w:after="120"/>
        <w:rPr>
          <w:rFonts w:ascii="Arial" w:eastAsia="Times New Roman" w:hAnsi="Arial" w:cs="Arial"/>
          <w:sz w:val="24"/>
          <w:szCs w:val="24"/>
          <w:lang w:eastAsia="cs-CZ"/>
        </w:rPr>
      </w:pPr>
      <w:r w:rsidRPr="006D0473">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6D0473" w:rsidRDefault="009A3DA5" w:rsidP="009D3C3A">
      <w:pPr>
        <w:numPr>
          <w:ilvl w:val="0"/>
          <w:numId w:val="6"/>
        </w:numPr>
        <w:spacing w:after="120"/>
        <w:rPr>
          <w:rFonts w:ascii="Arial" w:eastAsia="Times New Roman" w:hAnsi="Arial" w:cs="Arial"/>
          <w:i/>
          <w:iCs/>
          <w:sz w:val="24"/>
          <w:szCs w:val="24"/>
          <w:lang w:eastAsia="cs-CZ"/>
        </w:rPr>
      </w:pPr>
      <w:r w:rsidRPr="006D0473">
        <w:rPr>
          <w:rFonts w:ascii="Arial" w:eastAsia="Times New Roman" w:hAnsi="Arial" w:cs="Arial"/>
          <w:sz w:val="24"/>
          <w:szCs w:val="24"/>
          <w:lang w:eastAsia="cs-CZ"/>
        </w:rPr>
        <w:t>Pokud bude příjemce při realizaci akce, na n</w:t>
      </w:r>
      <w:r w:rsidR="00255AE2" w:rsidRPr="006D0473">
        <w:rPr>
          <w:rFonts w:ascii="Arial" w:eastAsia="Times New Roman" w:hAnsi="Arial" w:cs="Arial"/>
          <w:sz w:val="24"/>
          <w:szCs w:val="24"/>
          <w:lang w:eastAsia="cs-CZ"/>
        </w:rPr>
        <w:t>i</w:t>
      </w:r>
      <w:r w:rsidRPr="006D0473">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6D0473">
        <w:rPr>
          <w:rFonts w:ascii="Arial" w:eastAsia="Times New Roman" w:hAnsi="Arial" w:cs="Arial"/>
          <w:sz w:val="24"/>
          <w:szCs w:val="24"/>
          <w:lang w:eastAsia="cs-CZ"/>
        </w:rPr>
        <w:t xml:space="preserve">zadávání </w:t>
      </w:r>
      <w:r w:rsidRPr="006D0473">
        <w:rPr>
          <w:rFonts w:ascii="Arial" w:eastAsia="Times New Roman" w:hAnsi="Arial" w:cs="Arial"/>
          <w:sz w:val="24"/>
          <w:szCs w:val="24"/>
          <w:lang w:eastAsia="cs-CZ"/>
        </w:rPr>
        <w:t>veřejných zakáz</w:t>
      </w:r>
      <w:r w:rsidR="000647E7" w:rsidRPr="006D0473">
        <w:rPr>
          <w:rFonts w:ascii="Arial" w:eastAsia="Times New Roman" w:hAnsi="Arial" w:cs="Arial"/>
          <w:sz w:val="24"/>
          <w:szCs w:val="24"/>
          <w:lang w:eastAsia="cs-CZ"/>
        </w:rPr>
        <w:t>e</w:t>
      </w:r>
      <w:r w:rsidRPr="006D0473">
        <w:rPr>
          <w:rFonts w:ascii="Arial" w:eastAsia="Times New Roman" w:hAnsi="Arial" w:cs="Arial"/>
          <w:sz w:val="24"/>
          <w:szCs w:val="24"/>
          <w:lang w:eastAsia="cs-CZ"/>
        </w:rPr>
        <w:t>k, je povinen při její realizaci postupovat dle tohoto zákona.</w:t>
      </w:r>
    </w:p>
    <w:p w14:paraId="76D3227E" w14:textId="7B4EB8E9" w:rsidR="002D14D8" w:rsidRPr="006D0473" w:rsidRDefault="002D14D8" w:rsidP="009D3C3A">
      <w:pPr>
        <w:numPr>
          <w:ilvl w:val="0"/>
          <w:numId w:val="6"/>
        </w:numPr>
        <w:spacing w:after="120"/>
        <w:rPr>
          <w:rFonts w:ascii="Arial" w:eastAsia="Times New Roman" w:hAnsi="Arial" w:cs="Arial"/>
          <w:i/>
          <w:iCs/>
          <w:sz w:val="24"/>
          <w:szCs w:val="24"/>
          <w:lang w:eastAsia="cs-CZ"/>
        </w:rPr>
      </w:pPr>
      <w:r w:rsidRPr="006D0473">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14:paraId="1CDF3037" w14:textId="4CA1EB7A" w:rsidR="002D14D8" w:rsidRPr="006B549F" w:rsidRDefault="002D14D8" w:rsidP="002D14D8">
      <w:pPr>
        <w:spacing w:after="120"/>
        <w:ind w:left="567" w:firstLine="0"/>
        <w:rPr>
          <w:rFonts w:ascii="Arial" w:eastAsia="Times New Roman" w:hAnsi="Arial" w:cs="Arial"/>
          <w:bCs/>
          <w:iCs/>
          <w:sz w:val="24"/>
          <w:szCs w:val="24"/>
          <w:lang w:eastAsia="cs-CZ"/>
        </w:rPr>
      </w:pPr>
      <w:r w:rsidRPr="006B549F">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w:t>
      </w:r>
      <w:r w:rsidRPr="006D0473">
        <w:rPr>
          <w:rFonts w:ascii="Arial" w:eastAsia="Times New Roman" w:hAnsi="Arial" w:cs="Arial"/>
          <w:bCs/>
          <w:iCs/>
          <w:sz w:val="24"/>
          <w:szCs w:val="24"/>
          <w:lang w:eastAsia="cs-CZ"/>
        </w:rPr>
        <w:t xml:space="preserve">. 10.2 </w:t>
      </w:r>
      <w:r w:rsidRPr="006D0473">
        <w:rPr>
          <w:rFonts w:ascii="Arial" w:eastAsia="Times New Roman" w:hAnsi="Arial" w:cs="Arial"/>
          <w:bCs/>
          <w:i/>
          <w:iCs/>
          <w:sz w:val="24"/>
          <w:szCs w:val="24"/>
          <w:lang w:eastAsia="cs-CZ"/>
        </w:rPr>
        <w:t xml:space="preserve"> </w:t>
      </w:r>
      <w:r w:rsidR="001E3FA0" w:rsidRPr="006B549F">
        <w:rPr>
          <w:rFonts w:ascii="Arial" w:eastAsia="Times New Roman" w:hAnsi="Arial" w:cs="Arial"/>
          <w:bCs/>
          <w:iCs/>
          <w:sz w:val="24"/>
          <w:szCs w:val="24"/>
          <w:lang w:eastAsia="cs-CZ"/>
        </w:rPr>
        <w:t>Pravidel, kterou ve lhůtě stanovené Pravidly neoznámil poskytovateli.</w:t>
      </w:r>
    </w:p>
    <w:p w14:paraId="39496BF2" w14:textId="77777777" w:rsidR="002D14D8" w:rsidRPr="006B549F" w:rsidRDefault="002D14D8" w:rsidP="002D14D8">
      <w:pPr>
        <w:spacing w:after="120"/>
        <w:ind w:left="567" w:firstLine="0"/>
        <w:rPr>
          <w:rFonts w:ascii="Arial" w:eastAsia="Times New Roman" w:hAnsi="Arial" w:cs="Arial"/>
          <w:iCs/>
          <w:sz w:val="24"/>
          <w:szCs w:val="24"/>
          <w:lang w:eastAsia="cs-CZ"/>
        </w:rPr>
      </w:pPr>
      <w:r w:rsidRPr="006B549F">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III.</w:t>
      </w:r>
    </w:p>
    <w:p w14:paraId="3C92591C" w14:textId="71592861" w:rsidR="009A3DA5" w:rsidRPr="006B549F" w:rsidRDefault="009A3DA5" w:rsidP="009D3C3A">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Smlouva se uzavírá v souladu s §</w:t>
      </w:r>
      <w:r w:rsidR="0063512A"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 xml:space="preserve">159 a násl. zákona č. 500/2004 Sb., správní řád, ve znění pozdějších právních předpisů, a se zákonem č. 250/2000 Sb., o </w:t>
      </w:r>
      <w:r w:rsidRPr="006B549F">
        <w:rPr>
          <w:rFonts w:ascii="Arial" w:eastAsia="Times New Roman" w:hAnsi="Arial" w:cs="Arial"/>
          <w:sz w:val="24"/>
          <w:szCs w:val="24"/>
          <w:lang w:eastAsia="cs-CZ"/>
        </w:rPr>
        <w:lastRenderedPageBreak/>
        <w:t>rozpočtových pravidlech územních rozpočtů, ve znění pozdějších právních předpisů.</w:t>
      </w:r>
    </w:p>
    <w:p w14:paraId="13D85CBE" w14:textId="1618B344" w:rsidR="00906564" w:rsidRPr="006B549F" w:rsidRDefault="00CA1E36" w:rsidP="009D3C3A">
      <w:pPr>
        <w:numPr>
          <w:ilvl w:val="0"/>
          <w:numId w:val="5"/>
        </w:numPr>
        <w:spacing w:after="120"/>
        <w:rPr>
          <w:rFonts w:ascii="Arial" w:eastAsia="Times New Roman" w:hAnsi="Arial" w:cs="Arial"/>
          <w:iCs/>
          <w:sz w:val="24"/>
          <w:szCs w:val="24"/>
          <w:lang w:eastAsia="cs-CZ"/>
        </w:rPr>
      </w:pPr>
      <w:r w:rsidRPr="006B549F">
        <w:rPr>
          <w:rFonts w:ascii="Arial" w:hAnsi="Arial" w:cs="Arial"/>
          <w:sz w:val="24"/>
          <w:szCs w:val="24"/>
          <w:lang w:eastAsia="cs-CZ"/>
        </w:rPr>
        <w:t>Smluvní strany jsou srozuměny s tím, že t</w:t>
      </w:r>
      <w:r w:rsidR="00A62D21" w:rsidRPr="006B549F">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7AD394DD" w:rsidR="00A62D21" w:rsidRPr="006B549F" w:rsidRDefault="005B6375" w:rsidP="005B6375">
      <w:pPr>
        <w:spacing w:after="120"/>
        <w:ind w:left="567" w:firstLine="0"/>
        <w:rPr>
          <w:rFonts w:ascii="Arial" w:eastAsia="Times New Roman" w:hAnsi="Arial" w:cs="Arial"/>
          <w:iCs/>
          <w:sz w:val="24"/>
          <w:szCs w:val="24"/>
          <w:lang w:eastAsia="cs-CZ"/>
        </w:rPr>
      </w:pPr>
      <w:r w:rsidRPr="006B549F">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B074C00" w:rsidR="00B96E96" w:rsidRPr="006B549F" w:rsidRDefault="00BF7681" w:rsidP="009D3C3A">
      <w:pPr>
        <w:numPr>
          <w:ilvl w:val="0"/>
          <w:numId w:val="5"/>
        </w:numPr>
        <w:spacing w:after="120"/>
        <w:rPr>
          <w:rFonts w:ascii="Arial" w:eastAsia="Times New Roman" w:hAnsi="Arial" w:cs="Arial"/>
          <w:iCs/>
          <w:sz w:val="24"/>
          <w:szCs w:val="24"/>
          <w:lang w:eastAsia="cs-CZ"/>
        </w:rPr>
      </w:pPr>
      <w:r w:rsidRPr="004F53CB">
        <w:rPr>
          <w:rFonts w:ascii="Arial" w:hAnsi="Arial" w:cs="Arial"/>
          <w:sz w:val="24"/>
          <w:szCs w:val="24"/>
          <w:lang w:eastAsia="cs-CZ"/>
        </w:rPr>
        <w:t>Tato smlouva nabývá účinnosti dnem jejího uveřejnění v registru smluv</w:t>
      </w:r>
      <w:r w:rsidRPr="004F53CB">
        <w:rPr>
          <w:rFonts w:ascii="Arial" w:hAnsi="Arial" w:cs="Arial"/>
          <w:color w:val="1F497D"/>
          <w:sz w:val="24"/>
          <w:szCs w:val="24"/>
          <w:lang w:eastAsia="cs-CZ"/>
        </w:rPr>
        <w:t>.</w:t>
      </w:r>
    </w:p>
    <w:p w14:paraId="3C92591E" w14:textId="77777777" w:rsidR="009A3DA5" w:rsidRPr="006B549F" w:rsidRDefault="009A3DA5" w:rsidP="009D3C3A">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Tuto smlouvu lze měnit pouze písemnými vzestupně číslovanými dodatky.</w:t>
      </w:r>
    </w:p>
    <w:p w14:paraId="3C92591F" w14:textId="788DEB7E" w:rsidR="009A3DA5" w:rsidRPr="006B549F" w:rsidRDefault="009A3DA5" w:rsidP="009D3C3A">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Smluvní strany prohlašují, že souhlasí s případným zveřejněním textu této smlouvy v souladu se zákonem č.</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106/1999</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Sb., o svobodném přístupu k informacím, ve znění pozdějších předpisů.</w:t>
      </w:r>
    </w:p>
    <w:p w14:paraId="52A7F43D" w14:textId="3ABDE48C" w:rsidR="004C50AD" w:rsidRPr="006B549F" w:rsidRDefault="004C50AD" w:rsidP="009D3C3A">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6B549F">
        <w:rPr>
          <w:rFonts w:ascii="Arial" w:eastAsia="Times New Roman" w:hAnsi="Arial" w:cs="Arial"/>
          <w:sz w:val="24"/>
          <w:szCs w:val="24"/>
          <w:lang w:eastAsia="cs-CZ"/>
        </w:rPr>
        <w:t xml:space="preserve"> </w:t>
      </w:r>
      <w:hyperlink r:id="rId10" w:history="1">
        <w:r w:rsidR="009032BE" w:rsidRPr="006B549F">
          <w:rPr>
            <w:rStyle w:val="Hypertextovodkaz"/>
            <w:rFonts w:ascii="Arial" w:eastAsia="Times New Roman" w:hAnsi="Arial" w:cs="Arial"/>
            <w:sz w:val="24"/>
            <w:szCs w:val="24"/>
            <w:lang w:eastAsia="cs-CZ"/>
          </w:rPr>
          <w:t>www.olkraj.cz</w:t>
        </w:r>
      </w:hyperlink>
      <w:r w:rsidRPr="006B549F">
        <w:rPr>
          <w:rFonts w:ascii="Arial" w:eastAsia="Times New Roman" w:hAnsi="Arial" w:cs="Arial"/>
          <w:sz w:val="24"/>
          <w:szCs w:val="24"/>
          <w:lang w:eastAsia="cs-CZ"/>
        </w:rPr>
        <w:t>.</w:t>
      </w:r>
    </w:p>
    <w:p w14:paraId="3C925920" w14:textId="77777777" w:rsidR="009A3DA5" w:rsidRPr="006B549F" w:rsidRDefault="009A3DA5" w:rsidP="009D3C3A">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7777777" w:rsidR="009A3DA5" w:rsidRPr="006B549F" w:rsidRDefault="009A3DA5" w:rsidP="009D3C3A">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Tato smlouva je sepsána ve ......... vyhotoveních, z nichž každá smluvní strana obdrží ......... vyhotovení.</w:t>
      </w:r>
    </w:p>
    <w:p w14:paraId="3C925924" w14:textId="1318597C" w:rsidR="009A3DA5" w:rsidRPr="006B549F" w:rsidRDefault="009A3DA5" w:rsidP="009A76BA">
      <w:pPr>
        <w:tabs>
          <w:tab w:val="left" w:pos="4536"/>
        </w:tabs>
        <w:spacing w:before="600" w:after="60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 Olomouci dne .......................</w:t>
      </w:r>
      <w:r w:rsidRPr="006B549F">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3DA5" w:rsidRPr="006B549F" w14:paraId="3C92592A" w14:textId="77777777" w:rsidTr="009A3DA5">
        <w:tc>
          <w:tcPr>
            <w:tcW w:w="4606" w:type="dxa"/>
            <w:tcMar>
              <w:top w:w="0" w:type="dxa"/>
              <w:left w:w="70" w:type="dxa"/>
              <w:bottom w:w="0" w:type="dxa"/>
              <w:right w:w="70" w:type="dxa"/>
            </w:tcMar>
          </w:tcPr>
          <w:p w14:paraId="3C925925" w14:textId="77777777" w:rsidR="009A3DA5" w:rsidRPr="006B549F" w:rsidRDefault="009A3DA5">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Za poskytovatele:</w:t>
            </w:r>
          </w:p>
          <w:p w14:paraId="3C925928" w14:textId="77777777" w:rsidR="009A3DA5" w:rsidRPr="006B549F"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6B549F" w:rsidRDefault="007B6748">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w:t>
            </w:r>
            <w:r w:rsidR="009A3DA5" w:rsidRPr="006B549F">
              <w:rPr>
                <w:rFonts w:ascii="Arial" w:eastAsia="Times New Roman" w:hAnsi="Arial" w:cs="Arial"/>
                <w:sz w:val="24"/>
                <w:szCs w:val="24"/>
                <w:lang w:eastAsia="cs-CZ"/>
              </w:rPr>
              <w:t>říjemce:</w:t>
            </w:r>
          </w:p>
        </w:tc>
      </w:tr>
      <w:tr w:rsidR="009A3DA5" w:rsidRPr="006B549F" w14:paraId="3C92592F" w14:textId="77777777" w:rsidTr="009A3DA5">
        <w:tc>
          <w:tcPr>
            <w:tcW w:w="4606" w:type="dxa"/>
            <w:tcMar>
              <w:top w:w="0" w:type="dxa"/>
              <w:left w:w="70" w:type="dxa"/>
              <w:bottom w:w="0" w:type="dxa"/>
              <w:right w:w="70" w:type="dxa"/>
            </w:tcMar>
          </w:tcPr>
          <w:p w14:paraId="3C92592B" w14:textId="5103B400" w:rsidR="009A3DA5" w:rsidRPr="006B549F" w:rsidRDefault="009A3DA5" w:rsidP="009A76BA">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p>
          <w:p w14:paraId="3C92592C" w14:textId="77777777" w:rsidR="009A3DA5" w:rsidRPr="006B549F" w:rsidRDefault="009A3DA5">
            <w:pPr>
              <w:ind w:left="0" w:firstLine="0"/>
              <w:jc w:val="center"/>
              <w:rPr>
                <w:rFonts w:ascii="Arial" w:eastAsia="Times New Roman" w:hAnsi="Arial" w:cs="Arial"/>
                <w:i/>
                <w:sz w:val="24"/>
                <w:szCs w:val="24"/>
                <w:lang w:eastAsia="cs-CZ"/>
              </w:rPr>
            </w:pPr>
            <w:r w:rsidRPr="006B549F">
              <w:rPr>
                <w:rFonts w:ascii="Arial" w:eastAsia="Times New Roman" w:hAnsi="Arial" w:cs="Arial"/>
                <w:i/>
                <w:sz w:val="24"/>
                <w:szCs w:val="24"/>
                <w:lang w:eastAsia="cs-CZ"/>
              </w:rPr>
              <w:t>jméno, funkce</w:t>
            </w:r>
          </w:p>
          <w:p w14:paraId="3C92592D" w14:textId="77777777" w:rsidR="009A3DA5" w:rsidRPr="006B549F"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6B549F" w:rsidRDefault="009A3DA5" w:rsidP="00C96B55">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r w:rsidR="00E459D7" w:rsidRPr="006B549F">
              <w:rPr>
                <w:rFonts w:ascii="Arial" w:eastAsia="Times New Roman" w:hAnsi="Arial" w:cs="Arial"/>
                <w:sz w:val="24"/>
                <w:szCs w:val="24"/>
                <w:lang w:eastAsia="cs-CZ"/>
              </w:rPr>
              <w:t>…</w:t>
            </w:r>
          </w:p>
        </w:tc>
      </w:tr>
    </w:tbl>
    <w:p w14:paraId="4051FCF1" w14:textId="77777777" w:rsidR="00F62580" w:rsidRDefault="00F62580">
      <w:pPr>
        <w:rPr>
          <w:rFonts w:ascii="Arial" w:hAnsi="Arial" w:cs="Arial"/>
          <w:bCs/>
        </w:rPr>
        <w:sectPr w:rsidR="00F62580" w:rsidSect="000D74A4">
          <w:headerReference w:type="default" r:id="rId11"/>
          <w:footerReference w:type="default" r:id="rId12"/>
          <w:footerReference w:type="first" r:id="rId13"/>
          <w:pgSz w:w="11906" w:h="16838"/>
          <w:pgMar w:top="1418" w:right="1418" w:bottom="1418" w:left="1418" w:header="708" w:footer="708" w:gutter="0"/>
          <w:pgNumType w:start="19"/>
          <w:cols w:space="708"/>
          <w:docGrid w:linePitch="360"/>
        </w:sectPr>
      </w:pPr>
    </w:p>
    <w:p w14:paraId="2785DCA4" w14:textId="77777777" w:rsidR="00BF7681" w:rsidRDefault="00BF7681" w:rsidP="00BF7681">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556E3A79" w14:textId="77777777" w:rsidR="00BF7681" w:rsidRDefault="00BF7681" w:rsidP="00BF7681">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0C604F5" w14:textId="77777777" w:rsidR="00BF7681" w:rsidRPr="00E62519" w:rsidRDefault="00BF7681" w:rsidP="00BF7681">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47B8EC0B" w14:textId="77777777" w:rsidR="00BF7681" w:rsidRPr="00E62519" w:rsidRDefault="00BF7681" w:rsidP="00BF768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1C442EF3" w14:textId="77777777" w:rsidR="00BF7681" w:rsidRPr="00E62519" w:rsidRDefault="00BF7681" w:rsidP="00BF768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7EC9F41E" w14:textId="77777777" w:rsidR="00BF7681" w:rsidRPr="00E62519" w:rsidRDefault="00BF7681" w:rsidP="00BF768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24A72CEB" w14:textId="77777777" w:rsidR="00BF7681" w:rsidRPr="00E62519" w:rsidRDefault="00BF7681" w:rsidP="00BF768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3C72FD53" w14:textId="77777777" w:rsidR="00BF7681" w:rsidRPr="00E62519" w:rsidRDefault="00BF7681" w:rsidP="00BF7681">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226D3DB5" w14:textId="77777777" w:rsidR="00BF7681" w:rsidRPr="00E62519" w:rsidRDefault="00BF7681" w:rsidP="00BF7681">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53E51973" w14:textId="77777777" w:rsidR="00BF7681" w:rsidRPr="00E62519" w:rsidRDefault="00BF7681" w:rsidP="00BF7681">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170E42AC" w14:textId="77777777" w:rsidR="00BF7681" w:rsidRPr="008F0080" w:rsidRDefault="00BF7681" w:rsidP="00BF7681">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1920778F" w14:textId="77777777" w:rsidR="00BF7681" w:rsidRPr="008F0080" w:rsidRDefault="00BF7681" w:rsidP="00BF7681">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0D976FD6" w14:textId="77777777" w:rsidR="00BF7681" w:rsidRPr="008F0080" w:rsidRDefault="00BF7681" w:rsidP="00BF7681">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05AA11C7" w14:textId="77777777" w:rsidR="00BF7681" w:rsidRPr="008F0080" w:rsidRDefault="00BF7681" w:rsidP="00BF7681">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6878B923" w14:textId="77777777" w:rsidR="00BF7681" w:rsidRPr="008F0080" w:rsidRDefault="00BF7681" w:rsidP="00BF7681">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14:paraId="7A63563E" w14:textId="77777777" w:rsidR="00BF7681" w:rsidRPr="008F0080" w:rsidRDefault="00BF7681" w:rsidP="00BF7681">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14:paraId="4FF08341" w14:textId="77777777" w:rsidR="00BF7681" w:rsidRPr="008F0080" w:rsidRDefault="00BF7681" w:rsidP="00BF7681">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(uvede se, bude-li smlouvu podepisovat osoba odlišná od příjemce – např. zmocněnec na základě udělěné plné moci)</w:t>
      </w:r>
    </w:p>
    <w:p w14:paraId="58E842D5" w14:textId="77777777" w:rsidR="00BF7681" w:rsidRPr="008F0080" w:rsidRDefault="00BF7681" w:rsidP="00BF7681">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6158C6A2" w14:textId="77777777" w:rsidR="00BF7681" w:rsidRPr="008F0080" w:rsidRDefault="00BF7681" w:rsidP="00BF7681">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25C92C37" w14:textId="77777777" w:rsidR="00BF7681" w:rsidRPr="008F0080" w:rsidRDefault="00BF7681" w:rsidP="00BF7681">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31B1FB05" w14:textId="77777777" w:rsidR="00BF7681" w:rsidRPr="004F53CB" w:rsidRDefault="00BF7681" w:rsidP="00BF7681">
      <w:pPr>
        <w:spacing w:before="480" w:after="240"/>
        <w:ind w:left="0" w:firstLine="0"/>
        <w:jc w:val="center"/>
        <w:rPr>
          <w:rFonts w:ascii="Arial" w:eastAsia="Times New Roman" w:hAnsi="Arial" w:cs="Arial"/>
          <w:b/>
          <w:bCs/>
          <w:sz w:val="24"/>
          <w:szCs w:val="24"/>
          <w:lang w:eastAsia="cs-CZ"/>
        </w:rPr>
      </w:pPr>
      <w:r w:rsidRPr="004F53CB">
        <w:rPr>
          <w:rFonts w:ascii="Arial" w:eastAsia="Times New Roman" w:hAnsi="Arial" w:cs="Arial"/>
          <w:b/>
          <w:bCs/>
          <w:sz w:val="24"/>
          <w:szCs w:val="24"/>
          <w:lang w:eastAsia="cs-CZ"/>
        </w:rPr>
        <w:t>I.</w:t>
      </w:r>
    </w:p>
    <w:p w14:paraId="13F7BBC5" w14:textId="77777777" w:rsidR="00BF7681" w:rsidRPr="004F53CB" w:rsidRDefault="00BF7681" w:rsidP="009D3C3A">
      <w:pPr>
        <w:numPr>
          <w:ilvl w:val="0"/>
          <w:numId w:val="9"/>
        </w:numPr>
        <w:spacing w:after="120"/>
        <w:rPr>
          <w:rFonts w:ascii="Arial" w:hAnsi="Arial" w:cs="Arial"/>
          <w:sz w:val="24"/>
          <w:szCs w:val="24"/>
        </w:rPr>
      </w:pPr>
      <w:r w:rsidRPr="004F53CB">
        <w:rPr>
          <w:rFonts w:ascii="Arial" w:eastAsia="Times New Roman" w:hAnsi="Arial" w:cs="Arial"/>
          <w:sz w:val="24"/>
          <w:szCs w:val="24"/>
          <w:lang w:eastAsia="cs-CZ"/>
        </w:rPr>
        <w:t>Poskytovatel se na základě této smlouvy zavazuje poskytnout příjemci dotaci ve výši ......... Kč, slovy: ......... korun českých (dále jen „dotace“)</w:t>
      </w:r>
      <w:r w:rsidRPr="004F53CB">
        <w:rPr>
          <w:rFonts w:ascii="Arial" w:hAnsi="Arial" w:cs="Arial"/>
          <w:sz w:val="24"/>
          <w:szCs w:val="24"/>
        </w:rPr>
        <w:t xml:space="preserve"> za účelem podpory akcí nadregionálního významu, které splňují následující kritéria:</w:t>
      </w:r>
    </w:p>
    <w:p w14:paraId="21EB3CF3" w14:textId="77777777" w:rsidR="00BF7681" w:rsidRPr="004F53CB" w:rsidRDefault="00BF7681" w:rsidP="009D3C3A">
      <w:pPr>
        <w:pStyle w:val="Default"/>
        <w:numPr>
          <w:ilvl w:val="0"/>
          <w:numId w:val="13"/>
        </w:numPr>
        <w:spacing w:before="120" w:after="21"/>
        <w:rPr>
          <w:color w:val="auto"/>
        </w:rPr>
      </w:pPr>
      <w:r w:rsidRPr="004F53CB">
        <w:rPr>
          <w:color w:val="auto"/>
        </w:rPr>
        <w:t xml:space="preserve">akce nadregionálního nebo mezinárodního významu a významný vliv na návštěvnost v jednotlivých turistických lokalitách, </w:t>
      </w:r>
    </w:p>
    <w:p w14:paraId="588DFB96" w14:textId="77777777" w:rsidR="00BF7681" w:rsidRPr="004F53CB" w:rsidRDefault="00BF7681" w:rsidP="009D3C3A">
      <w:pPr>
        <w:pStyle w:val="Default"/>
        <w:numPr>
          <w:ilvl w:val="0"/>
          <w:numId w:val="13"/>
        </w:numPr>
        <w:spacing w:after="21"/>
        <w:ind w:left="1134" w:hanging="283"/>
        <w:rPr>
          <w:color w:val="auto"/>
        </w:rPr>
      </w:pPr>
      <w:r w:rsidRPr="004F53CB">
        <w:rPr>
          <w:color w:val="auto"/>
        </w:rPr>
        <w:lastRenderedPageBreak/>
        <w:t xml:space="preserve">pravidelně se opakující akce, </w:t>
      </w:r>
    </w:p>
    <w:p w14:paraId="59F98401" w14:textId="77777777" w:rsidR="00BF7681" w:rsidRPr="004F53CB" w:rsidRDefault="00BF7681" w:rsidP="009D3C3A">
      <w:pPr>
        <w:pStyle w:val="Default"/>
        <w:numPr>
          <w:ilvl w:val="0"/>
          <w:numId w:val="13"/>
        </w:numPr>
        <w:spacing w:after="21"/>
        <w:ind w:left="1134" w:hanging="283"/>
        <w:rPr>
          <w:color w:val="auto"/>
        </w:rPr>
      </w:pPr>
      <w:r w:rsidRPr="004F53CB">
        <w:rPr>
          <w:color w:val="auto"/>
        </w:rPr>
        <w:t xml:space="preserve">potenciál pro zvyšování návštěvnosti akce a udržitelnost akce, </w:t>
      </w:r>
    </w:p>
    <w:p w14:paraId="544A0463" w14:textId="77777777" w:rsidR="00BF7681" w:rsidRPr="004F53CB" w:rsidRDefault="00BF7681" w:rsidP="009D3C3A">
      <w:pPr>
        <w:pStyle w:val="Default"/>
        <w:numPr>
          <w:ilvl w:val="0"/>
          <w:numId w:val="13"/>
        </w:numPr>
        <w:spacing w:after="21"/>
        <w:ind w:left="1134" w:hanging="283"/>
        <w:rPr>
          <w:color w:val="auto"/>
        </w:rPr>
      </w:pPr>
      <w:r w:rsidRPr="004F53CB">
        <w:rPr>
          <w:color w:val="auto"/>
        </w:rPr>
        <w:t xml:space="preserve">vícedenní akce (min. 2 dny; tj. délka trvání více než 24 hod), </w:t>
      </w:r>
    </w:p>
    <w:p w14:paraId="369724A1" w14:textId="77777777" w:rsidR="00BF7681" w:rsidRPr="004F53CB" w:rsidRDefault="00BF7681" w:rsidP="009D3C3A">
      <w:pPr>
        <w:pStyle w:val="Default"/>
        <w:numPr>
          <w:ilvl w:val="0"/>
          <w:numId w:val="13"/>
        </w:numPr>
        <w:spacing w:after="21"/>
        <w:ind w:left="1134" w:hanging="283"/>
        <w:rPr>
          <w:color w:val="auto"/>
        </w:rPr>
      </w:pPr>
      <w:r w:rsidRPr="004F53CB">
        <w:rPr>
          <w:color w:val="auto"/>
        </w:rPr>
        <w:t xml:space="preserve">součinnost s příslušným sdružením cestovního ruchu (např. vzájemná propagace), </w:t>
      </w:r>
    </w:p>
    <w:p w14:paraId="5F650615" w14:textId="77777777" w:rsidR="00BF7681" w:rsidRPr="004F53CB" w:rsidRDefault="00BF7681" w:rsidP="009D3C3A">
      <w:pPr>
        <w:pStyle w:val="Default"/>
        <w:numPr>
          <w:ilvl w:val="0"/>
          <w:numId w:val="13"/>
        </w:numPr>
        <w:spacing w:after="21"/>
        <w:ind w:left="1134" w:hanging="283"/>
        <w:rPr>
          <w:color w:val="auto"/>
        </w:rPr>
      </w:pPr>
      <w:r w:rsidRPr="004F53CB">
        <w:rPr>
          <w:color w:val="auto"/>
        </w:rPr>
        <w:t xml:space="preserve">přímé zapojení místní občanské společnosti a partnerů z místa konání akce, </w:t>
      </w:r>
    </w:p>
    <w:p w14:paraId="41A74C6A" w14:textId="77777777" w:rsidR="00BF7681" w:rsidRPr="004F53CB" w:rsidRDefault="00BF7681" w:rsidP="009D3C3A">
      <w:pPr>
        <w:pStyle w:val="Default"/>
        <w:numPr>
          <w:ilvl w:val="0"/>
          <w:numId w:val="13"/>
        </w:numPr>
        <w:spacing w:after="21"/>
        <w:ind w:left="1134" w:hanging="283"/>
        <w:rPr>
          <w:color w:val="auto"/>
        </w:rPr>
      </w:pPr>
      <w:r w:rsidRPr="004F53CB">
        <w:rPr>
          <w:color w:val="auto"/>
        </w:rPr>
        <w:t>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a</w:t>
      </w:r>
    </w:p>
    <w:p w14:paraId="4A2B50DB" w14:textId="77777777" w:rsidR="00BF7681" w:rsidRPr="004F53CB" w:rsidRDefault="00BF7681" w:rsidP="009D3C3A">
      <w:pPr>
        <w:pStyle w:val="Default"/>
        <w:numPr>
          <w:ilvl w:val="0"/>
          <w:numId w:val="13"/>
        </w:numPr>
        <w:spacing w:after="21"/>
        <w:ind w:left="1134" w:hanging="283"/>
        <w:rPr>
          <w:color w:val="auto"/>
        </w:rPr>
      </w:pPr>
      <w:r w:rsidRPr="004F53CB">
        <w:rPr>
          <w:color w:val="auto"/>
        </w:rPr>
        <w:t>podíl na obnově tradic regionu a historické návaznosti na předchozí akce.</w:t>
      </w:r>
    </w:p>
    <w:p w14:paraId="7AC9ACEF" w14:textId="77777777" w:rsidR="00BF7681" w:rsidRPr="008F0080" w:rsidRDefault="00BF7681" w:rsidP="00BF7681">
      <w:pPr>
        <w:spacing w:after="120"/>
        <w:ind w:left="567" w:firstLine="0"/>
        <w:rPr>
          <w:rFonts w:ascii="Arial" w:eastAsia="Times New Roman" w:hAnsi="Arial" w:cs="Arial"/>
          <w:sz w:val="24"/>
          <w:szCs w:val="24"/>
          <w:lang w:eastAsia="cs-CZ"/>
        </w:rPr>
      </w:pPr>
    </w:p>
    <w:p w14:paraId="25FC42B0" w14:textId="77777777" w:rsidR="00BF7681" w:rsidRPr="008F0080" w:rsidRDefault="00BF7681" w:rsidP="009D3C3A">
      <w:pPr>
        <w:numPr>
          <w:ilvl w:val="0"/>
          <w:numId w:val="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úhrada/částečná úhrada výdajů na ………......... (dále také „akce“). </w:t>
      </w:r>
      <w:r w:rsidRPr="008F0080">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p>
    <w:p w14:paraId="59972923" w14:textId="77777777" w:rsidR="00BF7681" w:rsidRPr="008F0080" w:rsidRDefault="00BF7681" w:rsidP="009D3C3A">
      <w:pPr>
        <w:numPr>
          <w:ilvl w:val="0"/>
          <w:numId w:val="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8F0080">
        <w:rPr>
          <w:rFonts w:ascii="Arial" w:eastAsia="Times New Roman" w:hAnsi="Arial" w:cs="Arial"/>
          <w:i/>
          <w:iCs/>
          <w:sz w:val="24"/>
          <w:szCs w:val="24"/>
          <w:lang w:eastAsia="cs-CZ"/>
        </w:rPr>
        <w:t>.</w:t>
      </w:r>
      <w:r w:rsidRPr="008F0080">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1711FD55" w14:textId="77777777" w:rsidR="00BF7681" w:rsidRPr="008F0080" w:rsidRDefault="00BF7681" w:rsidP="009D3C3A">
      <w:pPr>
        <w:numPr>
          <w:ilvl w:val="0"/>
          <w:numId w:val="9"/>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14:paraId="283062A6" w14:textId="77777777" w:rsidR="00BF7681" w:rsidRPr="008F0080" w:rsidRDefault="00BF7681" w:rsidP="00BF7681">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634539B1" w14:textId="77777777" w:rsidR="00BF7681" w:rsidRPr="008F0080" w:rsidRDefault="00BF7681" w:rsidP="009D3C3A">
      <w:pPr>
        <w:numPr>
          <w:ilvl w:val="0"/>
          <w:numId w:val="14"/>
        </w:numPr>
        <w:tabs>
          <w:tab w:val="clear" w:pos="360"/>
          <w:tab w:val="num" w:pos="993"/>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1C32EC3" w14:textId="77777777" w:rsidR="00BF7681" w:rsidRPr="008F0080" w:rsidRDefault="00BF7681" w:rsidP="009D3C3A">
      <w:pPr>
        <w:numPr>
          <w:ilvl w:val="0"/>
          <w:numId w:val="14"/>
        </w:numPr>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 dle § 32a odst. 1 a 2 cit. zákona,</w:t>
      </w:r>
    </w:p>
    <w:p w14:paraId="67E5EB85" w14:textId="77777777" w:rsidR="00BF7681" w:rsidRPr="008F0080" w:rsidRDefault="00BF7681" w:rsidP="009D3C3A">
      <w:pPr>
        <w:numPr>
          <w:ilvl w:val="0"/>
          <w:numId w:val="14"/>
        </w:numPr>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 33 cit. zákona.</w:t>
      </w:r>
    </w:p>
    <w:p w14:paraId="7A8930BE" w14:textId="77777777" w:rsidR="00BF7681" w:rsidRPr="008F0080" w:rsidRDefault="00BF7681" w:rsidP="00BF7681">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7C1FEAA5" w14:textId="77777777" w:rsidR="00BF7681" w:rsidRPr="008F0080" w:rsidRDefault="00BF7681" w:rsidP="009D3C3A">
      <w:pPr>
        <w:numPr>
          <w:ilvl w:val="0"/>
          <w:numId w:val="10"/>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dotaci přijímá a zavazuje se ji použít výlučně v souladu s účelem poskytnutí </w:t>
      </w:r>
      <w:r w:rsidRPr="004F53CB">
        <w:rPr>
          <w:rFonts w:ascii="Arial" w:eastAsia="Times New Roman" w:hAnsi="Arial" w:cs="Arial"/>
          <w:sz w:val="24"/>
          <w:szCs w:val="24"/>
          <w:lang w:eastAsia="cs-CZ"/>
        </w:rPr>
        <w:t>dotace dle čl. I odst. 2 a 4 této smlouvy, v souladu s podmínkami stanovenými v této smlouvě a v souladu s pravidly dotačního programu na podporu cestovního ruchu a zahraničních vztahů 2019 pro dotační titul č. 1 – Nadregionální akce cestovního ruchu</w:t>
      </w:r>
      <w:r w:rsidRPr="004F53CB">
        <w:rPr>
          <w:rFonts w:ascii="Arial" w:eastAsia="Times New Roman" w:hAnsi="Arial" w:cs="Arial"/>
          <w:iCs/>
          <w:sz w:val="24"/>
          <w:szCs w:val="24"/>
          <w:lang w:eastAsia="cs-CZ"/>
        </w:rPr>
        <w:t xml:space="preserve"> (dále také jen „Pravidla“).</w:t>
      </w:r>
    </w:p>
    <w:p w14:paraId="6F79C56F" w14:textId="77777777" w:rsidR="00BF7681" w:rsidRPr="008F0080" w:rsidRDefault="00BF7681" w:rsidP="00BF7681">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2D981927" w14:textId="77777777" w:rsidR="00BF7681" w:rsidRPr="008F0080" w:rsidRDefault="00BF7681" w:rsidP="00BF7681">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lastRenderedPageBreak/>
        <w:t>Příjemce</w:t>
      </w:r>
      <w:r w:rsidRPr="008F0080">
        <w:rPr>
          <w:rFonts w:ascii="Arial" w:eastAsia="Times New Roman" w:hAnsi="Arial" w:cs="Arial"/>
          <w:sz w:val="24"/>
          <w:szCs w:val="24"/>
          <w:lang w:eastAsia="cs-CZ"/>
        </w:rPr>
        <w:t xml:space="preserve"> je oprávněn dotaci použít pouze na ..........……………. </w:t>
      </w:r>
      <w:r w:rsidRPr="008F0080">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3F09C150" w14:textId="77777777" w:rsidR="00BF7681" w:rsidRPr="008F0080" w:rsidRDefault="00BF7681" w:rsidP="00BF7681">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7449F339" w14:textId="77777777" w:rsidR="00BF7681" w:rsidRDefault="00BF7681" w:rsidP="00BF7681">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5404D7C1" w14:textId="77777777" w:rsidR="00BF7681" w:rsidRPr="00EB43B4" w:rsidRDefault="00BF7681" w:rsidP="00BF7681">
      <w:pPr>
        <w:spacing w:after="120"/>
        <w:ind w:left="567" w:firstLine="0"/>
        <w:rPr>
          <w:rFonts w:ascii="Arial" w:eastAsia="Times New Roman" w:hAnsi="Arial" w:cs="Arial"/>
          <w:iCs/>
          <w:strike/>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8F0080">
        <w:rPr>
          <w:rFonts w:ascii="Arial" w:hAnsi="Arial" w:cs="Arial"/>
          <w:bCs/>
          <w:i/>
          <w:iCs/>
          <w:sz w:val="24"/>
          <w:szCs w:val="24"/>
          <w:lang w:eastAsia="cs-CZ"/>
        </w:rPr>
        <w:t xml:space="preserve"> </w:t>
      </w:r>
      <w:r w:rsidRPr="008F0080">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r w:rsidRPr="008F0080">
        <w:rPr>
          <w:rFonts w:ascii="Arial" w:hAnsi="Arial" w:cs="Arial"/>
          <w:bCs/>
          <w:i/>
          <w:iCs/>
          <w:sz w:val="24"/>
          <w:szCs w:val="24"/>
          <w:lang w:eastAsia="cs-CZ"/>
        </w:rPr>
        <w:t xml:space="preserve"> </w:t>
      </w:r>
    </w:p>
    <w:p w14:paraId="58D5DF4D" w14:textId="77777777" w:rsidR="00BF7681" w:rsidRPr="008F0080" w:rsidRDefault="00BF7681" w:rsidP="00BF7681">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použít na úhradu ostatních daní.</w:t>
      </w:r>
    </w:p>
    <w:p w14:paraId="1FE48529" w14:textId="77777777" w:rsidR="00BF7681" w:rsidRPr="008F0080" w:rsidRDefault="00BF7681" w:rsidP="00BF7681">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1CD536DC" w14:textId="77777777" w:rsidR="00BF7681" w:rsidRPr="008F0080" w:rsidRDefault="00BF7681" w:rsidP="009D3C3A">
      <w:pPr>
        <w:numPr>
          <w:ilvl w:val="0"/>
          <w:numId w:val="10"/>
        </w:numPr>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je povinen použít poskytnutou dotaci nejpozději do ..........</w:t>
      </w:r>
      <w:r w:rsidRPr="008F0080">
        <w:rPr>
          <w:rFonts w:ascii="Arial" w:eastAsia="Times New Roman" w:hAnsi="Arial" w:cs="Arial"/>
          <w:iCs/>
          <w:sz w:val="24"/>
          <w:szCs w:val="24"/>
          <w:lang w:eastAsia="cs-CZ"/>
        </w:rPr>
        <w:t>..….</w:t>
      </w:r>
      <w:r w:rsidRPr="008F0080">
        <w:rPr>
          <w:rFonts w:ascii="Arial" w:eastAsia="Times New Roman" w:hAnsi="Arial" w:cs="Arial"/>
          <w:i/>
          <w:iCs/>
          <w:color w:val="0000FF"/>
          <w:sz w:val="24"/>
          <w:szCs w:val="24"/>
          <w:lang w:eastAsia="cs-CZ"/>
        </w:rPr>
        <w:t xml:space="preserve"> Termín pro použití dotace se stanoví nejpozději do konce měsíce následujícího po konci termínu realizace akce, uvedeného v tabulce žadatelů v materiálu, schváleném řídícím orgánem v sloupci Termín akce/realizace činnosti.</w:t>
      </w:r>
    </w:p>
    <w:p w14:paraId="3AA65BE8" w14:textId="77777777" w:rsidR="00BF7681" w:rsidRPr="004F53CB" w:rsidRDefault="00BF7681" w:rsidP="00BF7681">
      <w:pPr>
        <w:spacing w:after="120"/>
        <w:ind w:left="567" w:firstLine="0"/>
        <w:rPr>
          <w:rFonts w:ascii="Arial" w:eastAsia="Times New Roman" w:hAnsi="Arial" w:cs="Arial"/>
          <w:i/>
          <w:iCs/>
          <w:sz w:val="24"/>
          <w:szCs w:val="24"/>
          <w:lang w:eastAsia="cs-CZ"/>
        </w:rPr>
      </w:pPr>
      <w:r w:rsidRPr="004F53C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1B209FC9" w14:textId="77777777" w:rsidR="00BF7681" w:rsidRPr="008F0080" w:rsidRDefault="00BF7681" w:rsidP="00BF7681">
      <w:pPr>
        <w:spacing w:after="6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Celkové předpokládané uznatelné výdaje na účel uvedený v čl. I odst. 2 a 4 této </w:t>
      </w:r>
      <w:r w:rsidRPr="004F53CB">
        <w:rPr>
          <w:rFonts w:ascii="Arial" w:eastAsia="Times New Roman" w:hAnsi="Arial" w:cs="Arial"/>
          <w:sz w:val="24"/>
          <w:szCs w:val="24"/>
          <w:lang w:eastAsia="cs-CZ"/>
        </w:rPr>
        <w:t xml:space="preserve">smlouvy činí ….…… Kč (slovy: …..…… korun českých). Příjemce je povinen na tento účel vynaložit minimálně 50 % z vlastních a jiných zdrojů. Budou-li celkové skutečně vynaložené uznatelné výdaje nižší než celkové předpokládané uznatelné výdaje, je příjemce povinen </w:t>
      </w:r>
      <w:r w:rsidRPr="004F53CB">
        <w:rPr>
          <w:rFonts w:ascii="Arial" w:hAnsi="Arial" w:cs="Arial"/>
          <w:sz w:val="24"/>
          <w:szCs w:val="24"/>
        </w:rPr>
        <w:t xml:space="preserve">v rámci vyúčtování dotace vrátit poskytovateli část dotace tak, aby výše dotace odpovídala nejvýše </w:t>
      </w:r>
      <w:r w:rsidRPr="004F53CB">
        <w:rPr>
          <w:rFonts w:ascii="Arial" w:eastAsia="Times New Roman" w:hAnsi="Arial" w:cs="Arial"/>
          <w:sz w:val="24"/>
          <w:szCs w:val="24"/>
          <w:lang w:eastAsia="cs-CZ"/>
        </w:rPr>
        <w:t>50</w:t>
      </w:r>
      <w:r w:rsidRPr="004F53CB">
        <w:rPr>
          <w:rFonts w:ascii="Arial" w:hAnsi="Arial" w:cs="Arial"/>
          <w:sz w:val="24"/>
          <w:szCs w:val="24"/>
        </w:rPr>
        <w:t xml:space="preserve"> % celkových skutečně vynaložených uznatelných výdajů na účel dle čl. I odst. 2 a 4 této smlouvy.</w:t>
      </w:r>
    </w:p>
    <w:p w14:paraId="4D9EA6F4" w14:textId="77777777" w:rsidR="00BF7681" w:rsidRPr="008F0080" w:rsidRDefault="00BF7681" w:rsidP="00BF7681">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5A77BCAD" w14:textId="77777777" w:rsidR="00BF7681" w:rsidRPr="008F0080" w:rsidRDefault="00BF7681" w:rsidP="009D3C3A">
      <w:pPr>
        <w:numPr>
          <w:ilvl w:val="0"/>
          <w:numId w:val="10"/>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3E8E111D" w14:textId="77777777" w:rsidR="00BF7681" w:rsidRPr="008F0080" w:rsidRDefault="00BF7681" w:rsidP="009D3C3A">
      <w:pPr>
        <w:numPr>
          <w:ilvl w:val="0"/>
          <w:numId w:val="10"/>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nejpozději do .........</w:t>
      </w:r>
      <w:r w:rsidRPr="00EB43B4">
        <w:rPr>
          <w:rFonts w:ascii="Arial" w:eastAsia="Times New Roman" w:hAnsi="Arial" w:cs="Arial"/>
          <w:i/>
          <w:iCs/>
          <w:color w:val="FF0000"/>
          <w:sz w:val="24"/>
          <w:szCs w:val="24"/>
          <w:lang w:eastAsia="cs-CZ"/>
        </w:rPr>
        <w:t xml:space="preserve"> </w:t>
      </w:r>
      <w:r w:rsidRPr="004F53CB">
        <w:rPr>
          <w:rFonts w:ascii="Arial" w:eastAsia="Times New Roman" w:hAnsi="Arial" w:cs="Arial"/>
          <w:i/>
          <w:iCs/>
          <w:color w:val="0000CC"/>
          <w:sz w:val="24"/>
          <w:szCs w:val="24"/>
          <w:lang w:eastAsia="cs-CZ"/>
        </w:rPr>
        <w:t>(Termín pro předložení vyúčtování dotace se stanoví nejpozději do konce měsíce následujícího po konci termínu pro použití dotace akce, dle č. II odst 2 této smlouvy)</w:t>
      </w:r>
      <w:r>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předložit poskytovateli vyúčtování poskytnuté dotace (dále jen „vyúčtování“).</w:t>
      </w:r>
    </w:p>
    <w:p w14:paraId="6B335E53" w14:textId="77777777" w:rsidR="00BF7681" w:rsidRPr="008F0080" w:rsidRDefault="00BF7681" w:rsidP="00BF7681">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2CB6795C" w14:textId="77777777" w:rsidR="00BF7681" w:rsidRPr="00E70548" w:rsidRDefault="00BF7681" w:rsidP="009D3C3A">
      <w:pPr>
        <w:pStyle w:val="Odstavecseseznamem"/>
        <w:numPr>
          <w:ilvl w:val="1"/>
          <w:numId w:val="10"/>
        </w:numPr>
        <w:contextualSpacing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8F0080">
        <w:rPr>
          <w:rFonts w:ascii="Arial" w:eastAsia="Times New Roman" w:hAnsi="Arial" w:cs="Arial"/>
          <w:b/>
          <w:sz w:val="24"/>
          <w:szCs w:val="24"/>
          <w:lang w:eastAsia="cs-CZ"/>
        </w:rPr>
        <w:t xml:space="preserve">Příloha č. 1 je pro příjemce k dispozici v elektronické formě na webu poskytovatele </w:t>
      </w:r>
      <w:hyperlink r:id="rId14" w:history="1">
        <w:r w:rsidRPr="008F0080">
          <w:rPr>
            <w:rFonts w:ascii="Arial" w:hAnsi="Arial" w:cs="Arial"/>
            <w:b/>
            <w:bCs/>
            <w:color w:val="0000FF" w:themeColor="hyperlink"/>
            <w:sz w:val="24"/>
            <w:szCs w:val="24"/>
          </w:rPr>
          <w:t>……………………………</w:t>
        </w:r>
      </w:hyperlink>
      <w:r w:rsidRPr="008F0080">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8F0080">
        <w:rPr>
          <w:rFonts w:ascii="Arial" w:hAnsi="Arial" w:cs="Arial"/>
          <w:iCs/>
          <w:sz w:val="24"/>
          <w:szCs w:val="24"/>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14:paraId="6F5A84C7" w14:textId="77777777" w:rsidR="00BF7681" w:rsidRPr="00EB43B4" w:rsidRDefault="00BF7681" w:rsidP="009D3C3A">
      <w:pPr>
        <w:pStyle w:val="Odstavecseseznamem"/>
        <w:numPr>
          <w:ilvl w:val="1"/>
          <w:numId w:val="10"/>
        </w:numPr>
        <w:spacing w:before="120" w:after="120"/>
        <w:contextualSpacing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p>
    <w:p w14:paraId="7EA4B5A2" w14:textId="77777777" w:rsidR="00BF7681" w:rsidRPr="008F0080" w:rsidRDefault="00BF7681" w:rsidP="009D3C3A">
      <w:pPr>
        <w:pStyle w:val="Odstavecseseznamem"/>
        <w:numPr>
          <w:ilvl w:val="1"/>
          <w:numId w:val="10"/>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0FD9050F" w14:textId="77777777" w:rsidR="00BF7681" w:rsidRPr="008F0080" w:rsidRDefault="00BF7681" w:rsidP="009D3C3A">
      <w:pPr>
        <w:numPr>
          <w:ilvl w:val="0"/>
          <w:numId w:val="15"/>
        </w:numPr>
        <w:tabs>
          <w:tab w:val="clear" w:pos="1647"/>
          <w:tab w:val="num" w:pos="1560"/>
        </w:tabs>
        <w:spacing w:after="120"/>
        <w:ind w:hanging="513"/>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13A3D802" w14:textId="77777777" w:rsidR="00BF7681" w:rsidRPr="008F0080" w:rsidRDefault="00BF7681" w:rsidP="009D3C3A">
      <w:pPr>
        <w:numPr>
          <w:ilvl w:val="0"/>
          <w:numId w:val="15"/>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FA28A1D" w14:textId="77777777" w:rsidR="00BF7681" w:rsidRPr="008F0080" w:rsidRDefault="00BF7681" w:rsidP="009D3C3A">
      <w:pPr>
        <w:numPr>
          <w:ilvl w:val="0"/>
          <w:numId w:val="15"/>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699935A7" w14:textId="77777777" w:rsidR="00BF7681" w:rsidRPr="00E70548" w:rsidRDefault="00BF7681" w:rsidP="009D3C3A">
      <w:pPr>
        <w:numPr>
          <w:ilvl w:val="0"/>
          <w:numId w:val="15"/>
        </w:numPr>
        <w:tabs>
          <w:tab w:val="clear" w:pos="1647"/>
        </w:tabs>
        <w:spacing w:after="120"/>
        <w:ind w:left="1560" w:hanging="426"/>
        <w:rPr>
          <w:rFonts w:ascii="Arial" w:eastAsia="Times New Roman" w:hAnsi="Arial" w:cs="Arial"/>
          <w:strike/>
          <w:color w:val="0000FF"/>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se záznamy v </w:t>
      </w:r>
      <w:r w:rsidRPr="00EB43B4">
        <w:rPr>
          <w:rFonts w:ascii="Arial" w:eastAsia="Times New Roman" w:hAnsi="Arial" w:cs="Arial"/>
          <w:sz w:val="24"/>
          <w:szCs w:val="24"/>
          <w:lang w:eastAsia="cs-CZ"/>
        </w:rPr>
        <w:t>účetnictví příjemce</w:t>
      </w:r>
      <w:r w:rsidRPr="00EB43B4">
        <w:rPr>
          <w:rFonts w:ascii="Arial" w:eastAsia="Times New Roman" w:hAnsi="Arial" w:cs="Arial"/>
          <w:strike/>
          <w:sz w:val="24"/>
          <w:szCs w:val="24"/>
          <w:lang w:eastAsia="cs-CZ"/>
        </w:rPr>
        <w:t xml:space="preserve"> </w:t>
      </w:r>
    </w:p>
    <w:p w14:paraId="35AC2D92" w14:textId="77777777" w:rsidR="00BF7681" w:rsidRPr="008F0080" w:rsidRDefault="00BF7681" w:rsidP="00BF7681">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295D1514" w14:textId="77777777" w:rsidR="00BF7681" w:rsidRPr="004F53CB" w:rsidRDefault="00BF7681" w:rsidP="00BF7681">
      <w:pPr>
        <w:spacing w:after="120"/>
        <w:ind w:left="567" w:firstLine="0"/>
        <w:rPr>
          <w:rFonts w:ascii="Arial" w:eastAsia="Times New Roman" w:hAnsi="Arial" w:cs="Arial"/>
          <w:b/>
          <w:sz w:val="24"/>
          <w:szCs w:val="24"/>
          <w:lang w:eastAsia="cs-CZ"/>
        </w:rPr>
      </w:pPr>
      <w:r w:rsidRPr="004F53CB">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72FE6E57" w14:textId="77777777" w:rsidR="00BF7681" w:rsidRPr="004F53CB" w:rsidRDefault="00BF7681" w:rsidP="00BF7681">
      <w:pPr>
        <w:spacing w:after="120"/>
        <w:ind w:left="567" w:firstLine="0"/>
        <w:rPr>
          <w:rFonts w:ascii="Arial" w:eastAsia="Times New Roman" w:hAnsi="Arial" w:cs="Arial"/>
          <w:sz w:val="24"/>
          <w:szCs w:val="24"/>
          <w:lang w:eastAsia="cs-CZ"/>
        </w:rPr>
      </w:pPr>
      <w:r w:rsidRPr="004F53CB">
        <w:rPr>
          <w:rFonts w:ascii="Arial" w:eastAsia="Times New Roman" w:hAnsi="Arial" w:cs="Arial"/>
          <w:sz w:val="24"/>
          <w:szCs w:val="24"/>
          <w:lang w:eastAsia="cs-CZ"/>
        </w:rPr>
        <w:lastRenderedPageBreak/>
        <w:t xml:space="preserve">Příjemce předá poskytovateli </w:t>
      </w:r>
      <w:r w:rsidRPr="004F53CB">
        <w:rPr>
          <w:rFonts w:ascii="Arial" w:hAnsi="Arial" w:cs="Arial"/>
          <w:b/>
          <w:sz w:val="24"/>
          <w:szCs w:val="24"/>
        </w:rPr>
        <w:t>min. 10 ks fotografií v tiskové kvalitě na flash disku.</w:t>
      </w:r>
      <w:r w:rsidRPr="004F53CB">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25DBE3C9" w14:textId="77777777" w:rsidR="00BF7681" w:rsidRPr="00A9730D" w:rsidRDefault="00BF7681" w:rsidP="00BF7681">
      <w:pPr>
        <w:spacing w:after="120"/>
        <w:ind w:left="567" w:firstLine="0"/>
        <w:rPr>
          <w:rFonts w:ascii="Arial" w:eastAsia="Times New Roman" w:hAnsi="Arial" w:cs="Arial"/>
          <w:i/>
          <w:iCs/>
          <w:sz w:val="24"/>
          <w:szCs w:val="24"/>
          <w:lang w:eastAsia="cs-CZ"/>
        </w:rPr>
      </w:pPr>
      <w:r w:rsidRPr="004F53CB">
        <w:rPr>
          <w:rFonts w:ascii="Arial" w:hAnsi="Arial" w:cs="Arial"/>
          <w:b/>
          <w:sz w:val="24"/>
          <w:szCs w:val="24"/>
        </w:rPr>
        <w:t>Příjemce společně se závěrečnou zprávou také doloží splnění povinnosti</w:t>
      </w:r>
      <w:r w:rsidRPr="004F53CB">
        <w:rPr>
          <w:rFonts w:ascii="Arial" w:eastAsia="Times New Roman" w:hAnsi="Arial" w:cs="Arial"/>
          <w:sz w:val="24"/>
          <w:szCs w:val="24"/>
          <w:lang w:eastAsia="cs-CZ"/>
        </w:rPr>
        <w:t xml:space="preserve"> po dobu přípravy a realizace akce </w:t>
      </w:r>
      <w:r w:rsidRPr="004F53CB">
        <w:rPr>
          <w:rFonts w:ascii="Arial" w:eastAsia="Times New Roman" w:hAnsi="Arial" w:cs="Arial"/>
          <w:b/>
          <w:sz w:val="24"/>
          <w:szCs w:val="24"/>
          <w:lang w:eastAsia="cs-CZ"/>
        </w:rPr>
        <w:t>zajistit průběžnou informovanost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 xml:space="preserve"> </w:t>
      </w:r>
      <w:r w:rsidRPr="004F53CB">
        <w:rPr>
          <w:rFonts w:ascii="Arial" w:eastAsia="Times New Roman" w:hAnsi="Arial" w:cs="Arial"/>
          <w:sz w:val="24"/>
          <w:szCs w:val="24"/>
          <w:lang w:eastAsia="cs-CZ"/>
        </w:rPr>
        <w:t xml:space="preserve">(zasílat informace o průběhu realizace, spolupracovat při propagaci, apod.). </w:t>
      </w:r>
      <w:r w:rsidRPr="004F53CB">
        <w:rPr>
          <w:rFonts w:ascii="Arial" w:eastAsia="Times New Roman" w:hAnsi="Arial" w:cs="Arial"/>
          <w:b/>
          <w:sz w:val="24"/>
          <w:szCs w:val="24"/>
          <w:lang w:eastAsia="cs-CZ"/>
        </w:rPr>
        <w:t>Tuto povinnost příjemce doloží potvrzením podepsaným pověřeným zástupcem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7FBE6A4F" w14:textId="77777777" w:rsidR="00BF7681" w:rsidRPr="008F0080" w:rsidRDefault="00BF7681" w:rsidP="009D3C3A">
      <w:pPr>
        <w:numPr>
          <w:ilvl w:val="0"/>
          <w:numId w:val="10"/>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EB43B4">
        <w:rPr>
          <w:rFonts w:ascii="Arial" w:eastAsia="Times New Roman" w:hAnsi="Arial" w:cs="Arial"/>
          <w:sz w:val="24"/>
          <w:szCs w:val="24"/>
          <w:lang w:eastAsia="cs-CZ"/>
        </w:rPr>
        <w:t>,</w:t>
      </w:r>
      <w:r w:rsidRPr="00EB43B4">
        <w:rPr>
          <w:rFonts w:ascii="Arial" w:eastAsia="Times New Roman" w:hAnsi="Arial" w:cs="Arial"/>
          <w:i/>
          <w:sz w:val="24"/>
          <w:szCs w:val="24"/>
          <w:lang w:eastAsia="cs-CZ"/>
        </w:rPr>
        <w:t xml:space="preserve"> </w:t>
      </w:r>
      <w:r w:rsidRPr="00EB43B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4F53CB">
        <w:rPr>
          <w:rFonts w:ascii="Arial" w:eastAsia="Times New Roman" w:hAnsi="Arial" w:cs="Arial"/>
          <w:i/>
          <w:color w:val="0000FF"/>
          <w:sz w:val="24"/>
          <w:szCs w:val="24"/>
          <w:lang w:eastAsia="cs-CZ"/>
        </w:rPr>
        <w:t>(zde bude uvedena částka celkových předpokládaných uznatelných výdajů dle čl. II odst. 2)</w:t>
      </w:r>
      <w:r w:rsidRPr="004F53CB">
        <w:rPr>
          <w:rFonts w:ascii="Arial" w:eastAsia="Times New Roman" w:hAnsi="Arial" w:cs="Arial"/>
          <w:sz w:val="24"/>
          <w:szCs w:val="24"/>
          <w:lang w:eastAsia="cs-CZ"/>
        </w:rPr>
        <w:t>,</w:t>
      </w:r>
      <w:r w:rsidRPr="00EB43B4">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4701662A" w14:textId="77777777" w:rsidR="00BF7681" w:rsidRPr="008F0080" w:rsidRDefault="00BF7681" w:rsidP="009D3C3A">
      <w:pPr>
        <w:numPr>
          <w:ilvl w:val="0"/>
          <w:numId w:val="10"/>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BB930B4" w14:textId="77777777" w:rsidR="00BF7681" w:rsidRPr="008F0080" w:rsidRDefault="00BF7681" w:rsidP="009D3C3A">
      <w:pPr>
        <w:numPr>
          <w:ilvl w:val="0"/>
          <w:numId w:val="10"/>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F7681" w:rsidRPr="008F0080" w14:paraId="70C7BC99" w14:textId="77777777" w:rsidTr="008137C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8E1BE5" w14:textId="77777777" w:rsidR="00BF7681" w:rsidRPr="008F0080" w:rsidRDefault="00BF7681" w:rsidP="008137CA">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8D0E401" w14:textId="77777777" w:rsidR="00BF7681" w:rsidRPr="008F0080" w:rsidRDefault="00BF7681" w:rsidP="008137CA">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BF7681" w:rsidRPr="008F0080" w14:paraId="6FD5309D"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9B294D" w14:textId="77777777" w:rsidR="00BF7681" w:rsidRPr="008F0080" w:rsidRDefault="00BF7681" w:rsidP="008137CA">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8C4239" w14:textId="77777777" w:rsidR="00BF7681" w:rsidRPr="008F0080" w:rsidRDefault="00BF7681" w:rsidP="008137CA">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F7681" w:rsidRPr="008F0080" w14:paraId="4EE047E9"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B6E1CE" w14:textId="77777777" w:rsidR="00BF7681" w:rsidRPr="008F0080" w:rsidRDefault="00BF7681" w:rsidP="008137CA">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0195E4" w14:textId="77777777" w:rsidR="00BF7681" w:rsidRPr="008F0080" w:rsidRDefault="00BF7681" w:rsidP="008137CA">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BF7681" w:rsidRPr="008F0080" w14:paraId="7127BC9A"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3387B2" w14:textId="77777777" w:rsidR="00BF7681" w:rsidRPr="008F0080" w:rsidRDefault="00BF7681" w:rsidP="008137CA">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E9672C" w14:textId="77777777" w:rsidR="00BF7681" w:rsidRPr="008F0080" w:rsidRDefault="00BF7681" w:rsidP="008137CA">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F7681" w:rsidRPr="008F0080" w14:paraId="0C33AC89"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7B53F0" w14:textId="77777777" w:rsidR="00BF7681" w:rsidRPr="008F0080" w:rsidRDefault="00BF7681" w:rsidP="008137CA">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4FD88F" w14:textId="77777777" w:rsidR="00BF7681" w:rsidRPr="008F0080" w:rsidRDefault="00BF7681" w:rsidP="008137CA">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F7681" w:rsidRPr="008F0080" w14:paraId="3CE7466F"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6EBB4B" w14:textId="77777777" w:rsidR="00BF7681" w:rsidRPr="008F0080" w:rsidRDefault="00BF7681" w:rsidP="008137CA">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13F692" w14:textId="77777777" w:rsidR="00BF7681" w:rsidRPr="008F0080" w:rsidRDefault="00BF7681" w:rsidP="008137CA">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F7681" w:rsidRPr="008F0080" w14:paraId="6318652A"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85F2DC" w14:textId="77777777" w:rsidR="00BF7681" w:rsidRPr="008F0080" w:rsidRDefault="00BF7681" w:rsidP="008137CA">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C28FEE" w14:textId="77777777" w:rsidR="00BF7681" w:rsidRPr="008F0080" w:rsidRDefault="00BF7681" w:rsidP="008137CA">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bl>
    <w:p w14:paraId="39EDF5F1" w14:textId="77777777" w:rsidR="00BF7681" w:rsidRPr="008F0080" w:rsidRDefault="00BF7681" w:rsidP="00BF7681">
      <w:pPr>
        <w:spacing w:after="120"/>
        <w:ind w:left="567" w:firstLine="0"/>
        <w:rPr>
          <w:rFonts w:ascii="Arial" w:eastAsia="Times New Roman" w:hAnsi="Arial" w:cs="Arial"/>
          <w:iCs/>
          <w:sz w:val="24"/>
          <w:szCs w:val="24"/>
          <w:lang w:eastAsia="cs-CZ"/>
        </w:rPr>
      </w:pPr>
    </w:p>
    <w:p w14:paraId="7900F7CA" w14:textId="77777777" w:rsidR="00BF7681" w:rsidRPr="008F0080" w:rsidRDefault="00BF7681" w:rsidP="009D3C3A">
      <w:pPr>
        <w:numPr>
          <w:ilvl w:val="0"/>
          <w:numId w:val="10"/>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Pr>
          <w:rFonts w:ascii="Arial" w:eastAsia="Times New Roman" w:hAnsi="Arial" w:cs="Arial"/>
          <w:sz w:val="24"/>
          <w:szCs w:val="24"/>
          <w:lang w:eastAsia="cs-CZ"/>
        </w:rPr>
        <w:t xml:space="preserve">č. </w:t>
      </w:r>
      <w:r w:rsidRPr="00EF5F44">
        <w:rPr>
          <w:rFonts w:ascii="Arial" w:eastAsia="Times New Roman" w:hAnsi="Arial" w:cs="Arial"/>
          <w:sz w:val="24"/>
          <w:szCs w:val="24"/>
          <w:lang w:eastAsia="cs-CZ"/>
        </w:rPr>
        <w:t xml:space="preserve">27-4228330207/0100.  </w:t>
      </w:r>
      <w:r w:rsidRPr="00EF5F44">
        <w:rPr>
          <w:rFonts w:ascii="Arial" w:hAnsi="Arial" w:cs="Arial"/>
          <w:sz w:val="24"/>
          <w:szCs w:val="24"/>
        </w:rPr>
        <w:t xml:space="preserve">Případný odvod či penále se hradí na účet poskytovatele č. </w:t>
      </w:r>
      <w:r w:rsidRPr="00EF5F44">
        <w:rPr>
          <w:rFonts w:ascii="Arial" w:eastAsia="Times New Roman" w:hAnsi="Arial" w:cs="Arial"/>
          <w:sz w:val="24"/>
          <w:szCs w:val="24"/>
          <w:lang w:eastAsia="cs-CZ"/>
        </w:rPr>
        <w:t>27-4228320287/0100</w:t>
      </w:r>
      <w:r w:rsidRPr="008F0080">
        <w:rPr>
          <w:rFonts w:ascii="Arial" w:hAnsi="Arial" w:cs="Arial"/>
          <w:sz w:val="24"/>
          <w:szCs w:val="24"/>
        </w:rPr>
        <w:t xml:space="preserve"> na základě vystavené faktury. </w:t>
      </w:r>
    </w:p>
    <w:p w14:paraId="352EE709" w14:textId="77777777" w:rsidR="00BF7681" w:rsidRPr="008F0080" w:rsidRDefault="00BF7681" w:rsidP="009D3C3A">
      <w:pPr>
        <w:numPr>
          <w:ilvl w:val="0"/>
          <w:numId w:val="10"/>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6362186A" w14:textId="77777777" w:rsidR="00BF7681" w:rsidRPr="008D7BFF" w:rsidRDefault="00BF7681" w:rsidP="009D3C3A">
      <w:pPr>
        <w:numPr>
          <w:ilvl w:val="0"/>
          <w:numId w:val="10"/>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 po dobu konání akce.</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454F73AC" w14:textId="77777777" w:rsidR="00BF7681" w:rsidRPr="008D7BFF" w:rsidRDefault="00BF7681" w:rsidP="00BF7681">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14156D2C" w14:textId="77777777" w:rsidR="00BF7681" w:rsidRPr="006D0473" w:rsidRDefault="00BF7681" w:rsidP="00BF7681">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w:t>
      </w:r>
      <w:r w:rsidRPr="008D7BFF">
        <w:rPr>
          <w:rFonts w:ascii="Arial" w:eastAsia="Times New Roman" w:hAnsi="Arial" w:cs="Arial"/>
          <w:sz w:val="24"/>
          <w:szCs w:val="24"/>
          <w:lang w:eastAsia="cs-CZ"/>
        </w:rPr>
        <w:lastRenderedPageBreak/>
        <w:t xml:space="preserve">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1509E2BD" w14:textId="77777777" w:rsidR="00BF7681" w:rsidRPr="008F0080" w:rsidRDefault="00BF7681" w:rsidP="00BF7681">
      <w:pPr>
        <w:spacing w:after="120"/>
        <w:ind w:left="567" w:firstLine="0"/>
        <w:rPr>
          <w:rFonts w:ascii="Arial" w:eastAsia="Times New Roman" w:hAnsi="Arial" w:cs="Arial"/>
          <w:i/>
          <w:color w:val="0000FF"/>
          <w:sz w:val="24"/>
          <w:szCs w:val="24"/>
          <w:lang w:eastAsia="cs-CZ"/>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374C3784" w14:textId="77777777" w:rsidR="00BF7681" w:rsidRPr="008F0080" w:rsidRDefault="00BF7681" w:rsidP="009D3C3A">
      <w:pPr>
        <w:numPr>
          <w:ilvl w:val="0"/>
          <w:numId w:val="10"/>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1FA880B" w14:textId="77777777" w:rsidR="00BF7681" w:rsidRPr="008F0080" w:rsidRDefault="00BF7681" w:rsidP="009D3C3A">
      <w:pPr>
        <w:numPr>
          <w:ilvl w:val="0"/>
          <w:numId w:val="10"/>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0341AD3F" w14:textId="77777777" w:rsidR="00BF7681" w:rsidRPr="008F0080" w:rsidRDefault="00BF7681" w:rsidP="009D3C3A">
      <w:pPr>
        <w:numPr>
          <w:ilvl w:val="0"/>
          <w:numId w:val="10"/>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Příjemce prohlašuje, že ke dni podpisu této smlouvy u něj není dána žádná ze skutečností, pro kterou nelze poskytnout dotaci dle odst</w:t>
      </w:r>
      <w:r w:rsidRPr="004F53CB">
        <w:rPr>
          <w:rFonts w:ascii="Arial" w:eastAsia="Times New Roman" w:hAnsi="Arial" w:cs="Arial"/>
          <w:bCs/>
          <w:iCs/>
          <w:sz w:val="24"/>
          <w:szCs w:val="24"/>
          <w:lang w:eastAsia="cs-CZ"/>
        </w:rPr>
        <w:t>. 10.1 Pravidel</w:t>
      </w:r>
      <w:r w:rsidRPr="008F0080">
        <w:rPr>
          <w:rFonts w:ascii="Arial" w:eastAsia="Times New Roman" w:hAnsi="Arial" w:cs="Arial"/>
          <w:bCs/>
          <w:iCs/>
          <w:sz w:val="24"/>
          <w:szCs w:val="24"/>
          <w:lang w:eastAsia="cs-CZ"/>
        </w:rPr>
        <w:t>.</w:t>
      </w:r>
    </w:p>
    <w:p w14:paraId="099FF38E" w14:textId="77777777" w:rsidR="00BF7681" w:rsidRPr="008F0080" w:rsidRDefault="00BF7681" w:rsidP="00BF7681">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w:t>
      </w:r>
      <w:r w:rsidRPr="004F53CB">
        <w:rPr>
          <w:rFonts w:ascii="Arial" w:eastAsia="Times New Roman" w:hAnsi="Arial" w:cs="Arial"/>
          <w:bCs/>
          <w:iCs/>
          <w:sz w:val="24"/>
          <w:szCs w:val="24"/>
          <w:lang w:eastAsia="cs-CZ"/>
        </w:rPr>
        <w:t xml:space="preserve">né v odst. 10.2 </w:t>
      </w:r>
      <w:r w:rsidRPr="008F0080">
        <w:rPr>
          <w:rFonts w:ascii="Arial" w:eastAsia="Times New Roman" w:hAnsi="Arial" w:cs="Arial"/>
          <w:bCs/>
          <w:iCs/>
          <w:sz w:val="24"/>
          <w:szCs w:val="24"/>
          <w:lang w:eastAsia="cs-CZ"/>
        </w:rPr>
        <w:t>Pravidel, kterou ve lhůtě stanovené Pravidly neoznámil poskytovateli.</w:t>
      </w:r>
    </w:p>
    <w:p w14:paraId="584F3265" w14:textId="77777777" w:rsidR="00BF7681" w:rsidRPr="008F0080" w:rsidRDefault="00BF7681" w:rsidP="00BF7681">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714D3E86" w14:textId="77777777" w:rsidR="00BF7681" w:rsidRPr="008F0080" w:rsidRDefault="00BF7681" w:rsidP="00BF7681">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1DD08F3F" w14:textId="77777777" w:rsidR="008137CA" w:rsidRDefault="00BF7681" w:rsidP="009D3C3A">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1BE77540" w14:textId="65141B2F" w:rsidR="00BF7681" w:rsidRPr="008137CA" w:rsidRDefault="00BF7681" w:rsidP="009D3C3A">
      <w:pPr>
        <w:numPr>
          <w:ilvl w:val="0"/>
          <w:numId w:val="11"/>
        </w:numPr>
        <w:spacing w:after="120"/>
        <w:rPr>
          <w:rFonts w:ascii="Arial" w:eastAsia="Times New Roman" w:hAnsi="Arial" w:cs="Arial"/>
          <w:sz w:val="24"/>
          <w:szCs w:val="24"/>
          <w:lang w:eastAsia="cs-CZ"/>
        </w:rPr>
      </w:pPr>
      <w:r w:rsidRPr="008137CA">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3FC823D" w14:textId="77777777" w:rsidR="008137CA" w:rsidRDefault="00BF7681" w:rsidP="008137CA">
      <w:pPr>
        <w:spacing w:after="120"/>
        <w:ind w:left="567" w:firstLine="0"/>
        <w:rPr>
          <w:rFonts w:ascii="Arial" w:hAnsi="Arial" w:cs="Arial"/>
          <w:sz w:val="24"/>
          <w:szCs w:val="24"/>
          <w:lang w:eastAsia="cs-CZ"/>
        </w:rPr>
      </w:pP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w:t>
      </w:r>
      <w:r w:rsidR="008137CA">
        <w:rPr>
          <w:rFonts w:ascii="Arial" w:hAnsi="Arial" w:cs="Arial"/>
          <w:sz w:val="24"/>
          <w:szCs w:val="24"/>
          <w:lang w:eastAsia="cs-CZ"/>
        </w:rPr>
        <w:t>ní pozdějších právních předpisů.</w:t>
      </w:r>
    </w:p>
    <w:p w14:paraId="57FA3D7D" w14:textId="691D4E8D" w:rsidR="00BF7681" w:rsidRPr="008137CA" w:rsidRDefault="00BF7681" w:rsidP="009D3C3A">
      <w:pPr>
        <w:pStyle w:val="Odstavecseseznamem"/>
        <w:numPr>
          <w:ilvl w:val="0"/>
          <w:numId w:val="11"/>
        </w:numPr>
        <w:spacing w:after="120"/>
        <w:rPr>
          <w:rFonts w:ascii="Arial" w:eastAsia="Times New Roman" w:hAnsi="Arial" w:cs="Arial"/>
          <w:iCs/>
          <w:sz w:val="24"/>
          <w:szCs w:val="24"/>
          <w:lang w:eastAsia="cs-CZ"/>
        </w:rPr>
      </w:pPr>
      <w:r w:rsidRPr="008137CA">
        <w:rPr>
          <w:rFonts w:ascii="Arial" w:hAnsi="Arial" w:cs="Arial"/>
          <w:sz w:val="24"/>
          <w:szCs w:val="24"/>
          <w:lang w:eastAsia="cs-CZ"/>
        </w:rPr>
        <w:t>Tato smlouva nabývá účinnosti dnem jejího uveřejnění v registru smluv</w:t>
      </w:r>
      <w:r w:rsidRPr="008137CA">
        <w:rPr>
          <w:rFonts w:ascii="Arial" w:hAnsi="Arial" w:cs="Arial"/>
          <w:color w:val="1F497D"/>
          <w:sz w:val="24"/>
          <w:szCs w:val="24"/>
          <w:lang w:eastAsia="cs-CZ"/>
        </w:rPr>
        <w:t>.</w:t>
      </w:r>
    </w:p>
    <w:p w14:paraId="3615CE0F" w14:textId="77777777" w:rsidR="00BF7681" w:rsidRPr="008F0080" w:rsidRDefault="00BF7681" w:rsidP="009D3C3A">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7D8EF3A1" w14:textId="77777777" w:rsidR="00BF7681" w:rsidRPr="008F0080" w:rsidRDefault="00BF7681" w:rsidP="009D3C3A">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7025740D" w14:textId="77777777" w:rsidR="00BF7681" w:rsidRPr="008F0080" w:rsidRDefault="00BF7681" w:rsidP="009D3C3A">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w:t>
      </w:r>
      <w:r w:rsidRPr="008F0080">
        <w:rPr>
          <w:rFonts w:ascii="Arial" w:eastAsia="Times New Roman" w:hAnsi="Arial" w:cs="Arial"/>
          <w:sz w:val="24"/>
          <w:szCs w:val="24"/>
          <w:lang w:eastAsia="cs-CZ"/>
        </w:rPr>
        <w:lastRenderedPageBreak/>
        <w:t xml:space="preserve">v souladu s nařízením EU o ochraně osobních údajů (GDPR). Bližší informace o způsobech zpracování a právech příjemce při zpracování osobních údajů jsou zveřejněny na webových stránkách Olomouckého kraje </w:t>
      </w:r>
      <w:hyperlink r:id="rId15" w:history="1">
        <w:r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14:paraId="67E20DA2" w14:textId="77777777" w:rsidR="00BF7681" w:rsidRPr="008F0080" w:rsidRDefault="00BF7681" w:rsidP="009D3C3A">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Rady/Zastupitelstva Olomouckého kraje č ......... ze dne .........</w:t>
      </w:r>
    </w:p>
    <w:p w14:paraId="6631E3E1" w14:textId="77777777" w:rsidR="00BF7681" w:rsidRPr="008F0080" w:rsidRDefault="00BF7681" w:rsidP="009D3C3A">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Tato smlouva je sepsána ve ......... vyhotoveních, z nichž každá smluvní strana obdrží ......... vyhotovení.</w:t>
      </w:r>
    </w:p>
    <w:p w14:paraId="23001B63" w14:textId="77777777" w:rsidR="00BF7681" w:rsidRPr="008F0080" w:rsidRDefault="00BF7681" w:rsidP="00BF7681">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BF7681" w:rsidRPr="008F0080" w14:paraId="73020524" w14:textId="77777777" w:rsidTr="008137CA">
        <w:tc>
          <w:tcPr>
            <w:tcW w:w="4606" w:type="dxa"/>
            <w:tcMar>
              <w:top w:w="0" w:type="dxa"/>
              <w:left w:w="70" w:type="dxa"/>
              <w:bottom w:w="0" w:type="dxa"/>
              <w:right w:w="70" w:type="dxa"/>
            </w:tcMar>
          </w:tcPr>
          <w:p w14:paraId="562766FA" w14:textId="77777777" w:rsidR="00BF7681" w:rsidRPr="008F0080" w:rsidRDefault="00BF7681" w:rsidP="008137CA">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40A65FA2" w14:textId="77777777" w:rsidR="00BF7681" w:rsidRPr="008F0080" w:rsidRDefault="00BF7681" w:rsidP="008137C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49AFA963" w14:textId="77777777" w:rsidR="00BF7681" w:rsidRPr="008F0080" w:rsidRDefault="00BF7681" w:rsidP="008137CA">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BF7681" w:rsidRPr="008F0080" w14:paraId="37643079" w14:textId="77777777" w:rsidTr="008137CA">
        <w:tc>
          <w:tcPr>
            <w:tcW w:w="4606" w:type="dxa"/>
            <w:tcMar>
              <w:top w:w="0" w:type="dxa"/>
              <w:left w:w="70" w:type="dxa"/>
              <w:bottom w:w="0" w:type="dxa"/>
              <w:right w:w="70" w:type="dxa"/>
            </w:tcMar>
          </w:tcPr>
          <w:p w14:paraId="2F8C2F8A" w14:textId="77777777" w:rsidR="00BF7681" w:rsidRPr="008F0080" w:rsidRDefault="00BF7681" w:rsidP="008137CA">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p w14:paraId="3008858B" w14:textId="77777777" w:rsidR="00BF7681" w:rsidRPr="008F0080" w:rsidRDefault="00BF7681" w:rsidP="008137CA">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51F7F91E" w14:textId="77777777" w:rsidR="00BF7681" w:rsidRPr="008F0080" w:rsidRDefault="00BF7681" w:rsidP="008137C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11CC2A6" w14:textId="77777777" w:rsidR="00BF7681" w:rsidRPr="008F0080" w:rsidRDefault="00BF7681" w:rsidP="008137CA">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14:paraId="19A46774" w14:textId="77777777" w:rsidR="00BF7681" w:rsidRPr="004F53CB" w:rsidRDefault="00BF7681" w:rsidP="00BF7681">
      <w:pPr>
        <w:rPr>
          <w:rFonts w:ascii="Arial" w:hAnsi="Arial" w:cs="Arial"/>
          <w:bCs/>
        </w:rPr>
      </w:pPr>
      <w:r w:rsidRPr="00EB43B4">
        <w:rPr>
          <w:rFonts w:ascii="Arial" w:eastAsia="Times New Roman" w:hAnsi="Arial" w:cs="Arial"/>
          <w:b/>
          <w:strike/>
          <w:lang w:eastAsia="cs-CZ"/>
        </w:rPr>
        <w:t xml:space="preserve"> </w:t>
      </w:r>
    </w:p>
    <w:p w14:paraId="6DBB3A7D" w14:textId="77777777" w:rsidR="00BF7681" w:rsidRDefault="00BF7681">
      <w:pPr>
        <w:rPr>
          <w:rFonts w:ascii="Arial" w:hAnsi="Arial" w:cs="Arial"/>
          <w:bCs/>
        </w:rPr>
        <w:sectPr w:rsidR="00BF7681" w:rsidSect="00BF7681">
          <w:footerReference w:type="first" r:id="rId16"/>
          <w:pgSz w:w="11906" w:h="16838"/>
          <w:pgMar w:top="1418" w:right="1418" w:bottom="1418" w:left="1418" w:header="708" w:footer="708" w:gutter="0"/>
          <w:cols w:space="708"/>
          <w:docGrid w:linePitch="360"/>
        </w:sectPr>
      </w:pPr>
    </w:p>
    <w:p w14:paraId="2F9BEECF" w14:textId="77777777" w:rsidR="008137CA" w:rsidRDefault="008137CA" w:rsidP="008137CA">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0C254CCD" w14:textId="77777777" w:rsidR="008137CA" w:rsidRDefault="008137CA" w:rsidP="008137CA">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E000089" w14:textId="77777777" w:rsidR="008137CA" w:rsidRPr="00E62519" w:rsidRDefault="008137CA" w:rsidP="008137CA">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312133C1"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61CB3E7D"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4D293746"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413A478E"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73D7E53B" w14:textId="77777777" w:rsidR="008137CA" w:rsidRPr="00E62519" w:rsidRDefault="008137CA" w:rsidP="008137CA">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3C81EFAF" w14:textId="77777777" w:rsidR="008137CA" w:rsidRPr="00E62519" w:rsidRDefault="008137CA" w:rsidP="008137CA">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5FD4F21A" w14:textId="77777777" w:rsidR="008137CA" w:rsidRPr="00E62519" w:rsidRDefault="008137CA" w:rsidP="008137CA">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0758AE02" w14:textId="77777777" w:rsidR="008137CA" w:rsidRPr="00E62519" w:rsidRDefault="008137CA" w:rsidP="008137CA">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70183F0B"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6D376B4D"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021C4ECE"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1307E29F"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308DA091" w14:textId="77777777" w:rsidR="008137CA" w:rsidRPr="00E62519" w:rsidRDefault="008137CA" w:rsidP="008137C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4455AB00" w14:textId="77777777" w:rsidR="008137CA" w:rsidRPr="00E62519" w:rsidRDefault="008137CA" w:rsidP="008137CA">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258DEE0D" w14:textId="77777777" w:rsidR="008137CA" w:rsidRPr="00E62519" w:rsidRDefault="008137CA" w:rsidP="008137CA">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0F23466" w14:textId="77777777" w:rsidR="008137CA" w:rsidRPr="00E62519" w:rsidRDefault="008137CA" w:rsidP="008137CA">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76D1186D" w14:textId="77777777" w:rsidR="008137CA" w:rsidRDefault="008137CA" w:rsidP="008137CA">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4EA2F29A" w14:textId="77777777" w:rsidR="008137CA" w:rsidRPr="00937430" w:rsidRDefault="008137CA" w:rsidP="009D3C3A">
      <w:pPr>
        <w:numPr>
          <w:ilvl w:val="0"/>
          <w:numId w:val="12"/>
        </w:numPr>
        <w:spacing w:after="120"/>
        <w:rPr>
          <w:rFonts w:ascii="Arial" w:hAnsi="Arial" w:cs="Arial"/>
          <w:sz w:val="24"/>
          <w:szCs w:val="24"/>
        </w:rPr>
      </w:pPr>
      <w:r w:rsidRPr="00937430">
        <w:rPr>
          <w:rFonts w:ascii="Arial" w:eastAsia="Times New Roman" w:hAnsi="Arial" w:cs="Arial"/>
          <w:sz w:val="24"/>
          <w:szCs w:val="24"/>
          <w:lang w:eastAsia="cs-CZ"/>
        </w:rPr>
        <w:t>Poskytovatel se na základě této smlouvy zavazuje poskytnout příjemci dotaci ve výši ......... Kč, slovy: ......... korun českých (dále jen „dotace“)</w:t>
      </w:r>
      <w:r w:rsidRPr="00937430">
        <w:rPr>
          <w:rFonts w:ascii="Arial" w:hAnsi="Arial" w:cs="Arial"/>
          <w:sz w:val="24"/>
          <w:szCs w:val="24"/>
        </w:rPr>
        <w:t xml:space="preserve"> za účelem podpory akcí nadregionálního</w:t>
      </w:r>
      <w:r>
        <w:rPr>
          <w:rFonts w:ascii="Arial" w:hAnsi="Arial" w:cs="Arial"/>
          <w:sz w:val="24"/>
          <w:szCs w:val="24"/>
        </w:rPr>
        <w:t xml:space="preserve"> významu</w:t>
      </w:r>
      <w:r w:rsidRPr="00937430">
        <w:rPr>
          <w:rFonts w:ascii="Arial" w:hAnsi="Arial" w:cs="Arial"/>
          <w:sz w:val="24"/>
          <w:szCs w:val="24"/>
        </w:rPr>
        <w:t xml:space="preserve">, které splňují následující kritéria: </w:t>
      </w:r>
    </w:p>
    <w:p w14:paraId="5C41D217" w14:textId="77777777" w:rsidR="008137CA" w:rsidRPr="00937430" w:rsidRDefault="008137CA" w:rsidP="000F5F91">
      <w:pPr>
        <w:pStyle w:val="Default"/>
        <w:numPr>
          <w:ilvl w:val="0"/>
          <w:numId w:val="16"/>
        </w:numPr>
        <w:spacing w:before="120" w:after="21"/>
        <w:ind w:left="1134" w:hanging="283"/>
        <w:rPr>
          <w:color w:val="auto"/>
        </w:rPr>
      </w:pPr>
      <w:r w:rsidRPr="00937430">
        <w:rPr>
          <w:color w:val="auto"/>
        </w:rPr>
        <w:t xml:space="preserve">akce nadregionálního nebo mezinárodního významu a významný vliv na návštěvnost v jednotlivých turistických lokalitách, </w:t>
      </w:r>
    </w:p>
    <w:p w14:paraId="64259585" w14:textId="77777777" w:rsidR="008137CA" w:rsidRPr="00937430" w:rsidRDefault="008137CA" w:rsidP="009D3C3A">
      <w:pPr>
        <w:pStyle w:val="Default"/>
        <w:numPr>
          <w:ilvl w:val="0"/>
          <w:numId w:val="16"/>
        </w:numPr>
        <w:spacing w:after="21"/>
        <w:ind w:left="1134" w:hanging="283"/>
        <w:rPr>
          <w:color w:val="auto"/>
        </w:rPr>
      </w:pPr>
      <w:r w:rsidRPr="00937430">
        <w:rPr>
          <w:color w:val="auto"/>
        </w:rPr>
        <w:t xml:space="preserve">pravidelně se opakující akce, </w:t>
      </w:r>
    </w:p>
    <w:p w14:paraId="10E5EF01" w14:textId="77777777" w:rsidR="008137CA" w:rsidRPr="00937430" w:rsidRDefault="008137CA" w:rsidP="009D3C3A">
      <w:pPr>
        <w:pStyle w:val="Default"/>
        <w:numPr>
          <w:ilvl w:val="0"/>
          <w:numId w:val="16"/>
        </w:numPr>
        <w:spacing w:after="21"/>
        <w:ind w:left="1134" w:hanging="283"/>
        <w:rPr>
          <w:color w:val="auto"/>
        </w:rPr>
      </w:pPr>
      <w:r w:rsidRPr="00937430">
        <w:rPr>
          <w:color w:val="auto"/>
        </w:rPr>
        <w:t xml:space="preserve">potenciál pro zvyšování návštěvnosti akce a udržitelnost akce, </w:t>
      </w:r>
    </w:p>
    <w:p w14:paraId="600EAB1D" w14:textId="77777777" w:rsidR="008137CA" w:rsidRPr="00937430" w:rsidRDefault="008137CA" w:rsidP="009D3C3A">
      <w:pPr>
        <w:pStyle w:val="Default"/>
        <w:numPr>
          <w:ilvl w:val="0"/>
          <w:numId w:val="16"/>
        </w:numPr>
        <w:spacing w:after="21"/>
        <w:ind w:left="1134" w:hanging="283"/>
        <w:rPr>
          <w:color w:val="auto"/>
        </w:rPr>
      </w:pPr>
      <w:r w:rsidRPr="00937430">
        <w:rPr>
          <w:color w:val="auto"/>
        </w:rPr>
        <w:t xml:space="preserve">vícedenní akce (min. 2 dny; tj. délka trvání více než 24 hod), </w:t>
      </w:r>
    </w:p>
    <w:p w14:paraId="2DC768C1" w14:textId="77777777" w:rsidR="008137CA" w:rsidRPr="00937430" w:rsidRDefault="008137CA" w:rsidP="009D3C3A">
      <w:pPr>
        <w:pStyle w:val="Default"/>
        <w:numPr>
          <w:ilvl w:val="0"/>
          <w:numId w:val="16"/>
        </w:numPr>
        <w:spacing w:after="21"/>
        <w:ind w:left="1134" w:hanging="283"/>
        <w:rPr>
          <w:color w:val="auto"/>
        </w:rPr>
      </w:pPr>
      <w:r w:rsidRPr="00937430">
        <w:rPr>
          <w:color w:val="auto"/>
        </w:rPr>
        <w:lastRenderedPageBreak/>
        <w:t xml:space="preserve">součinnost s příslušným sdružením cestovního ruchu (např. vzájemná propagace), </w:t>
      </w:r>
    </w:p>
    <w:p w14:paraId="560A7932" w14:textId="77777777" w:rsidR="008137CA" w:rsidRPr="00937430" w:rsidRDefault="008137CA" w:rsidP="009D3C3A">
      <w:pPr>
        <w:pStyle w:val="Default"/>
        <w:numPr>
          <w:ilvl w:val="0"/>
          <w:numId w:val="16"/>
        </w:numPr>
        <w:spacing w:after="21"/>
        <w:ind w:left="1134" w:hanging="283"/>
        <w:rPr>
          <w:color w:val="auto"/>
        </w:rPr>
      </w:pPr>
      <w:r w:rsidRPr="00937430">
        <w:rPr>
          <w:color w:val="auto"/>
        </w:rPr>
        <w:t xml:space="preserve">přímé zapojení místní občanské společnosti a partnerů z místa konání akce, </w:t>
      </w:r>
    </w:p>
    <w:p w14:paraId="6AD85F22" w14:textId="77777777" w:rsidR="008137CA" w:rsidRDefault="008137CA" w:rsidP="009D3C3A">
      <w:pPr>
        <w:pStyle w:val="Default"/>
        <w:numPr>
          <w:ilvl w:val="0"/>
          <w:numId w:val="16"/>
        </w:numPr>
        <w:spacing w:after="21"/>
        <w:ind w:left="1134" w:hanging="283"/>
        <w:rPr>
          <w:color w:val="auto"/>
        </w:rPr>
      </w:pPr>
      <w:r w:rsidRPr="00937430">
        <w:rPr>
          <w:color w:val="auto"/>
        </w:rPr>
        <w:t>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a</w:t>
      </w:r>
    </w:p>
    <w:p w14:paraId="09C691BE" w14:textId="77777777" w:rsidR="008137CA" w:rsidRPr="00CF0EAC" w:rsidRDefault="008137CA" w:rsidP="009D3C3A">
      <w:pPr>
        <w:pStyle w:val="Default"/>
        <w:numPr>
          <w:ilvl w:val="0"/>
          <w:numId w:val="16"/>
        </w:numPr>
        <w:spacing w:after="21"/>
        <w:ind w:left="1134" w:hanging="283"/>
        <w:rPr>
          <w:color w:val="auto"/>
        </w:rPr>
      </w:pPr>
      <w:r w:rsidRPr="00CF0EAC">
        <w:rPr>
          <w:color w:val="auto"/>
        </w:rPr>
        <w:t>podíl na obnově tradic regionu a historické návaznosti na předchozí akce.</w:t>
      </w:r>
    </w:p>
    <w:p w14:paraId="21D1D934" w14:textId="77777777" w:rsidR="008137CA" w:rsidRPr="00C65426" w:rsidRDefault="008137CA" w:rsidP="008137CA">
      <w:pPr>
        <w:pStyle w:val="Odstavecseseznamem"/>
        <w:autoSpaceDE w:val="0"/>
        <w:autoSpaceDN w:val="0"/>
        <w:adjustRightInd w:val="0"/>
        <w:spacing w:after="20"/>
        <w:ind w:left="786" w:firstLine="0"/>
        <w:rPr>
          <w:rFonts w:ascii="Arial" w:hAnsi="Arial" w:cs="Arial"/>
          <w:color w:val="FF0000"/>
        </w:rPr>
      </w:pPr>
    </w:p>
    <w:p w14:paraId="0A8655B1" w14:textId="77777777" w:rsidR="008137CA" w:rsidRPr="003E0167" w:rsidRDefault="008137CA" w:rsidP="009D3C3A">
      <w:pPr>
        <w:numPr>
          <w:ilvl w:val="0"/>
          <w:numId w:val="12"/>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úhrada/částečná úhrada výdajů na ………......... (dále také „akce“). </w:t>
      </w:r>
      <w:r w:rsidRPr="003E0167">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p>
    <w:p w14:paraId="5E922ACF" w14:textId="77777777" w:rsidR="008137CA" w:rsidRPr="003E0167" w:rsidRDefault="008137CA" w:rsidP="009D3C3A">
      <w:pPr>
        <w:numPr>
          <w:ilvl w:val="0"/>
          <w:numId w:val="12"/>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28813A4A" w14:textId="77777777" w:rsidR="008137CA" w:rsidRPr="003E0167" w:rsidRDefault="008137CA" w:rsidP="009D3C3A">
      <w:pPr>
        <w:numPr>
          <w:ilvl w:val="0"/>
          <w:numId w:val="12"/>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00A602BA" w14:textId="77777777" w:rsidR="008137CA" w:rsidRPr="003E0167" w:rsidRDefault="008137CA" w:rsidP="008137CA">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7BC344E0" w14:textId="77777777" w:rsidR="008137CA" w:rsidRPr="003E0167" w:rsidRDefault="008137CA" w:rsidP="009D3C3A">
      <w:pPr>
        <w:numPr>
          <w:ilvl w:val="0"/>
          <w:numId w:val="17"/>
        </w:numPr>
        <w:tabs>
          <w:tab w:val="clear" w:pos="360"/>
          <w:tab w:val="num" w:pos="15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0D364522" w14:textId="77777777" w:rsidR="008137CA" w:rsidRPr="003E0167" w:rsidRDefault="008137CA" w:rsidP="009D3C3A">
      <w:pPr>
        <w:numPr>
          <w:ilvl w:val="0"/>
          <w:numId w:val="17"/>
        </w:numPr>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 dle § 32a odst. 1 a 2 cit. zákona,</w:t>
      </w:r>
    </w:p>
    <w:p w14:paraId="7606DCD3" w14:textId="77777777" w:rsidR="008137CA" w:rsidRPr="003E0167" w:rsidRDefault="008137CA" w:rsidP="009D3C3A">
      <w:pPr>
        <w:numPr>
          <w:ilvl w:val="0"/>
          <w:numId w:val="17"/>
        </w:numPr>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 33 cit. zákona.</w:t>
      </w:r>
    </w:p>
    <w:p w14:paraId="005282B1" w14:textId="77777777" w:rsidR="008137CA" w:rsidRPr="00CF0EAC" w:rsidRDefault="008137CA" w:rsidP="008137CA">
      <w:pPr>
        <w:spacing w:before="480" w:after="240"/>
        <w:ind w:left="0" w:firstLine="0"/>
        <w:jc w:val="center"/>
        <w:rPr>
          <w:rFonts w:ascii="Arial" w:eastAsia="Times New Roman" w:hAnsi="Arial" w:cs="Arial"/>
          <w:b/>
          <w:bCs/>
          <w:sz w:val="24"/>
          <w:szCs w:val="24"/>
          <w:lang w:eastAsia="cs-CZ"/>
        </w:rPr>
      </w:pPr>
      <w:r w:rsidRPr="00CF0EAC">
        <w:rPr>
          <w:rFonts w:ascii="Arial" w:eastAsia="Times New Roman" w:hAnsi="Arial" w:cs="Arial"/>
          <w:b/>
          <w:bCs/>
          <w:sz w:val="24"/>
          <w:szCs w:val="24"/>
          <w:lang w:eastAsia="cs-CZ"/>
        </w:rPr>
        <w:t>II.</w:t>
      </w:r>
    </w:p>
    <w:p w14:paraId="786C7379" w14:textId="77777777" w:rsidR="008137CA" w:rsidRPr="00CF0EAC" w:rsidRDefault="008137CA" w:rsidP="009D3C3A">
      <w:pPr>
        <w:numPr>
          <w:ilvl w:val="0"/>
          <w:numId w:val="18"/>
        </w:numPr>
        <w:tabs>
          <w:tab w:val="left" w:pos="8100"/>
        </w:tabs>
        <w:spacing w:after="120"/>
        <w:rPr>
          <w:rFonts w:ascii="Arial" w:eastAsia="Times New Roman" w:hAnsi="Arial" w:cs="Arial"/>
          <w:iCs/>
          <w:sz w:val="24"/>
          <w:szCs w:val="24"/>
          <w:lang w:eastAsia="cs-CZ"/>
        </w:rPr>
      </w:pPr>
      <w:r w:rsidRPr="00CF0EAC">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 podporu cestovního ruchu a zahraničních vztahů 2019 pro dotační titul č. 1 – Nadregionální akce cestovního ruchu</w:t>
      </w:r>
      <w:r w:rsidRPr="00CF0EAC">
        <w:rPr>
          <w:rFonts w:ascii="Arial" w:eastAsia="Times New Roman" w:hAnsi="Arial" w:cs="Arial"/>
          <w:iCs/>
          <w:sz w:val="24"/>
          <w:szCs w:val="24"/>
          <w:lang w:eastAsia="cs-CZ"/>
        </w:rPr>
        <w:t xml:space="preserve"> (dále také jen „Pravidla“).</w:t>
      </w:r>
    </w:p>
    <w:p w14:paraId="7396EB7B" w14:textId="77777777" w:rsidR="008137CA" w:rsidRPr="003E0167" w:rsidRDefault="008137CA" w:rsidP="008137CA">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14:paraId="7FD4C5F1" w14:textId="77777777" w:rsidR="008137CA" w:rsidRPr="003E0167" w:rsidRDefault="008137CA" w:rsidP="008137CA">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 </w:t>
      </w:r>
      <w:r w:rsidRPr="003E0167">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20BA9CEC" w14:textId="77777777" w:rsidR="008137CA" w:rsidRPr="003E0167" w:rsidRDefault="008137CA" w:rsidP="008137CA">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222D2A4" w14:textId="77777777" w:rsidR="008137CA" w:rsidRDefault="008137CA" w:rsidP="008137CA">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lastRenderedPageBreak/>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14:paraId="7CF7AD4C" w14:textId="77777777" w:rsidR="008137CA" w:rsidRPr="00486ACD" w:rsidRDefault="008137CA" w:rsidP="008137CA">
      <w:pPr>
        <w:spacing w:after="120"/>
        <w:ind w:left="567" w:firstLine="0"/>
        <w:rPr>
          <w:rFonts w:ascii="Arial" w:eastAsia="Times New Roman" w:hAnsi="Arial" w:cs="Arial"/>
          <w:iCs/>
          <w:strike/>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3E0167">
        <w:rPr>
          <w:rFonts w:ascii="Arial" w:hAnsi="Arial" w:cs="Arial"/>
          <w:bCs/>
          <w:i/>
          <w:iCs/>
          <w:sz w:val="24"/>
          <w:szCs w:val="24"/>
          <w:lang w:eastAsia="cs-CZ"/>
        </w:rPr>
        <w:t xml:space="preserve"> </w:t>
      </w:r>
      <w:r w:rsidRPr="003E016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14:paraId="44C04701" w14:textId="77777777" w:rsidR="008137CA" w:rsidRDefault="008137CA" w:rsidP="008137CA">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14:paraId="1F70B7B9" w14:textId="77777777" w:rsidR="008137CA" w:rsidRPr="00393327" w:rsidRDefault="008137CA" w:rsidP="008137CA">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244FD30" w14:textId="77777777" w:rsidR="008137CA" w:rsidRPr="009A3755" w:rsidRDefault="008137CA" w:rsidP="009D3C3A">
      <w:pPr>
        <w:numPr>
          <w:ilvl w:val="0"/>
          <w:numId w:val="18"/>
        </w:numPr>
        <w:spacing w:after="120"/>
        <w:rPr>
          <w:rFonts w:ascii="Arial" w:eastAsia="Times New Roman" w:hAnsi="Arial" w:cs="Arial"/>
          <w:i/>
          <w:iCs/>
          <w:strike/>
          <w:color w:val="0000FF"/>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Pr>
          <w:rFonts w:ascii="Arial" w:eastAsia="Times New Roman" w:hAnsi="Arial" w:cs="Arial"/>
          <w:iCs/>
          <w:sz w:val="24"/>
          <w:szCs w:val="24"/>
          <w:lang w:eastAsia="cs-CZ"/>
        </w:rPr>
        <w:t>….</w:t>
      </w:r>
      <w:r w:rsidRPr="00B9505C">
        <w:rPr>
          <w:rFonts w:ascii="Arial" w:eastAsia="Times New Roman" w:hAnsi="Arial" w:cs="Arial"/>
          <w:i/>
          <w:iCs/>
          <w:color w:val="0000FF"/>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 xml:space="preserve">dotace se stanoví nejpozději do konce měsíce následujícího po konci termínu realizace akce, </w:t>
      </w:r>
      <w:r w:rsidRPr="003E0167">
        <w:rPr>
          <w:rFonts w:ascii="Arial" w:eastAsia="Times New Roman" w:hAnsi="Arial" w:cs="Arial"/>
          <w:i/>
          <w:iCs/>
          <w:color w:val="0000FF"/>
          <w:sz w:val="24"/>
          <w:szCs w:val="24"/>
          <w:lang w:eastAsia="cs-CZ"/>
        </w:rPr>
        <w:t>uvedeného v tabulce žadatelů v materiálu, schváleném řídícím orgánem v sloupci Termín akce</w:t>
      </w:r>
    </w:p>
    <w:p w14:paraId="6BB1F121" w14:textId="77777777" w:rsidR="008137CA" w:rsidRPr="00CF0EAC" w:rsidRDefault="008137CA" w:rsidP="008137CA">
      <w:pPr>
        <w:spacing w:after="120"/>
        <w:ind w:left="567" w:firstLine="0"/>
        <w:rPr>
          <w:rFonts w:ascii="Arial" w:eastAsia="Times New Roman" w:hAnsi="Arial" w:cs="Arial"/>
          <w:i/>
          <w:iCs/>
          <w:sz w:val="24"/>
          <w:szCs w:val="24"/>
          <w:lang w:eastAsia="cs-CZ"/>
        </w:rPr>
      </w:pPr>
      <w:r w:rsidRPr="003E0167">
        <w:rPr>
          <w:rFonts w:ascii="Arial" w:eastAsia="Times New Roman" w:hAnsi="Arial" w:cs="Arial"/>
          <w:iCs/>
          <w:sz w:val="24"/>
          <w:szCs w:val="24"/>
          <w:lang w:eastAsia="cs-CZ"/>
        </w:rPr>
        <w:t>Příjemce je oprávněn použít dotaci také na úhradu výdajů vynaložených příjemcem v souladu s účelem poskytnutí dotace</w:t>
      </w:r>
      <w:r>
        <w:rPr>
          <w:rFonts w:ascii="Arial" w:eastAsia="Times New Roman" w:hAnsi="Arial" w:cs="Arial"/>
          <w:iCs/>
          <w:sz w:val="24"/>
          <w:szCs w:val="24"/>
          <w:lang w:eastAsia="cs-CZ"/>
        </w:rPr>
        <w:t xml:space="preserve"> dle čl. I odst. 2 a 4 této </w:t>
      </w:r>
      <w:r w:rsidRPr="00CF0EAC">
        <w:rPr>
          <w:rFonts w:ascii="Arial" w:eastAsia="Times New Roman" w:hAnsi="Arial" w:cs="Arial"/>
          <w:iCs/>
          <w:sz w:val="24"/>
          <w:szCs w:val="24"/>
          <w:lang w:eastAsia="cs-CZ"/>
        </w:rPr>
        <w:t>smlouvy a podmínkami použití dotace dle čl. II odst. 1 této smlouvy v období od 1. 1. 2019  do uzavření této smlouvy.</w:t>
      </w:r>
    </w:p>
    <w:p w14:paraId="247C5EE6" w14:textId="77777777" w:rsidR="008137CA" w:rsidRPr="00CF0EAC" w:rsidRDefault="008137CA" w:rsidP="008137CA">
      <w:pPr>
        <w:spacing w:after="60"/>
        <w:ind w:left="567" w:firstLine="0"/>
        <w:rPr>
          <w:rFonts w:ascii="Arial" w:eastAsia="Times New Roman" w:hAnsi="Arial" w:cs="Arial"/>
          <w:sz w:val="24"/>
          <w:szCs w:val="24"/>
          <w:lang w:eastAsia="cs-CZ"/>
        </w:rPr>
      </w:pPr>
      <w:r w:rsidRPr="00CF0EAC">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minimálně 50 % z vlastních a jiných zdrojů. Budou-li celkové skutečně vynaložené uznatelné výdaje nižší než celkové předpokládané uznatelné výdaje, je příjemce povinen </w:t>
      </w:r>
      <w:r w:rsidRPr="00CF0EAC">
        <w:rPr>
          <w:rFonts w:ascii="Arial" w:hAnsi="Arial" w:cs="Arial"/>
          <w:sz w:val="24"/>
          <w:szCs w:val="24"/>
        </w:rPr>
        <w:t xml:space="preserve">v rámci vyúčtování dotace vrátit poskytovateli část dotace tak, aby výše dotace odpovídala nejvýše </w:t>
      </w:r>
      <w:r w:rsidRPr="00CF0EAC">
        <w:rPr>
          <w:rFonts w:ascii="Arial" w:eastAsia="Times New Roman" w:hAnsi="Arial" w:cs="Arial"/>
          <w:sz w:val="24"/>
          <w:szCs w:val="24"/>
          <w:lang w:eastAsia="cs-CZ"/>
        </w:rPr>
        <w:t>50</w:t>
      </w:r>
      <w:r w:rsidRPr="00CF0EAC">
        <w:rPr>
          <w:rFonts w:ascii="Arial" w:hAnsi="Arial" w:cs="Arial"/>
          <w:sz w:val="24"/>
          <w:szCs w:val="24"/>
        </w:rPr>
        <w:t xml:space="preserve"> % </w:t>
      </w:r>
      <w:r w:rsidRPr="00CF0EAC">
        <w:rPr>
          <w:rFonts w:ascii="Arial" w:hAnsi="Arial" w:cs="Arial"/>
          <w:bCs/>
          <w:i/>
          <w:sz w:val="24"/>
          <w:szCs w:val="24"/>
        </w:rPr>
        <w:t xml:space="preserve"> </w:t>
      </w:r>
      <w:r w:rsidRPr="00CF0EAC">
        <w:rPr>
          <w:rFonts w:ascii="Arial" w:hAnsi="Arial" w:cs="Arial"/>
          <w:sz w:val="24"/>
          <w:szCs w:val="24"/>
        </w:rPr>
        <w:t>celkových skutečně vynaložených uznatelných výdajů na účel dle čl. I odst. 2 a 4 této smlouvy.</w:t>
      </w:r>
    </w:p>
    <w:p w14:paraId="52516436" w14:textId="77777777" w:rsidR="008137CA" w:rsidRPr="00CF0EAC" w:rsidRDefault="008137CA" w:rsidP="008137CA">
      <w:pPr>
        <w:spacing w:after="120"/>
        <w:ind w:left="567" w:firstLine="0"/>
        <w:rPr>
          <w:rFonts w:ascii="Arial" w:eastAsia="Times New Roman" w:hAnsi="Arial" w:cs="Arial"/>
          <w:i/>
          <w:sz w:val="24"/>
          <w:szCs w:val="24"/>
          <w:lang w:eastAsia="cs-CZ"/>
        </w:rPr>
      </w:pPr>
      <w:r w:rsidRPr="00CF0EAC">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177E5079" w14:textId="77777777" w:rsidR="008137CA" w:rsidRPr="003E0167" w:rsidRDefault="008137CA" w:rsidP="009D3C3A">
      <w:pPr>
        <w:numPr>
          <w:ilvl w:val="0"/>
          <w:numId w:val="18"/>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3E1F82A" w14:textId="77777777" w:rsidR="008137CA" w:rsidRPr="003E0167" w:rsidRDefault="008137CA" w:rsidP="009D3C3A">
      <w:pPr>
        <w:numPr>
          <w:ilvl w:val="0"/>
          <w:numId w:val="18"/>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nejpozději do .........</w:t>
      </w:r>
      <w:r w:rsidRPr="00486ACD">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Pr="00C768F5">
        <w:rPr>
          <w:rFonts w:ascii="Arial" w:eastAsia="Times New Roman" w:hAnsi="Arial" w:cs="Arial"/>
          <w:i/>
          <w:iCs/>
          <w:color w:val="0000FF"/>
          <w:sz w:val="24"/>
          <w:szCs w:val="24"/>
          <w:lang w:eastAsia="cs-CZ"/>
        </w:rPr>
        <w:t xml:space="preserve"> </w:t>
      </w:r>
      <w:r w:rsidRPr="00CF0EAC">
        <w:rPr>
          <w:rFonts w:ascii="Arial" w:eastAsia="Times New Roman" w:hAnsi="Arial" w:cs="Arial"/>
          <w:i/>
          <w:iCs/>
          <w:color w:val="0000CC"/>
          <w:sz w:val="24"/>
          <w:szCs w:val="24"/>
          <w:lang w:eastAsia="cs-CZ"/>
        </w:rPr>
        <w:t xml:space="preserve">(Termín pro předložení vyúčtování dotace se stanoví nejpozději do konce měsíce následujícího po </w:t>
      </w:r>
      <w:r w:rsidRPr="00CF0EAC">
        <w:rPr>
          <w:rFonts w:ascii="Arial" w:eastAsia="Times New Roman" w:hAnsi="Arial" w:cs="Arial"/>
          <w:i/>
          <w:iCs/>
          <w:color w:val="0000CC"/>
          <w:sz w:val="24"/>
          <w:szCs w:val="24"/>
          <w:lang w:eastAsia="cs-CZ"/>
        </w:rPr>
        <w:lastRenderedPageBreak/>
        <w:t>konci termínu pro použití dotace akce, dle č. II odst 2 této smlouvy)</w:t>
      </w:r>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 předložit poskytovateli vyúčtování poskytnuté dotace (dále jen „vyúčtování“).</w:t>
      </w:r>
    </w:p>
    <w:p w14:paraId="6EFA44A9" w14:textId="77777777" w:rsidR="008137CA" w:rsidRPr="003E0167" w:rsidRDefault="008137CA" w:rsidP="008137CA">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12290CB2" w14:textId="77777777" w:rsidR="008137CA" w:rsidRPr="003E0167" w:rsidRDefault="008137CA" w:rsidP="009D3C3A">
      <w:pPr>
        <w:pStyle w:val="Odstavecseseznamem"/>
        <w:numPr>
          <w:ilvl w:val="1"/>
          <w:numId w:val="18"/>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3E0167">
        <w:rPr>
          <w:rFonts w:ascii="Arial" w:eastAsia="Times New Roman" w:hAnsi="Arial" w:cs="Arial"/>
          <w:b/>
          <w:sz w:val="24"/>
          <w:szCs w:val="24"/>
          <w:lang w:eastAsia="cs-CZ"/>
        </w:rPr>
        <w:t xml:space="preserve">Příloha č. 1 je pro příjemce k dispozici v elektronické formě na webu poskytovatele </w:t>
      </w:r>
      <w:hyperlink r:id="rId17" w:history="1">
        <w:r w:rsidRPr="003E0167">
          <w:rPr>
            <w:rFonts w:ascii="Arial" w:hAnsi="Arial" w:cs="Arial"/>
            <w:b/>
            <w:bCs/>
            <w:color w:val="0000FF" w:themeColor="hyperlink"/>
            <w:sz w:val="24"/>
            <w:szCs w:val="24"/>
          </w:rPr>
          <w:t>……………………………</w:t>
        </w:r>
      </w:hyperlink>
      <w:r w:rsidRPr="003E0167">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 </w:t>
      </w:r>
      <w:r w:rsidRPr="003E0167">
        <w:rPr>
          <w:rFonts w:ascii="Arial" w:hAnsi="Arial" w:cs="Arial"/>
          <w:iCs/>
          <w:sz w:val="24"/>
          <w:szCs w:val="24"/>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11.22 Pravidel.</w:t>
      </w:r>
    </w:p>
    <w:p w14:paraId="4BD8C189" w14:textId="77777777" w:rsidR="008137CA" w:rsidRPr="00486ACD" w:rsidRDefault="008137CA" w:rsidP="009D3C3A">
      <w:pPr>
        <w:pStyle w:val="Odstavecseseznamem"/>
        <w:numPr>
          <w:ilvl w:val="1"/>
          <w:numId w:val="18"/>
        </w:numPr>
        <w:spacing w:before="120" w:after="120"/>
        <w:contextualSpacing w:val="0"/>
        <w:rPr>
          <w:rFonts w:ascii="Arial" w:eastAsia="Times New Roman" w:hAnsi="Arial" w:cs="Arial"/>
          <w:strike/>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 </w:t>
      </w:r>
    </w:p>
    <w:p w14:paraId="55857970" w14:textId="77777777" w:rsidR="008137CA" w:rsidRPr="003E0167" w:rsidRDefault="008137CA" w:rsidP="009D3C3A">
      <w:pPr>
        <w:pStyle w:val="Odstavecseseznamem"/>
        <w:numPr>
          <w:ilvl w:val="1"/>
          <w:numId w:val="18"/>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7C90A144" w14:textId="77777777" w:rsidR="008137CA" w:rsidRPr="003E0167" w:rsidRDefault="008137CA" w:rsidP="009D3C3A">
      <w:pPr>
        <w:numPr>
          <w:ilvl w:val="0"/>
          <w:numId w:val="19"/>
        </w:numPr>
        <w:tabs>
          <w:tab w:val="clear" w:pos="1647"/>
          <w:tab w:val="num" w:pos="1560"/>
        </w:tabs>
        <w:spacing w:after="120"/>
        <w:ind w:hanging="513"/>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38796E7" w14:textId="77777777" w:rsidR="008137CA" w:rsidRPr="003E0167" w:rsidRDefault="008137CA" w:rsidP="009D3C3A">
      <w:pPr>
        <w:numPr>
          <w:ilvl w:val="0"/>
          <w:numId w:val="19"/>
        </w:numPr>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3B4F6A9" w14:textId="77777777" w:rsidR="008137CA" w:rsidRPr="003E0167" w:rsidRDefault="008137CA" w:rsidP="009D3C3A">
      <w:pPr>
        <w:numPr>
          <w:ilvl w:val="0"/>
          <w:numId w:val="19"/>
        </w:numPr>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14:paraId="20676399" w14:textId="77777777" w:rsidR="008137CA" w:rsidRPr="009A3755" w:rsidRDefault="008137CA" w:rsidP="009D3C3A">
      <w:pPr>
        <w:numPr>
          <w:ilvl w:val="0"/>
          <w:numId w:val="19"/>
        </w:numPr>
        <w:tabs>
          <w:tab w:val="clear" w:pos="1647"/>
        </w:tabs>
        <w:spacing w:after="120"/>
        <w:ind w:left="1560" w:hanging="426"/>
        <w:rPr>
          <w:rFonts w:ascii="Arial" w:eastAsia="Times New Roman" w:hAnsi="Arial" w:cs="Arial"/>
          <w:strike/>
          <w:color w:val="0000FF"/>
          <w:sz w:val="24"/>
          <w:szCs w:val="24"/>
          <w:lang w:eastAsia="cs-CZ"/>
        </w:rPr>
      </w:pPr>
      <w:r w:rsidRPr="003E0167">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w:t>
      </w:r>
      <w:r w:rsidRPr="00CF0EAC">
        <w:rPr>
          <w:rFonts w:ascii="Arial" w:eastAsia="Times New Roman" w:hAnsi="Arial" w:cs="Arial"/>
          <w:sz w:val="24"/>
          <w:szCs w:val="24"/>
          <w:lang w:eastAsia="cs-CZ"/>
        </w:rPr>
        <w:t>příjemce</w:t>
      </w:r>
      <w:r w:rsidRPr="00486ACD">
        <w:rPr>
          <w:rFonts w:ascii="Arial" w:eastAsia="Times New Roman" w:hAnsi="Arial" w:cs="Arial"/>
          <w:strike/>
          <w:sz w:val="24"/>
          <w:szCs w:val="24"/>
          <w:lang w:eastAsia="cs-CZ"/>
        </w:rPr>
        <w:t xml:space="preserve"> </w:t>
      </w:r>
    </w:p>
    <w:p w14:paraId="3964B2E2" w14:textId="77777777" w:rsidR="008137CA" w:rsidRPr="003E0167" w:rsidRDefault="008137CA" w:rsidP="008137CA">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Společně s vyúčtováním příjemce předloží poskytovateli závěrečnou zprávu.</w:t>
      </w:r>
    </w:p>
    <w:p w14:paraId="672F5AD2" w14:textId="77777777" w:rsidR="008137CA" w:rsidRPr="00CF0EAC" w:rsidRDefault="008137CA" w:rsidP="008137CA">
      <w:pPr>
        <w:spacing w:after="120"/>
        <w:ind w:left="567" w:firstLine="0"/>
        <w:rPr>
          <w:rFonts w:ascii="Arial" w:eastAsia="Times New Roman" w:hAnsi="Arial" w:cs="Arial"/>
          <w:b/>
          <w:sz w:val="24"/>
          <w:szCs w:val="24"/>
          <w:lang w:eastAsia="cs-CZ"/>
        </w:rPr>
      </w:pPr>
      <w:r w:rsidRPr="00CF0EAC">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1EBC1883" w14:textId="77777777" w:rsidR="008137CA" w:rsidRPr="00CF0EAC" w:rsidRDefault="008137CA" w:rsidP="008137CA">
      <w:pPr>
        <w:spacing w:after="120"/>
        <w:ind w:left="567" w:firstLine="0"/>
        <w:rPr>
          <w:rFonts w:ascii="Arial" w:eastAsia="Times New Roman" w:hAnsi="Arial" w:cs="Arial"/>
          <w:sz w:val="24"/>
          <w:szCs w:val="24"/>
          <w:lang w:eastAsia="cs-CZ"/>
        </w:rPr>
      </w:pPr>
      <w:r w:rsidRPr="00CF0EAC">
        <w:rPr>
          <w:rFonts w:ascii="Arial" w:eastAsia="Times New Roman" w:hAnsi="Arial" w:cs="Arial"/>
          <w:sz w:val="24"/>
          <w:szCs w:val="24"/>
          <w:lang w:eastAsia="cs-CZ"/>
        </w:rPr>
        <w:t xml:space="preserve">Příjemce předá poskytovateli </w:t>
      </w:r>
      <w:r w:rsidRPr="00CF0EAC">
        <w:rPr>
          <w:rFonts w:ascii="Arial" w:hAnsi="Arial" w:cs="Arial"/>
          <w:b/>
          <w:sz w:val="24"/>
          <w:szCs w:val="24"/>
        </w:rPr>
        <w:t>min. 10 ks fotografií v tiskové kvalitě na flash disku.</w:t>
      </w:r>
      <w:r w:rsidRPr="00CF0EAC">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3105147C" w14:textId="77777777" w:rsidR="008137CA" w:rsidRPr="00A9730D" w:rsidRDefault="008137CA" w:rsidP="008137CA">
      <w:pPr>
        <w:spacing w:after="120"/>
        <w:ind w:left="567" w:firstLine="0"/>
        <w:rPr>
          <w:rFonts w:ascii="Arial" w:eastAsia="Times New Roman" w:hAnsi="Arial" w:cs="Arial"/>
          <w:i/>
          <w:iCs/>
          <w:sz w:val="24"/>
          <w:szCs w:val="24"/>
          <w:lang w:eastAsia="cs-CZ"/>
        </w:rPr>
      </w:pPr>
      <w:r w:rsidRPr="00CF0EAC">
        <w:rPr>
          <w:rFonts w:ascii="Arial" w:hAnsi="Arial" w:cs="Arial"/>
          <w:b/>
          <w:sz w:val="24"/>
          <w:szCs w:val="24"/>
        </w:rPr>
        <w:lastRenderedPageBreak/>
        <w:t>Příjemce společně se závěrečnou zprávou také doloží splnění povinnosti</w:t>
      </w:r>
      <w:r w:rsidRPr="00CF0EAC">
        <w:rPr>
          <w:rFonts w:ascii="Arial" w:eastAsia="Times New Roman" w:hAnsi="Arial" w:cs="Arial"/>
          <w:sz w:val="24"/>
          <w:szCs w:val="24"/>
          <w:lang w:eastAsia="cs-CZ"/>
        </w:rPr>
        <w:t xml:space="preserve"> po dobu přípravy a realizace akce </w:t>
      </w:r>
      <w:r w:rsidRPr="00CF0EAC">
        <w:rPr>
          <w:rFonts w:ascii="Arial" w:eastAsia="Times New Roman" w:hAnsi="Arial" w:cs="Arial"/>
          <w:b/>
          <w:sz w:val="24"/>
          <w:szCs w:val="24"/>
          <w:lang w:eastAsia="cs-CZ"/>
        </w:rPr>
        <w:t>zajistit průběžnou informovanost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CF0EAC">
        <w:rPr>
          <w:rFonts w:ascii="Arial" w:eastAsia="Times New Roman" w:hAnsi="Arial" w:cs="Arial"/>
          <w:i/>
          <w:sz w:val="24"/>
          <w:szCs w:val="24"/>
          <w:lang w:eastAsia="cs-CZ"/>
        </w:rPr>
        <w:t>)</w:t>
      </w:r>
      <w:r w:rsidRPr="00CF0EAC">
        <w:rPr>
          <w:rFonts w:ascii="Arial" w:eastAsia="Times New Roman" w:hAnsi="Arial" w:cs="Arial"/>
          <w:b/>
          <w:sz w:val="24"/>
          <w:szCs w:val="24"/>
          <w:lang w:eastAsia="cs-CZ"/>
        </w:rPr>
        <w:t xml:space="preserve"> </w:t>
      </w:r>
      <w:r w:rsidRPr="00CF0EAC">
        <w:rPr>
          <w:rFonts w:ascii="Arial" w:eastAsia="Times New Roman" w:hAnsi="Arial" w:cs="Arial"/>
          <w:sz w:val="24"/>
          <w:szCs w:val="24"/>
          <w:lang w:eastAsia="cs-CZ"/>
        </w:rPr>
        <w:t xml:space="preserve">(zasílat informace o průběhu realizace, spolupracovat při propagaci, apod.). </w:t>
      </w:r>
      <w:r w:rsidRPr="00CF0EAC">
        <w:rPr>
          <w:rFonts w:ascii="Arial" w:eastAsia="Times New Roman" w:hAnsi="Arial" w:cs="Arial"/>
          <w:b/>
          <w:sz w:val="24"/>
          <w:szCs w:val="24"/>
          <w:lang w:eastAsia="cs-CZ"/>
        </w:rPr>
        <w:t>Tuto povinnost příjemce doloží potvrzením podepsaným pověřeným zástupcem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2AEFAA0C" w14:textId="77777777" w:rsidR="008137CA" w:rsidRPr="00A9730D" w:rsidRDefault="008137CA" w:rsidP="009D3C3A">
      <w:pPr>
        <w:numPr>
          <w:ilvl w:val="0"/>
          <w:numId w:val="18"/>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486ACD">
        <w:rPr>
          <w:rFonts w:ascii="Arial" w:eastAsia="Times New Roman" w:hAnsi="Arial" w:cs="Arial"/>
          <w:sz w:val="24"/>
          <w:szCs w:val="24"/>
          <w:lang w:eastAsia="cs-CZ"/>
        </w:rPr>
        <w:t>,</w:t>
      </w:r>
      <w:r w:rsidRPr="00486ACD">
        <w:rPr>
          <w:rFonts w:ascii="Arial" w:eastAsia="Times New Roman" w:hAnsi="Arial" w:cs="Arial"/>
          <w:i/>
          <w:sz w:val="24"/>
          <w:szCs w:val="24"/>
          <w:lang w:eastAsia="cs-CZ"/>
        </w:rPr>
        <w:t xml:space="preserve"> </w:t>
      </w:r>
      <w:r w:rsidRPr="00486AC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CF0EAC">
        <w:rPr>
          <w:rFonts w:ascii="Arial" w:eastAsia="Times New Roman" w:hAnsi="Arial" w:cs="Arial"/>
          <w:i/>
          <w:color w:val="0000FF"/>
          <w:sz w:val="24"/>
          <w:szCs w:val="24"/>
          <w:lang w:eastAsia="cs-CZ"/>
        </w:rPr>
        <w:t>(zde bude uvedena částka celkových předpokládaných uznatelných výdajů dle čl. II odst. 2)</w:t>
      </w:r>
      <w:r w:rsidRPr="00486ACD">
        <w:rPr>
          <w:rFonts w:ascii="Arial" w:eastAsia="Times New Roman" w:hAnsi="Arial" w:cs="Arial"/>
          <w:sz w:val="24"/>
          <w:szCs w:val="24"/>
          <w:lang w:eastAsia="cs-CZ"/>
        </w:rPr>
        <w:t>,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475B4F66" w14:textId="77777777" w:rsidR="008137CA" w:rsidRPr="003E0167" w:rsidRDefault="008137CA" w:rsidP="009D3C3A">
      <w:pPr>
        <w:numPr>
          <w:ilvl w:val="0"/>
          <w:numId w:val="1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14:paraId="1501C902" w14:textId="77777777" w:rsidR="008137CA" w:rsidRPr="003E0167" w:rsidRDefault="008137CA" w:rsidP="009D3C3A">
      <w:pPr>
        <w:numPr>
          <w:ilvl w:val="0"/>
          <w:numId w:val="18"/>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137CA" w:rsidRPr="003E0167" w14:paraId="7ECA6E32" w14:textId="77777777" w:rsidTr="008137C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891A1D" w14:textId="77777777" w:rsidR="008137CA" w:rsidRPr="003E0167" w:rsidRDefault="008137CA" w:rsidP="008137CA">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BB697B" w14:textId="77777777" w:rsidR="008137CA" w:rsidRPr="003E0167" w:rsidRDefault="008137CA" w:rsidP="008137CA">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8137CA" w:rsidRPr="003E0167" w14:paraId="400FAF11"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F269B1" w14:textId="77777777" w:rsidR="008137CA" w:rsidRPr="003E0167" w:rsidRDefault="008137CA" w:rsidP="008137CA">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CD6E5D" w14:textId="77777777" w:rsidR="008137CA" w:rsidRPr="003E0167" w:rsidRDefault="008137CA" w:rsidP="008137CA">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8137CA" w:rsidRPr="003E0167" w14:paraId="7C2FBCE9"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BBEB61" w14:textId="77777777" w:rsidR="008137CA" w:rsidRPr="003E0167" w:rsidRDefault="008137CA" w:rsidP="008137CA">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lastRenderedPageBreak/>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41B7AA" w14:textId="77777777" w:rsidR="008137CA" w:rsidRPr="003E0167" w:rsidRDefault="008137CA" w:rsidP="008137CA">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8137CA" w:rsidRPr="003E0167" w14:paraId="064A9C7B"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6F33C6" w14:textId="77777777" w:rsidR="008137CA" w:rsidRPr="003E0167" w:rsidRDefault="008137CA" w:rsidP="008137CA">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2219F5" w14:textId="77777777" w:rsidR="008137CA" w:rsidRPr="003E0167" w:rsidRDefault="008137CA" w:rsidP="008137CA">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8137CA" w:rsidRPr="003E0167" w14:paraId="7BF80F78"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61D14E" w14:textId="77777777" w:rsidR="008137CA" w:rsidRPr="003E0167" w:rsidRDefault="008137CA" w:rsidP="008137CA">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A78722" w14:textId="77777777" w:rsidR="008137CA" w:rsidRPr="003E0167" w:rsidRDefault="008137CA" w:rsidP="008137CA">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8137CA" w:rsidRPr="003E0167" w14:paraId="0E3C30DF"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7672FD" w14:textId="77777777" w:rsidR="008137CA" w:rsidRPr="003E0167" w:rsidRDefault="008137CA" w:rsidP="008137CA">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26529D" w14:textId="77777777" w:rsidR="008137CA" w:rsidRPr="003E0167" w:rsidRDefault="008137CA" w:rsidP="008137CA">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8137CA" w:rsidRPr="003E0167" w14:paraId="7D522231" w14:textId="77777777" w:rsidTr="008137C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2B9AB4" w14:textId="77777777" w:rsidR="008137CA" w:rsidRPr="003E0167" w:rsidRDefault="008137CA" w:rsidP="008137CA">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DAAE01" w14:textId="77777777" w:rsidR="008137CA" w:rsidRPr="003E0167" w:rsidRDefault="008137CA" w:rsidP="008137CA">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bl>
    <w:p w14:paraId="52F6BD17" w14:textId="77777777" w:rsidR="008137CA" w:rsidRPr="003E0167" w:rsidRDefault="008137CA" w:rsidP="008137CA">
      <w:pPr>
        <w:spacing w:after="120"/>
        <w:ind w:left="567" w:firstLine="0"/>
        <w:rPr>
          <w:rFonts w:ascii="Arial" w:eastAsia="Times New Roman" w:hAnsi="Arial" w:cs="Arial"/>
          <w:iCs/>
          <w:sz w:val="24"/>
          <w:szCs w:val="24"/>
          <w:lang w:eastAsia="cs-CZ"/>
        </w:rPr>
      </w:pPr>
    </w:p>
    <w:p w14:paraId="5EC10EF8" w14:textId="77777777" w:rsidR="008137CA" w:rsidRPr="009A3755" w:rsidRDefault="008137CA" w:rsidP="009D3C3A">
      <w:pPr>
        <w:numPr>
          <w:ilvl w:val="0"/>
          <w:numId w:val="18"/>
        </w:numPr>
        <w:spacing w:after="120"/>
        <w:rPr>
          <w:rFonts w:ascii="Arial" w:eastAsia="Times New Roman" w:hAnsi="Arial" w:cs="Arial"/>
          <w:strike/>
          <w:sz w:val="24"/>
          <w:szCs w:val="24"/>
          <w:lang w:eastAsia="cs-CZ"/>
        </w:rPr>
      </w:pPr>
      <w:r w:rsidRPr="006B549F">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EF5F44">
        <w:rPr>
          <w:rFonts w:ascii="Arial" w:eastAsia="Times New Roman" w:hAnsi="Arial" w:cs="Arial"/>
          <w:sz w:val="24"/>
          <w:szCs w:val="24"/>
          <w:lang w:eastAsia="cs-CZ"/>
        </w:rPr>
        <w:t xml:space="preserve">27-4228330207/0100.  </w:t>
      </w:r>
      <w:r w:rsidRPr="00EF5F44">
        <w:rPr>
          <w:rFonts w:ascii="Arial" w:hAnsi="Arial" w:cs="Arial"/>
          <w:sz w:val="24"/>
          <w:szCs w:val="24"/>
        </w:rPr>
        <w:t xml:space="preserve">Případný odvod či penále se hradí na účet poskytovatele č. </w:t>
      </w:r>
      <w:r w:rsidRPr="00EF5F44">
        <w:rPr>
          <w:rFonts w:ascii="Arial" w:eastAsia="Times New Roman" w:hAnsi="Arial" w:cs="Arial"/>
          <w:sz w:val="24"/>
          <w:szCs w:val="24"/>
          <w:lang w:eastAsia="cs-CZ"/>
        </w:rPr>
        <w:t>27-4228320287/0100</w:t>
      </w:r>
      <w:r w:rsidRPr="00EF5F44">
        <w:rPr>
          <w:rFonts w:ascii="Arial" w:hAnsi="Arial" w:cs="Arial"/>
          <w:sz w:val="24"/>
          <w:szCs w:val="24"/>
        </w:rPr>
        <w:t xml:space="preserve"> na základě vystavené faktury.</w:t>
      </w:r>
      <w:r w:rsidRPr="003E0167">
        <w:rPr>
          <w:rFonts w:ascii="Arial" w:hAnsi="Arial" w:cs="Arial"/>
          <w:sz w:val="24"/>
          <w:szCs w:val="24"/>
        </w:rPr>
        <w:t xml:space="preserve"> </w:t>
      </w:r>
    </w:p>
    <w:p w14:paraId="2F682459" w14:textId="77777777" w:rsidR="008137CA" w:rsidRPr="003E0167" w:rsidRDefault="008137CA" w:rsidP="009D3C3A">
      <w:pPr>
        <w:numPr>
          <w:ilvl w:val="0"/>
          <w:numId w:val="18"/>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9474585" w14:textId="77777777" w:rsidR="008137CA" w:rsidRPr="008D7BFF" w:rsidRDefault="008137CA" w:rsidP="009D3C3A">
      <w:pPr>
        <w:numPr>
          <w:ilvl w:val="0"/>
          <w:numId w:val="18"/>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 po dobu konání akce.</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4E42DB54" w14:textId="77777777" w:rsidR="008137CA" w:rsidRPr="008D7BFF" w:rsidRDefault="008137CA" w:rsidP="008137CA">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5E50173" w14:textId="77777777" w:rsidR="008137CA" w:rsidRPr="006D0473" w:rsidRDefault="008137CA" w:rsidP="008137CA">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6D75941B" w14:textId="77777777" w:rsidR="008137CA" w:rsidRPr="009A3755" w:rsidRDefault="008137CA" w:rsidP="008137CA">
      <w:pPr>
        <w:spacing w:after="120"/>
        <w:ind w:left="567" w:firstLine="0"/>
        <w:rPr>
          <w:rFonts w:ascii="Arial" w:eastAsia="Times New Roman" w:hAnsi="Arial" w:cs="Arial"/>
          <w:i/>
          <w:strike/>
          <w:color w:val="0000FF"/>
          <w:sz w:val="24"/>
          <w:szCs w:val="24"/>
          <w:lang w:eastAsia="cs-CZ"/>
        </w:rPr>
      </w:pPr>
      <w:r w:rsidRPr="006D0473">
        <w:rPr>
          <w:rFonts w:ascii="Arial" w:hAnsi="Arial" w:cs="Arial"/>
          <w:sz w:val="24"/>
          <w:szCs w:val="24"/>
        </w:rPr>
        <w:lastRenderedPageBreak/>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52BFCF69" w14:textId="77777777" w:rsidR="008137CA" w:rsidRPr="003E0167" w:rsidRDefault="008137CA" w:rsidP="009D3C3A">
      <w:pPr>
        <w:numPr>
          <w:ilvl w:val="0"/>
          <w:numId w:val="18"/>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2384D5E0" w14:textId="77777777" w:rsidR="008137CA" w:rsidRPr="003E0167" w:rsidRDefault="008137CA" w:rsidP="009D3C3A">
      <w:pPr>
        <w:numPr>
          <w:ilvl w:val="0"/>
          <w:numId w:val="18"/>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3A0DA6FA" w14:textId="77777777" w:rsidR="008137CA" w:rsidRPr="003E0167" w:rsidRDefault="008137CA" w:rsidP="009D3C3A">
      <w:pPr>
        <w:numPr>
          <w:ilvl w:val="0"/>
          <w:numId w:val="18"/>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Příjemce prohlašuje, že ke dni podpisu této smlouvy u něj není dána žádná ze skutečností, pro kterou nelze poskytnout dotaci dle odst</w:t>
      </w:r>
      <w:r w:rsidRPr="00CF0EAC">
        <w:rPr>
          <w:rFonts w:ascii="Arial" w:eastAsia="Times New Roman" w:hAnsi="Arial" w:cs="Arial"/>
          <w:bCs/>
          <w:iCs/>
          <w:sz w:val="24"/>
          <w:szCs w:val="24"/>
          <w:lang w:eastAsia="cs-CZ"/>
        </w:rPr>
        <w:t xml:space="preserve">. 10.1 </w:t>
      </w:r>
      <w:r w:rsidRPr="003E0167">
        <w:rPr>
          <w:rFonts w:ascii="Arial" w:eastAsia="Times New Roman" w:hAnsi="Arial" w:cs="Arial"/>
          <w:bCs/>
          <w:iCs/>
          <w:sz w:val="24"/>
          <w:szCs w:val="24"/>
          <w:lang w:eastAsia="cs-CZ"/>
        </w:rPr>
        <w:t>Pravidel.</w:t>
      </w:r>
    </w:p>
    <w:p w14:paraId="38CB8BEE" w14:textId="77777777" w:rsidR="008137CA" w:rsidRPr="003E0167" w:rsidRDefault="008137CA" w:rsidP="008137CA">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w:t>
      </w:r>
      <w:r w:rsidRPr="00CF0EAC">
        <w:rPr>
          <w:rFonts w:ascii="Arial" w:eastAsia="Times New Roman" w:hAnsi="Arial" w:cs="Arial"/>
          <w:bCs/>
          <w:iCs/>
          <w:sz w:val="24"/>
          <w:szCs w:val="24"/>
          <w:lang w:eastAsia="cs-CZ"/>
        </w:rPr>
        <w:t>odst. 10.2</w:t>
      </w:r>
      <w:r w:rsidRPr="00CF0EAC">
        <w:rPr>
          <w:rFonts w:ascii="Arial" w:eastAsia="Times New Roman" w:hAnsi="Arial" w:cs="Arial"/>
          <w:bCs/>
          <w:i/>
          <w:iCs/>
          <w:sz w:val="24"/>
          <w:szCs w:val="24"/>
          <w:lang w:eastAsia="cs-CZ"/>
        </w:rPr>
        <w:t xml:space="preserve"> </w:t>
      </w:r>
      <w:r w:rsidRPr="003E0167">
        <w:rPr>
          <w:rFonts w:ascii="Arial" w:eastAsia="Times New Roman" w:hAnsi="Arial" w:cs="Arial"/>
          <w:bCs/>
          <w:iCs/>
          <w:sz w:val="24"/>
          <w:szCs w:val="24"/>
          <w:lang w:eastAsia="cs-CZ"/>
        </w:rPr>
        <w:t>Pravidel, kterou ve lhůtě stanovené Pravidly neoznámil poskytovateli.</w:t>
      </w:r>
    </w:p>
    <w:p w14:paraId="73C3EB65" w14:textId="77777777" w:rsidR="008137CA" w:rsidRPr="003E0167" w:rsidRDefault="008137CA" w:rsidP="008137CA">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E2A7BE6" w14:textId="77777777" w:rsidR="008137CA" w:rsidRPr="003E0167" w:rsidRDefault="008137CA" w:rsidP="008137CA">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7EE00A48" w14:textId="77777777" w:rsidR="008137CA" w:rsidRPr="003E0167" w:rsidRDefault="008137CA" w:rsidP="009D3C3A">
      <w:pPr>
        <w:numPr>
          <w:ilvl w:val="0"/>
          <w:numId w:val="20"/>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73F7634A" w14:textId="77777777" w:rsidR="008137CA" w:rsidRPr="008137CA" w:rsidRDefault="008137CA" w:rsidP="009D3C3A">
      <w:pPr>
        <w:pStyle w:val="Odstavecseseznamem"/>
        <w:numPr>
          <w:ilvl w:val="0"/>
          <w:numId w:val="20"/>
        </w:numPr>
        <w:spacing w:after="120"/>
        <w:rPr>
          <w:rFonts w:ascii="Arial" w:eastAsia="Times New Roman" w:hAnsi="Arial" w:cs="Arial"/>
          <w:iCs/>
          <w:sz w:val="24"/>
          <w:szCs w:val="24"/>
          <w:lang w:eastAsia="cs-CZ"/>
        </w:rPr>
      </w:pPr>
      <w:r w:rsidRPr="008137CA">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74A906E4" w14:textId="77777777" w:rsidR="008137CA" w:rsidRPr="003E0167" w:rsidRDefault="008137CA" w:rsidP="008137CA">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137A4028" w14:textId="77777777" w:rsidR="008137CA" w:rsidRPr="008137CA" w:rsidRDefault="008137CA" w:rsidP="009D3C3A">
      <w:pPr>
        <w:pStyle w:val="Odstavecseseznamem"/>
        <w:numPr>
          <w:ilvl w:val="0"/>
          <w:numId w:val="20"/>
        </w:numPr>
        <w:spacing w:after="120"/>
        <w:rPr>
          <w:rFonts w:ascii="Arial" w:eastAsia="Times New Roman" w:hAnsi="Arial" w:cs="Arial"/>
          <w:iCs/>
          <w:strike/>
          <w:sz w:val="24"/>
          <w:szCs w:val="24"/>
          <w:lang w:eastAsia="cs-CZ"/>
        </w:rPr>
      </w:pPr>
      <w:r w:rsidRPr="008137CA">
        <w:rPr>
          <w:rFonts w:ascii="Arial" w:hAnsi="Arial" w:cs="Arial"/>
          <w:sz w:val="24"/>
          <w:szCs w:val="24"/>
          <w:lang w:eastAsia="cs-CZ"/>
        </w:rPr>
        <w:t>Tato smlouva nabývá účinnosti dnem jejího uveřejnění v registru smluv</w:t>
      </w:r>
      <w:r w:rsidRPr="008137CA">
        <w:rPr>
          <w:rFonts w:ascii="Arial" w:hAnsi="Arial" w:cs="Arial"/>
          <w:color w:val="1F497D"/>
          <w:sz w:val="24"/>
          <w:szCs w:val="24"/>
          <w:lang w:eastAsia="cs-CZ"/>
        </w:rPr>
        <w:t>.</w:t>
      </w:r>
    </w:p>
    <w:p w14:paraId="53FC0497" w14:textId="77777777" w:rsidR="008137CA" w:rsidRPr="003E0167" w:rsidRDefault="008137CA" w:rsidP="009D3C3A">
      <w:pPr>
        <w:numPr>
          <w:ilvl w:val="0"/>
          <w:numId w:val="20"/>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0648E854" w14:textId="77777777" w:rsidR="008137CA" w:rsidRPr="003E0167" w:rsidRDefault="008137CA" w:rsidP="009D3C3A">
      <w:pPr>
        <w:numPr>
          <w:ilvl w:val="0"/>
          <w:numId w:val="20"/>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6059F54" w14:textId="77777777" w:rsidR="008137CA" w:rsidRPr="003E0167" w:rsidRDefault="008137CA" w:rsidP="009D3C3A">
      <w:pPr>
        <w:numPr>
          <w:ilvl w:val="0"/>
          <w:numId w:val="20"/>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w:t>
      </w:r>
      <w:r w:rsidRPr="003E0167">
        <w:rPr>
          <w:rFonts w:ascii="Arial" w:eastAsia="Times New Roman" w:hAnsi="Arial" w:cs="Arial"/>
          <w:sz w:val="24"/>
          <w:szCs w:val="24"/>
          <w:lang w:eastAsia="cs-CZ"/>
        </w:rPr>
        <w:lastRenderedPageBreak/>
        <w:t xml:space="preserve">o způsobech zpracování a právech příjemce při zpracování osobních údajů jsou zveřejněny na webových stránkách Olomouckého kraje </w:t>
      </w:r>
      <w:hyperlink r:id="rId18" w:history="1">
        <w:r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10BE37EE" w14:textId="77777777" w:rsidR="008137CA" w:rsidRPr="003E0167" w:rsidRDefault="008137CA" w:rsidP="009D3C3A">
      <w:pPr>
        <w:numPr>
          <w:ilvl w:val="0"/>
          <w:numId w:val="20"/>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Rady/Zastupitelstva Olomouckého kraje č ......... ze dne .........</w:t>
      </w:r>
    </w:p>
    <w:p w14:paraId="6C7453D7" w14:textId="77777777" w:rsidR="008137CA" w:rsidRPr="003E0167" w:rsidRDefault="008137CA" w:rsidP="009D3C3A">
      <w:pPr>
        <w:numPr>
          <w:ilvl w:val="0"/>
          <w:numId w:val="20"/>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Tato smlouva je sepsána ve ......... vyhotoveních, z nichž každá smluvní strana obdrží ......... vyhotovení.</w:t>
      </w:r>
    </w:p>
    <w:p w14:paraId="45C149A7" w14:textId="77777777" w:rsidR="008137CA" w:rsidRDefault="008137CA" w:rsidP="008137C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8137CA" w14:paraId="64F165F5" w14:textId="77777777" w:rsidTr="008137CA">
        <w:tc>
          <w:tcPr>
            <w:tcW w:w="4606" w:type="dxa"/>
            <w:tcMar>
              <w:top w:w="0" w:type="dxa"/>
              <w:left w:w="70" w:type="dxa"/>
              <w:bottom w:w="0" w:type="dxa"/>
              <w:right w:w="70" w:type="dxa"/>
            </w:tcMar>
          </w:tcPr>
          <w:p w14:paraId="233370E6" w14:textId="77777777" w:rsidR="008137CA" w:rsidRDefault="008137CA" w:rsidP="008137CA">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077EEA3F" w14:textId="77777777" w:rsidR="008137CA" w:rsidRDefault="008137CA" w:rsidP="008137C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AED1954" w14:textId="77777777" w:rsidR="008137CA" w:rsidRDefault="008137CA" w:rsidP="008137CA">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8137CA" w14:paraId="6E5DBC73" w14:textId="77777777" w:rsidTr="008137CA">
        <w:tc>
          <w:tcPr>
            <w:tcW w:w="4606" w:type="dxa"/>
            <w:tcMar>
              <w:top w:w="0" w:type="dxa"/>
              <w:left w:w="70" w:type="dxa"/>
              <w:bottom w:w="0" w:type="dxa"/>
              <w:right w:w="70" w:type="dxa"/>
            </w:tcMar>
          </w:tcPr>
          <w:p w14:paraId="1BE15BEC" w14:textId="77777777" w:rsidR="008137CA" w:rsidRDefault="008137CA" w:rsidP="008137C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2F902023" w14:textId="77777777" w:rsidR="008137CA" w:rsidRDefault="008137CA" w:rsidP="008137CA">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472DA96B" w14:textId="77777777" w:rsidR="008137CA" w:rsidRDefault="008137CA" w:rsidP="008137C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DC94B62" w14:textId="77777777" w:rsidR="008137CA" w:rsidRDefault="008137CA" w:rsidP="008137C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1D137D6B" w14:textId="77777777" w:rsidR="008137CA" w:rsidRPr="00486ACD" w:rsidRDefault="008137CA" w:rsidP="008137CA">
      <w:pPr>
        <w:tabs>
          <w:tab w:val="left" w:pos="540"/>
        </w:tabs>
        <w:spacing w:after="120"/>
        <w:ind w:left="567" w:firstLine="0"/>
        <w:rPr>
          <w:rFonts w:ascii="Arial" w:eastAsia="Times New Roman" w:hAnsi="Arial" w:cs="Arial"/>
          <w:strike/>
          <w:sz w:val="24"/>
          <w:szCs w:val="24"/>
          <w:lang w:eastAsia="cs-CZ"/>
        </w:rPr>
      </w:pPr>
    </w:p>
    <w:p w14:paraId="350B45DE" w14:textId="77777777" w:rsidR="008137CA" w:rsidRDefault="008137CA">
      <w:pPr>
        <w:rPr>
          <w:rFonts w:ascii="Arial" w:hAnsi="Arial" w:cs="Arial"/>
          <w:bCs/>
        </w:rPr>
        <w:sectPr w:rsidR="008137CA" w:rsidSect="000D74A4">
          <w:footerReference w:type="first" r:id="rId19"/>
          <w:pgSz w:w="11906" w:h="16838"/>
          <w:pgMar w:top="1418" w:right="1418" w:bottom="1418" w:left="1418" w:header="708" w:footer="708" w:gutter="0"/>
          <w:cols w:space="708"/>
          <w:docGrid w:linePitch="360"/>
        </w:sectPr>
      </w:pPr>
    </w:p>
    <w:p w14:paraId="52B62FD9" w14:textId="77777777" w:rsidR="001C5D9C" w:rsidRPr="00957345" w:rsidRDefault="001C5D9C" w:rsidP="001C5D9C">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lastRenderedPageBreak/>
        <w:t>Smlouva o poskytnutí dotace</w:t>
      </w:r>
    </w:p>
    <w:p w14:paraId="325688C0" w14:textId="77777777" w:rsidR="001C5D9C" w:rsidRPr="00957345" w:rsidRDefault="001C5D9C" w:rsidP="001C5D9C">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CC8FD53" w14:textId="77777777" w:rsidR="001C5D9C" w:rsidRPr="00957345" w:rsidRDefault="001C5D9C" w:rsidP="001C5D9C">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05AB2F40" w14:textId="77777777" w:rsidR="001C5D9C" w:rsidRPr="00957345" w:rsidRDefault="001C5D9C" w:rsidP="001C5D9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Jeremenkova 40a, 779 11 Olomouc</w:t>
      </w:r>
    </w:p>
    <w:p w14:paraId="1340526A" w14:textId="77777777" w:rsidR="001C5D9C" w:rsidRPr="00957345" w:rsidRDefault="001C5D9C" w:rsidP="001C5D9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14:paraId="25A66DC6" w14:textId="77777777" w:rsidR="001C5D9C" w:rsidRPr="00957345" w:rsidRDefault="001C5D9C" w:rsidP="001C5D9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7CCE006B" w14:textId="77777777" w:rsidR="001C5D9C" w:rsidRPr="00957345" w:rsidRDefault="001C5D9C" w:rsidP="001C5D9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14:paraId="05F3119E" w14:textId="77777777" w:rsidR="001C5D9C" w:rsidRPr="00957345" w:rsidRDefault="001C5D9C" w:rsidP="001C5D9C">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p>
    <w:p w14:paraId="58F7A0E8" w14:textId="77777777" w:rsidR="001C5D9C" w:rsidRPr="00957345" w:rsidRDefault="001C5D9C" w:rsidP="001C5D9C">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2EE4BB33" w14:textId="77777777" w:rsidR="001C5D9C" w:rsidRPr="00957345" w:rsidRDefault="001C5D9C" w:rsidP="001C5D9C">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17EE61FB" w14:textId="77777777" w:rsidR="001C5D9C" w:rsidRPr="00957345" w:rsidRDefault="001C5D9C" w:rsidP="001C5D9C">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14:paraId="2F31947B" w14:textId="77777777" w:rsidR="001C5D9C" w:rsidRPr="00957345" w:rsidRDefault="001C5D9C" w:rsidP="001C5D9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14:paraId="1C19F24D" w14:textId="77777777" w:rsidR="001C5D9C" w:rsidRPr="00957345" w:rsidRDefault="001C5D9C" w:rsidP="001C5D9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14:paraId="2A712F9E" w14:textId="77777777" w:rsidR="001C5D9C" w:rsidRPr="00957345" w:rsidRDefault="001C5D9C" w:rsidP="001C5D9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r w:rsidRPr="00957345">
        <w:rPr>
          <w:rFonts w:ascii="Arial" w:eastAsia="Times New Roman" w:hAnsi="Arial" w:cs="Arial"/>
          <w:i/>
          <w:color w:val="0000FF"/>
          <w:sz w:val="24"/>
          <w:szCs w:val="24"/>
          <w:lang w:eastAsia="cs-CZ"/>
        </w:rPr>
        <w:t>(uvede se, je-li příjemce plátcem DPH)</w:t>
      </w:r>
    </w:p>
    <w:p w14:paraId="533C8A5A" w14:textId="77777777" w:rsidR="001C5D9C" w:rsidRPr="00957345" w:rsidRDefault="001C5D9C" w:rsidP="001C5D9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r w:rsidRPr="00957345">
        <w:rPr>
          <w:rFonts w:ascii="Arial" w:eastAsia="Times New Roman" w:hAnsi="Arial" w:cs="Arial"/>
          <w:i/>
          <w:color w:val="0000FF"/>
          <w:sz w:val="24"/>
          <w:szCs w:val="24"/>
          <w:lang w:eastAsia="cs-CZ"/>
        </w:rPr>
        <w:t>(označení osoby, která bude smlouvu podepisovat, tj. starosta/primátor, osoba určená vnitřními organizačními předpisy nebo pověřením, příp. jiná osoba na základě plné moci)</w:t>
      </w:r>
    </w:p>
    <w:p w14:paraId="54948340" w14:textId="77777777" w:rsidR="001C5D9C" w:rsidRPr="00957345" w:rsidRDefault="001C5D9C" w:rsidP="001C5D9C">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14:paraId="607BFEF2" w14:textId="77777777" w:rsidR="001C5D9C" w:rsidRPr="00957345" w:rsidRDefault="001C5D9C" w:rsidP="001C5D9C">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0FF07BCF" w14:textId="77777777" w:rsidR="001C5D9C" w:rsidRPr="00957345" w:rsidRDefault="001C5D9C" w:rsidP="001C5D9C">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17CA6B46" w14:textId="77777777" w:rsidR="001C5D9C" w:rsidRPr="00957345" w:rsidRDefault="001C5D9C" w:rsidP="001C5D9C">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4B822350" w14:textId="77777777" w:rsidR="001C5D9C" w:rsidRPr="00937430" w:rsidRDefault="001C5D9C" w:rsidP="009D3C3A">
      <w:pPr>
        <w:numPr>
          <w:ilvl w:val="0"/>
          <w:numId w:val="21"/>
        </w:numPr>
        <w:spacing w:after="120"/>
        <w:rPr>
          <w:rFonts w:ascii="Arial" w:hAnsi="Arial" w:cs="Arial"/>
          <w:sz w:val="24"/>
          <w:szCs w:val="24"/>
        </w:rPr>
      </w:pPr>
      <w:r w:rsidRPr="00937430">
        <w:rPr>
          <w:rFonts w:ascii="Arial" w:eastAsia="Times New Roman" w:hAnsi="Arial" w:cs="Arial"/>
          <w:sz w:val="24"/>
          <w:szCs w:val="24"/>
          <w:lang w:eastAsia="cs-CZ"/>
        </w:rPr>
        <w:t>Poskytovatel se na základě této smlouvy zavazuje poskytnout příjemci dotaci ve výši ......... Kč, slovy: ......... korun českých (dále jen „dotace“)</w:t>
      </w:r>
      <w:r w:rsidRPr="00937430">
        <w:rPr>
          <w:rFonts w:ascii="Arial" w:hAnsi="Arial" w:cs="Arial"/>
          <w:sz w:val="24"/>
          <w:szCs w:val="24"/>
        </w:rPr>
        <w:t xml:space="preserve"> za účelem podpory akcí nadregionálního</w:t>
      </w:r>
      <w:r>
        <w:rPr>
          <w:rFonts w:ascii="Arial" w:hAnsi="Arial" w:cs="Arial"/>
          <w:sz w:val="24"/>
          <w:szCs w:val="24"/>
        </w:rPr>
        <w:t xml:space="preserve"> významu</w:t>
      </w:r>
      <w:r w:rsidRPr="00937430">
        <w:rPr>
          <w:rFonts w:ascii="Arial" w:hAnsi="Arial" w:cs="Arial"/>
          <w:sz w:val="24"/>
          <w:szCs w:val="24"/>
        </w:rPr>
        <w:t xml:space="preserve">, které splňují následující kritéria: </w:t>
      </w:r>
    </w:p>
    <w:p w14:paraId="5A918775" w14:textId="77777777" w:rsidR="001C5D9C" w:rsidRPr="00937430" w:rsidRDefault="001C5D9C" w:rsidP="009D3C3A">
      <w:pPr>
        <w:pStyle w:val="Default"/>
        <w:numPr>
          <w:ilvl w:val="0"/>
          <w:numId w:val="22"/>
        </w:numPr>
        <w:spacing w:before="120" w:after="21"/>
        <w:ind w:left="1134" w:hanging="283"/>
        <w:rPr>
          <w:color w:val="auto"/>
        </w:rPr>
      </w:pPr>
      <w:r w:rsidRPr="00937430">
        <w:rPr>
          <w:color w:val="auto"/>
        </w:rPr>
        <w:t xml:space="preserve">akce nadregionálního nebo mezinárodního významu a významný vliv na návštěvnost v jednotlivých turistických lokalitách, </w:t>
      </w:r>
    </w:p>
    <w:p w14:paraId="1C0673B7" w14:textId="77777777" w:rsidR="001C5D9C" w:rsidRPr="00937430" w:rsidRDefault="001C5D9C" w:rsidP="009D3C3A">
      <w:pPr>
        <w:pStyle w:val="Default"/>
        <w:numPr>
          <w:ilvl w:val="0"/>
          <w:numId w:val="22"/>
        </w:numPr>
        <w:spacing w:after="21"/>
        <w:ind w:left="1134" w:hanging="283"/>
        <w:rPr>
          <w:color w:val="auto"/>
        </w:rPr>
      </w:pPr>
      <w:r w:rsidRPr="00937430">
        <w:rPr>
          <w:color w:val="auto"/>
        </w:rPr>
        <w:t xml:space="preserve">pravidelně se opakující akce, </w:t>
      </w:r>
    </w:p>
    <w:p w14:paraId="3E91EFA6" w14:textId="77777777" w:rsidR="001C5D9C" w:rsidRPr="00937430" w:rsidRDefault="001C5D9C" w:rsidP="009D3C3A">
      <w:pPr>
        <w:pStyle w:val="Default"/>
        <w:numPr>
          <w:ilvl w:val="0"/>
          <w:numId w:val="22"/>
        </w:numPr>
        <w:spacing w:after="21"/>
        <w:ind w:left="1134" w:hanging="283"/>
        <w:rPr>
          <w:color w:val="auto"/>
        </w:rPr>
      </w:pPr>
      <w:r w:rsidRPr="00937430">
        <w:rPr>
          <w:color w:val="auto"/>
        </w:rPr>
        <w:t xml:space="preserve">potenciál pro zvyšování návštěvnosti akce a udržitelnost akce, </w:t>
      </w:r>
    </w:p>
    <w:p w14:paraId="7FA387AC" w14:textId="77777777" w:rsidR="001C5D9C" w:rsidRPr="00937430" w:rsidRDefault="001C5D9C" w:rsidP="009D3C3A">
      <w:pPr>
        <w:pStyle w:val="Default"/>
        <w:numPr>
          <w:ilvl w:val="0"/>
          <w:numId w:val="22"/>
        </w:numPr>
        <w:spacing w:after="21"/>
        <w:ind w:left="1134" w:hanging="283"/>
        <w:rPr>
          <w:color w:val="auto"/>
        </w:rPr>
      </w:pPr>
      <w:r w:rsidRPr="00937430">
        <w:rPr>
          <w:color w:val="auto"/>
        </w:rPr>
        <w:t xml:space="preserve">vícedenní akce (min. 2 dny; tj. délka trvání více než 24 hod), </w:t>
      </w:r>
    </w:p>
    <w:p w14:paraId="3F98BF8E" w14:textId="77777777" w:rsidR="001C5D9C" w:rsidRPr="00937430" w:rsidRDefault="001C5D9C" w:rsidP="009D3C3A">
      <w:pPr>
        <w:pStyle w:val="Default"/>
        <w:numPr>
          <w:ilvl w:val="0"/>
          <w:numId w:val="22"/>
        </w:numPr>
        <w:spacing w:after="21"/>
        <w:ind w:left="1134" w:hanging="283"/>
        <w:rPr>
          <w:color w:val="auto"/>
        </w:rPr>
      </w:pPr>
      <w:r w:rsidRPr="00937430">
        <w:rPr>
          <w:color w:val="auto"/>
        </w:rPr>
        <w:t xml:space="preserve">součinnost s příslušným sdružením cestovního ruchu (např. vzájemná propagace), </w:t>
      </w:r>
    </w:p>
    <w:p w14:paraId="61F97DFB" w14:textId="77777777" w:rsidR="001C5D9C" w:rsidRPr="00937430" w:rsidRDefault="001C5D9C" w:rsidP="009D3C3A">
      <w:pPr>
        <w:pStyle w:val="Default"/>
        <w:numPr>
          <w:ilvl w:val="0"/>
          <w:numId w:val="22"/>
        </w:numPr>
        <w:spacing w:after="21"/>
        <w:ind w:left="1134" w:hanging="283"/>
        <w:rPr>
          <w:color w:val="auto"/>
        </w:rPr>
      </w:pPr>
      <w:r w:rsidRPr="00937430">
        <w:rPr>
          <w:color w:val="auto"/>
        </w:rPr>
        <w:lastRenderedPageBreak/>
        <w:t xml:space="preserve">přímé zapojení místní občanské společnosti a partnerů z místa konání akce, </w:t>
      </w:r>
    </w:p>
    <w:p w14:paraId="3B62E664" w14:textId="77777777" w:rsidR="001C5D9C" w:rsidRDefault="001C5D9C" w:rsidP="009D3C3A">
      <w:pPr>
        <w:pStyle w:val="Default"/>
        <w:numPr>
          <w:ilvl w:val="0"/>
          <w:numId w:val="22"/>
        </w:numPr>
        <w:spacing w:after="21"/>
        <w:ind w:left="1134" w:hanging="283"/>
        <w:rPr>
          <w:color w:val="auto"/>
        </w:rPr>
      </w:pPr>
      <w:r w:rsidRPr="00937430">
        <w:rPr>
          <w:color w:val="auto"/>
        </w:rPr>
        <w:t>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a</w:t>
      </w:r>
    </w:p>
    <w:p w14:paraId="5C2D6CDC" w14:textId="77777777" w:rsidR="001C5D9C" w:rsidRPr="009F74DB" w:rsidRDefault="001C5D9C" w:rsidP="009D3C3A">
      <w:pPr>
        <w:pStyle w:val="Default"/>
        <w:numPr>
          <w:ilvl w:val="0"/>
          <w:numId w:val="22"/>
        </w:numPr>
        <w:spacing w:after="21"/>
        <w:ind w:left="1134" w:hanging="283"/>
        <w:rPr>
          <w:color w:val="auto"/>
        </w:rPr>
      </w:pPr>
      <w:r w:rsidRPr="009F74DB">
        <w:rPr>
          <w:color w:val="auto"/>
        </w:rPr>
        <w:t>podíl na obnově tradic regionu a historické návaznosti na předchozí akce.</w:t>
      </w:r>
    </w:p>
    <w:p w14:paraId="55B6084A" w14:textId="77777777" w:rsidR="001C5D9C" w:rsidRPr="00C65426" w:rsidRDefault="001C5D9C" w:rsidP="001C5D9C">
      <w:pPr>
        <w:pStyle w:val="Odstavecseseznamem"/>
        <w:autoSpaceDE w:val="0"/>
        <w:autoSpaceDN w:val="0"/>
        <w:adjustRightInd w:val="0"/>
        <w:spacing w:after="20"/>
        <w:ind w:left="786" w:firstLine="0"/>
        <w:rPr>
          <w:rFonts w:ascii="Arial" w:hAnsi="Arial" w:cs="Arial"/>
          <w:color w:val="FF0000"/>
        </w:rPr>
      </w:pPr>
    </w:p>
    <w:p w14:paraId="4368ECF4" w14:textId="77777777" w:rsidR="001C5D9C" w:rsidRPr="00957345" w:rsidRDefault="001C5D9C" w:rsidP="009D3C3A">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 xml:space="preserve">úhrada/částečná úhrada výdajů na ………......... (dále také „akce“). </w:t>
      </w:r>
      <w:r w:rsidRPr="00957345">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p>
    <w:p w14:paraId="2B571FF6" w14:textId="77777777" w:rsidR="001C5D9C" w:rsidRPr="00957345" w:rsidRDefault="001C5D9C" w:rsidP="009D3C3A">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4871F99B" w14:textId="77777777" w:rsidR="001C5D9C" w:rsidRPr="00957345" w:rsidRDefault="001C5D9C" w:rsidP="009D3C3A">
      <w:pPr>
        <w:numPr>
          <w:ilvl w:val="0"/>
          <w:numId w:val="21"/>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neinvestiční</w:t>
      </w:r>
      <w:r w:rsidRPr="00957345">
        <w:rPr>
          <w:rFonts w:ascii="Arial" w:eastAsia="Times New Roman" w:hAnsi="Arial" w:cs="Arial"/>
          <w:i/>
          <w:iCs/>
          <w:sz w:val="24"/>
          <w:szCs w:val="24"/>
          <w:lang w:eastAsia="cs-CZ"/>
        </w:rPr>
        <w:t>.</w:t>
      </w:r>
    </w:p>
    <w:p w14:paraId="578195F6" w14:textId="77777777" w:rsidR="001C5D9C" w:rsidRPr="00957345" w:rsidRDefault="001C5D9C" w:rsidP="001C5D9C">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14:paraId="2162D25D" w14:textId="77777777" w:rsidR="001C5D9C" w:rsidRPr="00957345" w:rsidRDefault="001C5D9C" w:rsidP="009D3C3A">
      <w:pPr>
        <w:numPr>
          <w:ilvl w:val="0"/>
          <w:numId w:val="23"/>
        </w:numPr>
        <w:tabs>
          <w:tab w:val="clear" w:pos="360"/>
          <w:tab w:val="num" w:pos="1134"/>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72D0503" w14:textId="77777777" w:rsidR="001C5D9C" w:rsidRPr="00957345" w:rsidRDefault="001C5D9C" w:rsidP="009D3C3A">
      <w:pPr>
        <w:numPr>
          <w:ilvl w:val="0"/>
          <w:numId w:val="23"/>
        </w:numPr>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výdajů spojených s pořízením nehmotného majetku dle § 32a odst. 1 a 2 cit. zákona,</w:t>
      </w:r>
    </w:p>
    <w:p w14:paraId="45262C04" w14:textId="77777777" w:rsidR="001C5D9C" w:rsidRPr="00957345" w:rsidRDefault="001C5D9C" w:rsidP="009D3C3A">
      <w:pPr>
        <w:numPr>
          <w:ilvl w:val="0"/>
          <w:numId w:val="23"/>
        </w:numPr>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výdajů spojených s technickým zhodnocením, rekonstrukcí a modernizací ve smyslu § 33 cit. zákona.</w:t>
      </w:r>
    </w:p>
    <w:p w14:paraId="64736CD1" w14:textId="77777777" w:rsidR="001C5D9C" w:rsidRPr="009F74DB" w:rsidRDefault="001C5D9C" w:rsidP="001C5D9C">
      <w:pPr>
        <w:spacing w:before="480" w:after="240"/>
        <w:ind w:left="0" w:firstLine="0"/>
        <w:jc w:val="center"/>
        <w:rPr>
          <w:rFonts w:ascii="Arial" w:eastAsia="Times New Roman" w:hAnsi="Arial" w:cs="Arial"/>
          <w:b/>
          <w:bCs/>
          <w:sz w:val="24"/>
          <w:szCs w:val="24"/>
          <w:lang w:eastAsia="cs-CZ"/>
        </w:rPr>
      </w:pPr>
      <w:r w:rsidRPr="009F74DB">
        <w:rPr>
          <w:rFonts w:ascii="Arial" w:eastAsia="Times New Roman" w:hAnsi="Arial" w:cs="Arial"/>
          <w:b/>
          <w:bCs/>
          <w:sz w:val="24"/>
          <w:szCs w:val="24"/>
          <w:lang w:eastAsia="cs-CZ"/>
        </w:rPr>
        <w:t>II.</w:t>
      </w:r>
    </w:p>
    <w:p w14:paraId="3B228630" w14:textId="77777777" w:rsidR="001C5D9C" w:rsidRPr="009F74DB" w:rsidRDefault="001C5D9C" w:rsidP="009D3C3A">
      <w:pPr>
        <w:numPr>
          <w:ilvl w:val="0"/>
          <w:numId w:val="24"/>
        </w:numPr>
        <w:tabs>
          <w:tab w:val="left" w:pos="8100"/>
        </w:tabs>
        <w:spacing w:after="120"/>
        <w:rPr>
          <w:rFonts w:ascii="Arial" w:eastAsia="Times New Roman" w:hAnsi="Arial" w:cs="Arial"/>
          <w:iCs/>
          <w:sz w:val="24"/>
          <w:szCs w:val="24"/>
          <w:lang w:eastAsia="cs-CZ"/>
        </w:rPr>
      </w:pPr>
      <w:r w:rsidRPr="009F74DB">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 podporu cestovního ruchu a zahraničních vztahů 2019 pro dotační titul č. 1 – Nadregionální akce cestovního ruchu</w:t>
      </w:r>
      <w:r w:rsidRPr="009F74DB">
        <w:rPr>
          <w:rFonts w:ascii="Arial" w:eastAsia="Times New Roman" w:hAnsi="Arial" w:cs="Arial"/>
          <w:iCs/>
          <w:sz w:val="24"/>
          <w:szCs w:val="24"/>
          <w:lang w:eastAsia="cs-CZ"/>
        </w:rPr>
        <w:t xml:space="preserve"> (dále také jen „Pravidla“).</w:t>
      </w:r>
    </w:p>
    <w:p w14:paraId="3682A75F" w14:textId="77777777" w:rsidR="001C5D9C" w:rsidRPr="00957345" w:rsidRDefault="001C5D9C" w:rsidP="001C5D9C">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14:paraId="4D5BA960" w14:textId="77777777" w:rsidR="001C5D9C" w:rsidRPr="00957345" w:rsidRDefault="001C5D9C" w:rsidP="001C5D9C">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 </w:t>
      </w:r>
      <w:r w:rsidRPr="00957345">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507D94C0" w14:textId="77777777" w:rsidR="001C5D9C" w:rsidRPr="00957345" w:rsidRDefault="001C5D9C" w:rsidP="001C5D9C">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7CC07186" w14:textId="77777777" w:rsidR="001C5D9C" w:rsidRDefault="001C5D9C" w:rsidP="001C5D9C">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w:t>
      </w:r>
      <w:r w:rsidRPr="00957345">
        <w:rPr>
          <w:rFonts w:ascii="Arial" w:eastAsia="Times New Roman" w:hAnsi="Arial" w:cs="Arial"/>
          <w:iCs/>
          <w:sz w:val="24"/>
          <w:szCs w:val="24"/>
          <w:lang w:eastAsia="cs-CZ"/>
        </w:rPr>
        <w:lastRenderedPageBreak/>
        <w:t>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7DD01178" w14:textId="77777777" w:rsidR="001C5D9C" w:rsidRPr="008575D4" w:rsidRDefault="001C5D9C" w:rsidP="001C5D9C">
      <w:pPr>
        <w:spacing w:after="120"/>
        <w:ind w:left="567" w:firstLine="0"/>
        <w:rPr>
          <w:rFonts w:ascii="Arial" w:eastAsia="Times New Roman" w:hAnsi="Arial" w:cs="Arial"/>
          <w:iCs/>
          <w:strike/>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323B2919" w14:textId="77777777" w:rsidR="001C5D9C" w:rsidRPr="00957345" w:rsidRDefault="001C5D9C" w:rsidP="001C5D9C">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14:paraId="22A46B57" w14:textId="77777777" w:rsidR="001C5D9C" w:rsidRPr="00957345" w:rsidRDefault="001C5D9C" w:rsidP="001C5D9C">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18B6B87B" w14:textId="77777777" w:rsidR="001C5D9C" w:rsidRPr="00957345" w:rsidRDefault="001C5D9C" w:rsidP="009D3C3A">
      <w:pPr>
        <w:numPr>
          <w:ilvl w:val="0"/>
          <w:numId w:val="24"/>
        </w:numPr>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Příjemce je povinen použít poskytnutou dotaci nejpozději do ..........</w:t>
      </w:r>
      <w:r w:rsidRPr="00957345">
        <w:rPr>
          <w:rFonts w:ascii="Arial" w:eastAsia="Times New Roman" w:hAnsi="Arial" w:cs="Arial"/>
          <w:iCs/>
          <w:sz w:val="24"/>
          <w:szCs w:val="24"/>
          <w:lang w:eastAsia="cs-CZ"/>
        </w:rPr>
        <w:t>..….</w:t>
      </w:r>
      <w:r w:rsidRPr="00957345">
        <w:rPr>
          <w:rFonts w:ascii="Arial" w:eastAsia="Times New Roman" w:hAnsi="Arial" w:cs="Arial"/>
          <w:i/>
          <w:iCs/>
          <w:color w:val="0000FF"/>
          <w:sz w:val="24"/>
          <w:szCs w:val="24"/>
          <w:lang w:eastAsia="cs-CZ"/>
        </w:rPr>
        <w:t xml:space="preserve"> Termín pro použití dotace se stanoví nejpozději do konce měsíce následujícího po konci termínu realizace akce, uvedeného v tabulce žadatelů v materiálu, schváleném řídícím orgánem v sloupci Termín akce.</w:t>
      </w:r>
    </w:p>
    <w:p w14:paraId="34D0124A" w14:textId="77777777" w:rsidR="001C5D9C" w:rsidRPr="009F74DB" w:rsidRDefault="001C5D9C" w:rsidP="001C5D9C">
      <w:pPr>
        <w:spacing w:after="120"/>
        <w:ind w:left="567" w:firstLine="0"/>
        <w:rPr>
          <w:rFonts w:ascii="Arial" w:eastAsia="Times New Roman" w:hAnsi="Arial" w:cs="Arial"/>
          <w:i/>
          <w:iCs/>
          <w:sz w:val="24"/>
          <w:szCs w:val="24"/>
          <w:lang w:eastAsia="cs-CZ"/>
        </w:rPr>
      </w:pPr>
      <w:r w:rsidRPr="009F74D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2D5A5EED" w14:textId="77777777" w:rsidR="001C5D9C" w:rsidRPr="009F74DB" w:rsidRDefault="001C5D9C" w:rsidP="001C5D9C">
      <w:pPr>
        <w:spacing w:after="60"/>
        <w:ind w:left="567" w:firstLine="0"/>
        <w:rPr>
          <w:rFonts w:ascii="Arial" w:eastAsia="Times New Roman" w:hAnsi="Arial" w:cs="Arial"/>
          <w:sz w:val="24"/>
          <w:szCs w:val="24"/>
          <w:lang w:eastAsia="cs-CZ"/>
        </w:rPr>
      </w:pPr>
      <w:r w:rsidRPr="009F74DB">
        <w:rPr>
          <w:rFonts w:ascii="Arial" w:eastAsia="Times New Roman" w:hAnsi="Arial" w:cs="Arial"/>
          <w:sz w:val="24"/>
          <w:szCs w:val="24"/>
          <w:lang w:eastAsia="cs-CZ"/>
        </w:rPr>
        <w:t xml:space="preserve">Celkové předpokládané uznatelné výdaje na účel uvedený v čl. I odst. 2 a 4 této smlouvy činí ….…… Kč (slovy: …..…… korun českýchPříjemce je povinen na tento účel vynaložit minimálně 50 % z vlastních a jiných zdrojů. Budou-li celkové skutečně vynaložené uznatelné výdaje nižší než celkové předpokládané uznatelné výdaje, je příjemce povinen </w:t>
      </w:r>
      <w:r w:rsidRPr="009F74DB">
        <w:rPr>
          <w:rFonts w:ascii="Arial" w:hAnsi="Arial" w:cs="Arial"/>
          <w:sz w:val="24"/>
          <w:szCs w:val="24"/>
        </w:rPr>
        <w:t xml:space="preserve">v rámci vyúčtování dotace vrátit poskytovateli část dotace tak, aby výše dotace odpovídala nejvýše </w:t>
      </w:r>
      <w:r w:rsidRPr="009F74DB">
        <w:rPr>
          <w:rFonts w:ascii="Arial" w:eastAsia="Times New Roman" w:hAnsi="Arial" w:cs="Arial"/>
          <w:sz w:val="24"/>
          <w:szCs w:val="24"/>
          <w:lang w:eastAsia="cs-CZ"/>
        </w:rPr>
        <w:t>50</w:t>
      </w:r>
      <w:r w:rsidRPr="009F74DB">
        <w:rPr>
          <w:rFonts w:ascii="Arial" w:hAnsi="Arial" w:cs="Arial"/>
          <w:sz w:val="24"/>
          <w:szCs w:val="24"/>
        </w:rPr>
        <w:t xml:space="preserve"> % celkových skutečně vynaložených uznatelných výdajů na účel dle čl. I odst. 2 a 4 této smlouvy.</w:t>
      </w:r>
    </w:p>
    <w:p w14:paraId="7EF86CDB" w14:textId="77777777" w:rsidR="001C5D9C" w:rsidRPr="009F74DB" w:rsidRDefault="001C5D9C" w:rsidP="001C5D9C">
      <w:pPr>
        <w:spacing w:after="120"/>
        <w:ind w:left="567" w:firstLine="0"/>
        <w:rPr>
          <w:rFonts w:ascii="Arial" w:eastAsia="Times New Roman" w:hAnsi="Arial" w:cs="Arial"/>
          <w:i/>
          <w:strike/>
          <w:sz w:val="24"/>
          <w:szCs w:val="24"/>
          <w:lang w:eastAsia="cs-CZ"/>
        </w:rPr>
      </w:pPr>
      <w:r w:rsidRPr="009F74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1B7507B2" w14:textId="77777777" w:rsidR="001C5D9C" w:rsidRPr="00957345" w:rsidRDefault="001C5D9C" w:rsidP="009D3C3A">
      <w:pPr>
        <w:numPr>
          <w:ilvl w:val="0"/>
          <w:numId w:val="2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3B4EE22" w14:textId="77777777" w:rsidR="001C5D9C" w:rsidRPr="00957345" w:rsidRDefault="001C5D9C" w:rsidP="009D3C3A">
      <w:pPr>
        <w:numPr>
          <w:ilvl w:val="0"/>
          <w:numId w:val="24"/>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nejpozději do .........</w:t>
      </w:r>
      <w:r w:rsidRPr="008575D4">
        <w:rPr>
          <w:rFonts w:ascii="Arial" w:eastAsia="Times New Roman" w:hAnsi="Arial" w:cs="Arial"/>
          <w:i/>
          <w:iCs/>
          <w:color w:val="FF0000"/>
          <w:sz w:val="24"/>
          <w:szCs w:val="24"/>
          <w:lang w:eastAsia="cs-CZ"/>
        </w:rPr>
        <w:t xml:space="preserve"> </w:t>
      </w:r>
      <w:r w:rsidRPr="009F74DB">
        <w:rPr>
          <w:rFonts w:ascii="Arial" w:eastAsia="Times New Roman" w:hAnsi="Arial" w:cs="Arial"/>
          <w:i/>
          <w:iCs/>
          <w:color w:val="0000CC"/>
          <w:sz w:val="24"/>
          <w:szCs w:val="24"/>
          <w:lang w:eastAsia="cs-CZ"/>
        </w:rPr>
        <w:t>(Termín pro předložení vyúčtování dotace se stanoví nejpozději do konce měsíce následujícího po konci termínu pro použití dotace akce, dle č. II odst 2 této smlouvy)</w:t>
      </w:r>
      <w:r w:rsidRPr="009F74DB">
        <w:rPr>
          <w:rFonts w:ascii="Arial" w:eastAsia="Times New Roman" w:hAnsi="Arial" w:cs="Arial"/>
          <w:color w:val="0000CC"/>
          <w:sz w:val="24"/>
          <w:szCs w:val="24"/>
          <w:lang w:eastAsia="cs-CZ"/>
        </w:rPr>
        <w:t xml:space="preserve"> </w:t>
      </w:r>
      <w:r w:rsidRPr="00957345">
        <w:rPr>
          <w:rFonts w:ascii="Arial" w:eastAsia="Times New Roman" w:hAnsi="Arial" w:cs="Arial"/>
          <w:sz w:val="24"/>
          <w:szCs w:val="24"/>
          <w:lang w:eastAsia="cs-CZ"/>
        </w:rPr>
        <w:t>předložit poskytovateli vyúčtování poskytnuté dotace (dále jen „vyúčtování“).</w:t>
      </w:r>
    </w:p>
    <w:p w14:paraId="7F209093" w14:textId="77777777" w:rsidR="001C5D9C" w:rsidRPr="00957345" w:rsidRDefault="001C5D9C" w:rsidP="001C5D9C">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Vyúčtování musí obsahovat:</w:t>
      </w:r>
    </w:p>
    <w:p w14:paraId="1F574BEB" w14:textId="77777777" w:rsidR="001C5D9C" w:rsidRPr="00957345" w:rsidRDefault="001C5D9C" w:rsidP="009D3C3A">
      <w:pPr>
        <w:pStyle w:val="Odstavecseseznamem"/>
        <w:numPr>
          <w:ilvl w:val="1"/>
          <w:numId w:val="24"/>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957345">
        <w:rPr>
          <w:rFonts w:ascii="Arial" w:eastAsia="Times New Roman" w:hAnsi="Arial" w:cs="Arial"/>
          <w:b/>
          <w:sz w:val="24"/>
          <w:szCs w:val="24"/>
          <w:lang w:eastAsia="cs-CZ"/>
        </w:rPr>
        <w:t xml:space="preserve">Příloha č. 1 je pro příjemce k dispozici v elektronické formě na webu poskytovatele </w:t>
      </w:r>
      <w:hyperlink r:id="rId20" w:history="1">
        <w:r w:rsidRPr="00957345">
          <w:rPr>
            <w:rFonts w:ascii="Arial" w:hAnsi="Arial" w:cs="Arial"/>
            <w:b/>
            <w:bCs/>
            <w:color w:val="0000FF" w:themeColor="hyperlink"/>
            <w:sz w:val="24"/>
            <w:szCs w:val="24"/>
          </w:rPr>
          <w:t>……………………………</w:t>
        </w:r>
      </w:hyperlink>
      <w:r w:rsidRPr="00957345">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957345">
        <w:rPr>
          <w:rFonts w:ascii="Arial" w:hAnsi="Arial" w:cs="Arial"/>
          <w:iCs/>
          <w:sz w:val="24"/>
          <w:szCs w:val="24"/>
        </w:rPr>
        <w:t xml:space="preserve"> </w:t>
      </w:r>
      <w:r w:rsidRPr="00957345">
        <w:rPr>
          <w:rFonts w:ascii="Arial" w:eastAsia="Times New Roman" w:hAnsi="Arial" w:cs="Arial"/>
          <w:iCs/>
          <w:sz w:val="24"/>
          <w:szCs w:val="24"/>
          <w:lang w:eastAsia="cs-CZ"/>
        </w:rPr>
        <w:t xml:space="preserve">Za příjem se považují veškeré </w:t>
      </w:r>
      <w:r w:rsidRPr="00957345">
        <w:rPr>
          <w:rFonts w:ascii="Arial" w:hAnsi="Arial" w:cs="Arial"/>
          <w:sz w:val="24"/>
          <w:szCs w:val="24"/>
        </w:rPr>
        <w:t>příjmy uvedené v odst. 11.22 Pravidel.</w:t>
      </w:r>
    </w:p>
    <w:p w14:paraId="73083B3A" w14:textId="77777777" w:rsidR="001C5D9C" w:rsidRPr="00957345" w:rsidRDefault="001C5D9C" w:rsidP="009D3C3A">
      <w:pPr>
        <w:pStyle w:val="Odstavecseseznamem"/>
        <w:numPr>
          <w:ilvl w:val="1"/>
          <w:numId w:val="24"/>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957345">
        <w:rPr>
          <w:rFonts w:ascii="Arial" w:eastAsia="Times New Roman" w:hAnsi="Arial" w:cs="Arial"/>
          <w:sz w:val="24"/>
          <w:szCs w:val="24"/>
          <w:lang w:eastAsia="cs-CZ"/>
        </w:rPr>
        <w:t xml:space="preserve"> </w:t>
      </w:r>
    </w:p>
    <w:p w14:paraId="1DD51D81" w14:textId="77777777" w:rsidR="001C5D9C" w:rsidRPr="00957345" w:rsidRDefault="001C5D9C" w:rsidP="009D3C3A">
      <w:pPr>
        <w:pStyle w:val="Odstavecseseznamem"/>
        <w:numPr>
          <w:ilvl w:val="1"/>
          <w:numId w:val="2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13D9940A" w14:textId="77777777" w:rsidR="001C5D9C" w:rsidRPr="00957345" w:rsidRDefault="001C5D9C" w:rsidP="009D3C3A">
      <w:pPr>
        <w:numPr>
          <w:ilvl w:val="0"/>
          <w:numId w:val="25"/>
        </w:numPr>
        <w:tabs>
          <w:tab w:val="clear" w:pos="1647"/>
          <w:tab w:val="num" w:pos="1560"/>
        </w:tabs>
        <w:spacing w:after="120"/>
        <w:ind w:hanging="513"/>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1D1103A0" w14:textId="77777777" w:rsidR="001C5D9C" w:rsidRPr="00957345" w:rsidRDefault="001C5D9C" w:rsidP="009D3C3A">
      <w:pPr>
        <w:numPr>
          <w:ilvl w:val="0"/>
          <w:numId w:val="25"/>
        </w:numPr>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0C4C93F" w14:textId="77777777" w:rsidR="001C5D9C" w:rsidRPr="00957345" w:rsidRDefault="001C5D9C" w:rsidP="009D3C3A">
      <w:pPr>
        <w:numPr>
          <w:ilvl w:val="0"/>
          <w:numId w:val="25"/>
        </w:numPr>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p>
    <w:p w14:paraId="0869519A" w14:textId="77777777" w:rsidR="001C5D9C" w:rsidRPr="009F74DB" w:rsidRDefault="001C5D9C" w:rsidP="009D3C3A">
      <w:pPr>
        <w:numPr>
          <w:ilvl w:val="0"/>
          <w:numId w:val="25"/>
        </w:numPr>
        <w:tabs>
          <w:tab w:val="clear" w:pos="1647"/>
        </w:tabs>
        <w:spacing w:after="120"/>
        <w:ind w:left="1560" w:hanging="426"/>
        <w:rPr>
          <w:rFonts w:ascii="Arial" w:eastAsia="Times New Roman" w:hAnsi="Arial" w:cs="Arial"/>
          <w:color w:val="0000FF"/>
          <w:sz w:val="24"/>
          <w:szCs w:val="24"/>
          <w:lang w:eastAsia="cs-CZ"/>
        </w:rPr>
      </w:pPr>
      <w:r w:rsidRPr="0095734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w:t>
      </w:r>
      <w:r w:rsidRPr="009F74DB">
        <w:rPr>
          <w:rFonts w:ascii="Arial" w:eastAsia="Times New Roman" w:hAnsi="Arial" w:cs="Arial"/>
          <w:sz w:val="24"/>
          <w:szCs w:val="24"/>
          <w:lang w:eastAsia="cs-CZ"/>
        </w:rPr>
        <w:t xml:space="preserve">v účetnictví příjemce </w:t>
      </w:r>
    </w:p>
    <w:p w14:paraId="4B6C4102" w14:textId="77777777" w:rsidR="001C5D9C" w:rsidRPr="00957345" w:rsidRDefault="001C5D9C" w:rsidP="001C5D9C">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Společně s vyúčtováním příjemce předloží poskytovateli závěrečnou zprávu.</w:t>
      </w:r>
    </w:p>
    <w:p w14:paraId="1306CF2F" w14:textId="77777777" w:rsidR="001C5D9C" w:rsidRPr="009F74DB" w:rsidRDefault="001C5D9C" w:rsidP="001C5D9C">
      <w:pPr>
        <w:spacing w:after="120"/>
        <w:ind w:left="567" w:firstLine="0"/>
        <w:rPr>
          <w:rFonts w:ascii="Arial" w:eastAsia="Times New Roman" w:hAnsi="Arial" w:cs="Arial"/>
          <w:b/>
          <w:sz w:val="24"/>
          <w:szCs w:val="24"/>
          <w:lang w:eastAsia="cs-CZ"/>
        </w:rPr>
      </w:pPr>
      <w:r w:rsidRPr="009F74DB">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0746EF4E" w14:textId="77777777" w:rsidR="001C5D9C" w:rsidRPr="009F74DB" w:rsidRDefault="001C5D9C" w:rsidP="001C5D9C">
      <w:pPr>
        <w:spacing w:after="120"/>
        <w:ind w:left="567" w:firstLine="0"/>
        <w:rPr>
          <w:rFonts w:ascii="Arial" w:eastAsia="Times New Roman" w:hAnsi="Arial" w:cs="Arial"/>
          <w:sz w:val="24"/>
          <w:szCs w:val="24"/>
          <w:lang w:eastAsia="cs-CZ"/>
        </w:rPr>
      </w:pPr>
      <w:r w:rsidRPr="009F74DB">
        <w:rPr>
          <w:rFonts w:ascii="Arial" w:eastAsia="Times New Roman" w:hAnsi="Arial" w:cs="Arial"/>
          <w:sz w:val="24"/>
          <w:szCs w:val="24"/>
          <w:lang w:eastAsia="cs-CZ"/>
        </w:rPr>
        <w:t xml:space="preserve">Příjemce předá poskytovateli </w:t>
      </w:r>
      <w:r w:rsidRPr="009F74DB">
        <w:rPr>
          <w:rFonts w:ascii="Arial" w:hAnsi="Arial" w:cs="Arial"/>
          <w:b/>
          <w:sz w:val="24"/>
          <w:szCs w:val="24"/>
        </w:rPr>
        <w:t>min. 10 ks fotografií v tiskové kvalitě na flash disku.</w:t>
      </w:r>
      <w:r w:rsidRPr="009F74DB">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475743C6" w14:textId="77777777" w:rsidR="001C5D9C" w:rsidRPr="00A9730D" w:rsidRDefault="001C5D9C" w:rsidP="001C5D9C">
      <w:pPr>
        <w:spacing w:after="120"/>
        <w:ind w:left="567" w:firstLine="0"/>
        <w:rPr>
          <w:rFonts w:ascii="Arial" w:eastAsia="Times New Roman" w:hAnsi="Arial" w:cs="Arial"/>
          <w:i/>
          <w:iCs/>
          <w:sz w:val="24"/>
          <w:szCs w:val="24"/>
          <w:lang w:eastAsia="cs-CZ"/>
        </w:rPr>
      </w:pPr>
      <w:r w:rsidRPr="009F74DB">
        <w:rPr>
          <w:rFonts w:ascii="Arial" w:hAnsi="Arial" w:cs="Arial"/>
          <w:b/>
          <w:sz w:val="24"/>
          <w:szCs w:val="24"/>
        </w:rPr>
        <w:t>Příjemce společně se závěrečnou zprávou také doloží splnění povinnosti</w:t>
      </w:r>
      <w:r w:rsidRPr="009F74DB">
        <w:rPr>
          <w:rFonts w:ascii="Arial" w:eastAsia="Times New Roman" w:hAnsi="Arial" w:cs="Arial"/>
          <w:sz w:val="24"/>
          <w:szCs w:val="24"/>
          <w:lang w:eastAsia="cs-CZ"/>
        </w:rPr>
        <w:t xml:space="preserve"> po dobu přípravy a realizace akce </w:t>
      </w:r>
      <w:r w:rsidRPr="009F74DB">
        <w:rPr>
          <w:rFonts w:ascii="Arial" w:eastAsia="Times New Roman" w:hAnsi="Arial" w:cs="Arial"/>
          <w:b/>
          <w:sz w:val="24"/>
          <w:szCs w:val="24"/>
          <w:lang w:eastAsia="cs-CZ"/>
        </w:rPr>
        <w:t xml:space="preserve">zajistit průběžnou informovanost </w:t>
      </w:r>
      <w:r w:rsidRPr="009F74DB">
        <w:rPr>
          <w:rFonts w:ascii="Arial" w:eastAsia="Times New Roman" w:hAnsi="Arial" w:cs="Arial"/>
          <w:b/>
          <w:sz w:val="24"/>
          <w:szCs w:val="24"/>
          <w:lang w:eastAsia="cs-CZ"/>
        </w:rPr>
        <w:lastRenderedPageBreak/>
        <w:t>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9F74DB">
        <w:rPr>
          <w:rFonts w:ascii="Arial" w:eastAsia="Times New Roman" w:hAnsi="Arial" w:cs="Arial"/>
          <w:i/>
          <w:sz w:val="24"/>
          <w:szCs w:val="24"/>
          <w:lang w:eastAsia="cs-CZ"/>
        </w:rPr>
        <w:t>)</w:t>
      </w:r>
      <w:r w:rsidRPr="009F74DB">
        <w:rPr>
          <w:rFonts w:ascii="Arial" w:eastAsia="Times New Roman" w:hAnsi="Arial" w:cs="Arial"/>
          <w:b/>
          <w:sz w:val="24"/>
          <w:szCs w:val="24"/>
          <w:lang w:eastAsia="cs-CZ"/>
        </w:rPr>
        <w:t xml:space="preserve"> </w:t>
      </w:r>
      <w:r w:rsidRPr="009F74DB">
        <w:rPr>
          <w:rFonts w:ascii="Arial" w:eastAsia="Times New Roman" w:hAnsi="Arial" w:cs="Arial"/>
          <w:sz w:val="24"/>
          <w:szCs w:val="24"/>
          <w:lang w:eastAsia="cs-CZ"/>
        </w:rPr>
        <w:t xml:space="preserve">(zasílat informace o průběhu realizace, spolupracovat při propagaci, apod.). </w:t>
      </w:r>
      <w:r w:rsidRPr="009F74DB">
        <w:rPr>
          <w:rFonts w:ascii="Arial" w:eastAsia="Times New Roman" w:hAnsi="Arial" w:cs="Arial"/>
          <w:b/>
          <w:sz w:val="24"/>
          <w:szCs w:val="24"/>
          <w:lang w:eastAsia="cs-CZ"/>
        </w:rPr>
        <w:t xml:space="preserve">Tuto povinnost příjemce doloží potvrzením podepsaným pověřeným zástupcem Jeseníky – Sdružení cestovního ruchu / Střední Morava - Sdružení cestovního ruchu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79CFE4DC" w14:textId="77777777" w:rsidR="001C5D9C" w:rsidRPr="00A9730D" w:rsidRDefault="001C5D9C" w:rsidP="009D3C3A">
      <w:pPr>
        <w:numPr>
          <w:ilvl w:val="0"/>
          <w:numId w:val="2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8575D4">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8575D4">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378BB546" w14:textId="77777777" w:rsidR="001C5D9C" w:rsidRPr="00957345" w:rsidRDefault="001C5D9C" w:rsidP="009D3C3A">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05B600E5" w14:textId="77777777" w:rsidR="001C5D9C" w:rsidRPr="00957345" w:rsidRDefault="001C5D9C" w:rsidP="009D3C3A">
      <w:pPr>
        <w:numPr>
          <w:ilvl w:val="0"/>
          <w:numId w:val="2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C5D9C" w:rsidRPr="00957345" w14:paraId="6D8EDDAF" w14:textId="77777777" w:rsidTr="0022582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4D0917" w14:textId="77777777" w:rsidR="001C5D9C" w:rsidRPr="00957345" w:rsidRDefault="001C5D9C" w:rsidP="0022582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0627E29" w14:textId="77777777" w:rsidR="001C5D9C" w:rsidRPr="00957345" w:rsidRDefault="001C5D9C" w:rsidP="0022582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1C5D9C" w:rsidRPr="00957345" w14:paraId="44E526AA"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DB66E8" w14:textId="77777777" w:rsidR="001C5D9C" w:rsidRPr="00957345" w:rsidRDefault="001C5D9C" w:rsidP="0022582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078E27" w14:textId="77777777" w:rsidR="001C5D9C" w:rsidRPr="00957345" w:rsidRDefault="001C5D9C" w:rsidP="0022582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1C5D9C" w:rsidRPr="00957345" w14:paraId="04E7C969"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091FF3" w14:textId="77777777" w:rsidR="001C5D9C" w:rsidRPr="00957345" w:rsidRDefault="001C5D9C" w:rsidP="0022582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1B7F19" w14:textId="77777777" w:rsidR="001C5D9C" w:rsidRPr="00957345" w:rsidRDefault="001C5D9C" w:rsidP="0022582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1C5D9C" w:rsidRPr="00957345" w14:paraId="3EB0ABB5"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268721" w14:textId="77777777" w:rsidR="001C5D9C" w:rsidRPr="00957345" w:rsidRDefault="001C5D9C" w:rsidP="0022582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1AC97E" w14:textId="77777777" w:rsidR="001C5D9C" w:rsidRPr="00957345" w:rsidRDefault="001C5D9C" w:rsidP="0022582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1C5D9C" w:rsidRPr="00957345" w14:paraId="2B573E19"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B81CCB" w14:textId="77777777" w:rsidR="001C5D9C" w:rsidRPr="00957345" w:rsidRDefault="001C5D9C" w:rsidP="0022582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3549A6" w14:textId="77777777" w:rsidR="001C5D9C" w:rsidRPr="00957345" w:rsidRDefault="001C5D9C" w:rsidP="0022582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1C5D9C" w:rsidRPr="00957345" w14:paraId="7188FC7B"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F601EC" w14:textId="77777777" w:rsidR="001C5D9C" w:rsidRPr="00957345" w:rsidRDefault="001C5D9C" w:rsidP="0022582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B4A775" w14:textId="77777777" w:rsidR="001C5D9C" w:rsidRPr="00957345" w:rsidRDefault="001C5D9C" w:rsidP="0022582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1C5D9C" w:rsidRPr="00957345" w14:paraId="59BFA091"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4AF7BE" w14:textId="77777777" w:rsidR="001C5D9C" w:rsidRPr="00957345" w:rsidRDefault="001C5D9C" w:rsidP="0022582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0EEDA4" w14:textId="77777777" w:rsidR="001C5D9C" w:rsidRPr="00957345" w:rsidRDefault="001C5D9C" w:rsidP="0022582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bl>
    <w:p w14:paraId="277FBB69" w14:textId="77777777" w:rsidR="001C5D9C" w:rsidRPr="00957345" w:rsidRDefault="001C5D9C" w:rsidP="001C5D9C">
      <w:pPr>
        <w:spacing w:after="120"/>
        <w:ind w:left="567" w:firstLine="0"/>
        <w:rPr>
          <w:rFonts w:ascii="Arial" w:eastAsia="Times New Roman" w:hAnsi="Arial" w:cs="Arial"/>
          <w:iCs/>
          <w:sz w:val="24"/>
          <w:szCs w:val="24"/>
          <w:lang w:eastAsia="cs-CZ"/>
        </w:rPr>
      </w:pPr>
    </w:p>
    <w:p w14:paraId="6A4571BA" w14:textId="77777777" w:rsidR="001C5D9C" w:rsidRPr="000D2DED" w:rsidRDefault="001C5D9C" w:rsidP="009D3C3A">
      <w:pPr>
        <w:numPr>
          <w:ilvl w:val="0"/>
          <w:numId w:val="24"/>
        </w:numPr>
        <w:spacing w:after="120"/>
        <w:rPr>
          <w:rFonts w:ascii="Arial" w:eastAsia="Times New Roman" w:hAnsi="Arial" w:cs="Arial"/>
          <w:strike/>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3119BA">
        <w:rPr>
          <w:rFonts w:ascii="Arial" w:eastAsia="Times New Roman" w:hAnsi="Arial" w:cs="Arial"/>
          <w:sz w:val="24"/>
          <w:szCs w:val="24"/>
          <w:lang w:eastAsia="cs-CZ"/>
        </w:rPr>
        <w:t xml:space="preserve">27-4228120277/0100. </w:t>
      </w:r>
      <w:r w:rsidRPr="003119BA">
        <w:rPr>
          <w:rFonts w:ascii="Arial" w:hAnsi="Arial" w:cs="Arial"/>
          <w:sz w:val="24"/>
          <w:szCs w:val="24"/>
        </w:rPr>
        <w:t xml:space="preserve">Případný odvod či penále se hradí na účet poskytovatele č. </w:t>
      </w:r>
      <w:r w:rsidRPr="003119BA">
        <w:rPr>
          <w:rFonts w:ascii="Arial" w:eastAsia="Times New Roman" w:hAnsi="Arial" w:cs="Arial"/>
          <w:sz w:val="24"/>
          <w:szCs w:val="24"/>
          <w:lang w:eastAsia="cs-CZ"/>
        </w:rPr>
        <w:t>27-4228320287/0100</w:t>
      </w:r>
      <w:r w:rsidRPr="003119BA">
        <w:rPr>
          <w:rFonts w:ascii="Arial" w:hAnsi="Arial" w:cs="Arial"/>
          <w:sz w:val="24"/>
          <w:szCs w:val="24"/>
        </w:rPr>
        <w:t xml:space="preserve">  na základě vystavené faktury.</w:t>
      </w:r>
    </w:p>
    <w:p w14:paraId="0528CA76" w14:textId="77777777" w:rsidR="001C5D9C" w:rsidRPr="00957345" w:rsidRDefault="001C5D9C" w:rsidP="009D3C3A">
      <w:pPr>
        <w:numPr>
          <w:ilvl w:val="0"/>
          <w:numId w:val="24"/>
        </w:numPr>
        <w:tabs>
          <w:tab w:val="num" w:pos="747"/>
        </w:tabs>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8EBB4D6" w14:textId="77777777" w:rsidR="001C5D9C" w:rsidRPr="008D7BFF" w:rsidRDefault="001C5D9C" w:rsidP="009D3C3A">
      <w:pPr>
        <w:numPr>
          <w:ilvl w:val="0"/>
          <w:numId w:val="24"/>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 po dobu konání akce.</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55853069" w14:textId="77777777" w:rsidR="001C5D9C" w:rsidRPr="008D7BFF" w:rsidRDefault="001C5D9C" w:rsidP="001C5D9C">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19F0E99" w14:textId="77777777" w:rsidR="001C5D9C" w:rsidRPr="006D0473" w:rsidRDefault="001C5D9C" w:rsidP="001C5D9C">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7DFFF758" w14:textId="77777777" w:rsidR="001C5D9C" w:rsidRPr="000D2DED" w:rsidRDefault="001C5D9C" w:rsidP="001C5D9C">
      <w:pPr>
        <w:spacing w:after="120"/>
        <w:ind w:left="567" w:firstLine="0"/>
        <w:rPr>
          <w:rFonts w:ascii="Arial" w:eastAsia="Times New Roman" w:hAnsi="Arial" w:cs="Arial"/>
          <w:i/>
          <w:strike/>
          <w:color w:val="0000FF"/>
          <w:sz w:val="24"/>
          <w:szCs w:val="24"/>
          <w:lang w:eastAsia="cs-CZ"/>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 xml:space="preserve">o průběhu příprav a realizaci akce (např. prostřednictvím pozvánek, atd.). Příjemce je povinen po skončení </w:t>
      </w:r>
      <w:r w:rsidRPr="006D0473">
        <w:rPr>
          <w:rFonts w:ascii="Arial" w:hAnsi="Arial" w:cs="Arial"/>
          <w:sz w:val="24"/>
          <w:szCs w:val="24"/>
        </w:rPr>
        <w:lastRenderedPageBreak/>
        <w:t>realizace akce, případně na vyžádání poskytovatele i dříve, předat poskytovateli zpracovanou tiskovou zprávu.</w:t>
      </w:r>
    </w:p>
    <w:p w14:paraId="5FC0DD3C" w14:textId="77777777" w:rsidR="001C5D9C" w:rsidRPr="00957345" w:rsidRDefault="001C5D9C" w:rsidP="009D3C3A">
      <w:pPr>
        <w:numPr>
          <w:ilvl w:val="0"/>
          <w:numId w:val="2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4F420CA" w14:textId="77777777" w:rsidR="001C5D9C" w:rsidRPr="00957345" w:rsidRDefault="001C5D9C" w:rsidP="009D3C3A">
      <w:pPr>
        <w:numPr>
          <w:ilvl w:val="0"/>
          <w:numId w:val="2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249A9EA1" w14:textId="77777777" w:rsidR="001C5D9C" w:rsidRPr="009F74DB" w:rsidRDefault="001C5D9C" w:rsidP="009D3C3A">
      <w:pPr>
        <w:numPr>
          <w:ilvl w:val="0"/>
          <w:numId w:val="24"/>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Příjemce prohlašuje, že ke dni podpisu této smlouvy u něj není dána žádná ze skutečností, pro kterou nelze poskytnout dotaci dl</w:t>
      </w:r>
      <w:r w:rsidRPr="009F74DB">
        <w:rPr>
          <w:rFonts w:ascii="Arial" w:eastAsia="Times New Roman" w:hAnsi="Arial" w:cs="Arial"/>
          <w:bCs/>
          <w:iCs/>
          <w:sz w:val="24"/>
          <w:szCs w:val="24"/>
          <w:lang w:eastAsia="cs-CZ"/>
        </w:rPr>
        <w:t>e odst. 10.1 Pravidel.</w:t>
      </w:r>
    </w:p>
    <w:p w14:paraId="5AC457A2" w14:textId="77777777" w:rsidR="001C5D9C" w:rsidRPr="00957345" w:rsidRDefault="001C5D9C" w:rsidP="001C5D9C">
      <w:pPr>
        <w:spacing w:after="120"/>
        <w:ind w:left="567" w:firstLine="0"/>
        <w:rPr>
          <w:rFonts w:ascii="Arial" w:eastAsia="Times New Roman" w:hAnsi="Arial" w:cs="Arial"/>
          <w:bCs/>
          <w:iCs/>
          <w:sz w:val="24"/>
          <w:szCs w:val="24"/>
          <w:lang w:eastAsia="cs-CZ"/>
        </w:rPr>
      </w:pPr>
      <w:r w:rsidRPr="009F74DB">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Pr="00957345">
        <w:rPr>
          <w:rFonts w:ascii="Arial" w:eastAsia="Times New Roman" w:hAnsi="Arial" w:cs="Arial"/>
          <w:bCs/>
          <w:iCs/>
          <w:sz w:val="24"/>
          <w:szCs w:val="24"/>
          <w:lang w:eastAsia="cs-CZ"/>
        </w:rPr>
        <w:t>Pravidel, kterou ve lhůtě stanovené Pravidly neoznámil poskytovateli.</w:t>
      </w:r>
    </w:p>
    <w:p w14:paraId="3962D731" w14:textId="77777777" w:rsidR="001C5D9C" w:rsidRPr="00957345" w:rsidRDefault="001C5D9C" w:rsidP="001C5D9C">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1FE63783" w14:textId="77777777" w:rsidR="001C5D9C" w:rsidRPr="00957345" w:rsidRDefault="001C5D9C" w:rsidP="001C5D9C">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5DEC65B8" w14:textId="77777777" w:rsidR="001C5D9C" w:rsidRPr="00957345" w:rsidRDefault="001C5D9C" w:rsidP="009D3C3A">
      <w:pPr>
        <w:numPr>
          <w:ilvl w:val="0"/>
          <w:numId w:val="2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51072879" w14:textId="77777777" w:rsidR="001C5D9C" w:rsidRPr="001C5D9C" w:rsidRDefault="001C5D9C" w:rsidP="009D3C3A">
      <w:pPr>
        <w:pStyle w:val="Odstavecseseznamem"/>
        <w:numPr>
          <w:ilvl w:val="0"/>
          <w:numId w:val="26"/>
        </w:numPr>
        <w:spacing w:after="120"/>
        <w:rPr>
          <w:rFonts w:ascii="Arial" w:eastAsia="Times New Roman" w:hAnsi="Arial" w:cs="Arial"/>
          <w:iCs/>
          <w:sz w:val="24"/>
          <w:szCs w:val="24"/>
          <w:lang w:eastAsia="cs-CZ"/>
        </w:rPr>
      </w:pPr>
      <w:r w:rsidRPr="001C5D9C">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1AA881A0" w14:textId="77777777" w:rsidR="001C5D9C" w:rsidRPr="00957345" w:rsidRDefault="001C5D9C" w:rsidP="001C5D9C">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D819E88" w14:textId="77777777" w:rsidR="001C5D9C" w:rsidRPr="001C5D9C" w:rsidRDefault="001C5D9C" w:rsidP="009D3C3A">
      <w:pPr>
        <w:pStyle w:val="Odstavecseseznamem"/>
        <w:numPr>
          <w:ilvl w:val="0"/>
          <w:numId w:val="26"/>
        </w:numPr>
        <w:spacing w:after="120"/>
        <w:rPr>
          <w:rFonts w:ascii="Arial" w:eastAsia="Times New Roman" w:hAnsi="Arial" w:cs="Arial"/>
          <w:iCs/>
          <w:strike/>
          <w:sz w:val="24"/>
          <w:szCs w:val="24"/>
          <w:lang w:eastAsia="cs-CZ"/>
        </w:rPr>
      </w:pPr>
      <w:r w:rsidRPr="001C5D9C">
        <w:rPr>
          <w:rFonts w:ascii="Arial" w:hAnsi="Arial" w:cs="Arial"/>
          <w:sz w:val="24"/>
          <w:szCs w:val="24"/>
          <w:lang w:eastAsia="cs-CZ"/>
        </w:rPr>
        <w:t>Tato smlouva nabývá účinnosti dnem jejího uveřejnění v registru smluv</w:t>
      </w:r>
      <w:r w:rsidRPr="001C5D9C">
        <w:rPr>
          <w:rFonts w:ascii="Arial" w:hAnsi="Arial" w:cs="Arial"/>
          <w:color w:val="1F497D"/>
          <w:sz w:val="24"/>
          <w:szCs w:val="24"/>
          <w:lang w:eastAsia="cs-CZ"/>
        </w:rPr>
        <w:t>.</w:t>
      </w:r>
    </w:p>
    <w:p w14:paraId="00ABA538" w14:textId="77777777" w:rsidR="001C5D9C" w:rsidRPr="00957345" w:rsidRDefault="001C5D9C" w:rsidP="009D3C3A">
      <w:pPr>
        <w:numPr>
          <w:ilvl w:val="0"/>
          <w:numId w:val="2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53EE18B4" w14:textId="77777777" w:rsidR="001C5D9C" w:rsidRPr="00957345" w:rsidRDefault="001C5D9C" w:rsidP="009D3C3A">
      <w:pPr>
        <w:numPr>
          <w:ilvl w:val="0"/>
          <w:numId w:val="2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7036968B" w14:textId="77777777" w:rsidR="001C5D9C" w:rsidRPr="00957345" w:rsidRDefault="001C5D9C" w:rsidP="009D3C3A">
      <w:pPr>
        <w:numPr>
          <w:ilvl w:val="0"/>
          <w:numId w:val="2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21"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793A400A" w14:textId="77777777" w:rsidR="001C5D9C" w:rsidRPr="00957345" w:rsidRDefault="001C5D9C" w:rsidP="009D3C3A">
      <w:pPr>
        <w:numPr>
          <w:ilvl w:val="0"/>
          <w:numId w:val="2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w:t>
      </w:r>
      <w:r>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Zastupitelstva Olomouckého kraje č ......... ze dne .........</w:t>
      </w:r>
    </w:p>
    <w:p w14:paraId="4AB7AF0D" w14:textId="77777777" w:rsidR="001C5D9C" w:rsidRPr="00957345" w:rsidRDefault="001C5D9C" w:rsidP="009D3C3A">
      <w:pPr>
        <w:numPr>
          <w:ilvl w:val="0"/>
          <w:numId w:val="2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Přijetí dotace a uzavření této smlouvy bylo schváleno usnesením Rady/Zastupitelstva obce/města/městyse ………… č. ………… ze dne …………</w:t>
      </w:r>
    </w:p>
    <w:p w14:paraId="03C36376" w14:textId="77777777" w:rsidR="001C5D9C" w:rsidRPr="00957345" w:rsidRDefault="001C5D9C" w:rsidP="009D3C3A">
      <w:pPr>
        <w:numPr>
          <w:ilvl w:val="0"/>
          <w:numId w:val="2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Tato smlouva je sepsána ve ......... vyhotoveních, z nichž každá smluvní strana obdrží ......... vyhotovení.</w:t>
      </w:r>
    </w:p>
    <w:p w14:paraId="79CB6242" w14:textId="77777777" w:rsidR="001C5D9C" w:rsidRPr="00957345" w:rsidRDefault="001C5D9C" w:rsidP="001C5D9C">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1C5D9C" w:rsidRPr="00957345" w14:paraId="7A552E57" w14:textId="77777777" w:rsidTr="00225825">
        <w:tc>
          <w:tcPr>
            <w:tcW w:w="4606" w:type="dxa"/>
            <w:tcMar>
              <w:top w:w="0" w:type="dxa"/>
              <w:left w:w="70" w:type="dxa"/>
              <w:bottom w:w="0" w:type="dxa"/>
              <w:right w:w="70" w:type="dxa"/>
            </w:tcMar>
          </w:tcPr>
          <w:p w14:paraId="0A856741" w14:textId="77777777" w:rsidR="001C5D9C" w:rsidRPr="00957345" w:rsidRDefault="001C5D9C" w:rsidP="0022582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14:paraId="3AD6E408" w14:textId="77777777" w:rsidR="001C5D9C" w:rsidRPr="00957345" w:rsidRDefault="001C5D9C" w:rsidP="0022582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60F6E251" w14:textId="77777777" w:rsidR="001C5D9C" w:rsidRPr="00957345" w:rsidRDefault="001C5D9C" w:rsidP="0022582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1C5D9C" w:rsidRPr="00957345" w14:paraId="51118E8C" w14:textId="77777777" w:rsidTr="00225825">
        <w:tc>
          <w:tcPr>
            <w:tcW w:w="4606" w:type="dxa"/>
            <w:tcMar>
              <w:top w:w="0" w:type="dxa"/>
              <w:left w:w="70" w:type="dxa"/>
              <w:bottom w:w="0" w:type="dxa"/>
              <w:right w:w="70" w:type="dxa"/>
            </w:tcMar>
          </w:tcPr>
          <w:p w14:paraId="30DFB58B" w14:textId="77777777" w:rsidR="001C5D9C" w:rsidRPr="00957345" w:rsidRDefault="001C5D9C" w:rsidP="00225825">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p w14:paraId="11446BBE" w14:textId="77777777" w:rsidR="001C5D9C" w:rsidRPr="00957345" w:rsidRDefault="001C5D9C" w:rsidP="00225825">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14:paraId="08E60E20" w14:textId="77777777" w:rsidR="001C5D9C" w:rsidRPr="00957345" w:rsidRDefault="001C5D9C" w:rsidP="0022582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CB89AA4" w14:textId="77777777" w:rsidR="001C5D9C" w:rsidRPr="00957345" w:rsidRDefault="001C5D9C" w:rsidP="00225825">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14:paraId="29966C33" w14:textId="77777777" w:rsidR="001C5D9C" w:rsidRPr="008575D4" w:rsidRDefault="001C5D9C" w:rsidP="001C5D9C">
      <w:pPr>
        <w:tabs>
          <w:tab w:val="left" w:pos="540"/>
        </w:tabs>
        <w:spacing w:after="120"/>
        <w:ind w:left="567" w:firstLine="0"/>
        <w:rPr>
          <w:rFonts w:ascii="Arial" w:eastAsia="Times New Roman" w:hAnsi="Arial" w:cs="Arial"/>
          <w:b/>
          <w:strike/>
          <w:lang w:eastAsia="cs-CZ"/>
        </w:rPr>
      </w:pPr>
    </w:p>
    <w:p w14:paraId="7A713B0F" w14:textId="77777777" w:rsidR="001C5D9C" w:rsidRDefault="001C5D9C">
      <w:pPr>
        <w:rPr>
          <w:rFonts w:ascii="Arial" w:hAnsi="Arial" w:cs="Arial"/>
          <w:bCs/>
        </w:rPr>
        <w:sectPr w:rsidR="001C5D9C" w:rsidSect="000D74A4">
          <w:footerReference w:type="first" r:id="rId22"/>
          <w:pgSz w:w="11906" w:h="16838"/>
          <w:pgMar w:top="1418" w:right="1418" w:bottom="1418" w:left="1418" w:header="708" w:footer="708" w:gutter="0"/>
          <w:cols w:space="708"/>
          <w:docGrid w:linePitch="360"/>
        </w:sectPr>
      </w:pPr>
    </w:p>
    <w:p w14:paraId="0E4D312B" w14:textId="77777777" w:rsidR="009D3C3A" w:rsidRDefault="009D3C3A" w:rsidP="009D3C3A">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4263E80E" w14:textId="77777777" w:rsidR="009D3C3A" w:rsidRDefault="009D3C3A" w:rsidP="009D3C3A">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DCA4C16" w14:textId="77777777" w:rsidR="009D3C3A" w:rsidRPr="00E62519" w:rsidRDefault="009D3C3A" w:rsidP="009D3C3A">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24D5AA28" w14:textId="77777777" w:rsidR="009D3C3A" w:rsidRPr="00E62519" w:rsidRDefault="009D3C3A" w:rsidP="009D3C3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33ED82EB" w14:textId="77777777" w:rsidR="009D3C3A" w:rsidRPr="00E62519" w:rsidRDefault="009D3C3A" w:rsidP="009D3C3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39C448AA" w14:textId="77777777" w:rsidR="009D3C3A" w:rsidRPr="00E62519" w:rsidRDefault="009D3C3A" w:rsidP="009D3C3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3A246CB0" w14:textId="77777777" w:rsidR="009D3C3A" w:rsidRPr="00E62519" w:rsidRDefault="009D3C3A" w:rsidP="009D3C3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226A67FE" w14:textId="77777777" w:rsidR="009D3C3A" w:rsidRPr="00E62519" w:rsidRDefault="009D3C3A" w:rsidP="009D3C3A">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67243CC2" w14:textId="77777777" w:rsidR="009D3C3A" w:rsidRPr="00E62519" w:rsidRDefault="009D3C3A" w:rsidP="009D3C3A">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743BD53C" w14:textId="77777777" w:rsidR="009D3C3A" w:rsidRPr="00E62519" w:rsidRDefault="009D3C3A" w:rsidP="009D3C3A">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6705B2E" w14:textId="77777777" w:rsidR="009D3C3A" w:rsidRPr="001B5743" w:rsidRDefault="009D3C3A" w:rsidP="009D3C3A">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0F66BB45" w14:textId="77777777" w:rsidR="009D3C3A" w:rsidRPr="001B5743" w:rsidRDefault="009D3C3A" w:rsidP="009D3C3A">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732B0B72" w14:textId="77777777" w:rsidR="009D3C3A" w:rsidRPr="001B5743" w:rsidRDefault="009D3C3A" w:rsidP="009D3C3A">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55631C42" w14:textId="77777777" w:rsidR="009D3C3A" w:rsidRPr="001B5743" w:rsidRDefault="009D3C3A" w:rsidP="009D3C3A">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14:paraId="563FF5F4" w14:textId="77777777" w:rsidR="009D3C3A" w:rsidRPr="001B5743" w:rsidRDefault="009D3C3A" w:rsidP="009D3C3A">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6ECB73A5" w14:textId="77777777" w:rsidR="009D3C3A" w:rsidRPr="001B5743" w:rsidRDefault="009D3C3A" w:rsidP="009D3C3A">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0E207143" w14:textId="77777777" w:rsidR="009D3C3A" w:rsidRPr="001B5743" w:rsidRDefault="009D3C3A" w:rsidP="009D3C3A">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14:paraId="0DA5D59C" w14:textId="77777777" w:rsidR="009D3C3A" w:rsidRPr="001B5743" w:rsidRDefault="009D3C3A" w:rsidP="009D3C3A">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2E0072FA" w14:textId="77777777" w:rsidR="009D3C3A" w:rsidRPr="00E62519" w:rsidRDefault="009D3C3A" w:rsidP="009D3C3A">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6247A83A" w14:textId="77777777" w:rsidR="009D3C3A" w:rsidRDefault="009D3C3A" w:rsidP="009D3C3A">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20D96E1" w14:textId="77777777" w:rsidR="009D3C3A" w:rsidRPr="00937430" w:rsidRDefault="009D3C3A" w:rsidP="009D3C3A">
      <w:pPr>
        <w:numPr>
          <w:ilvl w:val="0"/>
          <w:numId w:val="27"/>
        </w:numPr>
        <w:spacing w:after="120"/>
        <w:rPr>
          <w:rFonts w:ascii="Arial" w:hAnsi="Arial" w:cs="Arial"/>
          <w:sz w:val="24"/>
          <w:szCs w:val="24"/>
        </w:rPr>
      </w:pPr>
      <w:r w:rsidRPr="00937430">
        <w:rPr>
          <w:rFonts w:ascii="Arial" w:eastAsia="Times New Roman" w:hAnsi="Arial" w:cs="Arial"/>
          <w:sz w:val="24"/>
          <w:szCs w:val="24"/>
          <w:lang w:eastAsia="cs-CZ"/>
        </w:rPr>
        <w:t>Poskytovatel se na základě této smlouvy zavazuje poskytnout příjemci dotaci ve výši ......... Kč, slovy: ......... korun českých (dále jen „dotace“)</w:t>
      </w:r>
      <w:r w:rsidRPr="00937430">
        <w:rPr>
          <w:rFonts w:ascii="Arial" w:hAnsi="Arial" w:cs="Arial"/>
          <w:sz w:val="24"/>
          <w:szCs w:val="24"/>
        </w:rPr>
        <w:t xml:space="preserve"> za účelem podpory akcí nadregionálního</w:t>
      </w:r>
      <w:r>
        <w:rPr>
          <w:rFonts w:ascii="Arial" w:hAnsi="Arial" w:cs="Arial"/>
          <w:sz w:val="24"/>
          <w:szCs w:val="24"/>
        </w:rPr>
        <w:t xml:space="preserve"> významu</w:t>
      </w:r>
      <w:r w:rsidRPr="00937430">
        <w:rPr>
          <w:rFonts w:ascii="Arial" w:hAnsi="Arial" w:cs="Arial"/>
          <w:sz w:val="24"/>
          <w:szCs w:val="24"/>
        </w:rPr>
        <w:t xml:space="preserve">, které splňují následující kritéria: </w:t>
      </w:r>
    </w:p>
    <w:p w14:paraId="0E621F77" w14:textId="77777777" w:rsidR="009D3C3A" w:rsidRPr="00937430" w:rsidRDefault="009D3C3A" w:rsidP="009D3C3A">
      <w:pPr>
        <w:pStyle w:val="Default"/>
        <w:numPr>
          <w:ilvl w:val="0"/>
          <w:numId w:val="28"/>
        </w:numPr>
        <w:spacing w:before="120" w:after="21"/>
        <w:ind w:left="1134" w:hanging="283"/>
        <w:rPr>
          <w:color w:val="auto"/>
        </w:rPr>
      </w:pPr>
      <w:r w:rsidRPr="00937430">
        <w:rPr>
          <w:color w:val="auto"/>
        </w:rPr>
        <w:t xml:space="preserve">akce nadregionálního nebo mezinárodního významu a významný vliv na návštěvnost v jednotlivých turistických lokalitách, </w:t>
      </w:r>
    </w:p>
    <w:p w14:paraId="655DD718" w14:textId="77777777" w:rsidR="009D3C3A" w:rsidRPr="00937430" w:rsidRDefault="009D3C3A" w:rsidP="009D3C3A">
      <w:pPr>
        <w:pStyle w:val="Default"/>
        <w:numPr>
          <w:ilvl w:val="0"/>
          <w:numId w:val="28"/>
        </w:numPr>
        <w:spacing w:after="21"/>
        <w:ind w:left="1134" w:hanging="283"/>
        <w:rPr>
          <w:color w:val="auto"/>
        </w:rPr>
      </w:pPr>
      <w:r w:rsidRPr="00937430">
        <w:rPr>
          <w:color w:val="auto"/>
        </w:rPr>
        <w:t xml:space="preserve">pravidelně se opakující akce, </w:t>
      </w:r>
    </w:p>
    <w:p w14:paraId="5C119CC4" w14:textId="77777777" w:rsidR="009D3C3A" w:rsidRPr="00937430" w:rsidRDefault="009D3C3A" w:rsidP="009D3C3A">
      <w:pPr>
        <w:pStyle w:val="Default"/>
        <w:numPr>
          <w:ilvl w:val="0"/>
          <w:numId w:val="28"/>
        </w:numPr>
        <w:spacing w:after="21"/>
        <w:ind w:left="1134" w:hanging="283"/>
        <w:rPr>
          <w:color w:val="auto"/>
        </w:rPr>
      </w:pPr>
      <w:r w:rsidRPr="00937430">
        <w:rPr>
          <w:color w:val="auto"/>
        </w:rPr>
        <w:t xml:space="preserve">potenciál pro zvyšování návštěvnosti akce a udržitelnost akce, </w:t>
      </w:r>
    </w:p>
    <w:p w14:paraId="2AB7FE5F" w14:textId="77777777" w:rsidR="009D3C3A" w:rsidRPr="00937430" w:rsidRDefault="009D3C3A" w:rsidP="009D3C3A">
      <w:pPr>
        <w:pStyle w:val="Default"/>
        <w:numPr>
          <w:ilvl w:val="0"/>
          <w:numId w:val="28"/>
        </w:numPr>
        <w:spacing w:after="21"/>
        <w:ind w:left="1134" w:hanging="283"/>
        <w:rPr>
          <w:color w:val="auto"/>
        </w:rPr>
      </w:pPr>
      <w:r w:rsidRPr="00937430">
        <w:rPr>
          <w:color w:val="auto"/>
        </w:rPr>
        <w:lastRenderedPageBreak/>
        <w:t xml:space="preserve">vícedenní akce (min. 2 dny; tj. délka trvání více než 24 hod), </w:t>
      </w:r>
    </w:p>
    <w:p w14:paraId="6FA63CF4" w14:textId="77777777" w:rsidR="009D3C3A" w:rsidRPr="00937430" w:rsidRDefault="009D3C3A" w:rsidP="009D3C3A">
      <w:pPr>
        <w:pStyle w:val="Default"/>
        <w:numPr>
          <w:ilvl w:val="0"/>
          <w:numId w:val="28"/>
        </w:numPr>
        <w:spacing w:after="21"/>
        <w:ind w:left="1134" w:hanging="283"/>
        <w:rPr>
          <w:color w:val="auto"/>
        </w:rPr>
      </w:pPr>
      <w:r w:rsidRPr="00937430">
        <w:rPr>
          <w:color w:val="auto"/>
        </w:rPr>
        <w:t xml:space="preserve">součinnost s příslušným sdružením cestovního ruchu (např. vzájemná propagace), </w:t>
      </w:r>
    </w:p>
    <w:p w14:paraId="577D508E" w14:textId="77777777" w:rsidR="009D3C3A" w:rsidRPr="00937430" w:rsidRDefault="009D3C3A" w:rsidP="009D3C3A">
      <w:pPr>
        <w:pStyle w:val="Default"/>
        <w:numPr>
          <w:ilvl w:val="0"/>
          <w:numId w:val="28"/>
        </w:numPr>
        <w:spacing w:after="21"/>
        <w:ind w:left="1134" w:hanging="283"/>
        <w:rPr>
          <w:color w:val="auto"/>
        </w:rPr>
      </w:pPr>
      <w:r w:rsidRPr="00937430">
        <w:rPr>
          <w:color w:val="auto"/>
        </w:rPr>
        <w:t xml:space="preserve">přímé zapojení místní občanské společnosti a partnerů z místa konání akce, </w:t>
      </w:r>
    </w:p>
    <w:p w14:paraId="7D88316C" w14:textId="77777777" w:rsidR="009D3C3A" w:rsidRDefault="009D3C3A" w:rsidP="009D3C3A">
      <w:pPr>
        <w:pStyle w:val="Default"/>
        <w:numPr>
          <w:ilvl w:val="0"/>
          <w:numId w:val="28"/>
        </w:numPr>
        <w:spacing w:after="21"/>
        <w:ind w:left="1134" w:hanging="283"/>
        <w:rPr>
          <w:color w:val="auto"/>
        </w:rPr>
      </w:pPr>
      <w:r w:rsidRPr="00937430">
        <w:rPr>
          <w:color w:val="auto"/>
        </w:rPr>
        <w:t>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a</w:t>
      </w:r>
    </w:p>
    <w:p w14:paraId="6CDCF444" w14:textId="77777777" w:rsidR="009D3C3A" w:rsidRPr="00FB4F78" w:rsidRDefault="009D3C3A" w:rsidP="009D3C3A">
      <w:pPr>
        <w:pStyle w:val="Default"/>
        <w:numPr>
          <w:ilvl w:val="0"/>
          <w:numId w:val="28"/>
        </w:numPr>
        <w:spacing w:after="21"/>
        <w:ind w:left="1134" w:hanging="283"/>
        <w:rPr>
          <w:color w:val="auto"/>
        </w:rPr>
      </w:pPr>
      <w:r w:rsidRPr="00937430">
        <w:rPr>
          <w:color w:val="auto"/>
        </w:rPr>
        <w:t>podíl na obnově tradic regionu a historické návaznosti na předchozí akce.</w:t>
      </w:r>
    </w:p>
    <w:p w14:paraId="1285E4C6" w14:textId="77777777" w:rsidR="009D3C3A" w:rsidRDefault="009D3C3A" w:rsidP="009D3C3A">
      <w:pPr>
        <w:spacing w:after="120"/>
        <w:ind w:left="567" w:firstLine="0"/>
        <w:rPr>
          <w:rFonts w:ascii="Arial" w:eastAsia="Times New Roman" w:hAnsi="Arial" w:cs="Arial"/>
          <w:sz w:val="24"/>
          <w:szCs w:val="24"/>
          <w:lang w:eastAsia="cs-CZ"/>
        </w:rPr>
      </w:pPr>
    </w:p>
    <w:p w14:paraId="7393D49A" w14:textId="77777777" w:rsidR="009D3C3A" w:rsidRPr="00711602" w:rsidRDefault="009D3C3A" w:rsidP="009D3C3A">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sidRPr="00372DE5">
        <w:rPr>
          <w:rFonts w:ascii="Arial" w:eastAsia="Times New Roman" w:hAnsi="Arial" w:cs="Arial"/>
          <w:i/>
          <w:color w:val="0000FF"/>
          <w:sz w:val="24"/>
          <w:szCs w:val="24"/>
          <w:lang w:eastAsia="cs-CZ"/>
        </w:rPr>
        <w:t xml:space="preserve">(specifikuje se dle podané žádosti; neprovádí se přitom žádná změna konkrétního účelu uvedeného ve schválené žádosti – tzn. v tabulce žadatelů v materiálu, schváleném </w:t>
      </w:r>
      <w:r w:rsidRPr="00711602">
        <w:rPr>
          <w:rFonts w:ascii="Arial" w:eastAsia="Times New Roman" w:hAnsi="Arial" w:cs="Arial"/>
          <w:i/>
          <w:color w:val="0000FF"/>
          <w:sz w:val="24"/>
          <w:szCs w:val="24"/>
          <w:lang w:eastAsia="cs-CZ"/>
        </w:rPr>
        <w:t>řídícím orgánem. Zde uvedený text odpovídá obsahu sloupce Účel použití dotace na akci)</w:t>
      </w:r>
    </w:p>
    <w:p w14:paraId="09501A8D" w14:textId="77777777" w:rsidR="009D3C3A" w:rsidRPr="00711602" w:rsidRDefault="009D3C3A" w:rsidP="009D3C3A">
      <w:pPr>
        <w:numPr>
          <w:ilvl w:val="0"/>
          <w:numId w:val="27"/>
        </w:numPr>
        <w:spacing w:after="12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w:t>
      </w:r>
      <w:r w:rsidRPr="00711602">
        <w:rPr>
          <w:rFonts w:ascii="Arial" w:eastAsia="Times New Roman" w:hAnsi="Arial" w:cs="Arial"/>
          <w:i/>
          <w:color w:val="0000FF"/>
          <w:sz w:val="24"/>
          <w:szCs w:val="24"/>
          <w:u w:val="single"/>
          <w:lang w:eastAsia="cs-CZ"/>
        </w:rPr>
        <w:t>státní</w:t>
      </w:r>
      <w:r w:rsidRPr="00711602">
        <w:rPr>
          <w:rFonts w:ascii="Arial" w:eastAsia="Times New Roman" w:hAnsi="Arial" w:cs="Arial"/>
          <w:i/>
          <w:color w:val="0000FF"/>
          <w:sz w:val="24"/>
          <w:szCs w:val="24"/>
          <w:lang w:eastAsia="cs-CZ"/>
        </w:rPr>
        <w:t xml:space="preserve"> příspěvková organizace, bude toto ustanovení znít: </w:t>
      </w:r>
      <w:r w:rsidRPr="0071160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p>
    <w:p w14:paraId="61173769" w14:textId="77777777" w:rsidR="009D3C3A" w:rsidRPr="00711602" w:rsidRDefault="009D3C3A" w:rsidP="009D3C3A">
      <w:pPr>
        <w:spacing w:after="120"/>
        <w:ind w:left="567"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příspěvková </w:t>
      </w:r>
      <w:r w:rsidRPr="00711602">
        <w:rPr>
          <w:rFonts w:ascii="Arial" w:eastAsia="Times New Roman" w:hAnsi="Arial" w:cs="Arial"/>
          <w:i/>
          <w:color w:val="0000FF"/>
          <w:sz w:val="24"/>
          <w:szCs w:val="24"/>
          <w:u w:val="single"/>
          <w:lang w:eastAsia="cs-CZ"/>
        </w:rPr>
        <w:t>organizace územního samosprávného celku</w:t>
      </w:r>
      <w:r w:rsidRPr="00711602">
        <w:rPr>
          <w:rFonts w:ascii="Arial" w:eastAsia="Times New Roman" w:hAnsi="Arial" w:cs="Arial"/>
          <w:i/>
          <w:color w:val="0000FF"/>
          <w:sz w:val="24"/>
          <w:szCs w:val="24"/>
          <w:lang w:eastAsia="cs-CZ"/>
        </w:rPr>
        <w:t>, bude toto ustanovení znít:</w:t>
      </w:r>
      <w:r w:rsidRPr="00711602">
        <w:rPr>
          <w:rFonts w:ascii="Arial" w:eastAsia="Times New Roman" w:hAnsi="Arial" w:cs="Arial"/>
          <w:sz w:val="24"/>
          <w:szCs w:val="24"/>
          <w:lang w:eastAsia="cs-CZ"/>
        </w:rPr>
        <w:t xml:space="preserve"> Dotace bude příjemci poskytnuta převodem na bankovní účet jeho zřizovatele …………………………, č. ú. ………………………</w:t>
      </w:r>
      <w:r w:rsidRPr="00711602">
        <w:rPr>
          <w:rFonts w:ascii="Arial" w:eastAsia="Times New Roman" w:hAnsi="Arial" w:cs="Arial"/>
          <w:i/>
          <w:color w:val="0000FF"/>
          <w:sz w:val="24"/>
          <w:szCs w:val="24"/>
          <w:lang w:eastAsia="cs-CZ"/>
        </w:rPr>
        <w:t xml:space="preserve">(uvede se název zřizovatele a číslo jeho účtu, na který má být dotace poskytnuta) </w:t>
      </w:r>
      <w:r w:rsidRPr="00711602">
        <w:rPr>
          <w:rFonts w:ascii="Arial" w:eastAsia="Times New Roman" w:hAnsi="Arial" w:cs="Arial"/>
          <w:sz w:val="24"/>
          <w:szCs w:val="24"/>
          <w:lang w:eastAsia="cs-CZ"/>
        </w:rPr>
        <w:t>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p>
    <w:p w14:paraId="52B5AD15" w14:textId="77777777" w:rsidR="009D3C3A" w:rsidRPr="00711602" w:rsidRDefault="009D3C3A" w:rsidP="009D3C3A">
      <w:pPr>
        <w:numPr>
          <w:ilvl w:val="0"/>
          <w:numId w:val="27"/>
        </w:numPr>
        <w:spacing w:after="120"/>
        <w:rPr>
          <w:rFonts w:ascii="Arial" w:eastAsia="Times New Roman" w:hAnsi="Arial" w:cs="Arial"/>
          <w:b/>
          <w:sz w:val="24"/>
          <w:szCs w:val="24"/>
          <w:lang w:eastAsia="cs-CZ"/>
        </w:rPr>
      </w:pPr>
      <w:r w:rsidRPr="00711602">
        <w:rPr>
          <w:rFonts w:ascii="Arial" w:eastAsia="Times New Roman" w:hAnsi="Arial" w:cs="Arial"/>
          <w:sz w:val="24"/>
          <w:szCs w:val="24"/>
          <w:lang w:eastAsia="cs-CZ"/>
        </w:rPr>
        <w:t>Dotace se poskytuje na účel stanovený v čl. I odst. 2 této smlouvy jako dotace neinvestiční</w:t>
      </w:r>
      <w:r w:rsidRPr="00711602">
        <w:rPr>
          <w:rFonts w:ascii="Arial" w:eastAsia="Times New Roman" w:hAnsi="Arial" w:cs="Arial"/>
          <w:i/>
          <w:iCs/>
          <w:sz w:val="24"/>
          <w:szCs w:val="24"/>
          <w:lang w:eastAsia="cs-CZ"/>
        </w:rPr>
        <w:t>.</w:t>
      </w:r>
    </w:p>
    <w:p w14:paraId="1EBDD4B9" w14:textId="77777777" w:rsidR="009D3C3A" w:rsidRPr="00711602" w:rsidRDefault="009D3C3A" w:rsidP="009D3C3A">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neinvestiční dotací rozumí dotace, která musí být použita na úhradu jiných výdajů než:</w:t>
      </w:r>
    </w:p>
    <w:p w14:paraId="73968BBB" w14:textId="77777777" w:rsidR="009D3C3A" w:rsidRPr="00711602" w:rsidRDefault="009D3C3A" w:rsidP="009D3C3A">
      <w:pPr>
        <w:numPr>
          <w:ilvl w:val="0"/>
          <w:numId w:val="29"/>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17B6C8F" w14:textId="77777777" w:rsidR="009D3C3A" w:rsidRPr="00711602" w:rsidRDefault="009D3C3A" w:rsidP="009D3C3A">
      <w:pPr>
        <w:numPr>
          <w:ilvl w:val="0"/>
          <w:numId w:val="29"/>
        </w:numPr>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nehmotného majetku dle § 32a odst. 1 a 2 cit. zákona,</w:t>
      </w:r>
    </w:p>
    <w:p w14:paraId="27008BE2" w14:textId="77777777" w:rsidR="009D3C3A" w:rsidRPr="00711602" w:rsidRDefault="009D3C3A" w:rsidP="009D3C3A">
      <w:pPr>
        <w:numPr>
          <w:ilvl w:val="0"/>
          <w:numId w:val="29"/>
        </w:numPr>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technickým zhodnocením, rekonstrukcí a modernizací ve smyslu § 33 cit. zákona.</w:t>
      </w:r>
    </w:p>
    <w:p w14:paraId="5B032029" w14:textId="77777777" w:rsidR="009D3C3A" w:rsidRPr="00711602" w:rsidRDefault="009D3C3A" w:rsidP="009D3C3A">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w:t>
      </w:r>
    </w:p>
    <w:p w14:paraId="21F5B48A" w14:textId="77777777" w:rsidR="009D3C3A" w:rsidRPr="00711602" w:rsidRDefault="009D3C3A" w:rsidP="009D3C3A">
      <w:pPr>
        <w:numPr>
          <w:ilvl w:val="0"/>
          <w:numId w:val="30"/>
        </w:numPr>
        <w:tabs>
          <w:tab w:val="left" w:pos="8100"/>
        </w:tabs>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lastRenderedPageBreak/>
        <w:t xml:space="preserve">Příjemce dotaci přijímá a zavazuje se ji použít výlučně v souladu s účelem poskytnutí dotace dle čl. I odst. 2 a 4 této smlouvy, v souladu s podmínkami </w:t>
      </w:r>
      <w:r w:rsidRPr="00FB4F78">
        <w:rPr>
          <w:rFonts w:ascii="Arial" w:eastAsia="Times New Roman" w:hAnsi="Arial" w:cs="Arial"/>
          <w:sz w:val="24"/>
          <w:szCs w:val="24"/>
          <w:lang w:eastAsia="cs-CZ"/>
        </w:rPr>
        <w:t>stanovenými v této smlouvě a v souladu s pravidly dotačního programu na podporu cestovního ruchu a zahraničních vztahů 2019 pro dotační titul č. 1 – Nadregionální akce cestovního ruchu</w:t>
      </w:r>
      <w:r w:rsidRPr="00FB4F78">
        <w:rPr>
          <w:rFonts w:ascii="Arial" w:eastAsia="Times New Roman" w:hAnsi="Arial" w:cs="Arial"/>
          <w:iCs/>
          <w:sz w:val="24"/>
          <w:szCs w:val="24"/>
          <w:lang w:eastAsia="cs-CZ"/>
        </w:rPr>
        <w:t xml:space="preserve"> (dále také jen „Pravidla“).</w:t>
      </w:r>
    </w:p>
    <w:p w14:paraId="6A1BDE55" w14:textId="77777777" w:rsidR="009D3C3A" w:rsidRPr="00711602" w:rsidRDefault="009D3C3A" w:rsidP="009D3C3A">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 xml:space="preserve">Příjemce je povinen řídit se Pravidly. </w:t>
      </w:r>
      <w:r w:rsidRPr="00711602">
        <w:rPr>
          <w:rFonts w:ascii="Arial" w:eastAsia="Times New Roman" w:hAnsi="Arial" w:cs="Arial"/>
          <w:iCs/>
          <w:sz w:val="24"/>
          <w:szCs w:val="24"/>
          <w:lang w:eastAsia="cs-CZ"/>
        </w:rPr>
        <w:t>V případě odchylného znění Pravidel a této smlouvy mají přednost ustanovení této smlouvy.</w:t>
      </w:r>
    </w:p>
    <w:p w14:paraId="4A2D58AA" w14:textId="77777777" w:rsidR="009D3C3A" w:rsidRPr="00711602" w:rsidRDefault="009D3C3A" w:rsidP="009D3C3A">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Příjemce</w:t>
      </w:r>
      <w:r w:rsidRPr="00711602">
        <w:rPr>
          <w:rFonts w:ascii="Arial" w:eastAsia="Times New Roman" w:hAnsi="Arial" w:cs="Arial"/>
          <w:sz w:val="24"/>
          <w:szCs w:val="24"/>
          <w:lang w:eastAsia="cs-CZ"/>
        </w:rPr>
        <w:t xml:space="preserve"> je oprávněn dotaci použít pouze na ..........……………. </w:t>
      </w:r>
      <w:r w:rsidRPr="00711602">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48AF6047" w14:textId="77777777" w:rsidR="009D3C3A" w:rsidRPr="00711602" w:rsidRDefault="009D3C3A" w:rsidP="009D3C3A">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Dotace musí být použita hospodárně.</w:t>
      </w:r>
    </w:p>
    <w:p w14:paraId="0B0D5A90" w14:textId="77777777" w:rsidR="009D3C3A" w:rsidRDefault="009D3C3A" w:rsidP="009D3C3A">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w:t>
      </w:r>
      <w:r>
        <w:rPr>
          <w:rFonts w:ascii="Arial" w:eastAsia="Times New Roman" w:hAnsi="Arial" w:cs="Arial"/>
          <w:iCs/>
          <w:sz w:val="24"/>
          <w:szCs w:val="24"/>
          <w:lang w:eastAsia="cs-CZ"/>
        </w:rPr>
        <w:t xml:space="preserve">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1A5806D4" w14:textId="77777777" w:rsidR="009D3C3A" w:rsidRPr="00711602" w:rsidRDefault="009D3C3A" w:rsidP="009D3C3A">
      <w:pPr>
        <w:spacing w:after="120"/>
        <w:ind w:left="567" w:firstLine="0"/>
        <w:rPr>
          <w:rFonts w:ascii="Arial" w:eastAsia="Times New Roman" w:hAnsi="Arial" w:cs="Arial"/>
          <w:iCs/>
          <w:sz w:val="24"/>
          <w:szCs w:val="24"/>
          <w:lang w:eastAsia="cs-CZ"/>
        </w:rPr>
      </w:pPr>
      <w:r w:rsidRPr="0071160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711602">
        <w:rPr>
          <w:rFonts w:ascii="Arial" w:hAnsi="Arial" w:cs="Arial"/>
          <w:bCs/>
          <w:i/>
          <w:iCs/>
          <w:sz w:val="24"/>
          <w:szCs w:val="24"/>
          <w:lang w:eastAsia="cs-CZ"/>
        </w:rPr>
        <w:t xml:space="preserve"> </w:t>
      </w:r>
      <w:r w:rsidRPr="00711602">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711602">
        <w:rPr>
          <w:rFonts w:ascii="Arial" w:hAnsi="Arial" w:cs="Arial"/>
          <w:bCs/>
          <w:sz w:val="24"/>
          <w:szCs w:val="24"/>
          <w:u w:val="single"/>
          <w:lang w:eastAsia="cs-CZ"/>
        </w:rPr>
        <w:t>bude DPH neuznatelným výdajem čerpané dotace</w:t>
      </w:r>
      <w:r w:rsidRPr="00711602">
        <w:rPr>
          <w:rFonts w:ascii="Arial" w:hAnsi="Arial" w:cs="Arial"/>
          <w:bCs/>
          <w:sz w:val="24"/>
          <w:szCs w:val="24"/>
          <w:lang w:eastAsia="cs-CZ"/>
        </w:rPr>
        <w:t>.</w:t>
      </w:r>
      <w:r w:rsidRPr="00711602">
        <w:rPr>
          <w:rFonts w:ascii="Arial" w:hAnsi="Arial" w:cs="Arial"/>
          <w:bCs/>
          <w:i/>
          <w:iCs/>
          <w:sz w:val="24"/>
          <w:szCs w:val="24"/>
          <w:lang w:eastAsia="cs-CZ"/>
        </w:rPr>
        <w:t xml:space="preserve"> </w:t>
      </w:r>
    </w:p>
    <w:p w14:paraId="3E0AB58D" w14:textId="77777777" w:rsidR="009D3C3A" w:rsidRPr="00711602" w:rsidRDefault="009D3C3A" w:rsidP="009D3C3A">
      <w:pPr>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Dotaci nelze rovněž použít na úhradu ostatních daní.</w:t>
      </w:r>
    </w:p>
    <w:p w14:paraId="3BE3C774" w14:textId="77777777" w:rsidR="009D3C3A" w:rsidRPr="00711602" w:rsidRDefault="009D3C3A" w:rsidP="009D3C3A">
      <w:pPr>
        <w:spacing w:after="120"/>
        <w:ind w:left="567" w:firstLine="0"/>
        <w:rPr>
          <w:rFonts w:ascii="Arial" w:eastAsia="Times New Roman" w:hAnsi="Arial" w:cs="Arial"/>
          <w:i/>
          <w:sz w:val="24"/>
          <w:szCs w:val="24"/>
          <w:lang w:eastAsia="cs-CZ"/>
        </w:rPr>
      </w:pPr>
      <w:r w:rsidRPr="00711602">
        <w:rPr>
          <w:rFonts w:ascii="Arial" w:eastAsia="Times New Roman" w:hAnsi="Arial" w:cs="Arial"/>
          <w:sz w:val="24"/>
          <w:szCs w:val="24"/>
          <w:lang w:eastAsia="cs-CZ"/>
        </w:rPr>
        <w:t>Příjemce je povinen vést dotaci ve svém účetnictví odděleně.</w:t>
      </w:r>
    </w:p>
    <w:p w14:paraId="2C676FD4" w14:textId="77777777" w:rsidR="009D3C3A" w:rsidRPr="00711602" w:rsidRDefault="009D3C3A" w:rsidP="009D3C3A">
      <w:pPr>
        <w:numPr>
          <w:ilvl w:val="0"/>
          <w:numId w:val="30"/>
        </w:numPr>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je povinen použít poskytnutou dotaci nejpozději do ..........</w:t>
      </w:r>
      <w:r w:rsidRPr="00711602">
        <w:rPr>
          <w:rFonts w:ascii="Arial" w:eastAsia="Times New Roman" w:hAnsi="Arial" w:cs="Arial"/>
          <w:iCs/>
          <w:sz w:val="24"/>
          <w:szCs w:val="24"/>
          <w:lang w:eastAsia="cs-CZ"/>
        </w:rPr>
        <w:t>..….</w:t>
      </w:r>
      <w:r w:rsidRPr="00711602">
        <w:rPr>
          <w:rFonts w:ascii="Arial" w:eastAsia="Times New Roman" w:hAnsi="Arial" w:cs="Arial"/>
          <w:i/>
          <w:iCs/>
          <w:color w:val="0000FF"/>
          <w:sz w:val="24"/>
          <w:szCs w:val="24"/>
          <w:lang w:eastAsia="cs-CZ"/>
        </w:rPr>
        <w:t xml:space="preserve"> Termín pro použití dotace se stanoví nejpozději do konce měsíce následujícího po konci termínu realizace akce, uvedeného v tabulce žadatelů v materiálu, schváleném řídícím orgánem v sloupci Termín akce.</w:t>
      </w:r>
    </w:p>
    <w:p w14:paraId="1739E4D2" w14:textId="77777777" w:rsidR="009D3C3A" w:rsidRPr="00FB4F78" w:rsidRDefault="009D3C3A" w:rsidP="009D3C3A">
      <w:pPr>
        <w:spacing w:after="120"/>
        <w:ind w:left="567" w:firstLine="0"/>
        <w:rPr>
          <w:rFonts w:ascii="Arial" w:eastAsia="Times New Roman" w:hAnsi="Arial" w:cs="Arial"/>
          <w:i/>
          <w:iCs/>
          <w:sz w:val="24"/>
          <w:szCs w:val="24"/>
          <w:lang w:eastAsia="cs-CZ"/>
        </w:rPr>
      </w:pPr>
      <w:r w:rsidRPr="00FB4F7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230C06BC" w14:textId="77777777" w:rsidR="009D3C3A" w:rsidRPr="00FB4F78" w:rsidRDefault="009D3C3A" w:rsidP="009D3C3A">
      <w:pPr>
        <w:spacing w:after="60"/>
        <w:ind w:left="567" w:firstLine="0"/>
        <w:rPr>
          <w:rFonts w:ascii="Arial" w:eastAsia="Times New Roman" w:hAnsi="Arial" w:cs="Arial"/>
          <w:sz w:val="24"/>
          <w:szCs w:val="24"/>
          <w:lang w:eastAsia="cs-CZ"/>
        </w:rPr>
      </w:pPr>
      <w:r w:rsidRPr="00FB4F78">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minimálně 50 % z vlastních a jiných zdrojů. Budou-li celkové skutečně vynaložené uznatelné výdaje nižší než celkové </w:t>
      </w:r>
      <w:r w:rsidRPr="00FB4F78">
        <w:rPr>
          <w:rFonts w:ascii="Arial" w:eastAsia="Times New Roman" w:hAnsi="Arial" w:cs="Arial"/>
          <w:sz w:val="24"/>
          <w:szCs w:val="24"/>
          <w:lang w:eastAsia="cs-CZ"/>
        </w:rPr>
        <w:lastRenderedPageBreak/>
        <w:t xml:space="preserve">předpokládané uznatelné výdaje, je příjemce povinen </w:t>
      </w:r>
      <w:r w:rsidRPr="00FB4F78">
        <w:rPr>
          <w:rFonts w:ascii="Arial" w:hAnsi="Arial" w:cs="Arial"/>
          <w:sz w:val="24"/>
          <w:szCs w:val="24"/>
        </w:rPr>
        <w:t xml:space="preserve">v rámci vyúčtování dotace vrátit poskytovateli část dotace tak, aby výše dotace odpovídala nejvýše </w:t>
      </w:r>
      <w:r w:rsidRPr="00FB4F78">
        <w:rPr>
          <w:rFonts w:ascii="Arial" w:eastAsia="Times New Roman" w:hAnsi="Arial" w:cs="Arial"/>
          <w:sz w:val="24"/>
          <w:szCs w:val="24"/>
          <w:lang w:eastAsia="cs-CZ"/>
        </w:rPr>
        <w:t>50</w:t>
      </w:r>
      <w:r w:rsidRPr="00FB4F78">
        <w:rPr>
          <w:rFonts w:ascii="Arial" w:hAnsi="Arial" w:cs="Arial"/>
          <w:sz w:val="24"/>
          <w:szCs w:val="24"/>
        </w:rPr>
        <w:t xml:space="preserve"> % celkových skutečně vynaložených uznatelných výdajů na účel dle čl. I odst. 2 a 4 této smlouvy.</w:t>
      </w:r>
    </w:p>
    <w:p w14:paraId="1F6B27DA" w14:textId="77777777" w:rsidR="009D3C3A" w:rsidRPr="00BB3AD2" w:rsidRDefault="009D3C3A" w:rsidP="009D3C3A">
      <w:pPr>
        <w:spacing w:after="120"/>
        <w:ind w:left="567" w:firstLine="0"/>
        <w:rPr>
          <w:rFonts w:ascii="Arial" w:eastAsia="Times New Roman" w:hAnsi="Arial" w:cs="Arial"/>
          <w:i/>
          <w:strike/>
          <w:color w:val="0000FF"/>
          <w:sz w:val="24"/>
          <w:szCs w:val="24"/>
          <w:lang w:eastAsia="cs-CZ"/>
        </w:rPr>
      </w:pPr>
      <w:r w:rsidRPr="00711602">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6CE48998" w14:textId="77777777" w:rsidR="009D3C3A" w:rsidRPr="00BB3AD2" w:rsidRDefault="009D3C3A" w:rsidP="009D3C3A">
      <w:pPr>
        <w:spacing w:after="120"/>
        <w:ind w:left="567" w:firstLine="0"/>
        <w:rPr>
          <w:rFonts w:ascii="Arial" w:eastAsia="Times New Roman" w:hAnsi="Arial" w:cs="Arial"/>
          <w:i/>
          <w:strike/>
          <w:color w:val="0000FF"/>
          <w:sz w:val="24"/>
          <w:szCs w:val="24"/>
          <w:lang w:eastAsia="cs-CZ"/>
        </w:rPr>
      </w:pPr>
    </w:p>
    <w:p w14:paraId="167F7D4A" w14:textId="77777777" w:rsidR="009D3C3A" w:rsidRDefault="009D3C3A" w:rsidP="009D3C3A">
      <w:pPr>
        <w:numPr>
          <w:ilvl w:val="0"/>
          <w:numId w:val="30"/>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w:t>
      </w:r>
      <w:r>
        <w:rPr>
          <w:rFonts w:ascii="Arial" w:eastAsia="Times New Roman" w:hAnsi="Arial" w:cs="Arial"/>
          <w:sz w:val="24"/>
          <w:szCs w:val="24"/>
          <w:lang w:eastAsia="cs-CZ"/>
        </w:rPr>
        <w:t xml:space="preserve"> součinnost.</w:t>
      </w:r>
    </w:p>
    <w:p w14:paraId="33F6371B" w14:textId="77777777" w:rsidR="009D3C3A" w:rsidRPr="00935CA8" w:rsidRDefault="009D3C3A" w:rsidP="009D3C3A">
      <w:pPr>
        <w:numPr>
          <w:ilvl w:val="0"/>
          <w:numId w:val="3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FB4F78">
        <w:rPr>
          <w:rFonts w:ascii="Arial" w:eastAsia="Times New Roman" w:hAnsi="Arial" w:cs="Arial"/>
          <w:color w:val="0000CC"/>
          <w:sz w:val="24"/>
          <w:szCs w:val="24"/>
          <w:lang w:eastAsia="cs-CZ"/>
        </w:rPr>
        <w:t>.........</w:t>
      </w:r>
      <w:r w:rsidRPr="00FB4F78">
        <w:rPr>
          <w:rFonts w:ascii="Arial" w:eastAsia="Times New Roman" w:hAnsi="Arial" w:cs="Arial"/>
          <w:i/>
          <w:iCs/>
          <w:color w:val="0000CC"/>
          <w:sz w:val="24"/>
          <w:szCs w:val="24"/>
          <w:lang w:eastAsia="cs-CZ"/>
        </w:rPr>
        <w:t xml:space="preserve"> (Termín pro předložení vyúčtování dotace se stanoví nejpozději do konce měsíce následujícího po konci termínu pro použití dotace akce, dle č. II odst 2 této smlouvy)</w:t>
      </w:r>
      <w:r w:rsidRPr="00FB4F78">
        <w:rPr>
          <w:rFonts w:ascii="Arial" w:eastAsia="Times New Roman" w:hAnsi="Arial" w:cs="Arial"/>
          <w:color w:val="0000CC"/>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07ACDBA2" w14:textId="77777777" w:rsidR="009D3C3A" w:rsidRPr="00A9730D" w:rsidRDefault="009D3C3A" w:rsidP="009D3C3A">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0D727AA5" w14:textId="77777777" w:rsidR="009D3C3A" w:rsidRPr="00711602" w:rsidRDefault="009D3C3A" w:rsidP="009D3C3A">
      <w:pPr>
        <w:pStyle w:val="Odstavecseseznamem"/>
        <w:numPr>
          <w:ilvl w:val="1"/>
          <w:numId w:val="30"/>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23" w:history="1">
        <w:r w:rsidRPr="00A70669">
          <w:rPr>
            <w:rFonts w:ascii="Arial" w:hAnsi="Arial" w:cs="Arial"/>
            <w:b/>
            <w:bCs/>
            <w:color w:val="0000FF" w:themeColor="hyperlink"/>
            <w:sz w:val="24"/>
            <w:szCs w:val="24"/>
          </w:rPr>
          <w:t>……………………………</w:t>
        </w:r>
      </w:hyperlink>
      <w:r w:rsidRPr="00A70669">
        <w:rPr>
          <w:rFonts w:ascii="Arial" w:eastAsia="Times New Roman" w:hAnsi="Arial" w:cs="Arial"/>
          <w:sz w:val="24"/>
          <w:szCs w:val="24"/>
          <w:lang w:eastAsia="cs-CZ"/>
        </w:rPr>
        <w:t xml:space="preserve">. </w:t>
      </w:r>
      <w:r w:rsidRPr="00711602">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711602">
        <w:rPr>
          <w:rFonts w:ascii="Arial" w:hAnsi="Arial" w:cs="Arial"/>
          <w:iCs/>
          <w:sz w:val="24"/>
          <w:szCs w:val="24"/>
        </w:rPr>
        <w:t xml:space="preserve"> </w:t>
      </w:r>
      <w:r w:rsidRPr="00711602">
        <w:rPr>
          <w:rFonts w:ascii="Arial" w:eastAsia="Times New Roman" w:hAnsi="Arial" w:cs="Arial"/>
          <w:iCs/>
          <w:sz w:val="24"/>
          <w:szCs w:val="24"/>
          <w:lang w:eastAsia="cs-CZ"/>
        </w:rPr>
        <w:t xml:space="preserve">Za příjem se považují veškeré </w:t>
      </w:r>
      <w:r w:rsidRPr="00711602">
        <w:rPr>
          <w:rFonts w:ascii="Arial" w:hAnsi="Arial" w:cs="Arial"/>
          <w:sz w:val="24"/>
          <w:szCs w:val="24"/>
        </w:rPr>
        <w:t>příjmy uvedené v odst. 11.22 Pravidel.</w:t>
      </w:r>
    </w:p>
    <w:p w14:paraId="7BD7C688" w14:textId="77777777" w:rsidR="009D3C3A" w:rsidRPr="00822CBA" w:rsidRDefault="009D3C3A" w:rsidP="009D3C3A">
      <w:pPr>
        <w:pStyle w:val="Odstavecseseznamem"/>
        <w:numPr>
          <w:ilvl w:val="1"/>
          <w:numId w:val="30"/>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822CBA">
        <w:rPr>
          <w:rFonts w:ascii="Arial" w:eastAsia="Times New Roman" w:hAnsi="Arial" w:cs="Arial"/>
          <w:sz w:val="24"/>
          <w:szCs w:val="24"/>
          <w:lang w:eastAsia="cs-CZ"/>
        </w:rPr>
        <w:t xml:space="preserve"> </w:t>
      </w:r>
    </w:p>
    <w:p w14:paraId="1FE85142" w14:textId="77777777" w:rsidR="009D3C3A" w:rsidRPr="00A9730D" w:rsidRDefault="009D3C3A" w:rsidP="009D3C3A">
      <w:pPr>
        <w:pStyle w:val="Odstavecseseznamem"/>
        <w:numPr>
          <w:ilvl w:val="1"/>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2E822293" w14:textId="77777777" w:rsidR="009D3C3A" w:rsidRPr="00A9730D" w:rsidRDefault="009D3C3A" w:rsidP="009D3C3A">
      <w:pPr>
        <w:numPr>
          <w:ilvl w:val="0"/>
          <w:numId w:val="31"/>
        </w:numPr>
        <w:tabs>
          <w:tab w:val="clear" w:pos="1647"/>
          <w:tab w:val="num" w:pos="1560"/>
        </w:tabs>
        <w:spacing w:after="120"/>
        <w:ind w:hanging="513"/>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17533D3" w14:textId="77777777" w:rsidR="009D3C3A" w:rsidRPr="00A9730D" w:rsidRDefault="009D3C3A" w:rsidP="009D3C3A">
      <w:pPr>
        <w:numPr>
          <w:ilvl w:val="0"/>
          <w:numId w:val="31"/>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851F800" w14:textId="77777777" w:rsidR="009D3C3A" w:rsidRPr="00A9730D" w:rsidRDefault="009D3C3A" w:rsidP="009D3C3A">
      <w:pPr>
        <w:numPr>
          <w:ilvl w:val="0"/>
          <w:numId w:val="31"/>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1BA3E361" w14:textId="77777777" w:rsidR="009D3C3A" w:rsidRPr="00BB3AD2" w:rsidRDefault="009D3C3A" w:rsidP="009D3C3A">
      <w:pPr>
        <w:numPr>
          <w:ilvl w:val="0"/>
          <w:numId w:val="31"/>
        </w:numPr>
        <w:tabs>
          <w:tab w:val="clear" w:pos="1647"/>
        </w:tabs>
        <w:spacing w:after="120"/>
        <w:ind w:left="1560" w:hanging="426"/>
        <w:rPr>
          <w:rFonts w:ascii="Arial" w:eastAsia="Times New Roman" w:hAnsi="Arial" w:cs="Arial"/>
          <w:strike/>
          <w:color w:val="0000FF"/>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14:paraId="7956CFBC" w14:textId="77777777" w:rsidR="009D3C3A" w:rsidRPr="00A9730D" w:rsidRDefault="009D3C3A" w:rsidP="009D3C3A">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126C54CA" w14:textId="77777777" w:rsidR="009D3C3A" w:rsidRPr="00FB4F78" w:rsidRDefault="009D3C3A" w:rsidP="009D3C3A">
      <w:pPr>
        <w:spacing w:after="120"/>
        <w:ind w:left="567" w:firstLine="0"/>
        <w:rPr>
          <w:rFonts w:ascii="Arial" w:eastAsia="Times New Roman" w:hAnsi="Arial" w:cs="Arial"/>
          <w:b/>
          <w:sz w:val="24"/>
          <w:szCs w:val="24"/>
          <w:lang w:eastAsia="cs-CZ"/>
        </w:rPr>
      </w:pPr>
      <w:r w:rsidRPr="00FB4F78">
        <w:rPr>
          <w:rFonts w:ascii="Arial" w:eastAsia="Times New Roman" w:hAnsi="Arial" w:cs="Arial"/>
          <w:b/>
          <w:sz w:val="24"/>
          <w:szCs w:val="24"/>
          <w:lang w:eastAsia="cs-CZ"/>
        </w:rPr>
        <w:lastRenderedPageBreak/>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60FD75AA" w14:textId="77777777" w:rsidR="009D3C3A" w:rsidRPr="00FB4F78" w:rsidRDefault="009D3C3A" w:rsidP="009D3C3A">
      <w:pPr>
        <w:spacing w:after="120"/>
        <w:ind w:left="567" w:firstLine="0"/>
        <w:rPr>
          <w:rFonts w:ascii="Arial" w:eastAsia="Times New Roman" w:hAnsi="Arial" w:cs="Arial"/>
          <w:sz w:val="24"/>
          <w:szCs w:val="24"/>
          <w:lang w:eastAsia="cs-CZ"/>
        </w:rPr>
      </w:pPr>
      <w:r w:rsidRPr="00FB4F78">
        <w:rPr>
          <w:rFonts w:ascii="Arial" w:eastAsia="Times New Roman" w:hAnsi="Arial" w:cs="Arial"/>
          <w:sz w:val="24"/>
          <w:szCs w:val="24"/>
          <w:lang w:eastAsia="cs-CZ"/>
        </w:rPr>
        <w:t xml:space="preserve">Příjemce předá poskytovateli </w:t>
      </w:r>
      <w:r w:rsidRPr="00FB4F78">
        <w:rPr>
          <w:rFonts w:ascii="Arial" w:hAnsi="Arial" w:cs="Arial"/>
          <w:b/>
          <w:sz w:val="24"/>
          <w:szCs w:val="24"/>
        </w:rPr>
        <w:t>min. 10 ks fotografií v tiskové kvalitě na flash disku.</w:t>
      </w:r>
      <w:r w:rsidRPr="00FB4F78">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7697E202" w14:textId="77777777" w:rsidR="009D3C3A" w:rsidRPr="00A9730D" w:rsidRDefault="009D3C3A" w:rsidP="009D3C3A">
      <w:pPr>
        <w:spacing w:after="120"/>
        <w:ind w:left="567" w:firstLine="0"/>
        <w:rPr>
          <w:rFonts w:ascii="Arial" w:eastAsia="Times New Roman" w:hAnsi="Arial" w:cs="Arial"/>
          <w:i/>
          <w:iCs/>
          <w:sz w:val="24"/>
          <w:szCs w:val="24"/>
          <w:lang w:eastAsia="cs-CZ"/>
        </w:rPr>
      </w:pPr>
      <w:r w:rsidRPr="00FB4F78">
        <w:rPr>
          <w:rFonts w:ascii="Arial" w:hAnsi="Arial" w:cs="Arial"/>
          <w:b/>
          <w:sz w:val="24"/>
          <w:szCs w:val="24"/>
        </w:rPr>
        <w:t>Příjemce společně se závěrečnou zprávou také doloží splnění povinnosti</w:t>
      </w:r>
      <w:r w:rsidRPr="00FB4F78">
        <w:rPr>
          <w:rFonts w:ascii="Arial" w:eastAsia="Times New Roman" w:hAnsi="Arial" w:cs="Arial"/>
          <w:sz w:val="24"/>
          <w:szCs w:val="24"/>
          <w:lang w:eastAsia="cs-CZ"/>
        </w:rPr>
        <w:t xml:space="preserve"> po dobu přípravy a realizace akce </w:t>
      </w:r>
      <w:r w:rsidRPr="00FB4F78">
        <w:rPr>
          <w:rFonts w:ascii="Arial" w:eastAsia="Times New Roman" w:hAnsi="Arial" w:cs="Arial"/>
          <w:b/>
          <w:sz w:val="24"/>
          <w:szCs w:val="24"/>
          <w:lang w:eastAsia="cs-CZ"/>
        </w:rPr>
        <w:t>zajistit průběžnou informovanost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 xml:space="preserve"> </w:t>
      </w:r>
      <w:r w:rsidRPr="00FB4F78">
        <w:rPr>
          <w:rFonts w:ascii="Arial" w:eastAsia="Times New Roman" w:hAnsi="Arial" w:cs="Arial"/>
          <w:sz w:val="24"/>
          <w:szCs w:val="24"/>
          <w:lang w:eastAsia="cs-CZ"/>
        </w:rPr>
        <w:t xml:space="preserve">(zasílat informace o průběhu realizace, spolupracovat při propagaci, apod.). </w:t>
      </w:r>
      <w:r w:rsidRPr="00FB4F78">
        <w:rPr>
          <w:rFonts w:ascii="Arial" w:eastAsia="Times New Roman" w:hAnsi="Arial" w:cs="Arial"/>
          <w:b/>
          <w:sz w:val="24"/>
          <w:szCs w:val="24"/>
          <w:lang w:eastAsia="cs-CZ"/>
        </w:rPr>
        <w:t xml:space="preserve">Tuto povinnost příjemce doloží potvrzením podepsaným pověřeným zástupcem Jeseníky – Sdružení cestovního ruchu / Střední Morava - Sdružení cestovního ruchu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3BC64C1B" w14:textId="77777777" w:rsidR="009D3C3A" w:rsidRPr="00A9730D" w:rsidRDefault="009D3C3A" w:rsidP="009D3C3A">
      <w:pPr>
        <w:numPr>
          <w:ilvl w:val="0"/>
          <w:numId w:val="30"/>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0A5D3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FB4F78">
        <w:rPr>
          <w:rFonts w:ascii="Arial" w:eastAsia="Times New Roman" w:hAnsi="Arial" w:cs="Arial"/>
          <w:i/>
          <w:color w:val="0000FF"/>
          <w:sz w:val="24"/>
          <w:szCs w:val="24"/>
          <w:lang w:eastAsia="cs-CZ"/>
        </w:rPr>
        <w:t>(zde bude uvedena částka celkových předpokládaných uznatelných výdajů dle čl. II odst. 2)</w:t>
      </w:r>
      <w:r w:rsidRPr="000A5D37">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0A5D37">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41627882" w14:textId="77777777" w:rsidR="009D3C3A" w:rsidRDefault="009D3C3A" w:rsidP="009D3C3A">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w:t>
      </w:r>
      <w:r>
        <w:rPr>
          <w:rFonts w:ascii="Arial" w:eastAsia="Times New Roman" w:hAnsi="Arial" w:cs="Arial"/>
          <w:sz w:val="24"/>
          <w:szCs w:val="24"/>
          <w:lang w:eastAsia="cs-CZ"/>
        </w:rPr>
        <w:lastRenderedPageBreak/>
        <w:t>neúplné vyúčtování nebo závěrečnou zprávu ve lhůtě 15 dnů ode dne doručení výzvy poskytovatele.</w:t>
      </w:r>
    </w:p>
    <w:p w14:paraId="79B5DEC0" w14:textId="77777777" w:rsidR="009D3C3A" w:rsidRDefault="009D3C3A" w:rsidP="009D3C3A">
      <w:pPr>
        <w:numPr>
          <w:ilvl w:val="0"/>
          <w:numId w:val="3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D3C3A" w14:paraId="13062E14" w14:textId="77777777" w:rsidTr="0022582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2F6F8C" w14:textId="77777777" w:rsidR="009D3C3A" w:rsidRDefault="009D3C3A" w:rsidP="0022582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3D73B2F" w14:textId="77777777" w:rsidR="009D3C3A" w:rsidRDefault="009D3C3A" w:rsidP="0022582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D3C3A" w14:paraId="472F78C6"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226AFD" w14:textId="77777777" w:rsidR="009D3C3A" w:rsidRDefault="009D3C3A" w:rsidP="0022582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6F4ED2" w14:textId="77777777" w:rsidR="009D3C3A" w:rsidRDefault="009D3C3A" w:rsidP="002258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D3C3A" w14:paraId="70424C19"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391D66" w14:textId="77777777" w:rsidR="009D3C3A" w:rsidRDefault="009D3C3A" w:rsidP="0022582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2980E3" w14:textId="77777777" w:rsidR="009D3C3A" w:rsidRDefault="009D3C3A" w:rsidP="002258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D3C3A" w14:paraId="60769E06"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6E3E70" w14:textId="77777777" w:rsidR="009D3C3A" w:rsidRPr="00DF7145" w:rsidRDefault="009D3C3A" w:rsidP="00225825">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5E2322" w14:textId="77777777" w:rsidR="009D3C3A" w:rsidRDefault="009D3C3A" w:rsidP="002258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D3C3A" w14:paraId="40A52358"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9941BE" w14:textId="77777777" w:rsidR="009D3C3A" w:rsidRPr="00DF7145" w:rsidRDefault="009D3C3A" w:rsidP="00225825">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7BEFA4" w14:textId="77777777" w:rsidR="009D3C3A" w:rsidRDefault="009D3C3A" w:rsidP="002258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D3C3A" w14:paraId="50428704"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49CCB9" w14:textId="77777777" w:rsidR="009D3C3A" w:rsidRPr="00DF7145" w:rsidRDefault="009D3C3A" w:rsidP="00225825">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3FA250" w14:textId="77777777" w:rsidR="009D3C3A" w:rsidRDefault="009D3C3A" w:rsidP="002258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D3C3A" w14:paraId="707106C3" w14:textId="77777777" w:rsidTr="002258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4287E3" w14:textId="77777777" w:rsidR="009D3C3A" w:rsidRPr="00DF7145" w:rsidRDefault="009D3C3A" w:rsidP="00225825">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Porušení povinnosti informovat poskytovatele o změnách zřizovací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63C45D" w14:textId="77777777" w:rsidR="009D3C3A" w:rsidRDefault="009D3C3A" w:rsidP="002258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B1D6505" w14:textId="77777777" w:rsidR="009D3C3A" w:rsidRDefault="009D3C3A" w:rsidP="009D3C3A">
      <w:pPr>
        <w:spacing w:after="120"/>
        <w:ind w:left="567" w:firstLine="0"/>
        <w:rPr>
          <w:rFonts w:ascii="Arial" w:eastAsia="Times New Roman" w:hAnsi="Arial" w:cs="Arial"/>
          <w:iCs/>
          <w:sz w:val="24"/>
          <w:szCs w:val="24"/>
          <w:lang w:eastAsia="cs-CZ"/>
        </w:rPr>
      </w:pPr>
    </w:p>
    <w:p w14:paraId="71B94628" w14:textId="77777777" w:rsidR="009D3C3A" w:rsidRPr="00711602" w:rsidRDefault="009D3C3A" w:rsidP="009D3C3A">
      <w:pPr>
        <w:numPr>
          <w:ilvl w:val="0"/>
          <w:numId w:val="30"/>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27-4228120277/0100</w:t>
      </w:r>
      <w:r w:rsidRPr="00A35AA1">
        <w:rPr>
          <w:rFonts w:ascii="Arial" w:hAnsi="Arial" w:cs="Arial"/>
          <w:sz w:val="24"/>
          <w:szCs w:val="24"/>
        </w:rPr>
        <w:t xml:space="preserve">. Případný odvod či penále se hradí na účet poskytovatele č. </w:t>
      </w:r>
      <w:r w:rsidRPr="00A35AA1">
        <w:rPr>
          <w:rFonts w:ascii="Arial" w:eastAsia="Times New Roman" w:hAnsi="Arial" w:cs="Arial"/>
          <w:sz w:val="24"/>
          <w:szCs w:val="24"/>
          <w:lang w:eastAsia="cs-CZ"/>
        </w:rPr>
        <w:t>27-4228320287/0100</w:t>
      </w:r>
      <w:r w:rsidRPr="00A35AA1">
        <w:rPr>
          <w:rFonts w:ascii="Arial" w:hAnsi="Arial" w:cs="Arial"/>
          <w:sz w:val="24"/>
          <w:szCs w:val="24"/>
        </w:rPr>
        <w:t xml:space="preserve">  na základě vystavené faktury.</w:t>
      </w:r>
      <w:r w:rsidRPr="00711602">
        <w:rPr>
          <w:rFonts w:ascii="Arial" w:hAnsi="Arial" w:cs="Arial"/>
          <w:sz w:val="24"/>
          <w:szCs w:val="24"/>
        </w:rPr>
        <w:t xml:space="preserve"> </w:t>
      </w:r>
    </w:p>
    <w:p w14:paraId="6BC56876" w14:textId="77777777" w:rsidR="009D3C3A" w:rsidRDefault="009D3C3A" w:rsidP="009D3C3A">
      <w:pPr>
        <w:numPr>
          <w:ilvl w:val="0"/>
          <w:numId w:val="30"/>
        </w:numPr>
        <w:tabs>
          <w:tab w:val="num" w:pos="747"/>
        </w:tabs>
        <w:spacing w:after="120"/>
        <w:rPr>
          <w:rFonts w:ascii="Arial" w:eastAsia="Times New Roman" w:hAnsi="Arial" w:cs="Arial"/>
          <w:i/>
          <w:iCs/>
          <w:sz w:val="24"/>
          <w:szCs w:val="24"/>
          <w:lang w:eastAsia="cs-CZ"/>
        </w:rPr>
      </w:pPr>
      <w:r w:rsidRPr="00711602">
        <w:rPr>
          <w:rFonts w:ascii="Arial" w:eastAsia="Times New Roman" w:hAnsi="Arial" w:cs="Arial"/>
          <w:sz w:val="24"/>
          <w:szCs w:val="24"/>
          <w:lang w:eastAsia="cs-CZ"/>
        </w:rPr>
        <w:t>Příjemce se zavazuje seznámit poskytovatele, do 15 dnů od jejich vzniku, s těmito skutečnostmi: se změnami zřizovací listiny, adresy sídla, bankovního spojení, statutárního zástupce, jakož i jinými změnami, které mohou podstatně ovlivnit způsob jeho finančního hospodaření a náplň jeho aktivit ve vztahu k poskytnuté dotaci. V případě zrušení příjemce přechází povinnosti příjemce na zřizovatele. V případě přeměny příjemce, rozhodne zřizovatel, na kterou z nástupnických příspěvkových organizací přejdou</w:t>
      </w:r>
      <w:r w:rsidRPr="00B22E47">
        <w:rPr>
          <w:rFonts w:ascii="Arial" w:eastAsia="Times New Roman" w:hAnsi="Arial" w:cs="Arial"/>
          <w:sz w:val="24"/>
          <w:szCs w:val="24"/>
          <w:lang w:eastAsia="cs-CZ"/>
        </w:rPr>
        <w:t xml:space="preserve"> povinnosti příjemce. O těchto skutečnostech je příjemce povinen poskytovatele předem informovat.</w:t>
      </w:r>
    </w:p>
    <w:p w14:paraId="0F45617E" w14:textId="77777777" w:rsidR="009D3C3A" w:rsidRPr="008D7BFF" w:rsidRDefault="009D3C3A" w:rsidP="009D3C3A">
      <w:pPr>
        <w:numPr>
          <w:ilvl w:val="0"/>
          <w:numId w:val="30"/>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 xml:space="preserve">povinen označit propagační materiály příjemce, vztahující se k účelu dotace, </w:t>
      </w:r>
      <w:r w:rsidRPr="006D0473">
        <w:rPr>
          <w:rFonts w:ascii="Arial" w:eastAsia="Times New Roman" w:hAnsi="Arial" w:cs="Arial"/>
          <w:sz w:val="24"/>
          <w:szCs w:val="24"/>
          <w:lang w:eastAsia="cs-CZ"/>
        </w:rPr>
        <w:lastRenderedPageBreak/>
        <w:t>logem poskytovatele a umístit reklamní panel, nebo obdobné zařízení, s logem poskytovatele do místa, ve kterém je realizována podpořená akce, po dobu konání akce.</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73B9E487" w14:textId="77777777" w:rsidR="009D3C3A" w:rsidRPr="008D7BFF" w:rsidRDefault="009D3C3A" w:rsidP="009D3C3A">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D81135E" w14:textId="77777777" w:rsidR="009D3C3A" w:rsidRPr="006D0473" w:rsidRDefault="009D3C3A" w:rsidP="009D3C3A">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1BD0CE99" w14:textId="77777777" w:rsidR="009D3C3A" w:rsidRPr="00BC13FB" w:rsidRDefault="009D3C3A" w:rsidP="009D3C3A">
      <w:pPr>
        <w:spacing w:after="120"/>
        <w:ind w:left="567" w:firstLine="0"/>
        <w:rPr>
          <w:rFonts w:ascii="Arial" w:eastAsia="Times New Roman" w:hAnsi="Arial" w:cs="Arial"/>
          <w:i/>
          <w:strike/>
          <w:color w:val="FF0000"/>
          <w:sz w:val="24"/>
          <w:szCs w:val="24"/>
          <w:lang w:eastAsia="cs-CZ"/>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34928811" w14:textId="77777777" w:rsidR="009D3C3A" w:rsidRDefault="009D3C3A" w:rsidP="009D3C3A">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747ACEC3" w14:textId="77777777" w:rsidR="009D3C3A" w:rsidRPr="00711602" w:rsidRDefault="009D3C3A" w:rsidP="009D3C3A">
      <w:pPr>
        <w:numPr>
          <w:ilvl w:val="0"/>
          <w:numId w:val="3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w:t>
      </w:r>
      <w:r w:rsidRPr="00711602">
        <w:rPr>
          <w:rFonts w:ascii="Arial" w:eastAsia="Times New Roman" w:hAnsi="Arial" w:cs="Arial"/>
          <w:sz w:val="24"/>
          <w:szCs w:val="24"/>
          <w:lang w:eastAsia="cs-CZ"/>
        </w:rPr>
        <w:t>zakázky dle příslušných ustanovení zákona o zadávání veřejných zakázek, je povinen při její realizaci postupovat dle tohoto zákona.</w:t>
      </w:r>
    </w:p>
    <w:p w14:paraId="265AFFD5" w14:textId="77777777" w:rsidR="009D3C3A" w:rsidRPr="00711602" w:rsidRDefault="009D3C3A" w:rsidP="009D3C3A">
      <w:pPr>
        <w:numPr>
          <w:ilvl w:val="0"/>
          <w:numId w:val="30"/>
        </w:numPr>
        <w:spacing w:after="120"/>
        <w:rPr>
          <w:rFonts w:ascii="Arial" w:eastAsia="Times New Roman" w:hAnsi="Arial" w:cs="Arial"/>
          <w:i/>
          <w:iCs/>
          <w:sz w:val="24"/>
          <w:szCs w:val="24"/>
          <w:lang w:eastAsia="cs-CZ"/>
        </w:rPr>
      </w:pPr>
      <w:r w:rsidRPr="00711602">
        <w:rPr>
          <w:rFonts w:ascii="Arial" w:eastAsia="Times New Roman" w:hAnsi="Arial" w:cs="Arial"/>
          <w:bCs/>
          <w:iCs/>
          <w:sz w:val="24"/>
          <w:szCs w:val="24"/>
          <w:lang w:eastAsia="cs-CZ"/>
        </w:rPr>
        <w:t>Příjemce prohlašuje, že ke dni podpisu této smlouvy u něj není dána žádná ze skutečností, pro kterou nelze poskytnout dotaci dle odst</w:t>
      </w:r>
      <w:r w:rsidRPr="00FB4F78">
        <w:rPr>
          <w:rFonts w:ascii="Arial" w:eastAsia="Times New Roman" w:hAnsi="Arial" w:cs="Arial"/>
          <w:bCs/>
          <w:iCs/>
          <w:sz w:val="24"/>
          <w:szCs w:val="24"/>
          <w:lang w:eastAsia="cs-CZ"/>
        </w:rPr>
        <w:t xml:space="preserve">. 10.1 </w:t>
      </w:r>
      <w:r w:rsidRPr="00711602">
        <w:rPr>
          <w:rFonts w:ascii="Arial" w:eastAsia="Times New Roman" w:hAnsi="Arial" w:cs="Arial"/>
          <w:bCs/>
          <w:iCs/>
          <w:sz w:val="24"/>
          <w:szCs w:val="24"/>
          <w:lang w:eastAsia="cs-CZ"/>
        </w:rPr>
        <w:t>Pravidel.</w:t>
      </w:r>
    </w:p>
    <w:p w14:paraId="0C1564ED" w14:textId="77777777" w:rsidR="009D3C3A" w:rsidRPr="00711602" w:rsidRDefault="009D3C3A" w:rsidP="009D3C3A">
      <w:pPr>
        <w:spacing w:after="120"/>
        <w:ind w:left="567" w:firstLine="0"/>
        <w:rPr>
          <w:rFonts w:ascii="Arial" w:eastAsia="Times New Roman" w:hAnsi="Arial" w:cs="Arial"/>
          <w:bCs/>
          <w:iCs/>
          <w:sz w:val="24"/>
          <w:szCs w:val="24"/>
          <w:lang w:eastAsia="cs-CZ"/>
        </w:rPr>
      </w:pPr>
      <w:r w:rsidRPr="00711602">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FB4F78">
        <w:rPr>
          <w:rFonts w:ascii="Arial" w:eastAsia="Times New Roman" w:hAnsi="Arial" w:cs="Arial"/>
          <w:bCs/>
          <w:iCs/>
          <w:sz w:val="24"/>
          <w:szCs w:val="24"/>
          <w:lang w:eastAsia="cs-CZ"/>
        </w:rPr>
        <w:t xml:space="preserve">10.2 </w:t>
      </w:r>
      <w:r w:rsidRPr="00711602">
        <w:rPr>
          <w:rFonts w:ascii="Arial" w:eastAsia="Times New Roman" w:hAnsi="Arial" w:cs="Arial"/>
          <w:bCs/>
          <w:iCs/>
          <w:sz w:val="24"/>
          <w:szCs w:val="24"/>
          <w:lang w:eastAsia="cs-CZ"/>
        </w:rPr>
        <w:t>Pravidel, kterou ve lhůtě stanovené Pravidly neoznámil poskytovateli.</w:t>
      </w:r>
    </w:p>
    <w:p w14:paraId="2BCD83B5" w14:textId="77777777" w:rsidR="009D3C3A" w:rsidRPr="00711602" w:rsidRDefault="009D3C3A" w:rsidP="009D3C3A">
      <w:pPr>
        <w:spacing w:after="120"/>
        <w:ind w:left="567" w:firstLine="0"/>
        <w:rPr>
          <w:rFonts w:ascii="Arial" w:eastAsia="Times New Roman" w:hAnsi="Arial" w:cs="Arial"/>
          <w:iCs/>
          <w:sz w:val="24"/>
          <w:szCs w:val="24"/>
          <w:lang w:eastAsia="cs-CZ"/>
        </w:rPr>
      </w:pPr>
      <w:r w:rsidRPr="0071160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064285A8" w14:textId="77777777" w:rsidR="009D3C3A" w:rsidRDefault="009D3C3A" w:rsidP="009D3C3A">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III.</w:t>
      </w:r>
    </w:p>
    <w:p w14:paraId="410E3BC6" w14:textId="77777777" w:rsidR="009D3C3A" w:rsidRPr="00CC0204" w:rsidRDefault="009D3C3A" w:rsidP="009D3C3A">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5A17E82E" w14:textId="77777777" w:rsidR="009D3C3A" w:rsidRPr="009D3C3A" w:rsidRDefault="009D3C3A" w:rsidP="009D3C3A">
      <w:pPr>
        <w:pStyle w:val="Odstavecseseznamem"/>
        <w:numPr>
          <w:ilvl w:val="0"/>
          <w:numId w:val="32"/>
        </w:numPr>
        <w:spacing w:after="120"/>
        <w:rPr>
          <w:rFonts w:ascii="Arial" w:eastAsia="Times New Roman" w:hAnsi="Arial" w:cs="Arial"/>
          <w:iCs/>
          <w:sz w:val="24"/>
          <w:szCs w:val="24"/>
          <w:lang w:eastAsia="cs-CZ"/>
        </w:rPr>
      </w:pPr>
      <w:r w:rsidRPr="009D3C3A">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23310F7" w14:textId="77777777" w:rsidR="009D3C3A" w:rsidRPr="00E261F7" w:rsidRDefault="009D3C3A" w:rsidP="009D3C3A">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lastRenderedPageBreak/>
        <w:t>Příjemce bere na vědomí, že tato smlouva bude také zveřejněna postupem dle § 10d zákona č. 250/2000 Sb., o rozpočtových pravidlech územních rozpočtů, ve znění pozdějších právních předpisů.</w:t>
      </w:r>
    </w:p>
    <w:p w14:paraId="5C1EAEEB" w14:textId="77777777" w:rsidR="009D3C3A" w:rsidRPr="009D3C3A" w:rsidRDefault="009D3C3A" w:rsidP="009D3C3A">
      <w:pPr>
        <w:pStyle w:val="Odstavecseseznamem"/>
        <w:numPr>
          <w:ilvl w:val="0"/>
          <w:numId w:val="32"/>
        </w:numPr>
        <w:spacing w:after="120"/>
        <w:rPr>
          <w:rFonts w:ascii="Arial" w:eastAsia="Times New Roman" w:hAnsi="Arial" w:cs="Arial"/>
          <w:iCs/>
          <w:strike/>
          <w:sz w:val="24"/>
          <w:szCs w:val="24"/>
          <w:lang w:eastAsia="cs-CZ"/>
        </w:rPr>
      </w:pPr>
      <w:r w:rsidRPr="009D3C3A">
        <w:rPr>
          <w:rFonts w:ascii="Arial" w:hAnsi="Arial" w:cs="Arial"/>
          <w:sz w:val="24"/>
          <w:szCs w:val="24"/>
          <w:lang w:eastAsia="cs-CZ"/>
        </w:rPr>
        <w:t>Tato smlouva nabývá účinnosti dnem jejího uveřejnění v registru smluv</w:t>
      </w:r>
      <w:r w:rsidRPr="009D3C3A">
        <w:rPr>
          <w:rFonts w:ascii="Arial" w:hAnsi="Arial" w:cs="Arial"/>
          <w:color w:val="1F497D"/>
          <w:sz w:val="24"/>
          <w:szCs w:val="24"/>
          <w:lang w:eastAsia="cs-CZ"/>
        </w:rPr>
        <w:t>.</w:t>
      </w:r>
    </w:p>
    <w:p w14:paraId="20294963" w14:textId="77777777" w:rsidR="009D3C3A" w:rsidRPr="00CC0204" w:rsidRDefault="009D3C3A" w:rsidP="009D3C3A">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6AF11089" w14:textId="77777777" w:rsidR="009D3C3A" w:rsidRPr="00711602" w:rsidRDefault="009D3C3A" w:rsidP="009D3C3A">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Smluvní strany prohlašují, že souhlasí s případným zveřejněním textu této smlouvy v souladu se </w:t>
      </w:r>
      <w:r w:rsidRPr="00711602">
        <w:rPr>
          <w:rFonts w:ascii="Arial" w:eastAsia="Times New Roman" w:hAnsi="Arial" w:cs="Arial"/>
          <w:sz w:val="24"/>
          <w:szCs w:val="24"/>
          <w:lang w:eastAsia="cs-CZ"/>
        </w:rPr>
        <w:t>zákonem č. 106/1999 Sb., o svobodném přístupu k informacím, ve znění pozdějších předpisů.</w:t>
      </w:r>
    </w:p>
    <w:p w14:paraId="3D14531A" w14:textId="77777777" w:rsidR="009D3C3A" w:rsidRPr="00711602" w:rsidRDefault="009D3C3A" w:rsidP="009D3C3A">
      <w:pPr>
        <w:numPr>
          <w:ilvl w:val="0"/>
          <w:numId w:val="3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24" w:history="1">
        <w:r w:rsidRPr="00711602">
          <w:rPr>
            <w:rStyle w:val="Hypertextovodkaz"/>
            <w:rFonts w:ascii="Arial" w:eastAsia="Times New Roman" w:hAnsi="Arial" w:cs="Arial"/>
            <w:sz w:val="24"/>
            <w:szCs w:val="24"/>
            <w:lang w:eastAsia="cs-CZ"/>
          </w:rPr>
          <w:t>www.olkraj.cz</w:t>
        </w:r>
      </w:hyperlink>
      <w:r w:rsidRPr="00711602">
        <w:rPr>
          <w:rFonts w:ascii="Arial" w:eastAsia="Times New Roman" w:hAnsi="Arial" w:cs="Arial"/>
          <w:sz w:val="24"/>
          <w:szCs w:val="24"/>
          <w:lang w:eastAsia="cs-CZ"/>
        </w:rPr>
        <w:t>.</w:t>
      </w:r>
    </w:p>
    <w:p w14:paraId="4FC4E5AF" w14:textId="77777777" w:rsidR="009D3C3A" w:rsidRPr="00711602" w:rsidRDefault="009D3C3A" w:rsidP="009D3C3A">
      <w:pPr>
        <w:numPr>
          <w:ilvl w:val="0"/>
          <w:numId w:val="3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Poskytnutí dotace a uzavření této smlouvy bylo schváleno usnesením Rady/Zastupitelstva Olomouckého kraje č ......... ze dne .........</w:t>
      </w:r>
    </w:p>
    <w:p w14:paraId="4FAC513A" w14:textId="77777777" w:rsidR="009D3C3A" w:rsidRDefault="009D3C3A" w:rsidP="009D3C3A">
      <w:pPr>
        <w:numPr>
          <w:ilvl w:val="0"/>
          <w:numId w:val="3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20B4F211" w14:textId="77777777" w:rsidR="009D3C3A" w:rsidRDefault="009D3C3A" w:rsidP="009D3C3A">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58B74167" w14:textId="77777777" w:rsidR="009D3C3A" w:rsidRDefault="009D3C3A" w:rsidP="009D3C3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D3C3A" w14:paraId="252A3103" w14:textId="77777777" w:rsidTr="00225825">
        <w:tc>
          <w:tcPr>
            <w:tcW w:w="4606" w:type="dxa"/>
            <w:tcMar>
              <w:top w:w="0" w:type="dxa"/>
              <w:left w:w="70" w:type="dxa"/>
              <w:bottom w:w="0" w:type="dxa"/>
              <w:right w:w="70" w:type="dxa"/>
            </w:tcMar>
          </w:tcPr>
          <w:p w14:paraId="0954F459" w14:textId="77777777" w:rsidR="009D3C3A" w:rsidRDefault="009D3C3A" w:rsidP="0022582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1B2EAB56" w14:textId="77777777" w:rsidR="009D3C3A" w:rsidRDefault="009D3C3A" w:rsidP="0022582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686FD423" w14:textId="77777777" w:rsidR="009D3C3A" w:rsidRDefault="009D3C3A" w:rsidP="0022582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D3C3A" w14:paraId="5DE205EC" w14:textId="77777777" w:rsidTr="00225825">
        <w:tc>
          <w:tcPr>
            <w:tcW w:w="4606" w:type="dxa"/>
            <w:tcMar>
              <w:top w:w="0" w:type="dxa"/>
              <w:left w:w="70" w:type="dxa"/>
              <w:bottom w:w="0" w:type="dxa"/>
              <w:right w:w="70" w:type="dxa"/>
            </w:tcMar>
          </w:tcPr>
          <w:p w14:paraId="5EA701F3" w14:textId="77777777" w:rsidR="009D3C3A" w:rsidRDefault="009D3C3A" w:rsidP="0022582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802BA84" w14:textId="77777777" w:rsidR="009D3C3A" w:rsidRDefault="009D3C3A" w:rsidP="0022582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2BBA41BB" w14:textId="77777777" w:rsidR="009D3C3A" w:rsidRDefault="009D3C3A" w:rsidP="0022582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23786C5E" w14:textId="77777777" w:rsidR="009D3C3A" w:rsidRDefault="009D3C3A" w:rsidP="0022582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65F7223" w14:textId="5B3DB1B4" w:rsidR="009B0F59" w:rsidRPr="006B549F" w:rsidRDefault="009D3C3A">
      <w:pPr>
        <w:rPr>
          <w:rFonts w:ascii="Arial" w:hAnsi="Arial" w:cs="Arial"/>
          <w:bCs/>
        </w:rPr>
      </w:pPr>
      <w:r w:rsidRPr="00BC13FB">
        <w:rPr>
          <w:rFonts w:ascii="Arial" w:eastAsia="Times New Roman" w:hAnsi="Arial" w:cs="Arial"/>
          <w:b/>
          <w:strike/>
          <w:lang w:eastAsia="cs-CZ"/>
        </w:rPr>
        <w:t xml:space="preserve"> </w:t>
      </w:r>
      <w:bookmarkStart w:id="0" w:name="_GoBack"/>
      <w:bookmarkEnd w:id="0"/>
    </w:p>
    <w:sectPr w:rsidR="009B0F59" w:rsidRPr="006B549F" w:rsidSect="000D74A4">
      <w:headerReference w:type="even" r:id="rId25"/>
      <w:footerReference w:type="even" r:id="rId26"/>
      <w:headerReference w:type="first" r:id="rId27"/>
      <w:footerReference w:type="first" r:id="rId28"/>
      <w:pgSz w:w="11906" w:h="16838"/>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9AEFE6" w15:done="0"/>
  <w15:commentEx w15:paraId="49AD13B6" w15:done="0"/>
  <w15:commentEx w15:paraId="335DA99D" w15:done="0"/>
  <w15:commentEx w15:paraId="5307B762" w15:done="0"/>
  <w15:commentEx w15:paraId="0039E968" w15:done="0"/>
  <w15:commentEx w15:paraId="0A8273E7" w15:done="0"/>
  <w15:commentEx w15:paraId="6DF56BDB" w15:done="0"/>
  <w15:commentEx w15:paraId="63A46075" w15:done="0"/>
  <w15:commentEx w15:paraId="3F3206F9" w15:done="0"/>
  <w15:commentEx w15:paraId="590D1963" w15:done="0"/>
  <w15:commentEx w15:paraId="53A015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0FA28" w14:textId="77777777" w:rsidR="0085649D" w:rsidRDefault="0085649D" w:rsidP="00D40C40">
      <w:r>
        <w:separator/>
      </w:r>
    </w:p>
  </w:endnote>
  <w:endnote w:type="continuationSeparator" w:id="0">
    <w:p w14:paraId="578BBBB2" w14:textId="77777777" w:rsidR="0085649D" w:rsidRDefault="0085649D"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E007C" w14:textId="0B92CBB5" w:rsidR="008137CA" w:rsidRPr="00E65020" w:rsidRDefault="00D45594" w:rsidP="003C42AA">
    <w:pPr>
      <w:pStyle w:val="Zpat"/>
      <w:pBdr>
        <w:top w:val="single" w:sz="4" w:space="1" w:color="auto"/>
      </w:pBdr>
      <w:rPr>
        <w:rFonts w:ascii="Arial" w:hAnsi="Arial"/>
        <w:szCs w:val="20"/>
      </w:rPr>
    </w:pPr>
    <w:r>
      <w:rPr>
        <w:rFonts w:ascii="Arial" w:hAnsi="Arial" w:cs="Arial"/>
        <w:i/>
        <w:sz w:val="20"/>
        <w:szCs w:val="20"/>
      </w:rPr>
      <w:t>Zastupitelstvo</w:t>
    </w:r>
    <w:r w:rsidR="008137CA">
      <w:rPr>
        <w:rFonts w:ascii="Arial" w:hAnsi="Arial" w:cs="Arial"/>
        <w:i/>
        <w:sz w:val="20"/>
        <w:szCs w:val="20"/>
      </w:rPr>
      <w:t xml:space="preserve"> Olomouckého kraje </w:t>
    </w:r>
    <w:r>
      <w:rPr>
        <w:rFonts w:ascii="Arial" w:hAnsi="Arial" w:cs="Arial"/>
        <w:i/>
        <w:sz w:val="20"/>
        <w:szCs w:val="20"/>
      </w:rPr>
      <w:t>17</w:t>
    </w:r>
    <w:r w:rsidR="008137CA" w:rsidRPr="005C08FD">
      <w:rPr>
        <w:rFonts w:ascii="Arial" w:hAnsi="Arial" w:cs="Arial"/>
        <w:i/>
        <w:sz w:val="20"/>
        <w:szCs w:val="20"/>
      </w:rPr>
      <w:t xml:space="preserve">. </w:t>
    </w:r>
    <w:r w:rsidR="008137CA">
      <w:rPr>
        <w:rFonts w:ascii="Arial" w:hAnsi="Arial" w:cs="Arial"/>
        <w:i/>
        <w:sz w:val="20"/>
        <w:szCs w:val="20"/>
      </w:rPr>
      <w:t>1</w:t>
    </w:r>
    <w:r>
      <w:rPr>
        <w:rFonts w:ascii="Arial" w:hAnsi="Arial" w:cs="Arial"/>
        <w:i/>
        <w:sz w:val="20"/>
        <w:szCs w:val="20"/>
      </w:rPr>
      <w:t>2</w:t>
    </w:r>
    <w:r w:rsidR="008137CA" w:rsidRPr="005C08FD">
      <w:rPr>
        <w:rFonts w:ascii="Arial" w:hAnsi="Arial" w:cs="Arial"/>
        <w:i/>
        <w:sz w:val="20"/>
        <w:szCs w:val="20"/>
      </w:rPr>
      <w:t>. 201</w:t>
    </w:r>
    <w:r w:rsidR="008137CA">
      <w:rPr>
        <w:rFonts w:ascii="Arial" w:hAnsi="Arial" w:cs="Arial"/>
        <w:i/>
        <w:sz w:val="20"/>
        <w:szCs w:val="20"/>
      </w:rPr>
      <w:t>8</w:t>
    </w:r>
    <w:r w:rsidR="008137CA" w:rsidRPr="005C08FD">
      <w:rPr>
        <w:rFonts w:ascii="Arial" w:hAnsi="Arial" w:cs="Arial"/>
        <w:i/>
        <w:sz w:val="20"/>
        <w:szCs w:val="20"/>
      </w:rPr>
      <w:tab/>
    </w:r>
    <w:r w:rsidR="008137CA" w:rsidRPr="005C08FD">
      <w:rPr>
        <w:rFonts w:ascii="Arial" w:hAnsi="Arial" w:cs="Arial"/>
        <w:i/>
        <w:sz w:val="20"/>
        <w:szCs w:val="20"/>
      </w:rPr>
      <w:tab/>
      <w:t xml:space="preserve">strana </w:t>
    </w:r>
    <w:r w:rsidR="008137CA" w:rsidRPr="00E65020">
      <w:rPr>
        <w:rFonts w:ascii="Arial" w:hAnsi="Arial" w:cs="Arial"/>
        <w:i/>
        <w:sz w:val="20"/>
        <w:szCs w:val="20"/>
      </w:rPr>
      <w:fldChar w:fldCharType="begin"/>
    </w:r>
    <w:r w:rsidR="008137CA" w:rsidRPr="00E65020">
      <w:rPr>
        <w:rFonts w:ascii="Arial" w:hAnsi="Arial" w:cs="Arial"/>
        <w:i/>
        <w:sz w:val="20"/>
        <w:szCs w:val="20"/>
      </w:rPr>
      <w:instrText xml:space="preserve"> PAGE </w:instrText>
    </w:r>
    <w:r w:rsidR="008137CA" w:rsidRPr="00E65020">
      <w:rPr>
        <w:rFonts w:ascii="Arial" w:hAnsi="Arial" w:cs="Arial"/>
        <w:i/>
        <w:sz w:val="20"/>
        <w:szCs w:val="20"/>
      </w:rPr>
      <w:fldChar w:fldCharType="separate"/>
    </w:r>
    <w:r>
      <w:rPr>
        <w:rFonts w:ascii="Arial" w:hAnsi="Arial" w:cs="Arial"/>
        <w:i/>
        <w:noProof/>
        <w:sz w:val="20"/>
        <w:szCs w:val="20"/>
      </w:rPr>
      <w:t>57</w:t>
    </w:r>
    <w:r w:rsidR="008137CA" w:rsidRPr="00E65020">
      <w:rPr>
        <w:rFonts w:ascii="Arial" w:hAnsi="Arial" w:cs="Arial"/>
        <w:i/>
        <w:sz w:val="20"/>
        <w:szCs w:val="20"/>
      </w:rPr>
      <w:fldChar w:fldCharType="end"/>
    </w:r>
    <w:r w:rsidR="008137CA" w:rsidRPr="00E65020">
      <w:rPr>
        <w:rFonts w:ascii="Arial" w:hAnsi="Arial" w:cs="Arial"/>
        <w:i/>
        <w:sz w:val="20"/>
        <w:szCs w:val="20"/>
      </w:rPr>
      <w:t xml:space="preserve"> (celkem </w:t>
    </w:r>
    <w:r w:rsidR="0082002B">
      <w:rPr>
        <w:rFonts w:ascii="Arial" w:hAnsi="Arial" w:cs="Arial"/>
        <w:i/>
        <w:sz w:val="20"/>
        <w:szCs w:val="20"/>
      </w:rPr>
      <w:t>35</w:t>
    </w:r>
    <w:r w:rsidR="008137CA" w:rsidRPr="00E65020">
      <w:rPr>
        <w:rFonts w:ascii="Arial" w:hAnsi="Arial" w:cs="Arial"/>
        <w:i/>
        <w:sz w:val="20"/>
        <w:szCs w:val="20"/>
      </w:rPr>
      <w:t>0)</w:t>
    </w:r>
  </w:p>
  <w:p w14:paraId="1DE552CA" w14:textId="38E915B4" w:rsidR="008137CA" w:rsidRPr="005467C5" w:rsidRDefault="00D45594" w:rsidP="003C42AA">
    <w:pPr>
      <w:pStyle w:val="Zpat"/>
      <w:rPr>
        <w:rFonts w:ascii="Arial" w:hAnsi="Arial" w:cs="Arial"/>
        <w:i/>
        <w:sz w:val="20"/>
        <w:szCs w:val="20"/>
      </w:rPr>
    </w:pPr>
    <w:r>
      <w:rPr>
        <w:rFonts w:ascii="Arial" w:hAnsi="Arial" w:cs="Arial"/>
        <w:i/>
        <w:sz w:val="20"/>
        <w:szCs w:val="20"/>
      </w:rPr>
      <w:t>6</w:t>
    </w:r>
    <w:r w:rsidR="008137CA">
      <w:rPr>
        <w:rFonts w:ascii="Arial" w:hAnsi="Arial" w:cs="Arial"/>
        <w:i/>
        <w:sz w:val="20"/>
        <w:szCs w:val="20"/>
      </w:rPr>
      <w:t>0.</w:t>
    </w:r>
    <w:r w:rsidR="008137CA" w:rsidRPr="005467C5">
      <w:rPr>
        <w:rFonts w:ascii="Arial" w:hAnsi="Arial" w:cs="Arial"/>
        <w:i/>
        <w:sz w:val="20"/>
        <w:szCs w:val="20"/>
      </w:rPr>
      <w:t xml:space="preserve"> – </w:t>
    </w:r>
    <w:r w:rsidR="008137CA" w:rsidRPr="00EB78B7">
      <w:rPr>
        <w:rFonts w:ascii="Arial" w:hAnsi="Arial" w:cs="Arial"/>
        <w:i/>
        <w:sz w:val="20"/>
        <w:szCs w:val="20"/>
      </w:rPr>
      <w:t>Dotační program na podporu cestovního ruchu a zahraničních vztahů 201</w:t>
    </w:r>
    <w:r w:rsidR="008137CA">
      <w:rPr>
        <w:rFonts w:ascii="Arial" w:hAnsi="Arial" w:cs="Arial"/>
        <w:i/>
        <w:sz w:val="20"/>
        <w:szCs w:val="20"/>
      </w:rPr>
      <w:t>9</w:t>
    </w:r>
    <w:r w:rsidR="008137CA" w:rsidRPr="00EB78B7">
      <w:rPr>
        <w:rFonts w:ascii="Arial" w:hAnsi="Arial" w:cs="Arial"/>
        <w:i/>
        <w:sz w:val="20"/>
        <w:szCs w:val="20"/>
      </w:rPr>
      <w:t xml:space="preserve"> – vyhlášení</w:t>
    </w:r>
  </w:p>
  <w:p w14:paraId="0F1B61D6" w14:textId="44C2A992" w:rsidR="008137CA" w:rsidRPr="003C42AA" w:rsidRDefault="008137CA" w:rsidP="003C42AA">
    <w:pPr>
      <w:pStyle w:val="Zpat"/>
      <w:ind w:left="0" w:firstLine="0"/>
      <w:rPr>
        <w:rFonts w:ascii="Arial" w:hAnsi="Arial" w:cs="Arial"/>
        <w:i/>
        <w:sz w:val="20"/>
        <w:szCs w:val="20"/>
      </w:rPr>
    </w:pPr>
    <w:r w:rsidRPr="00E65020">
      <w:rPr>
        <w:rFonts w:ascii="Arial" w:hAnsi="Arial" w:cs="Arial"/>
        <w:i/>
        <w:sz w:val="20"/>
        <w:szCs w:val="20"/>
      </w:rPr>
      <w:t>Příloha č. </w:t>
    </w:r>
    <w:r>
      <w:rPr>
        <w:rFonts w:ascii="Arial" w:hAnsi="Arial" w:cs="Arial"/>
        <w:i/>
        <w:sz w:val="20"/>
        <w:szCs w:val="20"/>
      </w:rPr>
      <w:t>1</w:t>
    </w:r>
    <w:r w:rsidRPr="00E65020">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1</w:t>
    </w:r>
    <w:r w:rsidRPr="00E65020">
      <w:rPr>
        <w:rFonts w:ascii="Arial" w:hAnsi="Arial" w:cs="Arial"/>
        <w:i/>
        <w:sz w:val="20"/>
        <w:szCs w:val="20"/>
      </w:rPr>
      <w:t xml:space="preserve"> </w:t>
    </w:r>
    <w:r>
      <w:rPr>
        <w:rFonts w:ascii="Arial" w:hAnsi="Arial" w:cs="Arial"/>
        <w:i/>
        <w:sz w:val="20"/>
        <w:szCs w:val="20"/>
      </w:rPr>
      <w:t>–</w:t>
    </w:r>
    <w:r w:rsidRPr="00E65020">
      <w:rPr>
        <w:rFonts w:ascii="Arial" w:hAnsi="Arial" w:cs="Arial"/>
        <w:i/>
        <w:sz w:val="20"/>
        <w:szCs w:val="20"/>
      </w:rPr>
      <w:t xml:space="preserve"> </w:t>
    </w:r>
    <w:r>
      <w:rPr>
        <w:rFonts w:ascii="Arial" w:hAnsi="Arial" w:cs="Arial"/>
        <w:i/>
        <w:sz w:val="20"/>
        <w:szCs w:val="20"/>
      </w:rPr>
      <w:t>Nadregionální akce cestovního ruchu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1438FBED" w14:textId="5B6F807A" w:rsidR="008137CA" w:rsidRDefault="008137CA">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8137CA" w:rsidRPr="00CA24A0" w:rsidRDefault="008137CA" w:rsidP="002C2940">
    <w:pPr>
      <w:pStyle w:val="Zpat"/>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586811"/>
      <w:docPartObj>
        <w:docPartGallery w:val="Page Numbers (Bottom of Page)"/>
        <w:docPartUnique/>
      </w:docPartObj>
    </w:sdtPr>
    <w:sdtEndPr/>
    <w:sdtContent>
      <w:p w14:paraId="72C2A614" w14:textId="77777777" w:rsidR="008137CA" w:rsidRDefault="008137CA">
        <w:pPr>
          <w:pStyle w:val="Zpat"/>
          <w:jc w:val="center"/>
        </w:pPr>
        <w:r>
          <w:fldChar w:fldCharType="begin"/>
        </w:r>
        <w:r>
          <w:instrText>PAGE   \* MERGEFORMAT</w:instrText>
        </w:r>
        <w:r>
          <w:fldChar w:fldCharType="separate"/>
        </w:r>
        <w:r>
          <w:rPr>
            <w:noProof/>
          </w:rPr>
          <w:t>1</w:t>
        </w:r>
        <w:r>
          <w:fldChar w:fldCharType="end"/>
        </w:r>
      </w:p>
    </w:sdtContent>
  </w:sdt>
  <w:p w14:paraId="306A357F" w14:textId="77777777" w:rsidR="008137CA" w:rsidRPr="00CA24A0" w:rsidRDefault="008137CA" w:rsidP="002C2940">
    <w:pPr>
      <w:pStyle w:val="Zpat"/>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377889"/>
      <w:docPartObj>
        <w:docPartGallery w:val="Page Numbers (Bottom of Page)"/>
        <w:docPartUnique/>
      </w:docPartObj>
    </w:sdtPr>
    <w:sdtEndPr/>
    <w:sdtContent>
      <w:p w14:paraId="50FCEFCB" w14:textId="77777777" w:rsidR="008137CA" w:rsidRDefault="008137CA">
        <w:pPr>
          <w:pStyle w:val="Zpat"/>
          <w:jc w:val="center"/>
        </w:pPr>
        <w:r>
          <w:fldChar w:fldCharType="begin"/>
        </w:r>
        <w:r>
          <w:instrText>PAGE   \* MERGEFORMAT</w:instrText>
        </w:r>
        <w:r>
          <w:fldChar w:fldCharType="separate"/>
        </w:r>
        <w:r>
          <w:rPr>
            <w:noProof/>
          </w:rPr>
          <w:t>1</w:t>
        </w:r>
        <w:r>
          <w:fldChar w:fldCharType="end"/>
        </w:r>
      </w:p>
    </w:sdtContent>
  </w:sdt>
  <w:p w14:paraId="12880C4D" w14:textId="77777777" w:rsidR="008137CA" w:rsidRPr="00CA24A0" w:rsidRDefault="008137CA" w:rsidP="002C2940">
    <w:pPr>
      <w:pStyle w:val="Zpat"/>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940418"/>
      <w:docPartObj>
        <w:docPartGallery w:val="Page Numbers (Bottom of Page)"/>
        <w:docPartUnique/>
      </w:docPartObj>
    </w:sdtPr>
    <w:sdtEndPr/>
    <w:sdtContent>
      <w:p w14:paraId="22D2E6D1" w14:textId="77777777"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0FEDADA1" w14:textId="77777777" w:rsidR="00A375C6" w:rsidRPr="00CA24A0" w:rsidRDefault="00A375C6" w:rsidP="002C2940">
    <w:pPr>
      <w:pStyle w:val="Zpat"/>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F3571" w14:textId="77777777" w:rsidR="00BB3AD2" w:rsidRDefault="00D45594">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239462"/>
      <w:docPartObj>
        <w:docPartGallery w:val="Page Numbers (Bottom of Page)"/>
        <w:docPartUnique/>
      </w:docPartObj>
    </w:sdtPr>
    <w:sdtEndPr/>
    <w:sdtContent>
      <w:p w14:paraId="1303670E" w14:textId="77777777" w:rsidR="00BB3AD2" w:rsidRDefault="009D3C3A">
        <w:pPr>
          <w:pStyle w:val="Zpat"/>
          <w:jc w:val="center"/>
        </w:pPr>
        <w:r>
          <w:fldChar w:fldCharType="begin"/>
        </w:r>
        <w:r>
          <w:instrText>PAGE   \* MERGEFORMAT</w:instrText>
        </w:r>
        <w:r>
          <w:fldChar w:fldCharType="separate"/>
        </w:r>
        <w:r>
          <w:rPr>
            <w:noProof/>
          </w:rPr>
          <w:t>1</w:t>
        </w:r>
        <w:r>
          <w:fldChar w:fldCharType="end"/>
        </w:r>
      </w:p>
    </w:sdtContent>
  </w:sdt>
  <w:p w14:paraId="0495456D" w14:textId="77777777" w:rsidR="00BB3AD2" w:rsidRPr="00CA24A0" w:rsidRDefault="00D45594"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7AC46" w14:textId="77777777" w:rsidR="0085649D" w:rsidRDefault="0085649D" w:rsidP="00D40C40">
      <w:r>
        <w:separator/>
      </w:r>
    </w:p>
  </w:footnote>
  <w:footnote w:type="continuationSeparator" w:id="0">
    <w:p w14:paraId="343A9499" w14:textId="77777777" w:rsidR="0085649D" w:rsidRDefault="0085649D"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D7E60" w14:textId="59701943" w:rsidR="008137CA" w:rsidRDefault="008137CA" w:rsidP="003C42AA">
    <w:pPr>
      <w:pStyle w:val="Zhlav"/>
      <w:ind w:left="0" w:firstLine="0"/>
      <w:jc w:val="left"/>
    </w:pPr>
    <w:r w:rsidRPr="00E65020">
      <w:rPr>
        <w:rFonts w:ascii="Arial" w:hAnsi="Arial" w:cs="Arial"/>
        <w:i/>
        <w:sz w:val="20"/>
        <w:szCs w:val="20"/>
      </w:rPr>
      <w:t>Příloha č. </w:t>
    </w:r>
    <w:r>
      <w:rPr>
        <w:rFonts w:ascii="Arial" w:hAnsi="Arial" w:cs="Arial"/>
        <w:i/>
        <w:sz w:val="20"/>
        <w:szCs w:val="20"/>
      </w:rPr>
      <w:t>1</w:t>
    </w:r>
    <w:r w:rsidRPr="00E65020">
      <w:rPr>
        <w:rFonts w:ascii="Arial" w:hAnsi="Arial" w:cs="Arial"/>
        <w:i/>
        <w:sz w:val="20"/>
        <w:szCs w:val="20"/>
      </w:rPr>
      <w:t xml:space="preserve"> - Dotační program na podporu cestovního ruchu a zahra</w:t>
    </w:r>
    <w:r>
      <w:rPr>
        <w:rFonts w:ascii="Arial" w:hAnsi="Arial" w:cs="Arial"/>
        <w:i/>
        <w:sz w:val="20"/>
        <w:szCs w:val="20"/>
      </w:rPr>
      <w:t>ničních vztahů dotační titul č. 1 - Nadregionální akce cestovního ruchu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A3CC" w14:textId="77777777" w:rsidR="00BB3AD2" w:rsidRDefault="00D4559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7C4E" w14:textId="77777777" w:rsidR="00BB3AD2" w:rsidRDefault="00D455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9F07E74"/>
    <w:multiLevelType w:val="multilevel"/>
    <w:tmpl w:val="77A43C7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B502DA9"/>
    <w:multiLevelType w:val="hybridMultilevel"/>
    <w:tmpl w:val="B42C822C"/>
    <w:lvl w:ilvl="0" w:tplc="FF760548">
      <w:start w:val="1"/>
      <w:numFmt w:val="lowerLetter"/>
      <w:lvlText w:val="%1)"/>
      <w:lvlJc w:val="left"/>
      <w:pPr>
        <w:tabs>
          <w:tab w:val="num" w:pos="1647"/>
        </w:tabs>
        <w:ind w:left="1647"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385170"/>
    <w:multiLevelType w:val="multilevel"/>
    <w:tmpl w:val="1FBCCEC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DC1575B"/>
    <w:multiLevelType w:val="multilevel"/>
    <w:tmpl w:val="B54476AC"/>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13DE61C6"/>
    <w:multiLevelType w:val="multilevel"/>
    <w:tmpl w:val="C16CFC36"/>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3F5528E"/>
    <w:multiLevelType w:val="multilevel"/>
    <w:tmpl w:val="9FA2AF0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19272789"/>
    <w:multiLevelType w:val="hybridMultilevel"/>
    <w:tmpl w:val="DCAEA6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D128F7"/>
    <w:multiLevelType w:val="multilevel"/>
    <w:tmpl w:val="E812907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nsid w:val="2E7D2FF7"/>
    <w:multiLevelType w:val="hybridMultilevel"/>
    <w:tmpl w:val="A1A01844"/>
    <w:lvl w:ilvl="0" w:tplc="130278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8951AF"/>
    <w:multiLevelType w:val="hybridMultilevel"/>
    <w:tmpl w:val="F52ADCC2"/>
    <w:lvl w:ilvl="0" w:tplc="4666108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DF7110"/>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F747971"/>
    <w:multiLevelType w:val="multilevel"/>
    <w:tmpl w:val="B7EC479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4068230C"/>
    <w:multiLevelType w:val="hybridMultilevel"/>
    <w:tmpl w:val="77741A9C"/>
    <w:lvl w:ilvl="0" w:tplc="1BB200C2">
      <w:start w:val="1"/>
      <w:numFmt w:val="lowerLetter"/>
      <w:lvlText w:val="%1)"/>
      <w:lvlJc w:val="left"/>
      <w:pPr>
        <w:tabs>
          <w:tab w:val="num" w:pos="1647"/>
        </w:tabs>
        <w:ind w:left="1647"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AA6310"/>
    <w:multiLevelType w:val="hybridMultilevel"/>
    <w:tmpl w:val="406266CA"/>
    <w:lvl w:ilvl="0" w:tplc="ACCA3F2A">
      <w:start w:val="1"/>
      <w:numFmt w:val="lowerLetter"/>
      <w:lvlText w:val="%1)"/>
      <w:lvlJc w:val="left"/>
      <w:pPr>
        <w:tabs>
          <w:tab w:val="num" w:pos="1647"/>
        </w:tabs>
        <w:ind w:left="1647"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0E604D"/>
    <w:multiLevelType w:val="multilevel"/>
    <w:tmpl w:val="2DF43BC8"/>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5CF9019E"/>
    <w:multiLevelType w:val="multilevel"/>
    <w:tmpl w:val="D5DE684C"/>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5E400454"/>
    <w:multiLevelType w:val="multilevel"/>
    <w:tmpl w:val="A782D7A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5EE82A38"/>
    <w:multiLevelType w:val="multilevel"/>
    <w:tmpl w:val="2D48945A"/>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646B3071"/>
    <w:multiLevelType w:val="hybridMultilevel"/>
    <w:tmpl w:val="2E304E0A"/>
    <w:lvl w:ilvl="0" w:tplc="245A15BA">
      <w:start w:val="1"/>
      <w:numFmt w:val="lowerLetter"/>
      <w:lvlText w:val="%1)"/>
      <w:lvlJc w:val="left"/>
      <w:pPr>
        <w:tabs>
          <w:tab w:val="num" w:pos="1647"/>
        </w:tabs>
        <w:ind w:left="1647"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892570"/>
    <w:multiLevelType w:val="hybridMultilevel"/>
    <w:tmpl w:val="CC8499B2"/>
    <w:lvl w:ilvl="0" w:tplc="BBD4368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nsid w:val="705377DD"/>
    <w:multiLevelType w:val="multilevel"/>
    <w:tmpl w:val="7856DEC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78CC00A7"/>
    <w:multiLevelType w:val="multilevel"/>
    <w:tmpl w:val="CEBCB40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nsid w:val="7AC35FE0"/>
    <w:multiLevelType w:val="multilevel"/>
    <w:tmpl w:val="F1DC39F0"/>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nsid w:val="7D696719"/>
    <w:multiLevelType w:val="multilevel"/>
    <w:tmpl w:val="BF2EB89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7E637611"/>
    <w:multiLevelType w:val="hybridMultilevel"/>
    <w:tmpl w:val="4976CA96"/>
    <w:lvl w:ilvl="0" w:tplc="8E049B6E">
      <w:start w:val="1"/>
      <w:numFmt w:val="lowerLetter"/>
      <w:lvlText w:val="%1)"/>
      <w:lvlJc w:val="left"/>
      <w:pPr>
        <w:tabs>
          <w:tab w:val="num" w:pos="1647"/>
        </w:tabs>
        <w:ind w:left="1647" w:hanging="360"/>
      </w:pPr>
      <w:rPr>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7EC17B9D"/>
    <w:multiLevelType w:val="hybridMultilevel"/>
    <w:tmpl w:val="EFE8316E"/>
    <w:lvl w:ilvl="0" w:tplc="6AE698D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25"/>
  </w:num>
  <w:num w:numId="11">
    <w:abstractNumId w:val="28"/>
  </w:num>
  <w:num w:numId="12">
    <w:abstractNumId w:val="24"/>
  </w:num>
  <w:num w:numId="13">
    <w:abstractNumId w:val="10"/>
  </w:num>
  <w:num w:numId="14">
    <w:abstractNumId w:val="17"/>
  </w:num>
  <w:num w:numId="15">
    <w:abstractNumId w:val="15"/>
  </w:num>
  <w:num w:numId="16">
    <w:abstractNumId w:val="21"/>
  </w:num>
  <w:num w:numId="17">
    <w:abstractNumId w:val="5"/>
  </w:num>
  <w:num w:numId="18">
    <w:abstractNumId w:val="16"/>
  </w:num>
  <w:num w:numId="19">
    <w:abstractNumId w:val="14"/>
  </w:num>
  <w:num w:numId="20">
    <w:abstractNumId w:val="9"/>
  </w:num>
  <w:num w:numId="21">
    <w:abstractNumId w:val="4"/>
  </w:num>
  <w:num w:numId="22">
    <w:abstractNumId w:val="11"/>
  </w:num>
  <w:num w:numId="23">
    <w:abstractNumId w:val="26"/>
  </w:num>
  <w:num w:numId="24">
    <w:abstractNumId w:val="19"/>
  </w:num>
  <w:num w:numId="25">
    <w:abstractNumId w:val="20"/>
  </w:num>
  <w:num w:numId="26">
    <w:abstractNumId w:val="7"/>
  </w:num>
  <w:num w:numId="27">
    <w:abstractNumId w:val="2"/>
  </w:num>
  <w:num w:numId="28">
    <w:abstractNumId w:val="30"/>
  </w:num>
  <w:num w:numId="29">
    <w:abstractNumId w:val="6"/>
  </w:num>
  <w:num w:numId="30">
    <w:abstractNumId w:val="18"/>
  </w:num>
  <w:num w:numId="31">
    <w:abstractNumId w:val="3"/>
  </w:num>
  <w:num w:numId="32">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jchmanová Ludmila">
    <w15:presenceInfo w15:providerId="AD" w15:userId="S-1-5-21-1345087706-903693047-1615293757-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1193"/>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778"/>
    <w:rsid w:val="00062C9D"/>
    <w:rsid w:val="000635CB"/>
    <w:rsid w:val="00064487"/>
    <w:rsid w:val="000647E7"/>
    <w:rsid w:val="00064A0C"/>
    <w:rsid w:val="000658BE"/>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403"/>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D74A4"/>
    <w:rsid w:val="000E1AAD"/>
    <w:rsid w:val="000E2BFA"/>
    <w:rsid w:val="000E4EB8"/>
    <w:rsid w:val="000E6307"/>
    <w:rsid w:val="000E63E3"/>
    <w:rsid w:val="000E72E9"/>
    <w:rsid w:val="000E7952"/>
    <w:rsid w:val="000E7D2F"/>
    <w:rsid w:val="000F0519"/>
    <w:rsid w:val="000F5F91"/>
    <w:rsid w:val="000F659E"/>
    <w:rsid w:val="0010380F"/>
    <w:rsid w:val="00104DA7"/>
    <w:rsid w:val="00105061"/>
    <w:rsid w:val="001050FA"/>
    <w:rsid w:val="00107607"/>
    <w:rsid w:val="00111E6D"/>
    <w:rsid w:val="001130A1"/>
    <w:rsid w:val="00114BB4"/>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1F"/>
    <w:rsid w:val="001A62CA"/>
    <w:rsid w:val="001A6B28"/>
    <w:rsid w:val="001A7A63"/>
    <w:rsid w:val="001B0A5E"/>
    <w:rsid w:val="001B1CF5"/>
    <w:rsid w:val="001B2273"/>
    <w:rsid w:val="001B3185"/>
    <w:rsid w:val="001B326B"/>
    <w:rsid w:val="001B7624"/>
    <w:rsid w:val="001C2C2C"/>
    <w:rsid w:val="001C33D7"/>
    <w:rsid w:val="001C5D9C"/>
    <w:rsid w:val="001C66E4"/>
    <w:rsid w:val="001C688C"/>
    <w:rsid w:val="001C7DB3"/>
    <w:rsid w:val="001D1DD2"/>
    <w:rsid w:val="001D2DB3"/>
    <w:rsid w:val="001D3285"/>
    <w:rsid w:val="001D3A9C"/>
    <w:rsid w:val="001D42CD"/>
    <w:rsid w:val="001D6533"/>
    <w:rsid w:val="001E0073"/>
    <w:rsid w:val="001E00C9"/>
    <w:rsid w:val="001E21D4"/>
    <w:rsid w:val="001E3FA0"/>
    <w:rsid w:val="001E478A"/>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4F61"/>
    <w:rsid w:val="002C6503"/>
    <w:rsid w:val="002D14D8"/>
    <w:rsid w:val="002D2C99"/>
    <w:rsid w:val="002D5240"/>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2CCC"/>
    <w:rsid w:val="00324F6F"/>
    <w:rsid w:val="00325F77"/>
    <w:rsid w:val="00326204"/>
    <w:rsid w:val="00331407"/>
    <w:rsid w:val="00332FD6"/>
    <w:rsid w:val="0033568D"/>
    <w:rsid w:val="00337CC7"/>
    <w:rsid w:val="003407BA"/>
    <w:rsid w:val="00341E0B"/>
    <w:rsid w:val="00343694"/>
    <w:rsid w:val="00343A71"/>
    <w:rsid w:val="00343E1D"/>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7D8"/>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A5B22"/>
    <w:rsid w:val="003B052C"/>
    <w:rsid w:val="003B0643"/>
    <w:rsid w:val="003B2510"/>
    <w:rsid w:val="003B4F80"/>
    <w:rsid w:val="003B55DD"/>
    <w:rsid w:val="003B6F7A"/>
    <w:rsid w:val="003C42A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0772"/>
    <w:rsid w:val="004122C0"/>
    <w:rsid w:val="0041260F"/>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37E54"/>
    <w:rsid w:val="00442164"/>
    <w:rsid w:val="004421B5"/>
    <w:rsid w:val="00442F43"/>
    <w:rsid w:val="0044472F"/>
    <w:rsid w:val="00446F10"/>
    <w:rsid w:val="0044719F"/>
    <w:rsid w:val="00450A19"/>
    <w:rsid w:val="004514D3"/>
    <w:rsid w:val="004514E3"/>
    <w:rsid w:val="00452184"/>
    <w:rsid w:val="00452329"/>
    <w:rsid w:val="00453D92"/>
    <w:rsid w:val="0045517F"/>
    <w:rsid w:val="00461380"/>
    <w:rsid w:val="00461837"/>
    <w:rsid w:val="004618CC"/>
    <w:rsid w:val="004632A7"/>
    <w:rsid w:val="00464488"/>
    <w:rsid w:val="004654F3"/>
    <w:rsid w:val="004678B6"/>
    <w:rsid w:val="00470BFC"/>
    <w:rsid w:val="00470ECC"/>
    <w:rsid w:val="00474E49"/>
    <w:rsid w:val="004754B6"/>
    <w:rsid w:val="004754F5"/>
    <w:rsid w:val="004769EC"/>
    <w:rsid w:val="004779AC"/>
    <w:rsid w:val="004811A3"/>
    <w:rsid w:val="00484A44"/>
    <w:rsid w:val="00486F4C"/>
    <w:rsid w:val="004871C8"/>
    <w:rsid w:val="00490455"/>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5824"/>
    <w:rsid w:val="004D7174"/>
    <w:rsid w:val="004D7CAF"/>
    <w:rsid w:val="004E2514"/>
    <w:rsid w:val="004E254D"/>
    <w:rsid w:val="004E2846"/>
    <w:rsid w:val="004E3838"/>
    <w:rsid w:val="004E5314"/>
    <w:rsid w:val="004E5862"/>
    <w:rsid w:val="004E7A87"/>
    <w:rsid w:val="004F104E"/>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0F1C"/>
    <w:rsid w:val="005333B5"/>
    <w:rsid w:val="005349A1"/>
    <w:rsid w:val="00543768"/>
    <w:rsid w:val="005459E0"/>
    <w:rsid w:val="00545A5B"/>
    <w:rsid w:val="0054666B"/>
    <w:rsid w:val="0054676F"/>
    <w:rsid w:val="005469CD"/>
    <w:rsid w:val="00546F5B"/>
    <w:rsid w:val="005471B0"/>
    <w:rsid w:val="0055217E"/>
    <w:rsid w:val="005522E1"/>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0DE"/>
    <w:rsid w:val="005A7F3C"/>
    <w:rsid w:val="005B01F8"/>
    <w:rsid w:val="005B3B69"/>
    <w:rsid w:val="005B48F8"/>
    <w:rsid w:val="005B4A9C"/>
    <w:rsid w:val="005B55CD"/>
    <w:rsid w:val="005B6083"/>
    <w:rsid w:val="005B6375"/>
    <w:rsid w:val="005B6805"/>
    <w:rsid w:val="005C15B3"/>
    <w:rsid w:val="005C24FA"/>
    <w:rsid w:val="005C2BC0"/>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0E2"/>
    <w:rsid w:val="005E5BBD"/>
    <w:rsid w:val="005E5D14"/>
    <w:rsid w:val="005E5F7E"/>
    <w:rsid w:val="005F2003"/>
    <w:rsid w:val="005F27D1"/>
    <w:rsid w:val="005F43AE"/>
    <w:rsid w:val="005F4772"/>
    <w:rsid w:val="005F53D8"/>
    <w:rsid w:val="005F635A"/>
    <w:rsid w:val="006061B0"/>
    <w:rsid w:val="00606211"/>
    <w:rsid w:val="00606441"/>
    <w:rsid w:val="00607499"/>
    <w:rsid w:val="00607CC5"/>
    <w:rsid w:val="006105BB"/>
    <w:rsid w:val="00610DE8"/>
    <w:rsid w:val="00610E32"/>
    <w:rsid w:val="00611A33"/>
    <w:rsid w:val="00612773"/>
    <w:rsid w:val="006157F4"/>
    <w:rsid w:val="006159D5"/>
    <w:rsid w:val="00620AA1"/>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172D"/>
    <w:rsid w:val="00652CC8"/>
    <w:rsid w:val="00654C17"/>
    <w:rsid w:val="00660543"/>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549F"/>
    <w:rsid w:val="006B75E7"/>
    <w:rsid w:val="006B7765"/>
    <w:rsid w:val="006B7C31"/>
    <w:rsid w:val="006C061A"/>
    <w:rsid w:val="006C0D2D"/>
    <w:rsid w:val="006C43C7"/>
    <w:rsid w:val="006C452D"/>
    <w:rsid w:val="006C478B"/>
    <w:rsid w:val="006C5BC4"/>
    <w:rsid w:val="006D0473"/>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084C"/>
    <w:rsid w:val="00701BCD"/>
    <w:rsid w:val="00705445"/>
    <w:rsid w:val="00710BFC"/>
    <w:rsid w:val="00711102"/>
    <w:rsid w:val="00711590"/>
    <w:rsid w:val="007117EC"/>
    <w:rsid w:val="00711FD7"/>
    <w:rsid w:val="0071401C"/>
    <w:rsid w:val="00714BE3"/>
    <w:rsid w:val="00720FB1"/>
    <w:rsid w:val="0072192A"/>
    <w:rsid w:val="007219B4"/>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51BF"/>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3367"/>
    <w:rsid w:val="007F500D"/>
    <w:rsid w:val="007F71DE"/>
    <w:rsid w:val="008007F4"/>
    <w:rsid w:val="00800B7B"/>
    <w:rsid w:val="008017D2"/>
    <w:rsid w:val="00802C5A"/>
    <w:rsid w:val="00803034"/>
    <w:rsid w:val="008040C3"/>
    <w:rsid w:val="00810C7B"/>
    <w:rsid w:val="00811C9A"/>
    <w:rsid w:val="00812092"/>
    <w:rsid w:val="008137CA"/>
    <w:rsid w:val="00816428"/>
    <w:rsid w:val="0082002B"/>
    <w:rsid w:val="00820B4D"/>
    <w:rsid w:val="00821F04"/>
    <w:rsid w:val="0082296E"/>
    <w:rsid w:val="00822CBA"/>
    <w:rsid w:val="00824CBB"/>
    <w:rsid w:val="00825371"/>
    <w:rsid w:val="00826334"/>
    <w:rsid w:val="00827FE6"/>
    <w:rsid w:val="00832011"/>
    <w:rsid w:val="00832ABD"/>
    <w:rsid w:val="0083445A"/>
    <w:rsid w:val="008351C4"/>
    <w:rsid w:val="00836AA2"/>
    <w:rsid w:val="008405EC"/>
    <w:rsid w:val="00840C0F"/>
    <w:rsid w:val="00841B72"/>
    <w:rsid w:val="00841F3B"/>
    <w:rsid w:val="00842A2D"/>
    <w:rsid w:val="00842AA3"/>
    <w:rsid w:val="0084606A"/>
    <w:rsid w:val="008463C9"/>
    <w:rsid w:val="008479C2"/>
    <w:rsid w:val="008479FE"/>
    <w:rsid w:val="008525B2"/>
    <w:rsid w:val="008556B1"/>
    <w:rsid w:val="0085615A"/>
    <w:rsid w:val="0085649D"/>
    <w:rsid w:val="00856F2E"/>
    <w:rsid w:val="0086634E"/>
    <w:rsid w:val="00866505"/>
    <w:rsid w:val="008751B8"/>
    <w:rsid w:val="008771BB"/>
    <w:rsid w:val="008824D6"/>
    <w:rsid w:val="00882BA6"/>
    <w:rsid w:val="00885BED"/>
    <w:rsid w:val="00891BD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5C2D"/>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7FCC"/>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430"/>
    <w:rsid w:val="00937749"/>
    <w:rsid w:val="00937AB9"/>
    <w:rsid w:val="00937E04"/>
    <w:rsid w:val="00946358"/>
    <w:rsid w:val="009463E3"/>
    <w:rsid w:val="00946AA7"/>
    <w:rsid w:val="00953119"/>
    <w:rsid w:val="009537C3"/>
    <w:rsid w:val="00955EF2"/>
    <w:rsid w:val="0095627A"/>
    <w:rsid w:val="00957D20"/>
    <w:rsid w:val="0096469A"/>
    <w:rsid w:val="00966543"/>
    <w:rsid w:val="0097110E"/>
    <w:rsid w:val="009712DC"/>
    <w:rsid w:val="00971456"/>
    <w:rsid w:val="009717EE"/>
    <w:rsid w:val="0097294A"/>
    <w:rsid w:val="009756F0"/>
    <w:rsid w:val="00976473"/>
    <w:rsid w:val="00977C65"/>
    <w:rsid w:val="00977E31"/>
    <w:rsid w:val="009821FA"/>
    <w:rsid w:val="00982874"/>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B7F14"/>
    <w:rsid w:val="009C03D8"/>
    <w:rsid w:val="009C3825"/>
    <w:rsid w:val="009C41B8"/>
    <w:rsid w:val="009C4781"/>
    <w:rsid w:val="009C5933"/>
    <w:rsid w:val="009C5E46"/>
    <w:rsid w:val="009C646A"/>
    <w:rsid w:val="009D09C3"/>
    <w:rsid w:val="009D0C61"/>
    <w:rsid w:val="009D0F79"/>
    <w:rsid w:val="009D2600"/>
    <w:rsid w:val="009D2BF2"/>
    <w:rsid w:val="009D3C3A"/>
    <w:rsid w:val="009D4C64"/>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4B0"/>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523"/>
    <w:rsid w:val="00A13B4A"/>
    <w:rsid w:val="00A143CD"/>
    <w:rsid w:val="00A17116"/>
    <w:rsid w:val="00A22B7A"/>
    <w:rsid w:val="00A2309D"/>
    <w:rsid w:val="00A247E2"/>
    <w:rsid w:val="00A25504"/>
    <w:rsid w:val="00A2565B"/>
    <w:rsid w:val="00A25D3B"/>
    <w:rsid w:val="00A30281"/>
    <w:rsid w:val="00A30F23"/>
    <w:rsid w:val="00A3306D"/>
    <w:rsid w:val="00A336A2"/>
    <w:rsid w:val="00A342FF"/>
    <w:rsid w:val="00A34824"/>
    <w:rsid w:val="00A354CE"/>
    <w:rsid w:val="00A35B89"/>
    <w:rsid w:val="00A36E09"/>
    <w:rsid w:val="00A375C6"/>
    <w:rsid w:val="00A4229C"/>
    <w:rsid w:val="00A443EF"/>
    <w:rsid w:val="00A50CA7"/>
    <w:rsid w:val="00A541B8"/>
    <w:rsid w:val="00A54B78"/>
    <w:rsid w:val="00A54D36"/>
    <w:rsid w:val="00A54FE4"/>
    <w:rsid w:val="00A5538A"/>
    <w:rsid w:val="00A56708"/>
    <w:rsid w:val="00A57C28"/>
    <w:rsid w:val="00A61A61"/>
    <w:rsid w:val="00A61C4B"/>
    <w:rsid w:val="00A62433"/>
    <w:rsid w:val="00A62D21"/>
    <w:rsid w:val="00A64BA5"/>
    <w:rsid w:val="00A65D8D"/>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1C16"/>
    <w:rsid w:val="00A94063"/>
    <w:rsid w:val="00A94C19"/>
    <w:rsid w:val="00A966EF"/>
    <w:rsid w:val="00A96E88"/>
    <w:rsid w:val="00A96F6E"/>
    <w:rsid w:val="00A9730D"/>
    <w:rsid w:val="00A97BE7"/>
    <w:rsid w:val="00AA150B"/>
    <w:rsid w:val="00AA170A"/>
    <w:rsid w:val="00AA19BD"/>
    <w:rsid w:val="00AA2EC8"/>
    <w:rsid w:val="00AA3AC9"/>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3C20"/>
    <w:rsid w:val="00AC5FFB"/>
    <w:rsid w:val="00AC637B"/>
    <w:rsid w:val="00AD0592"/>
    <w:rsid w:val="00AD3B56"/>
    <w:rsid w:val="00AD46AF"/>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3A0"/>
    <w:rsid w:val="00B50B3B"/>
    <w:rsid w:val="00B518DC"/>
    <w:rsid w:val="00B52B47"/>
    <w:rsid w:val="00B542C6"/>
    <w:rsid w:val="00B54647"/>
    <w:rsid w:val="00B55632"/>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6A66"/>
    <w:rsid w:val="00BD789A"/>
    <w:rsid w:val="00BE1A65"/>
    <w:rsid w:val="00BE27D0"/>
    <w:rsid w:val="00BE3BFB"/>
    <w:rsid w:val="00BE452E"/>
    <w:rsid w:val="00BE489C"/>
    <w:rsid w:val="00BE5F39"/>
    <w:rsid w:val="00BF10A8"/>
    <w:rsid w:val="00BF160F"/>
    <w:rsid w:val="00BF30CC"/>
    <w:rsid w:val="00BF54F8"/>
    <w:rsid w:val="00BF70C4"/>
    <w:rsid w:val="00BF7681"/>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76B0E"/>
    <w:rsid w:val="00C77DE0"/>
    <w:rsid w:val="00C81BD7"/>
    <w:rsid w:val="00C82552"/>
    <w:rsid w:val="00C828EA"/>
    <w:rsid w:val="00C84778"/>
    <w:rsid w:val="00C875AA"/>
    <w:rsid w:val="00C877AD"/>
    <w:rsid w:val="00C87CAD"/>
    <w:rsid w:val="00C90DC4"/>
    <w:rsid w:val="00C911C9"/>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49C"/>
    <w:rsid w:val="00D23F5E"/>
    <w:rsid w:val="00D24D15"/>
    <w:rsid w:val="00D26F7A"/>
    <w:rsid w:val="00D27403"/>
    <w:rsid w:val="00D275FF"/>
    <w:rsid w:val="00D30207"/>
    <w:rsid w:val="00D30F0E"/>
    <w:rsid w:val="00D34C35"/>
    <w:rsid w:val="00D3770B"/>
    <w:rsid w:val="00D40813"/>
    <w:rsid w:val="00D40C40"/>
    <w:rsid w:val="00D40E66"/>
    <w:rsid w:val="00D42D28"/>
    <w:rsid w:val="00D43C40"/>
    <w:rsid w:val="00D45594"/>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913"/>
    <w:rsid w:val="00DA2B55"/>
    <w:rsid w:val="00DA365F"/>
    <w:rsid w:val="00DA43B2"/>
    <w:rsid w:val="00DB28C2"/>
    <w:rsid w:val="00DB3240"/>
    <w:rsid w:val="00DB68A2"/>
    <w:rsid w:val="00DC038B"/>
    <w:rsid w:val="00DC039D"/>
    <w:rsid w:val="00DC039E"/>
    <w:rsid w:val="00DC473B"/>
    <w:rsid w:val="00DC5C4C"/>
    <w:rsid w:val="00DC730E"/>
    <w:rsid w:val="00DD03E3"/>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0DD9"/>
    <w:rsid w:val="00E029A9"/>
    <w:rsid w:val="00E039A3"/>
    <w:rsid w:val="00E05CB5"/>
    <w:rsid w:val="00E125C3"/>
    <w:rsid w:val="00E128AD"/>
    <w:rsid w:val="00E13318"/>
    <w:rsid w:val="00E144E4"/>
    <w:rsid w:val="00E14732"/>
    <w:rsid w:val="00E21EF9"/>
    <w:rsid w:val="00E22986"/>
    <w:rsid w:val="00E24436"/>
    <w:rsid w:val="00E25D52"/>
    <w:rsid w:val="00E261F7"/>
    <w:rsid w:val="00E26B33"/>
    <w:rsid w:val="00E276C5"/>
    <w:rsid w:val="00E3383E"/>
    <w:rsid w:val="00E33F10"/>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1B34"/>
    <w:rsid w:val="00EC3077"/>
    <w:rsid w:val="00EC3BEC"/>
    <w:rsid w:val="00EC41C1"/>
    <w:rsid w:val="00EC5A31"/>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461"/>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4E5A"/>
    <w:rsid w:val="00F46633"/>
    <w:rsid w:val="00F50DE0"/>
    <w:rsid w:val="00F513F6"/>
    <w:rsid w:val="00F57460"/>
    <w:rsid w:val="00F6008E"/>
    <w:rsid w:val="00F601D2"/>
    <w:rsid w:val="00F6170C"/>
    <w:rsid w:val="00F61C1E"/>
    <w:rsid w:val="00F62580"/>
    <w:rsid w:val="00F630A7"/>
    <w:rsid w:val="00F63D55"/>
    <w:rsid w:val="00F64000"/>
    <w:rsid w:val="00F641E7"/>
    <w:rsid w:val="00F647AB"/>
    <w:rsid w:val="00F65C64"/>
    <w:rsid w:val="00F66951"/>
    <w:rsid w:val="00F718DF"/>
    <w:rsid w:val="00F71C83"/>
    <w:rsid w:val="00F71D70"/>
    <w:rsid w:val="00F7299A"/>
    <w:rsid w:val="00F73535"/>
    <w:rsid w:val="00F749C7"/>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1910"/>
    <w:rsid w:val="00FE2CD1"/>
    <w:rsid w:val="00FE2EE2"/>
    <w:rsid w:val="00FE3476"/>
    <w:rsid w:val="00FE3DFD"/>
    <w:rsid w:val="00FE5408"/>
    <w:rsid w:val="00FE6F19"/>
    <w:rsid w:val="00FF00A6"/>
    <w:rsid w:val="00FF03A9"/>
    <w:rsid w:val="00FF217C"/>
    <w:rsid w:val="00FF2222"/>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customStyle="1" w:styleId="Default">
    <w:name w:val="Default"/>
    <w:rsid w:val="000658BE"/>
    <w:pPr>
      <w:autoSpaceDE w:val="0"/>
      <w:autoSpaceDN w:val="0"/>
      <w:adjustRightInd w:val="0"/>
      <w:ind w:left="0" w:firstLine="0"/>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customStyle="1" w:styleId="Default">
    <w:name w:val="Default"/>
    <w:rsid w:val="000658BE"/>
    <w:pPr>
      <w:autoSpaceDE w:val="0"/>
      <w:autoSpaceDN w:val="0"/>
      <w:adjustRightInd w:val="0"/>
      <w:ind w:left="0"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lkraj.cz"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olkraj.cz"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kr-olomoucky.cz/dotace201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r-olomoucky.cz/dotace20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olkraj.cz" TargetMode="External"/><Relationship Id="rId5" Type="http://schemas.openxmlformats.org/officeDocument/2006/relationships/settings" Target="settings.xml"/><Relationship Id="rId15" Type="http://schemas.openxmlformats.org/officeDocument/2006/relationships/hyperlink" Target="http://www.olkraj.cz" TargetMode="External"/><Relationship Id="rId23" Type="http://schemas.openxmlformats.org/officeDocument/2006/relationships/hyperlink" Target="http://www.kr-olomoucky.cz/dotace2016" TargetMode="External"/><Relationship Id="rId28" Type="http://schemas.openxmlformats.org/officeDocument/2006/relationships/footer" Target="footer7.xml"/><Relationship Id="rId10" Type="http://schemas.openxmlformats.org/officeDocument/2006/relationships/hyperlink" Target="http://www.olkraj.c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kr-olomoucky.cz/dotace2016" TargetMode="External"/><Relationship Id="rId14" Type="http://schemas.openxmlformats.org/officeDocument/2006/relationships/hyperlink" Target="http://www.kr-olomoucky.cz/dotace2016" TargetMode="External"/><Relationship Id="rId22" Type="http://schemas.openxmlformats.org/officeDocument/2006/relationships/footer" Target="footer5.xml"/><Relationship Id="rId27" Type="http://schemas.openxmlformats.org/officeDocument/2006/relationships/header" Target="header3.xml"/><Relationship Id="rId30" Type="http://schemas.openxmlformats.org/officeDocument/2006/relationships/theme" Target="theme/theme1.xml"/><Relationship Id="rId35"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7AFA-0D92-41B6-A21C-7426786C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13614</Words>
  <Characters>80327</Characters>
  <Application>Microsoft Office Word</Application>
  <DocSecurity>0</DocSecurity>
  <Lines>669</Lines>
  <Paragraphs>187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93754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Stojan Radek</cp:lastModifiedBy>
  <cp:revision>3</cp:revision>
  <cp:lastPrinted>2018-04-03T11:24:00Z</cp:lastPrinted>
  <dcterms:created xsi:type="dcterms:W3CDTF">2018-11-28T13:56:00Z</dcterms:created>
  <dcterms:modified xsi:type="dcterms:W3CDTF">2018-11-28T14:04:00Z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