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84" w:rsidRPr="00172284" w:rsidRDefault="00172284" w:rsidP="00172284">
      <w:pPr>
        <w:widowControl w:val="0"/>
        <w:spacing w:after="240"/>
        <w:ind w:left="0" w:firstLine="0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Důvodová zpráva:</w:t>
      </w:r>
    </w:p>
    <w:p w:rsidR="007D15E6" w:rsidRPr="00A04146" w:rsidRDefault="007D15E6" w:rsidP="007D15E6">
      <w:pPr>
        <w:widowControl w:val="0"/>
        <w:spacing w:after="120"/>
        <w:ind w:left="0" w:firstLine="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>Zastupitelstvo Olomouckého kraje na svém zasedání dne 1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7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>. 12. 201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8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schválilo návrh rozpočtu Olomouckého kraje na rok 201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9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>. Ve schváleném rozpočtu na rok 201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9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jsou vyčleněny finanční prostředky ve výši 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62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> 000 000 Kč pro dotační program Olomouckého kraje Program obnovy venkova Olomouckého kraje 201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9</w:t>
      </w:r>
      <w:r w:rsidRPr="00A04146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, 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a </w:t>
      </w:r>
      <w:r w:rsidRPr="00A04146">
        <w:rPr>
          <w:rFonts w:ascii="Arial" w:eastAsia="Times New Roman" w:hAnsi="Arial" w:cs="Times New Roman"/>
          <w:noProof/>
          <w:sz w:val="24"/>
          <w:szCs w:val="20"/>
          <w:lang w:eastAsia="cs-CZ"/>
        </w:rPr>
        <w:t>to v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 následujícím členění pro jednotlivé dotační tituly (dále jen DT): </w:t>
      </w:r>
    </w:p>
    <w:p w:rsidR="007D15E6" w:rsidRPr="00A04146" w:rsidRDefault="007D15E6" w:rsidP="007D15E6">
      <w:pPr>
        <w:widowControl w:val="0"/>
        <w:numPr>
          <w:ilvl w:val="0"/>
          <w:numId w:val="33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40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 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0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00 000 Kč pro DT 1 Podpora budování a obnovy infrastruktury obce,</w:t>
      </w:r>
    </w:p>
    <w:p w:rsidR="007D15E6" w:rsidRDefault="007D15E6" w:rsidP="007D15E6">
      <w:pPr>
        <w:widowControl w:val="0"/>
        <w:numPr>
          <w:ilvl w:val="0"/>
          <w:numId w:val="33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1 0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00 000 Kč pro DT 2 Podpora zpracování územně plánovací dokumentace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,</w:t>
      </w:r>
    </w:p>
    <w:p w:rsidR="007D15E6" w:rsidRDefault="007D15E6" w:rsidP="007D15E6">
      <w:pPr>
        <w:widowControl w:val="0"/>
        <w:numPr>
          <w:ilvl w:val="0"/>
          <w:numId w:val="33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4 000 000 Kč pro DT 3 Podpora přípravy projektové dokumentace,</w:t>
      </w:r>
    </w:p>
    <w:p w:rsidR="007D15E6" w:rsidRDefault="007D15E6" w:rsidP="007D15E6">
      <w:pPr>
        <w:widowControl w:val="0"/>
        <w:numPr>
          <w:ilvl w:val="0"/>
          <w:numId w:val="33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10 000 000 Kč pro DT 4 Rekonstrukce a oprava kulturních domů,</w:t>
      </w:r>
    </w:p>
    <w:p w:rsidR="007D15E6" w:rsidRDefault="007D15E6" w:rsidP="007D15E6">
      <w:pPr>
        <w:widowControl w:val="0"/>
        <w:numPr>
          <w:ilvl w:val="0"/>
          <w:numId w:val="33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7 000 000 Kč pro DT 5 Podpora venkovských prodejen.</w:t>
      </w:r>
    </w:p>
    <w:p w:rsidR="007D15E6" w:rsidRDefault="007D15E6" w:rsidP="007D15E6">
      <w:pPr>
        <w:widowControl w:val="0"/>
        <w:spacing w:after="120"/>
        <w:ind w:left="0" w:firstLine="0"/>
        <w:outlineLvl w:val="0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>
        <w:rPr>
          <w:rFonts w:ascii="Arial" w:eastAsia="Times New Roman" w:hAnsi="Arial" w:cs="Arial"/>
          <w:noProof/>
          <w:sz w:val="24"/>
          <w:szCs w:val="20"/>
          <w:lang w:eastAsia="cs-CZ"/>
        </w:rPr>
        <w:t>Minimální podíl spoluúčasti žadatele z vlastních a jiných zdrojů vychází z celkových předpokládaných uznatelných výdajů akce/činnosti uvedených v žádosti žadatele, a činí 50 % celkových předpokládaných uznatelných výdajů akce</w:t>
      </w:r>
      <w:r w:rsidR="00DB4C7A">
        <w:rPr>
          <w:rFonts w:ascii="Arial" w:eastAsia="Times New Roman" w:hAnsi="Arial" w:cs="Arial"/>
          <w:noProof/>
          <w:sz w:val="24"/>
          <w:szCs w:val="20"/>
          <w:lang w:eastAsia="cs-CZ"/>
        </w:rPr>
        <w:t>/činnosti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. </w:t>
      </w:r>
      <w:r w:rsidRPr="00172284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Minimální výše dotace pro DT 1 je 50 000 Kč, maximální 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5</w:t>
      </w:r>
      <w:r w:rsidRPr="00172284">
        <w:rPr>
          <w:rFonts w:ascii="Arial" w:eastAsia="Times New Roman" w:hAnsi="Arial" w:cs="Arial"/>
          <w:noProof/>
          <w:sz w:val="24"/>
          <w:szCs w:val="20"/>
          <w:lang w:eastAsia="cs-CZ"/>
        </w:rPr>
        <w:t>00 000 Kč. Minimální výše dotace pro DT 2 je 3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>5</w:t>
      </w:r>
      <w:r w:rsidRPr="00172284">
        <w:rPr>
          <w:rFonts w:ascii="Arial" w:eastAsia="Times New Roman" w:hAnsi="Arial" w:cs="Arial"/>
          <w:noProof/>
          <w:sz w:val="24"/>
          <w:szCs w:val="20"/>
          <w:lang w:eastAsia="cs-CZ"/>
        </w:rPr>
        <w:t> 000 Kč, maximální 200 000 Kč.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Minimální výše dotace pro DT 3 je 50 000 Kč, maximální 300 000 Kč. Minimální výše dotace pro DT 4 je 500 000 Kč, maximální 1 500 000 Kč. Minimální výše dotace pro DT 5 je 5 000 Kč, maximální 100 000 Kč.</w:t>
      </w:r>
    </w:p>
    <w:p w:rsidR="007D15E6" w:rsidRPr="00A04146" w:rsidRDefault="007D15E6" w:rsidP="007D15E6">
      <w:pPr>
        <w:widowControl w:val="0"/>
        <w:spacing w:after="120"/>
        <w:ind w:left="0" w:firstLine="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Zastupitelstvu Olomouckého kraje je předkládán materiál, obsahující dokumenty, potřebné pro vyhlášení dotačního programu Olomouckého kraje Program obnovy venkova Olomouckého kraje 201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9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:</w:t>
      </w:r>
    </w:p>
    <w:p w:rsidR="007D15E6" w:rsidRPr="00A04146" w:rsidRDefault="007D15E6" w:rsidP="007D15E6">
      <w:pPr>
        <w:widowControl w:val="0"/>
        <w:numPr>
          <w:ilvl w:val="0"/>
          <w:numId w:val="34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pravidla dotačního Programu obnovy venkova Olomouckého kraje 201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9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, </w:t>
      </w:r>
    </w:p>
    <w:p w:rsidR="007D15E6" w:rsidRPr="00A04146" w:rsidRDefault="007D15E6" w:rsidP="007D15E6">
      <w:pPr>
        <w:widowControl w:val="0"/>
        <w:numPr>
          <w:ilvl w:val="0"/>
          <w:numId w:val="34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vzor žádosti o poskytnutí dotace z rozpočtu Olomouckého kraje 201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9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, </w:t>
      </w:r>
    </w:p>
    <w:p w:rsidR="007D15E6" w:rsidRDefault="007D15E6" w:rsidP="007D15E6">
      <w:pPr>
        <w:widowControl w:val="0"/>
        <w:numPr>
          <w:ilvl w:val="0"/>
          <w:numId w:val="34"/>
        </w:numPr>
        <w:spacing w:after="12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>vzorová veřejnoprávní smlouva o poskytnutí dotace na akci</w:t>
      </w:r>
      <w:r w:rsidR="00433784">
        <w:rPr>
          <w:rFonts w:ascii="Arial" w:eastAsia="Times New Roman" w:hAnsi="Arial" w:cs="Times New Roman"/>
          <w:noProof/>
          <w:sz w:val="24"/>
          <w:szCs w:val="24"/>
          <w:lang w:eastAsia="cs-CZ"/>
        </w:rPr>
        <w:t>/činnost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v rámci Programu obnovy venkova Olomouckého kraje 201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9</w:t>
      </w:r>
      <w:r w:rsidRPr="00A0414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. </w:t>
      </w:r>
    </w:p>
    <w:p w:rsidR="003F49A7" w:rsidRDefault="003F49A7" w:rsidP="003F49A7">
      <w:pPr>
        <w:widowControl w:val="0"/>
        <w:spacing w:after="120"/>
        <w:ind w:left="720" w:firstLine="0"/>
        <w:jc w:val="left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</w:p>
    <w:p w:rsidR="007D15E6" w:rsidRDefault="007D15E6" w:rsidP="007D15E6">
      <w:pPr>
        <w:widowControl w:val="0"/>
        <w:spacing w:after="120"/>
        <w:ind w:left="0" w:firstLine="0"/>
        <w:outlineLvl w:val="0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5F234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Anotace k dotačnímu Programu obnovy venkova Olomouckého kraje 201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</w:t>
      </w:r>
      <w:r w:rsidRPr="005F234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</w:t>
      </w:r>
    </w:p>
    <w:p w:rsidR="009127D1" w:rsidRPr="005F2343" w:rsidRDefault="009127D1" w:rsidP="008D41E5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20"/>
        <w:ind w:left="360" w:firstLine="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>Program obnovy venkova Olomouckého kraje je tradičním dotačním programem vyhlašovaným již od r. 2004 a dlouhodobě se těší velkému zájmu příjemců dotace. Podporovány jsou projekty malých obcí Olomouckého kraje zaměřené na budování a obnovu infrastruktury</w:t>
      </w:r>
      <w:r w:rsidR="00B17FAE">
        <w:rPr>
          <w:rFonts w:ascii="Arial" w:eastAsia="Times New Roman" w:hAnsi="Arial" w:cs="Times New Roman"/>
          <w:noProof/>
          <w:sz w:val="24"/>
          <w:szCs w:val="24"/>
          <w:lang w:eastAsia="cs-CZ"/>
        </w:rPr>
        <w:t>,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podporu zpracování územně plánovací dokumentace</w:t>
      </w:r>
      <w:r w:rsidR="00B17FAE">
        <w:rPr>
          <w:rFonts w:ascii="Arial" w:eastAsia="Times New Roman" w:hAnsi="Arial" w:cs="Times New Roman"/>
          <w:noProof/>
          <w:sz w:val="24"/>
          <w:szCs w:val="24"/>
          <w:lang w:eastAsia="cs-CZ"/>
        </w:rPr>
        <w:t>, příprav</w:t>
      </w:r>
      <w:r w:rsidR="003F49A7">
        <w:rPr>
          <w:rFonts w:ascii="Arial" w:eastAsia="Times New Roman" w:hAnsi="Arial" w:cs="Times New Roman"/>
          <w:noProof/>
          <w:sz w:val="24"/>
          <w:szCs w:val="24"/>
          <w:lang w:eastAsia="cs-CZ"/>
        </w:rPr>
        <w:t>u</w:t>
      </w:r>
      <w:r w:rsidR="00B17FAE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projektové dokumentace 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a nově </w:t>
      </w:r>
      <w:r w:rsidR="00CD54D0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podpor</w:t>
      </w:r>
      <w:r w:rsidR="003F49A7">
        <w:rPr>
          <w:rFonts w:ascii="Arial" w:eastAsia="Times New Roman" w:hAnsi="Arial" w:cs="Times New Roman"/>
          <w:noProof/>
          <w:sz w:val="24"/>
          <w:szCs w:val="24"/>
          <w:lang w:eastAsia="cs-CZ"/>
        </w:rPr>
        <w:t>u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="00B17FAE" w:rsidRPr="00B17FAE">
        <w:rPr>
          <w:rFonts w:ascii="Arial" w:eastAsia="Times New Roman" w:hAnsi="Arial" w:cs="Times New Roman"/>
          <w:noProof/>
          <w:sz w:val="24"/>
          <w:szCs w:val="24"/>
          <w:lang w:eastAsia="cs-CZ"/>
        </w:rPr>
        <w:t>zkvalitnění podmínek pro kulturní, společenský a spolkový život a podporu provozu venkovských prodejen.</w:t>
      </w:r>
      <w:r w:rsidR="00B17FAE" w:rsidRPr="00DC01A2">
        <w:rPr>
          <w:rFonts w:ascii="Arial" w:hAnsi="Arial" w:cs="Arial"/>
        </w:rPr>
        <w:t xml:space="preserve"> </w:t>
      </w:r>
    </w:p>
    <w:p w:rsidR="009127D1" w:rsidRPr="005F2343" w:rsidRDefault="009127D1" w:rsidP="008D41E5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20"/>
        <w:ind w:left="360" w:firstLine="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>Z dotačního Programu obnovy venkova Olomouckého kraje 201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9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je možné žádat 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br/>
        <w:t xml:space="preserve">o finanční podporu na 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pět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dotační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ch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titul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ů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>, a to na Podporu budování a obnovy infrastruktury obce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,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Podporu zpracování územně plánovací dokumentace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, Podporu přípravy projektové dokumentace, Rekonstrukci a opravu kulturních domů a Podporu venkovských prodejen.</w:t>
      </w:r>
    </w:p>
    <w:p w:rsidR="007D15E6" w:rsidRPr="005F2343" w:rsidRDefault="007D15E6" w:rsidP="007D15E6">
      <w:pPr>
        <w:widowControl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5F234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DT č. 1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Pr="005F234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– Podpora budování a obnovy infrastruktury obce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je zaměřen na aktivity v oblasti budování, rekonstrukce a opravy infrastruktury obecního majetku s cílem zlepšit kvalitu života ve venkovských oblastech, zlepšit jejich dostupnost 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lastRenderedPageBreak/>
        <w:t xml:space="preserve">a zvýšit jejich atraktivitu. </w:t>
      </w:r>
    </w:p>
    <w:p w:rsidR="007D15E6" w:rsidRPr="00145036" w:rsidRDefault="007D15E6" w:rsidP="007D15E6">
      <w:pPr>
        <w:widowControl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" w:eastAsia="Times New Roman" w:hAnsi="Arial" w:cs="Arial"/>
          <w:b/>
          <w:noProof/>
          <w:sz w:val="24"/>
          <w:szCs w:val="20"/>
          <w:lang w:eastAsia="cs-CZ"/>
        </w:rPr>
      </w:pPr>
      <w:r w:rsidRPr="005F234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DT č. 2 – Podpora zpracování územně plánovací dokumentace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je zaměřen na podporu zpracování územně plánovací dokumentace obcí, která bude v souladu se zákonem č. 183/2006 Sb., o územním plánování 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br/>
        <w:t>a stavebním řádu, ve znění pozdějších předpisů, včetně prováděcích vyhlášek a doporučenou aktuální metodikou Olomouckého kraje pro zpracování územně plánovací dokumentace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, případně dle aktuální metodiky vydané MMR</w:t>
      </w:r>
      <w:r w:rsidRPr="005F2343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:rsidR="007D15E6" w:rsidRDefault="007D15E6" w:rsidP="007D15E6">
      <w:pPr>
        <w:widowControl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145036"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>D</w:t>
      </w:r>
      <w:r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 xml:space="preserve">T č. </w:t>
      </w:r>
      <w:r w:rsidRPr="00145036"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 xml:space="preserve">3 – Podpora přípravy projektové dokumentace </w:t>
      </w:r>
      <w:r w:rsidRPr="00145036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je zaměřen na podporu realizace projektů obcí již ve fázi jejich přípravy, které jsou v souladu se schválenou rozvojovou strategií obce a vytvoření vhodných podmínek pro získání externích finančních zdrojů. </w:t>
      </w:r>
    </w:p>
    <w:p w:rsidR="007D15E6" w:rsidRPr="007D15E6" w:rsidRDefault="007D15E6" w:rsidP="007D15E6">
      <w:pPr>
        <w:widowControl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7D15E6"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>DT č. 4 – Rekonstrukce a oprava kulturních domů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je 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zaměřen na rekonstrukci a opravu kulturních domů </w:t>
      </w:r>
      <w:r w:rsidRPr="007D2048">
        <w:rPr>
          <w:rFonts w:ascii="Arial" w:eastAsia="Times New Roman" w:hAnsi="Arial" w:cs="Times New Roman"/>
          <w:noProof/>
          <w:sz w:val="24"/>
          <w:szCs w:val="24"/>
          <w:lang w:eastAsia="cs-CZ"/>
        </w:rPr>
        <w:t>za účelem podpory modernizace a rozvíjení infrastruktury obecního majetku obcí s cílem zkvalitnění podmínek pro kulturní, společenský a spolkový život v obcích v Olomouckém kraji ve veřejném zájmu a v souladu s cíli Olomouckého kraje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:rsidR="007D15E6" w:rsidRPr="00145036" w:rsidRDefault="007D15E6" w:rsidP="007D15E6">
      <w:pPr>
        <w:widowControl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 xml:space="preserve">DT č. 5 – Podpora venkovských prodejen 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je 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zaměřen na </w:t>
      </w:r>
      <w:r w:rsidRPr="007D2048">
        <w:rPr>
          <w:rFonts w:ascii="Arial" w:eastAsia="Times New Roman" w:hAnsi="Arial" w:cs="Times New Roman"/>
          <w:noProof/>
          <w:sz w:val="24"/>
          <w:szCs w:val="24"/>
          <w:lang w:eastAsia="cs-CZ"/>
        </w:rPr>
        <w:t>podporu malých obcí na částečné krytí jejich výdajů spojených se zachováním provozu kamenných prodejen s cílem podpořit zachování dostupnosti služeb v obcích v Olomouckém kraji</w:t>
      </w:r>
      <w:r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:rsidR="007D15E6" w:rsidRPr="007645DC" w:rsidRDefault="007D15E6" w:rsidP="007D15E6">
      <w:pPr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D15E6" w:rsidRDefault="007D15E6" w:rsidP="007D15E6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D15E6" w:rsidRPr="00172284" w:rsidRDefault="007D15E6" w:rsidP="007D15E6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Harmonogram realizace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dotačního programu</w:t>
      </w:r>
      <w:r w:rsidRPr="00172284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7D15E6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sz w:val="24"/>
          <w:szCs w:val="24"/>
          <w:lang w:eastAsia="cs-CZ"/>
        </w:rPr>
        <w:t>Schválení Programu v Zastupitelstvu Olomouckého kraje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ab/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 12. 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Vyhlášení Programu ………………………………………………………….. 18. 12. 2018</w:t>
      </w:r>
    </w:p>
    <w:p w:rsidR="007D15E6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sz w:val="24"/>
          <w:szCs w:val="24"/>
          <w:lang w:eastAsia="cs-CZ"/>
        </w:rPr>
        <w:t>Zveřejnění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 12. 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 3. 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Semináře pro zájemce o dotaci ……………...……………………………… leden / 2019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 žádostí 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…………..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cs-CZ"/>
        </w:rPr>
        <w:t>1. 1. 2019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sz w:val="24"/>
          <w:szCs w:val="24"/>
          <w:lang w:eastAsia="cs-CZ"/>
        </w:rPr>
        <w:t>Hodnocení žádostí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únor – březen / 2019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Odsouhlasení 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návrhu příjemců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podpory v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 xml:space="preserve"> Radě Olomouckého kraje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1. 4. 2019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sz w:val="24"/>
          <w:szCs w:val="24"/>
          <w:lang w:eastAsia="cs-CZ"/>
        </w:rPr>
        <w:t>Schválení příjemců podpory v Zastupitelstvu Olomouckého kraje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29. 4. 2019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72284">
        <w:rPr>
          <w:rFonts w:ascii="Arial" w:eastAsia="Times New Roman" w:hAnsi="Arial" w:cs="Arial"/>
          <w:sz w:val="24"/>
          <w:szCs w:val="24"/>
          <w:lang w:eastAsia="cs-CZ"/>
        </w:rPr>
        <w:t>Ukončení realizace podporovaných aktivit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 1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172284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:rsidR="007D15E6" w:rsidRPr="00172284" w:rsidRDefault="007D15E6" w:rsidP="007D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poskytnuté dotace ……………………………………………….   31. 1. 2020</w:t>
      </w:r>
    </w:p>
    <w:p w:rsidR="007D15E6" w:rsidRDefault="007D15E6" w:rsidP="007D15E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D15E6" w:rsidRDefault="007D15E6" w:rsidP="007D15E6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D15E6" w:rsidRPr="00A45859" w:rsidRDefault="007D15E6" w:rsidP="007D15E6">
      <w:pPr>
        <w:widowControl w:val="0"/>
        <w:spacing w:after="120"/>
        <w:ind w:left="0" w:firstLine="0"/>
        <w:outlineLvl w:val="0"/>
        <w:rPr>
          <w:rFonts w:ascii="Arial" w:eastAsia="Times New Roman" w:hAnsi="Arial" w:cs="Arial"/>
          <w:b/>
          <w:noProof/>
          <w:sz w:val="24"/>
          <w:szCs w:val="20"/>
          <w:lang w:eastAsia="cs-CZ"/>
        </w:rPr>
      </w:pPr>
      <w:r w:rsidRPr="00A45859"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>Podpora žadatelům dotačního Programu obnovy venkova Olomouckého kraje 201</w:t>
      </w:r>
      <w:r>
        <w:rPr>
          <w:rFonts w:ascii="Arial" w:eastAsia="Times New Roman" w:hAnsi="Arial" w:cs="Arial"/>
          <w:b/>
          <w:noProof/>
          <w:sz w:val="24"/>
          <w:szCs w:val="20"/>
          <w:lang w:eastAsia="cs-CZ"/>
        </w:rPr>
        <w:t>9</w:t>
      </w:r>
    </w:p>
    <w:p w:rsidR="007D15E6" w:rsidRDefault="007D15E6" w:rsidP="007D15E6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D13CB8">
        <w:rPr>
          <w:rFonts w:cs="Times New Roman"/>
          <w:szCs w:val="20"/>
        </w:rPr>
        <w:t>2</w:t>
      </w:r>
      <w:r>
        <w:rPr>
          <w:rFonts w:cs="Times New Roman"/>
          <w:szCs w:val="20"/>
        </w:rPr>
        <w:t>1</w:t>
      </w:r>
      <w:r w:rsidRPr="00D13CB8">
        <w:rPr>
          <w:rFonts w:cs="Times New Roman"/>
          <w:szCs w:val="20"/>
        </w:rPr>
        <w:t>. 1. 201</w:t>
      </w:r>
      <w:r>
        <w:rPr>
          <w:rFonts w:cs="Times New Roman"/>
          <w:szCs w:val="20"/>
        </w:rPr>
        <w:t>9</w:t>
      </w:r>
      <w:r w:rsidRPr="00D13CB8">
        <w:rPr>
          <w:rFonts w:cs="Times New Roman"/>
          <w:szCs w:val="20"/>
        </w:rPr>
        <w:t xml:space="preserve"> – </w:t>
      </w:r>
      <w:r>
        <w:rPr>
          <w:rFonts w:cs="Times New Roman"/>
          <w:szCs w:val="20"/>
        </w:rPr>
        <w:t>7</w:t>
      </w:r>
      <w:r w:rsidRPr="00D13CB8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2</w:t>
      </w:r>
      <w:r w:rsidRPr="00D13CB8">
        <w:rPr>
          <w:rFonts w:cs="Times New Roman"/>
          <w:szCs w:val="20"/>
        </w:rPr>
        <w:t>. 201</w:t>
      </w:r>
      <w:r>
        <w:rPr>
          <w:rFonts w:cs="Times New Roman"/>
          <w:szCs w:val="20"/>
        </w:rPr>
        <w:t>9</w:t>
      </w:r>
      <w:r w:rsidRPr="00A32028">
        <w:rPr>
          <w:rFonts w:cs="Times New Roman"/>
          <w:color w:val="0070C0"/>
          <w:szCs w:val="20"/>
        </w:rPr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7D15E6" w:rsidRDefault="007D15E6" w:rsidP="007D15E6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82003C">
        <w:rPr>
          <w:b/>
        </w:rPr>
        <w:t>Technická linka</w:t>
      </w:r>
      <w:r w:rsidRPr="00747B85">
        <w:t xml:space="preserve"> </w:t>
      </w:r>
      <w:r>
        <w:t xml:space="preserve">na tel.: Bc. Viktor Müller, 585 508 </w:t>
      </w:r>
      <w:r w:rsidRPr="000C5C21">
        <w:t>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7D15E6" w:rsidRPr="0079572B" w:rsidRDefault="007D15E6" w:rsidP="007D15E6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82003C">
        <w:rPr>
          <w:b/>
        </w:rPr>
        <w:lastRenderedPageBreak/>
        <w:t>Faktická linka</w:t>
      </w:r>
      <w:r>
        <w:t xml:space="preserve"> na tel.: Ing. David Krmášek, 585 508 685,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7D15E6" w:rsidRDefault="007D15E6" w:rsidP="007D15E6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rFonts w:cs="Arial"/>
        </w:rPr>
      </w:pPr>
      <w:r>
        <w:rPr>
          <w:rFonts w:cs="Arial"/>
          <w:szCs w:val="24"/>
        </w:rPr>
        <w:t xml:space="preserve">Návrh pravidel a hodnocení dotačních titulů Programu obnovy venkova Olomouckého kraje 2019 </w:t>
      </w:r>
      <w:r>
        <w:rPr>
          <w:rFonts w:cs="Arial"/>
        </w:rPr>
        <w:t>byly projednány na 11. a 12. jednání poradního orgánu Rady Olomouckého kraje, v Komisi pro rozvoj venkova a zemědělství. Poradní orgán návrh pravidel odsouhlasil (UKV/12/1/2018).</w:t>
      </w:r>
    </w:p>
    <w:p w:rsidR="007D15E6" w:rsidRDefault="007D15E6" w:rsidP="007D15E6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rFonts w:cs="Arial"/>
        </w:rPr>
      </w:pPr>
    </w:p>
    <w:p w:rsidR="007D15E6" w:rsidRDefault="007D15E6" w:rsidP="007D15E6">
      <w:pPr>
        <w:pStyle w:val="slo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Na základě usnesení Rady Olomouckého kraje </w:t>
      </w:r>
      <w:r>
        <w:rPr>
          <w:szCs w:val="24"/>
        </w:rPr>
        <w:t>UR/</w:t>
      </w:r>
      <w:r w:rsidR="009127D1">
        <w:rPr>
          <w:szCs w:val="24"/>
        </w:rPr>
        <w:t>54</w:t>
      </w:r>
      <w:r>
        <w:rPr>
          <w:szCs w:val="24"/>
        </w:rPr>
        <w:t>/</w:t>
      </w:r>
      <w:r w:rsidR="009127D1">
        <w:rPr>
          <w:szCs w:val="24"/>
        </w:rPr>
        <w:t>4</w:t>
      </w:r>
      <w:r>
        <w:rPr>
          <w:szCs w:val="24"/>
        </w:rPr>
        <w:t>5/</w:t>
      </w:r>
      <w:r w:rsidRPr="00D70483">
        <w:rPr>
          <w:szCs w:val="24"/>
        </w:rPr>
        <w:t>201</w:t>
      </w:r>
      <w:r w:rsidR="009127D1">
        <w:rPr>
          <w:szCs w:val="24"/>
        </w:rPr>
        <w:t>8</w:t>
      </w:r>
      <w:r>
        <w:rPr>
          <w:szCs w:val="24"/>
        </w:rPr>
        <w:t xml:space="preserve"> </w:t>
      </w:r>
      <w:r w:rsidRPr="00D70483">
        <w:rPr>
          <w:rFonts w:cs="Arial"/>
        </w:rPr>
        <w:t>ze dne 2</w:t>
      </w:r>
      <w:r>
        <w:rPr>
          <w:rFonts w:cs="Arial"/>
        </w:rPr>
        <w:t>6</w:t>
      </w:r>
      <w:r w:rsidRPr="00D70483">
        <w:rPr>
          <w:rFonts w:cs="Arial"/>
        </w:rPr>
        <w:t>. 11. 201</w:t>
      </w:r>
      <w:r>
        <w:rPr>
          <w:rFonts w:cs="Arial"/>
        </w:rPr>
        <w:t>8 je Zastupitelstvu Olomouckého kraje předkládán materiál ve věci schválení dotačního Programu obnovy venkova Olomouckého kraje 2019.</w:t>
      </w:r>
    </w:p>
    <w:p w:rsidR="007D15E6" w:rsidRDefault="007D15E6" w:rsidP="007D15E6">
      <w:pPr>
        <w:pStyle w:val="slo1text"/>
        <w:numPr>
          <w:ilvl w:val="0"/>
          <w:numId w:val="0"/>
        </w:numPr>
        <w:rPr>
          <w:rFonts w:cs="Arial"/>
        </w:rPr>
      </w:pPr>
    </w:p>
    <w:p w:rsidR="007D15E6" w:rsidRPr="00490624" w:rsidRDefault="007D15E6" w:rsidP="007D15E6">
      <w:pPr>
        <w:ind w:left="0" w:firstLine="0"/>
        <w:jc w:val="left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90624"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 doporučuje Zastupitelstvu Olomouckého kraje:</w:t>
      </w:r>
    </w:p>
    <w:p w:rsidR="007D15E6" w:rsidRPr="00490624" w:rsidRDefault="007D15E6" w:rsidP="007D15E6">
      <w:pPr>
        <w:numPr>
          <w:ilvl w:val="0"/>
          <w:numId w:val="35"/>
        </w:numPr>
        <w:ind w:left="426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90624">
        <w:rPr>
          <w:rFonts w:ascii="Arial" w:eastAsia="Times New Roman" w:hAnsi="Arial" w:cs="Arial"/>
          <w:bCs/>
          <w:sz w:val="24"/>
          <w:szCs w:val="24"/>
          <w:lang w:eastAsia="cs-CZ"/>
        </w:rPr>
        <w:t>vzít na vědomí důvodovou zprávu,</w:t>
      </w:r>
    </w:p>
    <w:p w:rsidR="007D15E6" w:rsidRPr="00490624" w:rsidRDefault="007D15E6" w:rsidP="007D15E6">
      <w:pPr>
        <w:numPr>
          <w:ilvl w:val="0"/>
          <w:numId w:val="35"/>
        </w:numPr>
        <w:ind w:left="426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90624">
        <w:rPr>
          <w:rFonts w:ascii="Arial" w:eastAsia="Times New Roman" w:hAnsi="Arial" w:cs="Arial"/>
          <w:bCs/>
          <w:sz w:val="24"/>
          <w:szCs w:val="24"/>
          <w:lang w:eastAsia="cs-CZ"/>
        </w:rPr>
        <w:t>schválit pravidla dotačního programu Olomouckého kraje Program obnovy venkova Olomouckého kraje 201</w:t>
      </w:r>
      <w:r w:rsidR="009127D1">
        <w:rPr>
          <w:rFonts w:ascii="Arial" w:eastAsia="Times New Roman" w:hAnsi="Arial" w:cs="Arial"/>
          <w:bCs/>
          <w:sz w:val="24"/>
          <w:szCs w:val="24"/>
          <w:lang w:eastAsia="cs-CZ"/>
        </w:rPr>
        <w:t>9</w:t>
      </w:r>
      <w:r w:rsidRPr="004906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dle důvodové zprávy a Přílohy č. 1</w:t>
      </w:r>
      <w:r w:rsidR="009127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č. 15</w:t>
      </w:r>
      <w:r w:rsidRPr="004906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důvodové zprávy,</w:t>
      </w:r>
    </w:p>
    <w:p w:rsidR="007D15E6" w:rsidRPr="00490624" w:rsidRDefault="007D15E6" w:rsidP="007D15E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  <w:r w:rsidRPr="00490624">
        <w:rPr>
          <w:rFonts w:ascii="Arial" w:eastAsia="Times New Roman" w:hAnsi="Arial" w:cs="Arial"/>
          <w:sz w:val="24"/>
          <w:szCs w:val="24"/>
          <w:lang w:eastAsia="cs-CZ"/>
        </w:rPr>
        <w:t xml:space="preserve">uložit vyhlášení dotačního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programu Olomouckého kraje 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>Program obnovy venkova Olomouckého kraje 201</w:t>
      </w:r>
      <w:r w:rsidR="009127D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D15E6" w:rsidRPr="00490624" w:rsidRDefault="007D15E6" w:rsidP="007D15E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  <w:r w:rsidRPr="00490624">
        <w:rPr>
          <w:rFonts w:ascii="Arial" w:eastAsia="Times New Roman" w:hAnsi="Arial" w:cs="Arial"/>
          <w:sz w:val="24"/>
          <w:szCs w:val="24"/>
          <w:lang w:eastAsia="cs-CZ"/>
        </w:rPr>
        <w:t xml:space="preserve">uložit předložení vyhodnocení dotačního </w:t>
      </w: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>rogramu obnovy venkova Olomouckého kraje 201</w:t>
      </w:r>
      <w:r w:rsidR="009127D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 xml:space="preserve"> na zasedání Zastupitelstva Olomouckého kraje dne 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br/>
        <w:t>2</w:t>
      </w:r>
      <w:r w:rsidR="001270C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>. 4. 201</w:t>
      </w:r>
      <w:r w:rsidR="009127D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490624">
        <w:rPr>
          <w:rFonts w:ascii="Arial" w:eastAsia="Times New Roman" w:hAnsi="Arial" w:cs="Arial"/>
          <w:sz w:val="24"/>
          <w:szCs w:val="24"/>
          <w:lang w:eastAsia="cs-CZ"/>
        </w:rPr>
        <w:t>, a to včetně návrhu na uzavření veřejnoprávních smluv</w:t>
      </w:r>
      <w:r w:rsidR="00F96468">
        <w:rPr>
          <w:rFonts w:ascii="Arial" w:eastAsia="Times New Roman" w:hAnsi="Arial" w:cs="Arial"/>
          <w:sz w:val="24"/>
          <w:szCs w:val="24"/>
          <w:lang w:eastAsia="cs-CZ"/>
        </w:rPr>
        <w:t xml:space="preserve"> o poskytnutí dotací s příjemci.</w:t>
      </w:r>
      <w:bookmarkStart w:id="0" w:name="_GoBack"/>
      <w:bookmarkEnd w:id="0"/>
    </w:p>
    <w:p w:rsidR="007D15E6" w:rsidRPr="00172284" w:rsidRDefault="007D15E6" w:rsidP="00172284">
      <w:pPr>
        <w:widowControl w:val="0"/>
        <w:spacing w:after="120"/>
        <w:ind w:left="0" w:firstLine="0"/>
        <w:outlineLvl w:val="0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</w:p>
    <w:p w:rsidR="004762D2" w:rsidRPr="004762D2" w:rsidRDefault="004762D2" w:rsidP="004762D2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164B91" w:rsidRPr="009E2BA4" w:rsidRDefault="00164B91" w:rsidP="00164B91">
      <w:pPr>
        <w:spacing w:after="120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E2BA4">
        <w:rPr>
          <w:rFonts w:ascii="Arial" w:hAnsi="Arial" w:cs="Arial"/>
          <w:sz w:val="24"/>
          <w:szCs w:val="24"/>
          <w:u w:val="single"/>
        </w:rPr>
        <w:t>Přílohy:</w:t>
      </w:r>
    </w:p>
    <w:p w:rsidR="00164B91" w:rsidRDefault="00164B91" w:rsidP="00164B91">
      <w:pPr>
        <w:ind w:left="2126" w:hanging="2126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  <w:u w:val="single"/>
        </w:rPr>
        <w:t>Příloha č. 1</w:t>
      </w:r>
      <w:r>
        <w:rPr>
          <w:rFonts w:ascii="Arial" w:hAnsi="Arial" w:cs="Arial"/>
          <w:sz w:val="24"/>
          <w:szCs w:val="24"/>
        </w:rPr>
        <w:tab/>
        <w:t>Pravidla d</w:t>
      </w:r>
      <w:r w:rsidRPr="009E2BA4">
        <w:rPr>
          <w:rFonts w:ascii="Arial" w:hAnsi="Arial" w:cs="Arial"/>
          <w:sz w:val="24"/>
          <w:szCs w:val="24"/>
        </w:rPr>
        <w:t>otační</w:t>
      </w:r>
      <w:r>
        <w:rPr>
          <w:rFonts w:ascii="Arial" w:hAnsi="Arial" w:cs="Arial"/>
          <w:sz w:val="24"/>
          <w:szCs w:val="24"/>
        </w:rPr>
        <w:t>ho</w:t>
      </w:r>
      <w:r w:rsidRPr="009E2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titulu č. 1 Podpora budování a obnovy infrastruktury obce</w:t>
      </w:r>
      <w:r w:rsidRPr="009E2BA4">
        <w:rPr>
          <w:rFonts w:ascii="Arial" w:hAnsi="Arial" w:cs="Arial"/>
          <w:sz w:val="24"/>
          <w:szCs w:val="24"/>
        </w:rPr>
        <w:t xml:space="preserve"> (</w:t>
      </w:r>
      <w:r w:rsidR="007E0BE6">
        <w:rPr>
          <w:rFonts w:ascii="Arial" w:hAnsi="Arial" w:cs="Arial"/>
          <w:sz w:val="24"/>
          <w:szCs w:val="24"/>
        </w:rPr>
        <w:t>strana 5-19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tabs>
          <w:tab w:val="left" w:pos="2235"/>
        </w:tabs>
        <w:ind w:left="2126" w:hanging="2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Příloha č. 2</w:t>
      </w:r>
      <w:r w:rsidRPr="00B174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Pravidla dotačního titulu </w:t>
      </w:r>
      <w:proofErr w:type="gramStart"/>
      <w:r>
        <w:rPr>
          <w:rFonts w:ascii="Arial" w:hAnsi="Arial" w:cs="Arial"/>
          <w:sz w:val="24"/>
          <w:szCs w:val="24"/>
        </w:rPr>
        <w:t>č. 2 Podpora</w:t>
      </w:r>
      <w:proofErr w:type="gramEnd"/>
      <w:r w:rsidR="002D6052">
        <w:rPr>
          <w:rFonts w:ascii="Arial" w:hAnsi="Arial" w:cs="Arial"/>
          <w:sz w:val="24"/>
          <w:szCs w:val="24"/>
        </w:rPr>
        <w:t xml:space="preserve"> zpracování územně plánovací dokumentace</w:t>
      </w:r>
      <w:r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>strana 20-34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Pr="009E2BA4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9E2BA4">
        <w:rPr>
          <w:rFonts w:ascii="Arial" w:hAnsi="Arial" w:cs="Arial"/>
          <w:sz w:val="24"/>
          <w:szCs w:val="24"/>
        </w:rPr>
        <w:tab/>
      </w:r>
      <w:r w:rsidR="002D6052">
        <w:rPr>
          <w:rFonts w:ascii="Arial" w:hAnsi="Arial" w:cs="Arial"/>
          <w:sz w:val="24"/>
          <w:szCs w:val="24"/>
        </w:rPr>
        <w:t xml:space="preserve">Pravidla dotačního titulu </w:t>
      </w:r>
      <w:proofErr w:type="gramStart"/>
      <w:r w:rsidR="002D6052">
        <w:rPr>
          <w:rFonts w:ascii="Arial" w:hAnsi="Arial" w:cs="Arial"/>
          <w:sz w:val="24"/>
          <w:szCs w:val="24"/>
        </w:rPr>
        <w:t>č. 3 Podpora</w:t>
      </w:r>
      <w:proofErr w:type="gramEnd"/>
      <w:r w:rsidR="002D6052">
        <w:rPr>
          <w:rFonts w:ascii="Arial" w:hAnsi="Arial" w:cs="Arial"/>
          <w:sz w:val="24"/>
          <w:szCs w:val="24"/>
        </w:rPr>
        <w:t xml:space="preserve"> přípravy projektové dokumentace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>strana 35-49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Pr="009E2BA4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>Příloha č.</w:t>
      </w:r>
      <w:r>
        <w:rPr>
          <w:rFonts w:ascii="Arial" w:hAnsi="Arial" w:cs="Arial"/>
          <w:sz w:val="24"/>
          <w:szCs w:val="24"/>
          <w:u w:val="single"/>
        </w:rPr>
        <w:t xml:space="preserve"> 4</w:t>
      </w:r>
      <w:r w:rsidRPr="00F60A10">
        <w:rPr>
          <w:rFonts w:ascii="Arial" w:hAnsi="Arial" w:cs="Arial"/>
          <w:sz w:val="24"/>
          <w:szCs w:val="24"/>
        </w:rPr>
        <w:tab/>
      </w:r>
      <w:r w:rsidR="002D6052">
        <w:rPr>
          <w:rFonts w:ascii="Arial" w:hAnsi="Arial" w:cs="Arial"/>
          <w:sz w:val="24"/>
          <w:szCs w:val="24"/>
        </w:rPr>
        <w:t xml:space="preserve">Pravidla dotačního titulu č. 4 Rekonstrukce a oprava kulturních domů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>strana 50-64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Příloha č. 5</w:t>
      </w:r>
      <w:r w:rsidRPr="009E2BA4">
        <w:rPr>
          <w:rFonts w:ascii="Arial" w:hAnsi="Arial" w:cs="Arial"/>
          <w:sz w:val="24"/>
          <w:szCs w:val="24"/>
        </w:rPr>
        <w:tab/>
      </w:r>
      <w:r w:rsidR="002D6052">
        <w:rPr>
          <w:rFonts w:ascii="Arial" w:hAnsi="Arial" w:cs="Arial"/>
          <w:sz w:val="24"/>
          <w:szCs w:val="24"/>
        </w:rPr>
        <w:t xml:space="preserve">Pravidla dotačního titulu č. 5 Podpora venkovských prodejen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>strana 65-</w:t>
      </w:r>
      <w:r w:rsidR="00FF6394">
        <w:rPr>
          <w:rFonts w:ascii="Arial" w:hAnsi="Arial" w:cs="Arial"/>
          <w:sz w:val="24"/>
          <w:szCs w:val="24"/>
        </w:rPr>
        <w:t>79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ab/>
      </w:r>
      <w:r w:rsidR="002D6052" w:rsidRPr="009E2BA4">
        <w:rPr>
          <w:rFonts w:ascii="Arial" w:hAnsi="Arial" w:cs="Arial"/>
          <w:sz w:val="24"/>
          <w:szCs w:val="24"/>
        </w:rPr>
        <w:t>Vzor žádosti o poskytnutí dotace z rozpočtu Olomouckého kraje</w:t>
      </w:r>
      <w:r w:rsidR="002D03F6">
        <w:rPr>
          <w:rFonts w:ascii="Arial" w:hAnsi="Arial" w:cs="Arial"/>
          <w:sz w:val="24"/>
          <w:szCs w:val="24"/>
        </w:rPr>
        <w:t xml:space="preserve"> DT 1</w:t>
      </w:r>
      <w:r w:rsidR="002D6052"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FF6394">
        <w:rPr>
          <w:rFonts w:ascii="Arial" w:hAnsi="Arial" w:cs="Arial"/>
          <w:sz w:val="24"/>
          <w:szCs w:val="24"/>
        </w:rPr>
        <w:t>80</w:t>
      </w:r>
      <w:r w:rsidR="007E0BE6">
        <w:rPr>
          <w:rFonts w:ascii="Arial" w:hAnsi="Arial" w:cs="Arial"/>
          <w:sz w:val="24"/>
          <w:szCs w:val="24"/>
        </w:rPr>
        <w:t>-</w:t>
      </w:r>
      <w:r w:rsidR="00F865C3">
        <w:rPr>
          <w:rFonts w:ascii="Arial" w:hAnsi="Arial" w:cs="Arial"/>
          <w:sz w:val="24"/>
          <w:szCs w:val="24"/>
        </w:rPr>
        <w:t>93</w:t>
      </w:r>
      <w:r w:rsidR="004D4329">
        <w:rPr>
          <w:rFonts w:ascii="Arial" w:hAnsi="Arial" w:cs="Arial"/>
          <w:sz w:val="24"/>
          <w:szCs w:val="24"/>
        </w:rPr>
        <w:t>)</w:t>
      </w:r>
    </w:p>
    <w:p w:rsidR="002D03F6" w:rsidRDefault="002D03F6" w:rsidP="002D03F6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ab/>
      </w:r>
      <w:r w:rsidRPr="009E2BA4">
        <w:rPr>
          <w:rFonts w:ascii="Arial" w:hAnsi="Arial" w:cs="Arial"/>
          <w:sz w:val="24"/>
          <w:szCs w:val="24"/>
        </w:rPr>
        <w:t>Vzor žádosti o poskytnutí dotace z rozpočtu Olomouckého kraje</w:t>
      </w:r>
      <w:r w:rsidR="004D4329">
        <w:rPr>
          <w:rFonts w:ascii="Arial" w:hAnsi="Arial" w:cs="Arial"/>
          <w:sz w:val="24"/>
          <w:szCs w:val="24"/>
        </w:rPr>
        <w:t xml:space="preserve"> DT 2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F865C3">
        <w:rPr>
          <w:rFonts w:ascii="Arial" w:hAnsi="Arial" w:cs="Arial"/>
          <w:sz w:val="24"/>
          <w:szCs w:val="24"/>
        </w:rPr>
        <w:t>94</w:t>
      </w:r>
      <w:r w:rsidR="007E0BE6">
        <w:rPr>
          <w:rFonts w:ascii="Arial" w:hAnsi="Arial" w:cs="Arial"/>
          <w:sz w:val="24"/>
          <w:szCs w:val="24"/>
        </w:rPr>
        <w:t>-</w:t>
      </w:r>
      <w:r w:rsidR="00F865C3">
        <w:rPr>
          <w:rFonts w:ascii="Arial" w:hAnsi="Arial" w:cs="Arial"/>
          <w:sz w:val="24"/>
          <w:szCs w:val="24"/>
        </w:rPr>
        <w:t>104</w:t>
      </w:r>
      <w:r w:rsidR="004D4329">
        <w:rPr>
          <w:rFonts w:ascii="Arial" w:hAnsi="Arial" w:cs="Arial"/>
          <w:sz w:val="24"/>
          <w:szCs w:val="24"/>
        </w:rPr>
        <w:t>)</w:t>
      </w:r>
    </w:p>
    <w:p w:rsidR="002D03F6" w:rsidRDefault="002D03F6" w:rsidP="002D03F6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ab/>
      </w:r>
      <w:r w:rsidRPr="009E2BA4">
        <w:rPr>
          <w:rFonts w:ascii="Arial" w:hAnsi="Arial" w:cs="Arial"/>
          <w:sz w:val="24"/>
          <w:szCs w:val="24"/>
        </w:rPr>
        <w:t>Vzor žádosti o poskytnutí dotace z rozpočtu Olomouckého kraje</w:t>
      </w:r>
      <w:r>
        <w:rPr>
          <w:rFonts w:ascii="Arial" w:hAnsi="Arial" w:cs="Arial"/>
          <w:sz w:val="24"/>
          <w:szCs w:val="24"/>
        </w:rPr>
        <w:t xml:space="preserve"> DT 3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F865C3">
        <w:rPr>
          <w:rFonts w:ascii="Arial" w:hAnsi="Arial" w:cs="Arial"/>
          <w:sz w:val="24"/>
          <w:szCs w:val="24"/>
        </w:rPr>
        <w:t>10</w:t>
      </w:r>
      <w:r w:rsidR="007E0BE6">
        <w:rPr>
          <w:rFonts w:ascii="Arial" w:hAnsi="Arial" w:cs="Arial"/>
          <w:sz w:val="24"/>
          <w:szCs w:val="24"/>
        </w:rPr>
        <w:t>5-</w:t>
      </w:r>
      <w:r w:rsidR="00F865C3">
        <w:rPr>
          <w:rFonts w:ascii="Arial" w:hAnsi="Arial" w:cs="Arial"/>
          <w:sz w:val="24"/>
          <w:szCs w:val="24"/>
        </w:rPr>
        <w:t>118</w:t>
      </w:r>
      <w:r w:rsidR="004D4329">
        <w:rPr>
          <w:rFonts w:ascii="Arial" w:hAnsi="Arial" w:cs="Arial"/>
          <w:sz w:val="24"/>
          <w:szCs w:val="24"/>
        </w:rPr>
        <w:t>)</w:t>
      </w:r>
    </w:p>
    <w:p w:rsidR="002D03F6" w:rsidRDefault="002D03F6" w:rsidP="002D03F6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ab/>
      </w:r>
      <w:r w:rsidRPr="009E2BA4">
        <w:rPr>
          <w:rFonts w:ascii="Arial" w:hAnsi="Arial" w:cs="Arial"/>
          <w:sz w:val="24"/>
          <w:szCs w:val="24"/>
        </w:rPr>
        <w:t>Vzor žádosti o poskytnutí dotace z rozpočtu Olomouckého kraje</w:t>
      </w:r>
      <w:r>
        <w:rPr>
          <w:rFonts w:ascii="Arial" w:hAnsi="Arial" w:cs="Arial"/>
          <w:sz w:val="24"/>
          <w:szCs w:val="24"/>
        </w:rPr>
        <w:t xml:space="preserve"> DT 4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F865C3">
        <w:rPr>
          <w:rFonts w:ascii="Arial" w:hAnsi="Arial" w:cs="Arial"/>
          <w:sz w:val="24"/>
          <w:szCs w:val="24"/>
        </w:rPr>
        <w:t>119-</w:t>
      </w:r>
      <w:r w:rsidR="00642A86">
        <w:rPr>
          <w:rFonts w:ascii="Arial" w:hAnsi="Arial" w:cs="Arial"/>
          <w:sz w:val="24"/>
          <w:szCs w:val="24"/>
        </w:rPr>
        <w:t>132</w:t>
      </w:r>
      <w:r w:rsidR="004D4329">
        <w:rPr>
          <w:rFonts w:ascii="Arial" w:hAnsi="Arial" w:cs="Arial"/>
          <w:sz w:val="24"/>
          <w:szCs w:val="24"/>
        </w:rPr>
        <w:t>)</w:t>
      </w:r>
    </w:p>
    <w:p w:rsidR="002D03F6" w:rsidRDefault="002D03F6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10</w:t>
      </w:r>
      <w:r>
        <w:rPr>
          <w:rFonts w:ascii="Arial" w:hAnsi="Arial" w:cs="Arial"/>
          <w:sz w:val="24"/>
          <w:szCs w:val="24"/>
        </w:rPr>
        <w:tab/>
      </w:r>
      <w:r w:rsidRPr="009E2BA4">
        <w:rPr>
          <w:rFonts w:ascii="Arial" w:hAnsi="Arial" w:cs="Arial"/>
          <w:sz w:val="24"/>
          <w:szCs w:val="24"/>
        </w:rPr>
        <w:t>Vzor žádosti o poskytnutí dotace z rozpočtu Olomouckého kraje</w:t>
      </w:r>
      <w:r>
        <w:rPr>
          <w:rFonts w:ascii="Arial" w:hAnsi="Arial" w:cs="Arial"/>
          <w:sz w:val="24"/>
          <w:szCs w:val="24"/>
        </w:rPr>
        <w:t xml:space="preserve"> DT 5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642A86">
        <w:rPr>
          <w:rFonts w:ascii="Arial" w:hAnsi="Arial" w:cs="Arial"/>
          <w:sz w:val="24"/>
          <w:szCs w:val="24"/>
        </w:rPr>
        <w:t>133</w:t>
      </w:r>
      <w:r w:rsidR="007E0BE6">
        <w:rPr>
          <w:rFonts w:ascii="Arial" w:hAnsi="Arial" w:cs="Arial"/>
          <w:sz w:val="24"/>
          <w:szCs w:val="24"/>
        </w:rPr>
        <w:t>-</w:t>
      </w:r>
      <w:r w:rsidR="00642A86">
        <w:rPr>
          <w:rFonts w:ascii="Arial" w:hAnsi="Arial" w:cs="Arial"/>
          <w:sz w:val="24"/>
          <w:szCs w:val="24"/>
        </w:rPr>
        <w:t>146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 w:rsidR="002D03F6"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</w:rPr>
        <w:tab/>
      </w:r>
      <w:r w:rsidR="0089384B" w:rsidRPr="009E2BA4">
        <w:rPr>
          <w:rFonts w:ascii="Arial" w:hAnsi="Arial" w:cs="Arial"/>
          <w:sz w:val="24"/>
          <w:szCs w:val="24"/>
        </w:rPr>
        <w:t xml:space="preserve">Vzorová </w:t>
      </w:r>
      <w:r w:rsidR="0089384B">
        <w:rPr>
          <w:rFonts w:ascii="Arial" w:hAnsi="Arial" w:cs="Arial"/>
          <w:sz w:val="24"/>
          <w:szCs w:val="24"/>
        </w:rPr>
        <w:t xml:space="preserve">veřejnoprávní </w:t>
      </w:r>
      <w:r w:rsidR="0089384B" w:rsidRPr="009E2BA4">
        <w:rPr>
          <w:rFonts w:ascii="Arial" w:hAnsi="Arial" w:cs="Arial"/>
          <w:sz w:val="24"/>
          <w:szCs w:val="24"/>
        </w:rPr>
        <w:t xml:space="preserve">smlouva o poskytnutí dotace na akci </w:t>
      </w:r>
      <w:r w:rsidR="0089384B">
        <w:rPr>
          <w:rFonts w:ascii="Arial" w:hAnsi="Arial" w:cs="Arial"/>
          <w:sz w:val="24"/>
          <w:szCs w:val="24"/>
        </w:rPr>
        <w:t xml:space="preserve">obcím, městům DT1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642A86">
        <w:rPr>
          <w:rFonts w:ascii="Arial" w:hAnsi="Arial" w:cs="Arial"/>
          <w:sz w:val="24"/>
          <w:szCs w:val="24"/>
        </w:rPr>
        <w:t>147</w:t>
      </w:r>
      <w:r w:rsidR="007E0BE6">
        <w:rPr>
          <w:rFonts w:ascii="Arial" w:hAnsi="Arial" w:cs="Arial"/>
          <w:sz w:val="24"/>
          <w:szCs w:val="24"/>
        </w:rPr>
        <w:t>-</w:t>
      </w:r>
      <w:r w:rsidR="00476FA2">
        <w:rPr>
          <w:rFonts w:ascii="Arial" w:hAnsi="Arial" w:cs="Arial"/>
          <w:sz w:val="24"/>
          <w:szCs w:val="24"/>
        </w:rPr>
        <w:t>155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tabs>
          <w:tab w:val="left" w:pos="2191"/>
        </w:tabs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Příloha č. </w:t>
      </w:r>
      <w:r w:rsidR="002D03F6">
        <w:rPr>
          <w:rFonts w:ascii="Arial" w:hAnsi="Arial" w:cs="Arial"/>
          <w:sz w:val="24"/>
          <w:szCs w:val="24"/>
          <w:u w:val="single"/>
        </w:rPr>
        <w:t>12</w:t>
      </w:r>
      <w:r w:rsidRPr="00F60A10">
        <w:rPr>
          <w:rFonts w:ascii="Arial" w:hAnsi="Arial" w:cs="Arial"/>
          <w:sz w:val="24"/>
          <w:szCs w:val="24"/>
        </w:rPr>
        <w:tab/>
      </w:r>
      <w:r w:rsidR="0089384B" w:rsidRPr="009E2BA4">
        <w:rPr>
          <w:rFonts w:ascii="Arial" w:hAnsi="Arial" w:cs="Arial"/>
          <w:sz w:val="24"/>
          <w:szCs w:val="24"/>
        </w:rPr>
        <w:t xml:space="preserve">Vzorová </w:t>
      </w:r>
      <w:r w:rsidR="0089384B">
        <w:rPr>
          <w:rFonts w:ascii="Arial" w:hAnsi="Arial" w:cs="Arial"/>
          <w:sz w:val="24"/>
          <w:szCs w:val="24"/>
        </w:rPr>
        <w:t xml:space="preserve">veřejnoprávní </w:t>
      </w:r>
      <w:r w:rsidR="0089384B" w:rsidRPr="009E2BA4">
        <w:rPr>
          <w:rFonts w:ascii="Arial" w:hAnsi="Arial" w:cs="Arial"/>
          <w:sz w:val="24"/>
          <w:szCs w:val="24"/>
        </w:rPr>
        <w:t xml:space="preserve">smlouva o poskytnutí dotace na akci </w:t>
      </w:r>
      <w:r w:rsidR="0089384B">
        <w:rPr>
          <w:rFonts w:ascii="Arial" w:hAnsi="Arial" w:cs="Arial"/>
          <w:sz w:val="24"/>
          <w:szCs w:val="24"/>
        </w:rPr>
        <w:t>obcím, městům DT2</w:t>
      </w:r>
      <w:r w:rsidR="004D4329"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476FA2">
        <w:rPr>
          <w:rFonts w:ascii="Arial" w:hAnsi="Arial" w:cs="Arial"/>
          <w:sz w:val="24"/>
          <w:szCs w:val="24"/>
        </w:rPr>
        <w:t>1</w:t>
      </w:r>
      <w:r w:rsidR="007E0BE6">
        <w:rPr>
          <w:rFonts w:ascii="Arial" w:hAnsi="Arial" w:cs="Arial"/>
          <w:sz w:val="24"/>
          <w:szCs w:val="24"/>
        </w:rPr>
        <w:t>5</w:t>
      </w:r>
      <w:r w:rsidR="00476FA2">
        <w:rPr>
          <w:rFonts w:ascii="Arial" w:hAnsi="Arial" w:cs="Arial"/>
          <w:sz w:val="24"/>
          <w:szCs w:val="24"/>
        </w:rPr>
        <w:t>6</w:t>
      </w:r>
      <w:r w:rsidR="007E0BE6">
        <w:rPr>
          <w:rFonts w:ascii="Arial" w:hAnsi="Arial" w:cs="Arial"/>
          <w:sz w:val="24"/>
          <w:szCs w:val="24"/>
        </w:rPr>
        <w:t>-</w:t>
      </w:r>
      <w:r w:rsidR="00476FA2">
        <w:rPr>
          <w:rFonts w:ascii="Arial" w:hAnsi="Arial" w:cs="Arial"/>
          <w:sz w:val="24"/>
          <w:szCs w:val="24"/>
        </w:rPr>
        <w:t>163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tabs>
          <w:tab w:val="left" w:pos="2191"/>
        </w:tabs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 w:rsidR="002D03F6">
        <w:rPr>
          <w:rFonts w:ascii="Arial" w:hAnsi="Arial" w:cs="Arial"/>
          <w:sz w:val="24"/>
          <w:szCs w:val="24"/>
          <w:u w:val="single"/>
        </w:rPr>
        <w:t>13</w:t>
      </w:r>
      <w:r>
        <w:rPr>
          <w:rFonts w:ascii="Arial" w:hAnsi="Arial" w:cs="Arial"/>
          <w:sz w:val="24"/>
          <w:szCs w:val="24"/>
        </w:rPr>
        <w:tab/>
      </w:r>
      <w:r w:rsidR="0089384B" w:rsidRPr="009E2BA4">
        <w:rPr>
          <w:rFonts w:ascii="Arial" w:hAnsi="Arial" w:cs="Arial"/>
          <w:sz w:val="24"/>
          <w:szCs w:val="24"/>
        </w:rPr>
        <w:t xml:space="preserve">Vzorová </w:t>
      </w:r>
      <w:r w:rsidR="0089384B">
        <w:rPr>
          <w:rFonts w:ascii="Arial" w:hAnsi="Arial" w:cs="Arial"/>
          <w:sz w:val="24"/>
          <w:szCs w:val="24"/>
        </w:rPr>
        <w:t xml:space="preserve">veřejnoprávní </w:t>
      </w:r>
      <w:r w:rsidR="0089384B" w:rsidRPr="009E2BA4">
        <w:rPr>
          <w:rFonts w:ascii="Arial" w:hAnsi="Arial" w:cs="Arial"/>
          <w:sz w:val="24"/>
          <w:szCs w:val="24"/>
        </w:rPr>
        <w:t xml:space="preserve">smlouva o poskytnutí dotace na akci </w:t>
      </w:r>
      <w:r w:rsidR="0089384B">
        <w:rPr>
          <w:rFonts w:ascii="Arial" w:hAnsi="Arial" w:cs="Arial"/>
          <w:sz w:val="24"/>
          <w:szCs w:val="24"/>
        </w:rPr>
        <w:t>obcím, městům DT3</w:t>
      </w:r>
      <w:r w:rsidR="004D4329"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476FA2">
        <w:rPr>
          <w:rFonts w:ascii="Arial" w:hAnsi="Arial" w:cs="Arial"/>
          <w:sz w:val="24"/>
          <w:szCs w:val="24"/>
        </w:rPr>
        <w:t>164-172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Příloha č. 1</w:t>
      </w:r>
      <w:r w:rsidR="002D03F6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9E2BA4">
        <w:rPr>
          <w:rFonts w:ascii="Arial" w:hAnsi="Arial" w:cs="Arial"/>
          <w:sz w:val="24"/>
          <w:szCs w:val="24"/>
        </w:rPr>
        <w:t xml:space="preserve">Vzorová </w:t>
      </w:r>
      <w:r>
        <w:rPr>
          <w:rFonts w:ascii="Arial" w:hAnsi="Arial" w:cs="Arial"/>
          <w:sz w:val="24"/>
          <w:szCs w:val="24"/>
        </w:rPr>
        <w:t xml:space="preserve">veřejnoprávní </w:t>
      </w:r>
      <w:r w:rsidRPr="009E2BA4">
        <w:rPr>
          <w:rFonts w:ascii="Arial" w:hAnsi="Arial" w:cs="Arial"/>
          <w:sz w:val="24"/>
          <w:szCs w:val="24"/>
        </w:rPr>
        <w:t xml:space="preserve">smlouva o poskytnutí dotace na akci </w:t>
      </w:r>
      <w:r>
        <w:rPr>
          <w:rFonts w:ascii="Arial" w:hAnsi="Arial" w:cs="Arial"/>
          <w:sz w:val="24"/>
          <w:szCs w:val="24"/>
        </w:rPr>
        <w:t>obcím, městům</w:t>
      </w:r>
      <w:r w:rsidR="0089384B">
        <w:rPr>
          <w:rFonts w:ascii="Arial" w:hAnsi="Arial" w:cs="Arial"/>
          <w:sz w:val="24"/>
          <w:szCs w:val="24"/>
        </w:rPr>
        <w:t xml:space="preserve"> DT4</w:t>
      </w:r>
      <w:r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476FA2">
        <w:rPr>
          <w:rFonts w:ascii="Arial" w:hAnsi="Arial" w:cs="Arial"/>
          <w:sz w:val="24"/>
          <w:szCs w:val="24"/>
        </w:rPr>
        <w:t>173</w:t>
      </w:r>
      <w:r w:rsidR="007E0BE6">
        <w:rPr>
          <w:rFonts w:ascii="Arial" w:hAnsi="Arial" w:cs="Arial"/>
          <w:sz w:val="24"/>
          <w:szCs w:val="24"/>
        </w:rPr>
        <w:t>-</w:t>
      </w:r>
      <w:r w:rsidR="006E19B1">
        <w:rPr>
          <w:rFonts w:ascii="Arial" w:hAnsi="Arial" w:cs="Arial"/>
          <w:sz w:val="24"/>
          <w:szCs w:val="24"/>
        </w:rPr>
        <w:t>181</w:t>
      </w:r>
      <w:r w:rsidR="004D4329">
        <w:rPr>
          <w:rFonts w:ascii="Arial" w:hAnsi="Arial" w:cs="Arial"/>
          <w:sz w:val="24"/>
          <w:szCs w:val="24"/>
        </w:rPr>
        <w:t>)</w:t>
      </w:r>
    </w:p>
    <w:p w:rsidR="00164B91" w:rsidRDefault="00164B91" w:rsidP="00164B91">
      <w:pPr>
        <w:ind w:left="2124" w:hanging="2124"/>
        <w:rPr>
          <w:rFonts w:ascii="Arial" w:hAnsi="Arial" w:cs="Arial"/>
          <w:sz w:val="24"/>
          <w:szCs w:val="24"/>
        </w:rPr>
      </w:pPr>
      <w:r w:rsidRPr="00200DFC">
        <w:rPr>
          <w:rFonts w:ascii="Arial" w:hAnsi="Arial" w:cs="Arial"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2D03F6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ab/>
      </w:r>
      <w:r w:rsidR="0089384B" w:rsidRPr="009E2BA4">
        <w:rPr>
          <w:rFonts w:ascii="Arial" w:hAnsi="Arial" w:cs="Arial"/>
          <w:sz w:val="24"/>
          <w:szCs w:val="24"/>
        </w:rPr>
        <w:t xml:space="preserve">Vzorová </w:t>
      </w:r>
      <w:r w:rsidR="0089384B">
        <w:rPr>
          <w:rFonts w:ascii="Arial" w:hAnsi="Arial" w:cs="Arial"/>
          <w:sz w:val="24"/>
          <w:szCs w:val="24"/>
        </w:rPr>
        <w:t xml:space="preserve">veřejnoprávní </w:t>
      </w:r>
      <w:r w:rsidR="0089384B" w:rsidRPr="009E2BA4">
        <w:rPr>
          <w:rFonts w:ascii="Arial" w:hAnsi="Arial" w:cs="Arial"/>
          <w:sz w:val="24"/>
          <w:szCs w:val="24"/>
        </w:rPr>
        <w:t xml:space="preserve">smlouva o poskytnutí dotace na </w:t>
      </w:r>
      <w:r w:rsidR="005C19DB">
        <w:rPr>
          <w:rFonts w:ascii="Arial" w:hAnsi="Arial" w:cs="Arial"/>
          <w:sz w:val="24"/>
          <w:szCs w:val="24"/>
        </w:rPr>
        <w:t>činnost</w:t>
      </w:r>
      <w:r w:rsidR="0089384B" w:rsidRPr="009E2BA4">
        <w:rPr>
          <w:rFonts w:ascii="Arial" w:hAnsi="Arial" w:cs="Arial"/>
          <w:sz w:val="24"/>
          <w:szCs w:val="24"/>
        </w:rPr>
        <w:t xml:space="preserve"> </w:t>
      </w:r>
      <w:r w:rsidR="0089384B">
        <w:rPr>
          <w:rFonts w:ascii="Arial" w:hAnsi="Arial" w:cs="Arial"/>
          <w:sz w:val="24"/>
          <w:szCs w:val="24"/>
        </w:rPr>
        <w:t>obcím, městům DT5</w:t>
      </w:r>
      <w:r>
        <w:rPr>
          <w:rFonts w:ascii="Arial" w:hAnsi="Arial" w:cs="Arial"/>
          <w:sz w:val="24"/>
          <w:szCs w:val="24"/>
        </w:rPr>
        <w:t xml:space="preserve"> </w:t>
      </w:r>
      <w:r w:rsidR="004D4329" w:rsidRPr="009E2BA4">
        <w:rPr>
          <w:rFonts w:ascii="Arial" w:hAnsi="Arial" w:cs="Arial"/>
          <w:sz w:val="24"/>
          <w:szCs w:val="24"/>
        </w:rPr>
        <w:t>(</w:t>
      </w:r>
      <w:r w:rsidR="007E0BE6">
        <w:rPr>
          <w:rFonts w:ascii="Arial" w:hAnsi="Arial" w:cs="Arial"/>
          <w:sz w:val="24"/>
          <w:szCs w:val="24"/>
        </w:rPr>
        <w:t xml:space="preserve">strana </w:t>
      </w:r>
      <w:r w:rsidR="006E19B1">
        <w:rPr>
          <w:rFonts w:ascii="Arial" w:hAnsi="Arial" w:cs="Arial"/>
          <w:sz w:val="24"/>
          <w:szCs w:val="24"/>
        </w:rPr>
        <w:t>182</w:t>
      </w:r>
      <w:r w:rsidR="007E0BE6">
        <w:rPr>
          <w:rFonts w:ascii="Arial" w:hAnsi="Arial" w:cs="Arial"/>
          <w:sz w:val="24"/>
          <w:szCs w:val="24"/>
        </w:rPr>
        <w:t>-</w:t>
      </w:r>
      <w:r w:rsidR="006E19B1">
        <w:rPr>
          <w:rFonts w:ascii="Arial" w:hAnsi="Arial" w:cs="Arial"/>
          <w:sz w:val="24"/>
          <w:szCs w:val="24"/>
        </w:rPr>
        <w:t>189</w:t>
      </w:r>
      <w:r w:rsidR="004D4329">
        <w:rPr>
          <w:rFonts w:ascii="Arial" w:hAnsi="Arial" w:cs="Arial"/>
          <w:sz w:val="24"/>
          <w:szCs w:val="24"/>
        </w:rPr>
        <w:t>)</w:t>
      </w:r>
    </w:p>
    <w:sectPr w:rsidR="00164B91" w:rsidSect="00501D8A">
      <w:headerReference w:type="default" r:id="rId8"/>
      <w:footerReference w:type="default" r:id="rId9"/>
      <w:pgSz w:w="11906" w:h="16838"/>
      <w:pgMar w:top="1418" w:right="1418" w:bottom="1418" w:left="1418" w:header="709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8A" w:rsidRDefault="00844F8A">
      <w:r>
        <w:separator/>
      </w:r>
    </w:p>
  </w:endnote>
  <w:endnote w:type="continuationSeparator" w:id="0">
    <w:p w:rsidR="00844F8A" w:rsidRDefault="0084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81" w:rsidRPr="00256C15" w:rsidRDefault="006F0A43" w:rsidP="00905E4D">
    <w:pPr>
      <w:pStyle w:val="Zpat"/>
      <w:pBdr>
        <w:top w:val="single" w:sz="4" w:space="1" w:color="auto"/>
      </w:pBdr>
      <w:spacing w:before="120"/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A11B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 w:rsidR="004762D2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A11B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                               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Strana </w:t>
    </w:r>
    <w:r w:rsidR="00A11B81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11B81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A11B81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964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A11B81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6E19B1">
      <w:rPr>
        <w:rFonts w:ascii="Arial" w:eastAsia="Times New Roman" w:hAnsi="Arial" w:cs="Arial"/>
        <w:i/>
        <w:iCs/>
        <w:sz w:val="20"/>
        <w:szCs w:val="20"/>
        <w:lang w:eastAsia="cs-CZ"/>
      </w:rPr>
      <w:t>189</w:t>
    </w:r>
    <w:r w:rsidR="00A11B8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A11B81" w:rsidRDefault="00F0043C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5B75E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>Program obnovy venkova Olo</w:t>
    </w:r>
    <w:r w:rsidR="00A11B81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mouckého kraje 201</w:t>
    </w:r>
    <w:r w:rsidR="004762D2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A11B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8A" w:rsidRDefault="00844F8A">
      <w:r>
        <w:separator/>
      </w:r>
    </w:p>
  </w:footnote>
  <w:footnote w:type="continuationSeparator" w:id="0">
    <w:p w:rsidR="00844F8A" w:rsidRDefault="0084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81" w:rsidRDefault="00A11B81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4DA"/>
    <w:multiLevelType w:val="hybridMultilevel"/>
    <w:tmpl w:val="2EF6081C"/>
    <w:lvl w:ilvl="0" w:tplc="8A86CD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6302CC4A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C826E3A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05A0"/>
    <w:multiLevelType w:val="hybridMultilevel"/>
    <w:tmpl w:val="C2D26F18"/>
    <w:lvl w:ilvl="0" w:tplc="991EB6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11EE"/>
    <w:multiLevelType w:val="hybridMultilevel"/>
    <w:tmpl w:val="C8969C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95F"/>
    <w:multiLevelType w:val="hybridMultilevel"/>
    <w:tmpl w:val="06C6422E"/>
    <w:lvl w:ilvl="0" w:tplc="2B70D0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04203"/>
    <w:multiLevelType w:val="hybridMultilevel"/>
    <w:tmpl w:val="3EE2C780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54BAF"/>
    <w:multiLevelType w:val="multilevel"/>
    <w:tmpl w:val="3E1E7C8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750F6"/>
    <w:multiLevelType w:val="hybridMultilevel"/>
    <w:tmpl w:val="8384F784"/>
    <w:lvl w:ilvl="0" w:tplc="2B70D0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88D340B"/>
    <w:multiLevelType w:val="hybridMultilevel"/>
    <w:tmpl w:val="8384F784"/>
    <w:lvl w:ilvl="0" w:tplc="2B70D0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BB7B00"/>
    <w:multiLevelType w:val="hybridMultilevel"/>
    <w:tmpl w:val="8D0EF226"/>
    <w:lvl w:ilvl="0" w:tplc="44FA7BC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A8F1159"/>
    <w:multiLevelType w:val="multilevel"/>
    <w:tmpl w:val="D9845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F716DB"/>
    <w:multiLevelType w:val="hybridMultilevel"/>
    <w:tmpl w:val="1554B23E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  <w:i w:val="0"/>
        <w:color w:val="auto"/>
      </w:rPr>
    </w:lvl>
    <w:lvl w:ilvl="1" w:tplc="9C362FCA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0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28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4"/>
  </w:num>
  <w:num w:numId="13">
    <w:abstractNumId w:val="22"/>
  </w:num>
  <w:num w:numId="14">
    <w:abstractNumId w:val="32"/>
  </w:num>
  <w:num w:numId="15">
    <w:abstractNumId w:val="13"/>
  </w:num>
  <w:num w:numId="16">
    <w:abstractNumId w:val="21"/>
  </w:num>
  <w:num w:numId="17">
    <w:abstractNumId w:val="30"/>
  </w:num>
  <w:num w:numId="18">
    <w:abstractNumId w:val="1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</w:num>
  <w:num w:numId="27">
    <w:abstractNumId w:val="25"/>
  </w:num>
  <w:num w:numId="28">
    <w:abstractNumId w:val="3"/>
  </w:num>
  <w:num w:numId="29">
    <w:abstractNumId w:val="15"/>
  </w:num>
  <w:num w:numId="30">
    <w:abstractNumId w:val="19"/>
  </w:num>
  <w:num w:numId="31">
    <w:abstractNumId w:val="12"/>
  </w:num>
  <w:num w:numId="32">
    <w:abstractNumId w:val="5"/>
  </w:num>
  <w:num w:numId="33">
    <w:abstractNumId w:val="7"/>
  </w:num>
  <w:num w:numId="34">
    <w:abstractNumId w:val="9"/>
  </w:num>
  <w:num w:numId="3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2F23"/>
    <w:rsid w:val="0000331A"/>
    <w:rsid w:val="000033D8"/>
    <w:rsid w:val="0000439B"/>
    <w:rsid w:val="000052A5"/>
    <w:rsid w:val="0000567B"/>
    <w:rsid w:val="00005ADB"/>
    <w:rsid w:val="00006768"/>
    <w:rsid w:val="00006785"/>
    <w:rsid w:val="00007BB3"/>
    <w:rsid w:val="0001048C"/>
    <w:rsid w:val="000104E4"/>
    <w:rsid w:val="00010E81"/>
    <w:rsid w:val="0001146F"/>
    <w:rsid w:val="00011805"/>
    <w:rsid w:val="00011D6F"/>
    <w:rsid w:val="000160CC"/>
    <w:rsid w:val="0001669B"/>
    <w:rsid w:val="000206F9"/>
    <w:rsid w:val="0002113F"/>
    <w:rsid w:val="00021861"/>
    <w:rsid w:val="00023E22"/>
    <w:rsid w:val="00025936"/>
    <w:rsid w:val="0002639A"/>
    <w:rsid w:val="00031805"/>
    <w:rsid w:val="0003189A"/>
    <w:rsid w:val="00032070"/>
    <w:rsid w:val="000327E3"/>
    <w:rsid w:val="00033904"/>
    <w:rsid w:val="00036C32"/>
    <w:rsid w:val="00036F4E"/>
    <w:rsid w:val="00037396"/>
    <w:rsid w:val="00040D89"/>
    <w:rsid w:val="00041173"/>
    <w:rsid w:val="0004480E"/>
    <w:rsid w:val="0004538D"/>
    <w:rsid w:val="0005005B"/>
    <w:rsid w:val="00050CFA"/>
    <w:rsid w:val="00050FFF"/>
    <w:rsid w:val="00052A7B"/>
    <w:rsid w:val="000535D0"/>
    <w:rsid w:val="00053A08"/>
    <w:rsid w:val="00055EC5"/>
    <w:rsid w:val="00055F89"/>
    <w:rsid w:val="000569F2"/>
    <w:rsid w:val="00057835"/>
    <w:rsid w:val="00057BEC"/>
    <w:rsid w:val="0006043D"/>
    <w:rsid w:val="00060B89"/>
    <w:rsid w:val="00060DB7"/>
    <w:rsid w:val="00062485"/>
    <w:rsid w:val="00063E7B"/>
    <w:rsid w:val="00064553"/>
    <w:rsid w:val="00064DB9"/>
    <w:rsid w:val="00065F6F"/>
    <w:rsid w:val="000718EE"/>
    <w:rsid w:val="0007320C"/>
    <w:rsid w:val="00074317"/>
    <w:rsid w:val="00074576"/>
    <w:rsid w:val="00075950"/>
    <w:rsid w:val="00076186"/>
    <w:rsid w:val="00081330"/>
    <w:rsid w:val="00082128"/>
    <w:rsid w:val="00083043"/>
    <w:rsid w:val="00083A7B"/>
    <w:rsid w:val="000840BE"/>
    <w:rsid w:val="0008449D"/>
    <w:rsid w:val="000850DE"/>
    <w:rsid w:val="000867A0"/>
    <w:rsid w:val="00090E06"/>
    <w:rsid w:val="00091B65"/>
    <w:rsid w:val="00092E10"/>
    <w:rsid w:val="00093974"/>
    <w:rsid w:val="00093E20"/>
    <w:rsid w:val="000940CD"/>
    <w:rsid w:val="00094BD9"/>
    <w:rsid w:val="00096D6A"/>
    <w:rsid w:val="000971AC"/>
    <w:rsid w:val="000972AA"/>
    <w:rsid w:val="000A0186"/>
    <w:rsid w:val="000A20D8"/>
    <w:rsid w:val="000A3E9C"/>
    <w:rsid w:val="000A53E3"/>
    <w:rsid w:val="000A7D23"/>
    <w:rsid w:val="000B070B"/>
    <w:rsid w:val="000B2489"/>
    <w:rsid w:val="000B2F7F"/>
    <w:rsid w:val="000B3E78"/>
    <w:rsid w:val="000B3ED9"/>
    <w:rsid w:val="000C1593"/>
    <w:rsid w:val="000C2D68"/>
    <w:rsid w:val="000C3A46"/>
    <w:rsid w:val="000C5975"/>
    <w:rsid w:val="000C5F2E"/>
    <w:rsid w:val="000C74F0"/>
    <w:rsid w:val="000D1501"/>
    <w:rsid w:val="000D2DBF"/>
    <w:rsid w:val="000D2EAB"/>
    <w:rsid w:val="000D3F0F"/>
    <w:rsid w:val="000D5DFF"/>
    <w:rsid w:val="000D69C2"/>
    <w:rsid w:val="000D71F7"/>
    <w:rsid w:val="000E01A3"/>
    <w:rsid w:val="000E054C"/>
    <w:rsid w:val="000E0AF9"/>
    <w:rsid w:val="000E1723"/>
    <w:rsid w:val="000E1905"/>
    <w:rsid w:val="000E2DA0"/>
    <w:rsid w:val="000E3D35"/>
    <w:rsid w:val="000E3F31"/>
    <w:rsid w:val="000E4292"/>
    <w:rsid w:val="000E71AF"/>
    <w:rsid w:val="000E72B7"/>
    <w:rsid w:val="000E7B99"/>
    <w:rsid w:val="000E7D13"/>
    <w:rsid w:val="000E7F38"/>
    <w:rsid w:val="000F111B"/>
    <w:rsid w:val="000F4A61"/>
    <w:rsid w:val="000F7348"/>
    <w:rsid w:val="00100495"/>
    <w:rsid w:val="001022B2"/>
    <w:rsid w:val="001048D1"/>
    <w:rsid w:val="00106140"/>
    <w:rsid w:val="001061FB"/>
    <w:rsid w:val="00106335"/>
    <w:rsid w:val="001103C2"/>
    <w:rsid w:val="0011073C"/>
    <w:rsid w:val="00112C45"/>
    <w:rsid w:val="001137F3"/>
    <w:rsid w:val="00115248"/>
    <w:rsid w:val="0011544F"/>
    <w:rsid w:val="00116611"/>
    <w:rsid w:val="00122158"/>
    <w:rsid w:val="0012296B"/>
    <w:rsid w:val="00126FB5"/>
    <w:rsid w:val="001270C2"/>
    <w:rsid w:val="0013079A"/>
    <w:rsid w:val="001308F2"/>
    <w:rsid w:val="001313C1"/>
    <w:rsid w:val="00131A34"/>
    <w:rsid w:val="00132F6F"/>
    <w:rsid w:val="00133086"/>
    <w:rsid w:val="001336AA"/>
    <w:rsid w:val="001343B0"/>
    <w:rsid w:val="001368BD"/>
    <w:rsid w:val="001373DF"/>
    <w:rsid w:val="00140261"/>
    <w:rsid w:val="001411A9"/>
    <w:rsid w:val="00143141"/>
    <w:rsid w:val="00143835"/>
    <w:rsid w:val="00143FCC"/>
    <w:rsid w:val="00144B65"/>
    <w:rsid w:val="00144F88"/>
    <w:rsid w:val="00150A79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4B91"/>
    <w:rsid w:val="00165439"/>
    <w:rsid w:val="0016568B"/>
    <w:rsid w:val="001670CB"/>
    <w:rsid w:val="001678C4"/>
    <w:rsid w:val="00167B93"/>
    <w:rsid w:val="00167B9B"/>
    <w:rsid w:val="0017213C"/>
    <w:rsid w:val="00172284"/>
    <w:rsid w:val="00172481"/>
    <w:rsid w:val="001725AF"/>
    <w:rsid w:val="001730BA"/>
    <w:rsid w:val="0017323F"/>
    <w:rsid w:val="001746DB"/>
    <w:rsid w:val="00174B6B"/>
    <w:rsid w:val="00174E4F"/>
    <w:rsid w:val="00175342"/>
    <w:rsid w:val="00175AC5"/>
    <w:rsid w:val="00181F3C"/>
    <w:rsid w:val="00183630"/>
    <w:rsid w:val="001841F5"/>
    <w:rsid w:val="00184518"/>
    <w:rsid w:val="001858B1"/>
    <w:rsid w:val="0018698C"/>
    <w:rsid w:val="00191D06"/>
    <w:rsid w:val="00191FA8"/>
    <w:rsid w:val="00192392"/>
    <w:rsid w:val="00192DF6"/>
    <w:rsid w:val="00193248"/>
    <w:rsid w:val="00193356"/>
    <w:rsid w:val="00194728"/>
    <w:rsid w:val="00195299"/>
    <w:rsid w:val="00195FB0"/>
    <w:rsid w:val="00196A88"/>
    <w:rsid w:val="00196B89"/>
    <w:rsid w:val="00196D8E"/>
    <w:rsid w:val="00196F81"/>
    <w:rsid w:val="00197830"/>
    <w:rsid w:val="001A0BEE"/>
    <w:rsid w:val="001A13B5"/>
    <w:rsid w:val="001A2ECF"/>
    <w:rsid w:val="001A45F3"/>
    <w:rsid w:val="001A658B"/>
    <w:rsid w:val="001A7142"/>
    <w:rsid w:val="001A753D"/>
    <w:rsid w:val="001B15E2"/>
    <w:rsid w:val="001B197F"/>
    <w:rsid w:val="001B19DD"/>
    <w:rsid w:val="001B2ED7"/>
    <w:rsid w:val="001B4547"/>
    <w:rsid w:val="001B46A9"/>
    <w:rsid w:val="001C0335"/>
    <w:rsid w:val="001C1906"/>
    <w:rsid w:val="001C3D64"/>
    <w:rsid w:val="001C40B6"/>
    <w:rsid w:val="001C57C1"/>
    <w:rsid w:val="001C5BE3"/>
    <w:rsid w:val="001C714A"/>
    <w:rsid w:val="001C7F24"/>
    <w:rsid w:val="001D039B"/>
    <w:rsid w:val="001D056D"/>
    <w:rsid w:val="001D0B5A"/>
    <w:rsid w:val="001D0D02"/>
    <w:rsid w:val="001D31E9"/>
    <w:rsid w:val="001D3986"/>
    <w:rsid w:val="001D5376"/>
    <w:rsid w:val="001D572C"/>
    <w:rsid w:val="001D6253"/>
    <w:rsid w:val="001D72FA"/>
    <w:rsid w:val="001D7EB2"/>
    <w:rsid w:val="001E22C6"/>
    <w:rsid w:val="001E2D3F"/>
    <w:rsid w:val="001E6EDE"/>
    <w:rsid w:val="001E7A38"/>
    <w:rsid w:val="001F02A9"/>
    <w:rsid w:val="001F0871"/>
    <w:rsid w:val="001F0A05"/>
    <w:rsid w:val="001F21B4"/>
    <w:rsid w:val="001F277F"/>
    <w:rsid w:val="001F3FBB"/>
    <w:rsid w:val="001F60AB"/>
    <w:rsid w:val="001F744A"/>
    <w:rsid w:val="002019BE"/>
    <w:rsid w:val="002019FB"/>
    <w:rsid w:val="002020C3"/>
    <w:rsid w:val="0020391D"/>
    <w:rsid w:val="00203A56"/>
    <w:rsid w:val="00203C33"/>
    <w:rsid w:val="00204266"/>
    <w:rsid w:val="0020481F"/>
    <w:rsid w:val="00204C16"/>
    <w:rsid w:val="00204DCA"/>
    <w:rsid w:val="00204EEC"/>
    <w:rsid w:val="00206D0C"/>
    <w:rsid w:val="002115C6"/>
    <w:rsid w:val="0021238D"/>
    <w:rsid w:val="00215D13"/>
    <w:rsid w:val="00215FAD"/>
    <w:rsid w:val="00216369"/>
    <w:rsid w:val="00216458"/>
    <w:rsid w:val="00216FA2"/>
    <w:rsid w:val="002203CC"/>
    <w:rsid w:val="0022330C"/>
    <w:rsid w:val="0022507F"/>
    <w:rsid w:val="002258A2"/>
    <w:rsid w:val="00231EC6"/>
    <w:rsid w:val="002434A8"/>
    <w:rsid w:val="00244DD3"/>
    <w:rsid w:val="002463CE"/>
    <w:rsid w:val="002471FF"/>
    <w:rsid w:val="00247986"/>
    <w:rsid w:val="00251E9A"/>
    <w:rsid w:val="00255359"/>
    <w:rsid w:val="00255B51"/>
    <w:rsid w:val="002561BB"/>
    <w:rsid w:val="00256C15"/>
    <w:rsid w:val="00257235"/>
    <w:rsid w:val="00257E63"/>
    <w:rsid w:val="0026401C"/>
    <w:rsid w:val="00264B31"/>
    <w:rsid w:val="00266499"/>
    <w:rsid w:val="00267E0A"/>
    <w:rsid w:val="002707B6"/>
    <w:rsid w:val="00271251"/>
    <w:rsid w:val="0027370F"/>
    <w:rsid w:val="00273FEE"/>
    <w:rsid w:val="00274C99"/>
    <w:rsid w:val="00283788"/>
    <w:rsid w:val="00283799"/>
    <w:rsid w:val="00283B84"/>
    <w:rsid w:val="0028593B"/>
    <w:rsid w:val="002875D7"/>
    <w:rsid w:val="00287F4B"/>
    <w:rsid w:val="002902DF"/>
    <w:rsid w:val="00292548"/>
    <w:rsid w:val="00295F90"/>
    <w:rsid w:val="002A1131"/>
    <w:rsid w:val="002A1886"/>
    <w:rsid w:val="002A2C10"/>
    <w:rsid w:val="002A3CBF"/>
    <w:rsid w:val="002A64FB"/>
    <w:rsid w:val="002A6DB3"/>
    <w:rsid w:val="002A6FC8"/>
    <w:rsid w:val="002A74A3"/>
    <w:rsid w:val="002B1287"/>
    <w:rsid w:val="002B12B1"/>
    <w:rsid w:val="002B29B9"/>
    <w:rsid w:val="002B396F"/>
    <w:rsid w:val="002B39FB"/>
    <w:rsid w:val="002B4783"/>
    <w:rsid w:val="002B5E44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494"/>
    <w:rsid w:val="002C6C4F"/>
    <w:rsid w:val="002D03F6"/>
    <w:rsid w:val="002D0ACA"/>
    <w:rsid w:val="002D0C81"/>
    <w:rsid w:val="002D1924"/>
    <w:rsid w:val="002D19F4"/>
    <w:rsid w:val="002D1B1E"/>
    <w:rsid w:val="002D2FA1"/>
    <w:rsid w:val="002D419B"/>
    <w:rsid w:val="002D47B1"/>
    <w:rsid w:val="002D5C72"/>
    <w:rsid w:val="002D5FF2"/>
    <w:rsid w:val="002D6052"/>
    <w:rsid w:val="002D6905"/>
    <w:rsid w:val="002D6F40"/>
    <w:rsid w:val="002D769A"/>
    <w:rsid w:val="002E1741"/>
    <w:rsid w:val="002E2683"/>
    <w:rsid w:val="002E3A46"/>
    <w:rsid w:val="002E6B67"/>
    <w:rsid w:val="002F30B5"/>
    <w:rsid w:val="002F4522"/>
    <w:rsid w:val="002F6092"/>
    <w:rsid w:val="002F7522"/>
    <w:rsid w:val="00300C4C"/>
    <w:rsid w:val="00300F69"/>
    <w:rsid w:val="003027C7"/>
    <w:rsid w:val="003037CC"/>
    <w:rsid w:val="00305B9A"/>
    <w:rsid w:val="00306701"/>
    <w:rsid w:val="00306D01"/>
    <w:rsid w:val="0031600B"/>
    <w:rsid w:val="00317ED5"/>
    <w:rsid w:val="00325171"/>
    <w:rsid w:val="00325747"/>
    <w:rsid w:val="00327817"/>
    <w:rsid w:val="00327BDB"/>
    <w:rsid w:val="0033338F"/>
    <w:rsid w:val="00335394"/>
    <w:rsid w:val="00340CD3"/>
    <w:rsid w:val="00341AFE"/>
    <w:rsid w:val="00344F01"/>
    <w:rsid w:val="00345BC8"/>
    <w:rsid w:val="0034724E"/>
    <w:rsid w:val="003472F8"/>
    <w:rsid w:val="00347424"/>
    <w:rsid w:val="003519DC"/>
    <w:rsid w:val="00351E77"/>
    <w:rsid w:val="00354217"/>
    <w:rsid w:val="003554A5"/>
    <w:rsid w:val="00355A34"/>
    <w:rsid w:val="0035764F"/>
    <w:rsid w:val="003601B8"/>
    <w:rsid w:val="00361186"/>
    <w:rsid w:val="00362CB9"/>
    <w:rsid w:val="00364D0D"/>
    <w:rsid w:val="00365152"/>
    <w:rsid w:val="00370217"/>
    <w:rsid w:val="00373556"/>
    <w:rsid w:val="00374E4A"/>
    <w:rsid w:val="00375C9C"/>
    <w:rsid w:val="00381702"/>
    <w:rsid w:val="00382246"/>
    <w:rsid w:val="00382A8C"/>
    <w:rsid w:val="00383927"/>
    <w:rsid w:val="00383E2C"/>
    <w:rsid w:val="003870A5"/>
    <w:rsid w:val="00390FB1"/>
    <w:rsid w:val="00391EE0"/>
    <w:rsid w:val="00392F1D"/>
    <w:rsid w:val="003939C5"/>
    <w:rsid w:val="00394379"/>
    <w:rsid w:val="00394691"/>
    <w:rsid w:val="00394CF5"/>
    <w:rsid w:val="00394E02"/>
    <w:rsid w:val="00397753"/>
    <w:rsid w:val="003A09DA"/>
    <w:rsid w:val="003A0BA6"/>
    <w:rsid w:val="003A37DD"/>
    <w:rsid w:val="003A3C11"/>
    <w:rsid w:val="003A4C53"/>
    <w:rsid w:val="003A5C41"/>
    <w:rsid w:val="003A76E8"/>
    <w:rsid w:val="003B0088"/>
    <w:rsid w:val="003B2190"/>
    <w:rsid w:val="003B4710"/>
    <w:rsid w:val="003B4788"/>
    <w:rsid w:val="003B5172"/>
    <w:rsid w:val="003C4245"/>
    <w:rsid w:val="003C544A"/>
    <w:rsid w:val="003C6C9A"/>
    <w:rsid w:val="003C78A2"/>
    <w:rsid w:val="003C7F65"/>
    <w:rsid w:val="003D1429"/>
    <w:rsid w:val="003D6DD3"/>
    <w:rsid w:val="003D79BF"/>
    <w:rsid w:val="003E20EC"/>
    <w:rsid w:val="003E2D81"/>
    <w:rsid w:val="003E5EAD"/>
    <w:rsid w:val="003E5F9E"/>
    <w:rsid w:val="003E6464"/>
    <w:rsid w:val="003F0368"/>
    <w:rsid w:val="003F037A"/>
    <w:rsid w:val="003F1770"/>
    <w:rsid w:val="003F1978"/>
    <w:rsid w:val="003F49A7"/>
    <w:rsid w:val="003F641D"/>
    <w:rsid w:val="00401469"/>
    <w:rsid w:val="00402FEC"/>
    <w:rsid w:val="0040392E"/>
    <w:rsid w:val="00403ADE"/>
    <w:rsid w:val="004048D5"/>
    <w:rsid w:val="00407565"/>
    <w:rsid w:val="00407BC8"/>
    <w:rsid w:val="00410847"/>
    <w:rsid w:val="004111F5"/>
    <w:rsid w:val="004116E3"/>
    <w:rsid w:val="0041225C"/>
    <w:rsid w:val="0041284A"/>
    <w:rsid w:val="004137A9"/>
    <w:rsid w:val="00413E40"/>
    <w:rsid w:val="00414BE8"/>
    <w:rsid w:val="00414F5B"/>
    <w:rsid w:val="0041534D"/>
    <w:rsid w:val="00415515"/>
    <w:rsid w:val="00415BFE"/>
    <w:rsid w:val="00417088"/>
    <w:rsid w:val="004259B5"/>
    <w:rsid w:val="0042770D"/>
    <w:rsid w:val="004309BF"/>
    <w:rsid w:val="00432BED"/>
    <w:rsid w:val="00433784"/>
    <w:rsid w:val="00433FB7"/>
    <w:rsid w:val="00434635"/>
    <w:rsid w:val="004365C7"/>
    <w:rsid w:val="00437B50"/>
    <w:rsid w:val="00437BB8"/>
    <w:rsid w:val="00437E2E"/>
    <w:rsid w:val="0044244A"/>
    <w:rsid w:val="004424E6"/>
    <w:rsid w:val="004442EF"/>
    <w:rsid w:val="00445CCE"/>
    <w:rsid w:val="004505C4"/>
    <w:rsid w:val="0045147A"/>
    <w:rsid w:val="00453118"/>
    <w:rsid w:val="00453CF1"/>
    <w:rsid w:val="00454F57"/>
    <w:rsid w:val="00456176"/>
    <w:rsid w:val="004574E5"/>
    <w:rsid w:val="004575AC"/>
    <w:rsid w:val="00460143"/>
    <w:rsid w:val="004602FF"/>
    <w:rsid w:val="00460D4D"/>
    <w:rsid w:val="0046202F"/>
    <w:rsid w:val="00462183"/>
    <w:rsid w:val="00462D99"/>
    <w:rsid w:val="00462FFB"/>
    <w:rsid w:val="0046301B"/>
    <w:rsid w:val="00463980"/>
    <w:rsid w:val="00464E0B"/>
    <w:rsid w:val="0046749B"/>
    <w:rsid w:val="00470EAA"/>
    <w:rsid w:val="00472178"/>
    <w:rsid w:val="004731EF"/>
    <w:rsid w:val="00473DA2"/>
    <w:rsid w:val="00474A33"/>
    <w:rsid w:val="00474BE4"/>
    <w:rsid w:val="004758C5"/>
    <w:rsid w:val="004762D2"/>
    <w:rsid w:val="00476FA2"/>
    <w:rsid w:val="00477CAF"/>
    <w:rsid w:val="00482189"/>
    <w:rsid w:val="004821F0"/>
    <w:rsid w:val="0048385E"/>
    <w:rsid w:val="0048547D"/>
    <w:rsid w:val="00485D45"/>
    <w:rsid w:val="004877F7"/>
    <w:rsid w:val="00493FDF"/>
    <w:rsid w:val="004957F1"/>
    <w:rsid w:val="00496DBF"/>
    <w:rsid w:val="004970C8"/>
    <w:rsid w:val="00497DEF"/>
    <w:rsid w:val="004A08FD"/>
    <w:rsid w:val="004A1247"/>
    <w:rsid w:val="004A2C08"/>
    <w:rsid w:val="004A32EC"/>
    <w:rsid w:val="004A3ED2"/>
    <w:rsid w:val="004A6C23"/>
    <w:rsid w:val="004B0125"/>
    <w:rsid w:val="004B264D"/>
    <w:rsid w:val="004B2EB0"/>
    <w:rsid w:val="004B4DAA"/>
    <w:rsid w:val="004B666D"/>
    <w:rsid w:val="004B7530"/>
    <w:rsid w:val="004C0285"/>
    <w:rsid w:val="004C0426"/>
    <w:rsid w:val="004C0F88"/>
    <w:rsid w:val="004C13B9"/>
    <w:rsid w:val="004C1641"/>
    <w:rsid w:val="004C3F04"/>
    <w:rsid w:val="004C44AD"/>
    <w:rsid w:val="004C53D3"/>
    <w:rsid w:val="004C799C"/>
    <w:rsid w:val="004D352F"/>
    <w:rsid w:val="004D4329"/>
    <w:rsid w:val="004D5D80"/>
    <w:rsid w:val="004D6D5A"/>
    <w:rsid w:val="004E02BD"/>
    <w:rsid w:val="004E0DD4"/>
    <w:rsid w:val="004E2B4F"/>
    <w:rsid w:val="004E2F02"/>
    <w:rsid w:val="004E32FB"/>
    <w:rsid w:val="004E3495"/>
    <w:rsid w:val="004E5322"/>
    <w:rsid w:val="004E59F1"/>
    <w:rsid w:val="004E61DF"/>
    <w:rsid w:val="004E6471"/>
    <w:rsid w:val="004F4D53"/>
    <w:rsid w:val="004F6D2A"/>
    <w:rsid w:val="00500B67"/>
    <w:rsid w:val="00501912"/>
    <w:rsid w:val="00501D8A"/>
    <w:rsid w:val="00502465"/>
    <w:rsid w:val="005042DF"/>
    <w:rsid w:val="00504621"/>
    <w:rsid w:val="00504F13"/>
    <w:rsid w:val="005051DB"/>
    <w:rsid w:val="005054AB"/>
    <w:rsid w:val="00505A34"/>
    <w:rsid w:val="00507251"/>
    <w:rsid w:val="0051045B"/>
    <w:rsid w:val="005115BE"/>
    <w:rsid w:val="00515163"/>
    <w:rsid w:val="00516674"/>
    <w:rsid w:val="0051697A"/>
    <w:rsid w:val="00516E52"/>
    <w:rsid w:val="005206F5"/>
    <w:rsid w:val="00520ED8"/>
    <w:rsid w:val="005223E0"/>
    <w:rsid w:val="00522C09"/>
    <w:rsid w:val="005249A1"/>
    <w:rsid w:val="00526F03"/>
    <w:rsid w:val="0052779C"/>
    <w:rsid w:val="00527989"/>
    <w:rsid w:val="00536697"/>
    <w:rsid w:val="00537EF4"/>
    <w:rsid w:val="00540147"/>
    <w:rsid w:val="00541995"/>
    <w:rsid w:val="00541A27"/>
    <w:rsid w:val="00541E1A"/>
    <w:rsid w:val="005427EA"/>
    <w:rsid w:val="00543C1E"/>
    <w:rsid w:val="005471FC"/>
    <w:rsid w:val="00547A6D"/>
    <w:rsid w:val="00550213"/>
    <w:rsid w:val="00550457"/>
    <w:rsid w:val="005518BD"/>
    <w:rsid w:val="005531EF"/>
    <w:rsid w:val="00553A99"/>
    <w:rsid w:val="005549BF"/>
    <w:rsid w:val="00555C6A"/>
    <w:rsid w:val="005601F9"/>
    <w:rsid w:val="00561591"/>
    <w:rsid w:val="0056229F"/>
    <w:rsid w:val="00562F5B"/>
    <w:rsid w:val="005636A0"/>
    <w:rsid w:val="00563FE3"/>
    <w:rsid w:val="00565E25"/>
    <w:rsid w:val="00566B0B"/>
    <w:rsid w:val="005677A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77FD8"/>
    <w:rsid w:val="00580EF5"/>
    <w:rsid w:val="00581E14"/>
    <w:rsid w:val="00582880"/>
    <w:rsid w:val="00584244"/>
    <w:rsid w:val="00584384"/>
    <w:rsid w:val="0058531B"/>
    <w:rsid w:val="0058648A"/>
    <w:rsid w:val="0058770E"/>
    <w:rsid w:val="005904A2"/>
    <w:rsid w:val="00591611"/>
    <w:rsid w:val="0059379A"/>
    <w:rsid w:val="00595857"/>
    <w:rsid w:val="005A057F"/>
    <w:rsid w:val="005A1AAF"/>
    <w:rsid w:val="005A1DAF"/>
    <w:rsid w:val="005A2FC8"/>
    <w:rsid w:val="005A63B9"/>
    <w:rsid w:val="005A6DBA"/>
    <w:rsid w:val="005B12D9"/>
    <w:rsid w:val="005B1D41"/>
    <w:rsid w:val="005B26BF"/>
    <w:rsid w:val="005B3073"/>
    <w:rsid w:val="005B36BF"/>
    <w:rsid w:val="005B4CF3"/>
    <w:rsid w:val="005B4E6A"/>
    <w:rsid w:val="005B56CC"/>
    <w:rsid w:val="005B7337"/>
    <w:rsid w:val="005B75ED"/>
    <w:rsid w:val="005C039B"/>
    <w:rsid w:val="005C115F"/>
    <w:rsid w:val="005C1676"/>
    <w:rsid w:val="005C19DB"/>
    <w:rsid w:val="005C4414"/>
    <w:rsid w:val="005C58DC"/>
    <w:rsid w:val="005C638D"/>
    <w:rsid w:val="005C6453"/>
    <w:rsid w:val="005C7415"/>
    <w:rsid w:val="005C7FB9"/>
    <w:rsid w:val="005D0138"/>
    <w:rsid w:val="005D3A3F"/>
    <w:rsid w:val="005D4E07"/>
    <w:rsid w:val="005D664B"/>
    <w:rsid w:val="005D7977"/>
    <w:rsid w:val="005D7AAC"/>
    <w:rsid w:val="005E21DE"/>
    <w:rsid w:val="005E4E6B"/>
    <w:rsid w:val="005E669C"/>
    <w:rsid w:val="005E6CB6"/>
    <w:rsid w:val="005E702B"/>
    <w:rsid w:val="005E7E0B"/>
    <w:rsid w:val="005F0AC2"/>
    <w:rsid w:val="005F1272"/>
    <w:rsid w:val="005F1E30"/>
    <w:rsid w:val="005F41FF"/>
    <w:rsid w:val="005F4783"/>
    <w:rsid w:val="005F51CC"/>
    <w:rsid w:val="005F649D"/>
    <w:rsid w:val="005F6D0C"/>
    <w:rsid w:val="005F79E7"/>
    <w:rsid w:val="006003F8"/>
    <w:rsid w:val="00602F04"/>
    <w:rsid w:val="00604117"/>
    <w:rsid w:val="00605DFC"/>
    <w:rsid w:val="00606280"/>
    <w:rsid w:val="00607692"/>
    <w:rsid w:val="00611758"/>
    <w:rsid w:val="00615642"/>
    <w:rsid w:val="00616B65"/>
    <w:rsid w:val="0061728A"/>
    <w:rsid w:val="00621D04"/>
    <w:rsid w:val="00622828"/>
    <w:rsid w:val="00622E63"/>
    <w:rsid w:val="00623351"/>
    <w:rsid w:val="00623E43"/>
    <w:rsid w:val="00623F1A"/>
    <w:rsid w:val="00624892"/>
    <w:rsid w:val="006279CE"/>
    <w:rsid w:val="00627EC6"/>
    <w:rsid w:val="0063197F"/>
    <w:rsid w:val="0063203E"/>
    <w:rsid w:val="006347E3"/>
    <w:rsid w:val="00634F3A"/>
    <w:rsid w:val="00635BBD"/>
    <w:rsid w:val="0064085F"/>
    <w:rsid w:val="00642039"/>
    <w:rsid w:val="00642A86"/>
    <w:rsid w:val="00642B5D"/>
    <w:rsid w:val="00645713"/>
    <w:rsid w:val="00646730"/>
    <w:rsid w:val="00646B90"/>
    <w:rsid w:val="00647326"/>
    <w:rsid w:val="00647563"/>
    <w:rsid w:val="00650A4D"/>
    <w:rsid w:val="00651069"/>
    <w:rsid w:val="0065198E"/>
    <w:rsid w:val="006531AC"/>
    <w:rsid w:val="00654725"/>
    <w:rsid w:val="0065518C"/>
    <w:rsid w:val="00656BEB"/>
    <w:rsid w:val="00657339"/>
    <w:rsid w:val="00657B4C"/>
    <w:rsid w:val="006610B9"/>
    <w:rsid w:val="0066232E"/>
    <w:rsid w:val="006629B1"/>
    <w:rsid w:val="006664A8"/>
    <w:rsid w:val="00666FFE"/>
    <w:rsid w:val="00667F06"/>
    <w:rsid w:val="00670895"/>
    <w:rsid w:val="006737B4"/>
    <w:rsid w:val="00673C36"/>
    <w:rsid w:val="00676C42"/>
    <w:rsid w:val="0068182D"/>
    <w:rsid w:val="00681E10"/>
    <w:rsid w:val="00684788"/>
    <w:rsid w:val="00686E68"/>
    <w:rsid w:val="0068762E"/>
    <w:rsid w:val="00691685"/>
    <w:rsid w:val="00691877"/>
    <w:rsid w:val="00692696"/>
    <w:rsid w:val="00692A72"/>
    <w:rsid w:val="00692D6B"/>
    <w:rsid w:val="00694C4A"/>
    <w:rsid w:val="006969AD"/>
    <w:rsid w:val="006A0244"/>
    <w:rsid w:val="006A0AAF"/>
    <w:rsid w:val="006A49A1"/>
    <w:rsid w:val="006A5606"/>
    <w:rsid w:val="006B103D"/>
    <w:rsid w:val="006B3443"/>
    <w:rsid w:val="006B482A"/>
    <w:rsid w:val="006B6464"/>
    <w:rsid w:val="006B6C34"/>
    <w:rsid w:val="006B7608"/>
    <w:rsid w:val="006B76A1"/>
    <w:rsid w:val="006C1076"/>
    <w:rsid w:val="006C107A"/>
    <w:rsid w:val="006C464B"/>
    <w:rsid w:val="006C4DCD"/>
    <w:rsid w:val="006C5E15"/>
    <w:rsid w:val="006C6463"/>
    <w:rsid w:val="006C6A65"/>
    <w:rsid w:val="006C7C07"/>
    <w:rsid w:val="006D128E"/>
    <w:rsid w:val="006D3E6C"/>
    <w:rsid w:val="006D6ECD"/>
    <w:rsid w:val="006E19B1"/>
    <w:rsid w:val="006E19B8"/>
    <w:rsid w:val="006E1F9D"/>
    <w:rsid w:val="006E2581"/>
    <w:rsid w:val="006E3232"/>
    <w:rsid w:val="006E34BC"/>
    <w:rsid w:val="006E4917"/>
    <w:rsid w:val="006E5787"/>
    <w:rsid w:val="006E59FF"/>
    <w:rsid w:val="006E5AFF"/>
    <w:rsid w:val="006E6270"/>
    <w:rsid w:val="006E6506"/>
    <w:rsid w:val="006E7A03"/>
    <w:rsid w:val="006F0A43"/>
    <w:rsid w:val="006F11BD"/>
    <w:rsid w:val="006F12D4"/>
    <w:rsid w:val="006F17F2"/>
    <w:rsid w:val="006F1B7D"/>
    <w:rsid w:val="006F5CA7"/>
    <w:rsid w:val="006F61C2"/>
    <w:rsid w:val="006F7518"/>
    <w:rsid w:val="006F7C36"/>
    <w:rsid w:val="007009A3"/>
    <w:rsid w:val="007035B2"/>
    <w:rsid w:val="007052A3"/>
    <w:rsid w:val="007052D7"/>
    <w:rsid w:val="00705461"/>
    <w:rsid w:val="00707731"/>
    <w:rsid w:val="00710243"/>
    <w:rsid w:val="00712ACE"/>
    <w:rsid w:val="00712C9D"/>
    <w:rsid w:val="0071303A"/>
    <w:rsid w:val="0071329F"/>
    <w:rsid w:val="00713654"/>
    <w:rsid w:val="00713795"/>
    <w:rsid w:val="0071614E"/>
    <w:rsid w:val="00716965"/>
    <w:rsid w:val="00722614"/>
    <w:rsid w:val="00723E37"/>
    <w:rsid w:val="00725AB7"/>
    <w:rsid w:val="00726EFF"/>
    <w:rsid w:val="00735668"/>
    <w:rsid w:val="00736819"/>
    <w:rsid w:val="00737126"/>
    <w:rsid w:val="00740153"/>
    <w:rsid w:val="007426C2"/>
    <w:rsid w:val="00743607"/>
    <w:rsid w:val="0074363C"/>
    <w:rsid w:val="00743BC3"/>
    <w:rsid w:val="0074647E"/>
    <w:rsid w:val="00746CF0"/>
    <w:rsid w:val="007514E2"/>
    <w:rsid w:val="0075188F"/>
    <w:rsid w:val="00752646"/>
    <w:rsid w:val="00753B06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3C0D"/>
    <w:rsid w:val="00765715"/>
    <w:rsid w:val="00765F3C"/>
    <w:rsid w:val="00770B40"/>
    <w:rsid w:val="00770E9E"/>
    <w:rsid w:val="00771922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18A1"/>
    <w:rsid w:val="0079271C"/>
    <w:rsid w:val="00793866"/>
    <w:rsid w:val="00794B45"/>
    <w:rsid w:val="00794FA8"/>
    <w:rsid w:val="00795AF6"/>
    <w:rsid w:val="007A1D0A"/>
    <w:rsid w:val="007A2640"/>
    <w:rsid w:val="007A2A23"/>
    <w:rsid w:val="007A36DB"/>
    <w:rsid w:val="007A38E6"/>
    <w:rsid w:val="007A4261"/>
    <w:rsid w:val="007A51F2"/>
    <w:rsid w:val="007A5408"/>
    <w:rsid w:val="007A5A66"/>
    <w:rsid w:val="007A69BC"/>
    <w:rsid w:val="007A6BD5"/>
    <w:rsid w:val="007B164F"/>
    <w:rsid w:val="007B1C26"/>
    <w:rsid w:val="007B2C50"/>
    <w:rsid w:val="007B6C29"/>
    <w:rsid w:val="007B7C0C"/>
    <w:rsid w:val="007C0637"/>
    <w:rsid w:val="007C0837"/>
    <w:rsid w:val="007C214B"/>
    <w:rsid w:val="007C4FCA"/>
    <w:rsid w:val="007C6D6E"/>
    <w:rsid w:val="007D0E2F"/>
    <w:rsid w:val="007D15E6"/>
    <w:rsid w:val="007D2048"/>
    <w:rsid w:val="007D288C"/>
    <w:rsid w:val="007D4F7D"/>
    <w:rsid w:val="007D5AE0"/>
    <w:rsid w:val="007D5B0B"/>
    <w:rsid w:val="007D68C3"/>
    <w:rsid w:val="007E0BE6"/>
    <w:rsid w:val="007E26E7"/>
    <w:rsid w:val="007E2B7E"/>
    <w:rsid w:val="007E491B"/>
    <w:rsid w:val="007E6C9E"/>
    <w:rsid w:val="007E7E98"/>
    <w:rsid w:val="007F031C"/>
    <w:rsid w:val="007F137E"/>
    <w:rsid w:val="007F225E"/>
    <w:rsid w:val="007F2D61"/>
    <w:rsid w:val="007F42BF"/>
    <w:rsid w:val="007F49D6"/>
    <w:rsid w:val="007F5EB3"/>
    <w:rsid w:val="007F5FD7"/>
    <w:rsid w:val="007F7253"/>
    <w:rsid w:val="00801DC7"/>
    <w:rsid w:val="00803652"/>
    <w:rsid w:val="0080388E"/>
    <w:rsid w:val="00805F04"/>
    <w:rsid w:val="0080602D"/>
    <w:rsid w:val="00811B30"/>
    <w:rsid w:val="00814E5A"/>
    <w:rsid w:val="00815214"/>
    <w:rsid w:val="00816FC3"/>
    <w:rsid w:val="0082003C"/>
    <w:rsid w:val="008203D4"/>
    <w:rsid w:val="00822B97"/>
    <w:rsid w:val="00822D3A"/>
    <w:rsid w:val="00823DB9"/>
    <w:rsid w:val="00823FEB"/>
    <w:rsid w:val="008251AE"/>
    <w:rsid w:val="008254B7"/>
    <w:rsid w:val="00827EC8"/>
    <w:rsid w:val="008329D1"/>
    <w:rsid w:val="0083721B"/>
    <w:rsid w:val="008424B9"/>
    <w:rsid w:val="0084412F"/>
    <w:rsid w:val="0084454C"/>
    <w:rsid w:val="00844F8A"/>
    <w:rsid w:val="00845F43"/>
    <w:rsid w:val="008463B4"/>
    <w:rsid w:val="0085097A"/>
    <w:rsid w:val="00850EDE"/>
    <w:rsid w:val="00851768"/>
    <w:rsid w:val="00852B83"/>
    <w:rsid w:val="0085307B"/>
    <w:rsid w:val="00855FE6"/>
    <w:rsid w:val="00856BA5"/>
    <w:rsid w:val="00856FB8"/>
    <w:rsid w:val="00857725"/>
    <w:rsid w:val="00857A75"/>
    <w:rsid w:val="008617FB"/>
    <w:rsid w:val="00862BF1"/>
    <w:rsid w:val="00867B0A"/>
    <w:rsid w:val="00872FC6"/>
    <w:rsid w:val="00873EF2"/>
    <w:rsid w:val="008749F7"/>
    <w:rsid w:val="00876076"/>
    <w:rsid w:val="008774A6"/>
    <w:rsid w:val="00880FAE"/>
    <w:rsid w:val="008836A0"/>
    <w:rsid w:val="008846EB"/>
    <w:rsid w:val="00886083"/>
    <w:rsid w:val="0088612E"/>
    <w:rsid w:val="00892860"/>
    <w:rsid w:val="008932BB"/>
    <w:rsid w:val="0089384B"/>
    <w:rsid w:val="0089587E"/>
    <w:rsid w:val="008A22A2"/>
    <w:rsid w:val="008A6246"/>
    <w:rsid w:val="008A74F0"/>
    <w:rsid w:val="008B01A4"/>
    <w:rsid w:val="008B10E6"/>
    <w:rsid w:val="008B14D4"/>
    <w:rsid w:val="008B23EB"/>
    <w:rsid w:val="008B2BDB"/>
    <w:rsid w:val="008B2EC3"/>
    <w:rsid w:val="008B312A"/>
    <w:rsid w:val="008B51F0"/>
    <w:rsid w:val="008B5A08"/>
    <w:rsid w:val="008B5B51"/>
    <w:rsid w:val="008B6307"/>
    <w:rsid w:val="008C0A85"/>
    <w:rsid w:val="008C1C74"/>
    <w:rsid w:val="008C3422"/>
    <w:rsid w:val="008C3DE5"/>
    <w:rsid w:val="008C4234"/>
    <w:rsid w:val="008C44AE"/>
    <w:rsid w:val="008C5435"/>
    <w:rsid w:val="008C6734"/>
    <w:rsid w:val="008D00DA"/>
    <w:rsid w:val="008D0D5A"/>
    <w:rsid w:val="008D3819"/>
    <w:rsid w:val="008D41E5"/>
    <w:rsid w:val="008D5A03"/>
    <w:rsid w:val="008D5CC6"/>
    <w:rsid w:val="008D6758"/>
    <w:rsid w:val="008E03EC"/>
    <w:rsid w:val="008E07F1"/>
    <w:rsid w:val="008E0A5B"/>
    <w:rsid w:val="008E1608"/>
    <w:rsid w:val="008E1D05"/>
    <w:rsid w:val="008E344D"/>
    <w:rsid w:val="008E379A"/>
    <w:rsid w:val="008E58A0"/>
    <w:rsid w:val="008E593E"/>
    <w:rsid w:val="008E5C57"/>
    <w:rsid w:val="008F186A"/>
    <w:rsid w:val="008F2393"/>
    <w:rsid w:val="008F369E"/>
    <w:rsid w:val="008F389B"/>
    <w:rsid w:val="008F54FC"/>
    <w:rsid w:val="008F6EB4"/>
    <w:rsid w:val="009008C6"/>
    <w:rsid w:val="00901D3A"/>
    <w:rsid w:val="00902F57"/>
    <w:rsid w:val="00903BAB"/>
    <w:rsid w:val="00904C58"/>
    <w:rsid w:val="00904FA3"/>
    <w:rsid w:val="0090505E"/>
    <w:rsid w:val="00905E4D"/>
    <w:rsid w:val="00905E66"/>
    <w:rsid w:val="0090641D"/>
    <w:rsid w:val="00907D21"/>
    <w:rsid w:val="00912461"/>
    <w:rsid w:val="009127D1"/>
    <w:rsid w:val="0091518C"/>
    <w:rsid w:val="009160C8"/>
    <w:rsid w:val="00917F0F"/>
    <w:rsid w:val="00920E08"/>
    <w:rsid w:val="009212FF"/>
    <w:rsid w:val="00924604"/>
    <w:rsid w:val="00924C8F"/>
    <w:rsid w:val="009256A5"/>
    <w:rsid w:val="00925A47"/>
    <w:rsid w:val="009261DA"/>
    <w:rsid w:val="00926382"/>
    <w:rsid w:val="009313BB"/>
    <w:rsid w:val="00931CA8"/>
    <w:rsid w:val="00932191"/>
    <w:rsid w:val="00933986"/>
    <w:rsid w:val="00933E2D"/>
    <w:rsid w:val="00934B60"/>
    <w:rsid w:val="00937424"/>
    <w:rsid w:val="00937542"/>
    <w:rsid w:val="009412AE"/>
    <w:rsid w:val="00942DD7"/>
    <w:rsid w:val="0094304C"/>
    <w:rsid w:val="0094471B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804"/>
    <w:rsid w:val="00974EA6"/>
    <w:rsid w:val="00976351"/>
    <w:rsid w:val="00977E72"/>
    <w:rsid w:val="009800DF"/>
    <w:rsid w:val="0098077D"/>
    <w:rsid w:val="0098322B"/>
    <w:rsid w:val="00983474"/>
    <w:rsid w:val="00983F28"/>
    <w:rsid w:val="00984CFE"/>
    <w:rsid w:val="00985254"/>
    <w:rsid w:val="0098614A"/>
    <w:rsid w:val="009877EC"/>
    <w:rsid w:val="00990A29"/>
    <w:rsid w:val="00993351"/>
    <w:rsid w:val="00993642"/>
    <w:rsid w:val="009954C7"/>
    <w:rsid w:val="00995541"/>
    <w:rsid w:val="0099758D"/>
    <w:rsid w:val="00997E2F"/>
    <w:rsid w:val="009A1E65"/>
    <w:rsid w:val="009A2E62"/>
    <w:rsid w:val="009A2FA0"/>
    <w:rsid w:val="009A3201"/>
    <w:rsid w:val="009A3279"/>
    <w:rsid w:val="009A4A42"/>
    <w:rsid w:val="009A59C5"/>
    <w:rsid w:val="009A6768"/>
    <w:rsid w:val="009A7FC2"/>
    <w:rsid w:val="009B040D"/>
    <w:rsid w:val="009B0A32"/>
    <w:rsid w:val="009B212E"/>
    <w:rsid w:val="009B4AE4"/>
    <w:rsid w:val="009B4CE1"/>
    <w:rsid w:val="009C19DD"/>
    <w:rsid w:val="009C58DC"/>
    <w:rsid w:val="009C5908"/>
    <w:rsid w:val="009C699F"/>
    <w:rsid w:val="009C6CAF"/>
    <w:rsid w:val="009C718D"/>
    <w:rsid w:val="009D2C48"/>
    <w:rsid w:val="009D350D"/>
    <w:rsid w:val="009D3997"/>
    <w:rsid w:val="009D4AE2"/>
    <w:rsid w:val="009D50F6"/>
    <w:rsid w:val="009D63E1"/>
    <w:rsid w:val="009D6A63"/>
    <w:rsid w:val="009D6B0E"/>
    <w:rsid w:val="009E27A9"/>
    <w:rsid w:val="009E2E4A"/>
    <w:rsid w:val="009E4598"/>
    <w:rsid w:val="009E6288"/>
    <w:rsid w:val="009E6B86"/>
    <w:rsid w:val="009E6D87"/>
    <w:rsid w:val="009E7120"/>
    <w:rsid w:val="009F0048"/>
    <w:rsid w:val="009F1217"/>
    <w:rsid w:val="009F1792"/>
    <w:rsid w:val="009F21F6"/>
    <w:rsid w:val="009F3799"/>
    <w:rsid w:val="009F43B5"/>
    <w:rsid w:val="009F44DC"/>
    <w:rsid w:val="009F48BE"/>
    <w:rsid w:val="009F4901"/>
    <w:rsid w:val="009F4BDB"/>
    <w:rsid w:val="009F5F3C"/>
    <w:rsid w:val="009F7611"/>
    <w:rsid w:val="009F7C5E"/>
    <w:rsid w:val="00A0166B"/>
    <w:rsid w:val="00A01B39"/>
    <w:rsid w:val="00A025BC"/>
    <w:rsid w:val="00A03254"/>
    <w:rsid w:val="00A03319"/>
    <w:rsid w:val="00A03C46"/>
    <w:rsid w:val="00A03F39"/>
    <w:rsid w:val="00A0494A"/>
    <w:rsid w:val="00A04F0E"/>
    <w:rsid w:val="00A070FA"/>
    <w:rsid w:val="00A07F7F"/>
    <w:rsid w:val="00A1043B"/>
    <w:rsid w:val="00A1132B"/>
    <w:rsid w:val="00A11B81"/>
    <w:rsid w:val="00A13C56"/>
    <w:rsid w:val="00A14C62"/>
    <w:rsid w:val="00A15638"/>
    <w:rsid w:val="00A164B0"/>
    <w:rsid w:val="00A17114"/>
    <w:rsid w:val="00A226F5"/>
    <w:rsid w:val="00A22A27"/>
    <w:rsid w:val="00A23881"/>
    <w:rsid w:val="00A25065"/>
    <w:rsid w:val="00A25300"/>
    <w:rsid w:val="00A25505"/>
    <w:rsid w:val="00A30A1A"/>
    <w:rsid w:val="00A3145C"/>
    <w:rsid w:val="00A32644"/>
    <w:rsid w:val="00A33F13"/>
    <w:rsid w:val="00A33F40"/>
    <w:rsid w:val="00A3400D"/>
    <w:rsid w:val="00A35485"/>
    <w:rsid w:val="00A35D76"/>
    <w:rsid w:val="00A35E25"/>
    <w:rsid w:val="00A37B6C"/>
    <w:rsid w:val="00A37BC6"/>
    <w:rsid w:val="00A400F0"/>
    <w:rsid w:val="00A40468"/>
    <w:rsid w:val="00A416EF"/>
    <w:rsid w:val="00A420D9"/>
    <w:rsid w:val="00A42B64"/>
    <w:rsid w:val="00A4357D"/>
    <w:rsid w:val="00A435C9"/>
    <w:rsid w:val="00A443FC"/>
    <w:rsid w:val="00A45859"/>
    <w:rsid w:val="00A508B3"/>
    <w:rsid w:val="00A520FB"/>
    <w:rsid w:val="00A54518"/>
    <w:rsid w:val="00A54669"/>
    <w:rsid w:val="00A5542D"/>
    <w:rsid w:val="00A55CC0"/>
    <w:rsid w:val="00A56C68"/>
    <w:rsid w:val="00A5754D"/>
    <w:rsid w:val="00A577C9"/>
    <w:rsid w:val="00A61127"/>
    <w:rsid w:val="00A616AE"/>
    <w:rsid w:val="00A62F8C"/>
    <w:rsid w:val="00A6375E"/>
    <w:rsid w:val="00A64BB8"/>
    <w:rsid w:val="00A651D7"/>
    <w:rsid w:val="00A65B1F"/>
    <w:rsid w:val="00A67C32"/>
    <w:rsid w:val="00A67FCC"/>
    <w:rsid w:val="00A70CB7"/>
    <w:rsid w:val="00A72227"/>
    <w:rsid w:val="00A724CE"/>
    <w:rsid w:val="00A73718"/>
    <w:rsid w:val="00A77503"/>
    <w:rsid w:val="00A77DB1"/>
    <w:rsid w:val="00A809D3"/>
    <w:rsid w:val="00A80DA5"/>
    <w:rsid w:val="00A82019"/>
    <w:rsid w:val="00A8256B"/>
    <w:rsid w:val="00A825E7"/>
    <w:rsid w:val="00A841B5"/>
    <w:rsid w:val="00A84C4E"/>
    <w:rsid w:val="00A84FB9"/>
    <w:rsid w:val="00A85160"/>
    <w:rsid w:val="00A87F86"/>
    <w:rsid w:val="00A900C4"/>
    <w:rsid w:val="00A90295"/>
    <w:rsid w:val="00A90734"/>
    <w:rsid w:val="00A90F7E"/>
    <w:rsid w:val="00A91017"/>
    <w:rsid w:val="00A95352"/>
    <w:rsid w:val="00A95AB9"/>
    <w:rsid w:val="00A95E4B"/>
    <w:rsid w:val="00A974C6"/>
    <w:rsid w:val="00A97953"/>
    <w:rsid w:val="00A97EA2"/>
    <w:rsid w:val="00AA0408"/>
    <w:rsid w:val="00AA0CBC"/>
    <w:rsid w:val="00AA2770"/>
    <w:rsid w:val="00AA41E1"/>
    <w:rsid w:val="00AA4F5E"/>
    <w:rsid w:val="00AA52BF"/>
    <w:rsid w:val="00AA7435"/>
    <w:rsid w:val="00AB0122"/>
    <w:rsid w:val="00AB042D"/>
    <w:rsid w:val="00AB1A4D"/>
    <w:rsid w:val="00AB2E5A"/>
    <w:rsid w:val="00AB2F91"/>
    <w:rsid w:val="00AB3A0C"/>
    <w:rsid w:val="00AB4C6D"/>
    <w:rsid w:val="00AB5006"/>
    <w:rsid w:val="00AB52B9"/>
    <w:rsid w:val="00AB581E"/>
    <w:rsid w:val="00AB73A4"/>
    <w:rsid w:val="00AC0BFE"/>
    <w:rsid w:val="00AC1C79"/>
    <w:rsid w:val="00AC4ABE"/>
    <w:rsid w:val="00AC577E"/>
    <w:rsid w:val="00AC6181"/>
    <w:rsid w:val="00AC78AE"/>
    <w:rsid w:val="00AC7B3D"/>
    <w:rsid w:val="00AD4844"/>
    <w:rsid w:val="00AD49A4"/>
    <w:rsid w:val="00AD6CCE"/>
    <w:rsid w:val="00AD75E4"/>
    <w:rsid w:val="00AE1D92"/>
    <w:rsid w:val="00AE1F65"/>
    <w:rsid w:val="00AE2B9E"/>
    <w:rsid w:val="00AE2F52"/>
    <w:rsid w:val="00AE3C52"/>
    <w:rsid w:val="00AE652B"/>
    <w:rsid w:val="00AF032E"/>
    <w:rsid w:val="00AF2A51"/>
    <w:rsid w:val="00AF2B28"/>
    <w:rsid w:val="00AF2E5C"/>
    <w:rsid w:val="00AF6BF2"/>
    <w:rsid w:val="00B01D56"/>
    <w:rsid w:val="00B042A0"/>
    <w:rsid w:val="00B045D4"/>
    <w:rsid w:val="00B04FE3"/>
    <w:rsid w:val="00B1001D"/>
    <w:rsid w:val="00B10304"/>
    <w:rsid w:val="00B1194F"/>
    <w:rsid w:val="00B14263"/>
    <w:rsid w:val="00B14538"/>
    <w:rsid w:val="00B14E70"/>
    <w:rsid w:val="00B15D09"/>
    <w:rsid w:val="00B16580"/>
    <w:rsid w:val="00B17FAE"/>
    <w:rsid w:val="00B21AE0"/>
    <w:rsid w:val="00B22752"/>
    <w:rsid w:val="00B229AB"/>
    <w:rsid w:val="00B23BCC"/>
    <w:rsid w:val="00B24B25"/>
    <w:rsid w:val="00B26851"/>
    <w:rsid w:val="00B269B9"/>
    <w:rsid w:val="00B26A15"/>
    <w:rsid w:val="00B30466"/>
    <w:rsid w:val="00B3061D"/>
    <w:rsid w:val="00B30C34"/>
    <w:rsid w:val="00B32E53"/>
    <w:rsid w:val="00B34799"/>
    <w:rsid w:val="00B3562D"/>
    <w:rsid w:val="00B36B13"/>
    <w:rsid w:val="00B4291F"/>
    <w:rsid w:val="00B4293D"/>
    <w:rsid w:val="00B46D0E"/>
    <w:rsid w:val="00B5019E"/>
    <w:rsid w:val="00B501C0"/>
    <w:rsid w:val="00B50EEF"/>
    <w:rsid w:val="00B513C7"/>
    <w:rsid w:val="00B51F4A"/>
    <w:rsid w:val="00B53255"/>
    <w:rsid w:val="00B54D85"/>
    <w:rsid w:val="00B54EDB"/>
    <w:rsid w:val="00B55353"/>
    <w:rsid w:val="00B55810"/>
    <w:rsid w:val="00B61979"/>
    <w:rsid w:val="00B637CA"/>
    <w:rsid w:val="00B637DC"/>
    <w:rsid w:val="00B63E06"/>
    <w:rsid w:val="00B64D41"/>
    <w:rsid w:val="00B65D65"/>
    <w:rsid w:val="00B672AE"/>
    <w:rsid w:val="00B6741D"/>
    <w:rsid w:val="00B708B0"/>
    <w:rsid w:val="00B70D1A"/>
    <w:rsid w:val="00B71D56"/>
    <w:rsid w:val="00B71F5F"/>
    <w:rsid w:val="00B73830"/>
    <w:rsid w:val="00B73DCB"/>
    <w:rsid w:val="00B7460B"/>
    <w:rsid w:val="00B74AAB"/>
    <w:rsid w:val="00B7765E"/>
    <w:rsid w:val="00B77DDF"/>
    <w:rsid w:val="00B8073C"/>
    <w:rsid w:val="00B8390C"/>
    <w:rsid w:val="00B87EF9"/>
    <w:rsid w:val="00B90370"/>
    <w:rsid w:val="00B923C5"/>
    <w:rsid w:val="00B924B1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31A7"/>
    <w:rsid w:val="00BA5290"/>
    <w:rsid w:val="00BA5606"/>
    <w:rsid w:val="00BA6194"/>
    <w:rsid w:val="00BA6B2F"/>
    <w:rsid w:val="00BA7AFD"/>
    <w:rsid w:val="00BA7F57"/>
    <w:rsid w:val="00BB1BF0"/>
    <w:rsid w:val="00BB394E"/>
    <w:rsid w:val="00BB4F85"/>
    <w:rsid w:val="00BB548B"/>
    <w:rsid w:val="00BB5DEA"/>
    <w:rsid w:val="00BB5EAA"/>
    <w:rsid w:val="00BB739E"/>
    <w:rsid w:val="00BC0A27"/>
    <w:rsid w:val="00BC10E3"/>
    <w:rsid w:val="00BC128E"/>
    <w:rsid w:val="00BC2EDB"/>
    <w:rsid w:val="00BC43A7"/>
    <w:rsid w:val="00BC4485"/>
    <w:rsid w:val="00BC478C"/>
    <w:rsid w:val="00BC7A4C"/>
    <w:rsid w:val="00BD2B90"/>
    <w:rsid w:val="00BD326D"/>
    <w:rsid w:val="00BD6804"/>
    <w:rsid w:val="00BE05AD"/>
    <w:rsid w:val="00BE0E6B"/>
    <w:rsid w:val="00BE1527"/>
    <w:rsid w:val="00BE1692"/>
    <w:rsid w:val="00BE198B"/>
    <w:rsid w:val="00BE2195"/>
    <w:rsid w:val="00BE29B6"/>
    <w:rsid w:val="00BE2FCA"/>
    <w:rsid w:val="00BE403D"/>
    <w:rsid w:val="00BE441F"/>
    <w:rsid w:val="00BE5396"/>
    <w:rsid w:val="00BF194B"/>
    <w:rsid w:val="00BF44A1"/>
    <w:rsid w:val="00BF4CB5"/>
    <w:rsid w:val="00BF6426"/>
    <w:rsid w:val="00BF7217"/>
    <w:rsid w:val="00C00090"/>
    <w:rsid w:val="00C0035D"/>
    <w:rsid w:val="00C01866"/>
    <w:rsid w:val="00C0229E"/>
    <w:rsid w:val="00C0374D"/>
    <w:rsid w:val="00C05963"/>
    <w:rsid w:val="00C06973"/>
    <w:rsid w:val="00C078A7"/>
    <w:rsid w:val="00C07A10"/>
    <w:rsid w:val="00C07A48"/>
    <w:rsid w:val="00C07F9C"/>
    <w:rsid w:val="00C118BF"/>
    <w:rsid w:val="00C175B0"/>
    <w:rsid w:val="00C21270"/>
    <w:rsid w:val="00C21A7A"/>
    <w:rsid w:val="00C21D26"/>
    <w:rsid w:val="00C220CC"/>
    <w:rsid w:val="00C232F8"/>
    <w:rsid w:val="00C245F6"/>
    <w:rsid w:val="00C27862"/>
    <w:rsid w:val="00C27878"/>
    <w:rsid w:val="00C27B3B"/>
    <w:rsid w:val="00C27D36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2595"/>
    <w:rsid w:val="00C44C4C"/>
    <w:rsid w:val="00C44F8F"/>
    <w:rsid w:val="00C459DD"/>
    <w:rsid w:val="00C53631"/>
    <w:rsid w:val="00C54CE9"/>
    <w:rsid w:val="00C54FE3"/>
    <w:rsid w:val="00C55768"/>
    <w:rsid w:val="00C577E3"/>
    <w:rsid w:val="00C60125"/>
    <w:rsid w:val="00C61D67"/>
    <w:rsid w:val="00C621A3"/>
    <w:rsid w:val="00C6333D"/>
    <w:rsid w:val="00C634CB"/>
    <w:rsid w:val="00C63853"/>
    <w:rsid w:val="00C63AA7"/>
    <w:rsid w:val="00C64086"/>
    <w:rsid w:val="00C66C40"/>
    <w:rsid w:val="00C67538"/>
    <w:rsid w:val="00C702B9"/>
    <w:rsid w:val="00C7177C"/>
    <w:rsid w:val="00C71D5A"/>
    <w:rsid w:val="00C7298A"/>
    <w:rsid w:val="00C72AC9"/>
    <w:rsid w:val="00C772F1"/>
    <w:rsid w:val="00C77387"/>
    <w:rsid w:val="00C77E60"/>
    <w:rsid w:val="00C80399"/>
    <w:rsid w:val="00C81759"/>
    <w:rsid w:val="00C83EF6"/>
    <w:rsid w:val="00C8568A"/>
    <w:rsid w:val="00C85826"/>
    <w:rsid w:val="00C85EFE"/>
    <w:rsid w:val="00C86044"/>
    <w:rsid w:val="00C8649A"/>
    <w:rsid w:val="00C90718"/>
    <w:rsid w:val="00C90C2B"/>
    <w:rsid w:val="00C90FC2"/>
    <w:rsid w:val="00C9111A"/>
    <w:rsid w:val="00C921BD"/>
    <w:rsid w:val="00C9401A"/>
    <w:rsid w:val="00C9457D"/>
    <w:rsid w:val="00C964E9"/>
    <w:rsid w:val="00C96DFD"/>
    <w:rsid w:val="00C96E1B"/>
    <w:rsid w:val="00C97C1D"/>
    <w:rsid w:val="00C97DE4"/>
    <w:rsid w:val="00CA1E2E"/>
    <w:rsid w:val="00CA2C7D"/>
    <w:rsid w:val="00CA3FF6"/>
    <w:rsid w:val="00CA590B"/>
    <w:rsid w:val="00CB3FD4"/>
    <w:rsid w:val="00CB5D0E"/>
    <w:rsid w:val="00CB5D1A"/>
    <w:rsid w:val="00CB77D1"/>
    <w:rsid w:val="00CB7FDA"/>
    <w:rsid w:val="00CC02B1"/>
    <w:rsid w:val="00CC1AAC"/>
    <w:rsid w:val="00CC31DF"/>
    <w:rsid w:val="00CC3432"/>
    <w:rsid w:val="00CC3594"/>
    <w:rsid w:val="00CC37E1"/>
    <w:rsid w:val="00CD2267"/>
    <w:rsid w:val="00CD2C0F"/>
    <w:rsid w:val="00CD4B36"/>
    <w:rsid w:val="00CD54D0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3226"/>
    <w:rsid w:val="00D040F5"/>
    <w:rsid w:val="00D0711F"/>
    <w:rsid w:val="00D10CEE"/>
    <w:rsid w:val="00D11115"/>
    <w:rsid w:val="00D11BCB"/>
    <w:rsid w:val="00D120D7"/>
    <w:rsid w:val="00D125FC"/>
    <w:rsid w:val="00D14265"/>
    <w:rsid w:val="00D14B1F"/>
    <w:rsid w:val="00D17563"/>
    <w:rsid w:val="00D2019F"/>
    <w:rsid w:val="00D23793"/>
    <w:rsid w:val="00D2381F"/>
    <w:rsid w:val="00D23E74"/>
    <w:rsid w:val="00D24A5D"/>
    <w:rsid w:val="00D25FB6"/>
    <w:rsid w:val="00D26CCB"/>
    <w:rsid w:val="00D2762A"/>
    <w:rsid w:val="00D27FEA"/>
    <w:rsid w:val="00D303A1"/>
    <w:rsid w:val="00D31D73"/>
    <w:rsid w:val="00D31F70"/>
    <w:rsid w:val="00D3264A"/>
    <w:rsid w:val="00D32EE3"/>
    <w:rsid w:val="00D36C8A"/>
    <w:rsid w:val="00D40496"/>
    <w:rsid w:val="00D41B6D"/>
    <w:rsid w:val="00D4219B"/>
    <w:rsid w:val="00D43814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0B18"/>
    <w:rsid w:val="00D63F30"/>
    <w:rsid w:val="00D6680A"/>
    <w:rsid w:val="00D66941"/>
    <w:rsid w:val="00D67CF8"/>
    <w:rsid w:val="00D705CE"/>
    <w:rsid w:val="00D71520"/>
    <w:rsid w:val="00D72F04"/>
    <w:rsid w:val="00D73D1B"/>
    <w:rsid w:val="00D748FB"/>
    <w:rsid w:val="00D750DB"/>
    <w:rsid w:val="00D75D48"/>
    <w:rsid w:val="00D76E73"/>
    <w:rsid w:val="00D775CF"/>
    <w:rsid w:val="00D77B70"/>
    <w:rsid w:val="00D804AD"/>
    <w:rsid w:val="00D81F84"/>
    <w:rsid w:val="00D8241A"/>
    <w:rsid w:val="00D8388E"/>
    <w:rsid w:val="00D84A24"/>
    <w:rsid w:val="00D84B45"/>
    <w:rsid w:val="00D84F91"/>
    <w:rsid w:val="00D8538A"/>
    <w:rsid w:val="00D877A2"/>
    <w:rsid w:val="00D9178B"/>
    <w:rsid w:val="00D91DE2"/>
    <w:rsid w:val="00D92B7E"/>
    <w:rsid w:val="00D96449"/>
    <w:rsid w:val="00D96C9F"/>
    <w:rsid w:val="00D97B37"/>
    <w:rsid w:val="00DA0925"/>
    <w:rsid w:val="00DA09D7"/>
    <w:rsid w:val="00DA1D63"/>
    <w:rsid w:val="00DA49F5"/>
    <w:rsid w:val="00DA76F4"/>
    <w:rsid w:val="00DB0028"/>
    <w:rsid w:val="00DB2B53"/>
    <w:rsid w:val="00DB4C7A"/>
    <w:rsid w:val="00DB5C7C"/>
    <w:rsid w:val="00DB6264"/>
    <w:rsid w:val="00DB71B9"/>
    <w:rsid w:val="00DC07B4"/>
    <w:rsid w:val="00DC1442"/>
    <w:rsid w:val="00DC23C7"/>
    <w:rsid w:val="00DC2ECE"/>
    <w:rsid w:val="00DC3DD0"/>
    <w:rsid w:val="00DC5253"/>
    <w:rsid w:val="00DC7256"/>
    <w:rsid w:val="00DD02BE"/>
    <w:rsid w:val="00DD0A09"/>
    <w:rsid w:val="00DD2610"/>
    <w:rsid w:val="00DD3364"/>
    <w:rsid w:val="00DD43D6"/>
    <w:rsid w:val="00DD4A7C"/>
    <w:rsid w:val="00DD5E1D"/>
    <w:rsid w:val="00DE3C91"/>
    <w:rsid w:val="00DE63F1"/>
    <w:rsid w:val="00DF09C6"/>
    <w:rsid w:val="00DF0BEF"/>
    <w:rsid w:val="00DF1972"/>
    <w:rsid w:val="00DF5735"/>
    <w:rsid w:val="00DF5F2F"/>
    <w:rsid w:val="00DF6F06"/>
    <w:rsid w:val="00DF745C"/>
    <w:rsid w:val="00E00231"/>
    <w:rsid w:val="00E00812"/>
    <w:rsid w:val="00E00A68"/>
    <w:rsid w:val="00E020F6"/>
    <w:rsid w:val="00E02AF0"/>
    <w:rsid w:val="00E04CDF"/>
    <w:rsid w:val="00E05E72"/>
    <w:rsid w:val="00E11843"/>
    <w:rsid w:val="00E11FCB"/>
    <w:rsid w:val="00E12AA6"/>
    <w:rsid w:val="00E13D1B"/>
    <w:rsid w:val="00E14606"/>
    <w:rsid w:val="00E15B84"/>
    <w:rsid w:val="00E161FD"/>
    <w:rsid w:val="00E24ECB"/>
    <w:rsid w:val="00E27CC7"/>
    <w:rsid w:val="00E31A60"/>
    <w:rsid w:val="00E3269B"/>
    <w:rsid w:val="00E34F02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45BE"/>
    <w:rsid w:val="00E5560D"/>
    <w:rsid w:val="00E55A45"/>
    <w:rsid w:val="00E57D9A"/>
    <w:rsid w:val="00E60C45"/>
    <w:rsid w:val="00E60FF4"/>
    <w:rsid w:val="00E61A41"/>
    <w:rsid w:val="00E62C0B"/>
    <w:rsid w:val="00E65D9D"/>
    <w:rsid w:val="00E734C8"/>
    <w:rsid w:val="00E75203"/>
    <w:rsid w:val="00E80CFB"/>
    <w:rsid w:val="00E83B05"/>
    <w:rsid w:val="00E85A48"/>
    <w:rsid w:val="00E87E42"/>
    <w:rsid w:val="00E90395"/>
    <w:rsid w:val="00E917EB"/>
    <w:rsid w:val="00E9504D"/>
    <w:rsid w:val="00E976DF"/>
    <w:rsid w:val="00EA008D"/>
    <w:rsid w:val="00EA14BA"/>
    <w:rsid w:val="00EA1879"/>
    <w:rsid w:val="00EA22DA"/>
    <w:rsid w:val="00EA2437"/>
    <w:rsid w:val="00EA2BD4"/>
    <w:rsid w:val="00EA339D"/>
    <w:rsid w:val="00EA4103"/>
    <w:rsid w:val="00EA5386"/>
    <w:rsid w:val="00EA7E84"/>
    <w:rsid w:val="00EB0434"/>
    <w:rsid w:val="00EB33C2"/>
    <w:rsid w:val="00EB4698"/>
    <w:rsid w:val="00EB4DAA"/>
    <w:rsid w:val="00EB52B3"/>
    <w:rsid w:val="00EB627A"/>
    <w:rsid w:val="00ED0862"/>
    <w:rsid w:val="00ED5415"/>
    <w:rsid w:val="00ED54A5"/>
    <w:rsid w:val="00ED5781"/>
    <w:rsid w:val="00ED62A2"/>
    <w:rsid w:val="00ED78E3"/>
    <w:rsid w:val="00ED7FA7"/>
    <w:rsid w:val="00EE3E03"/>
    <w:rsid w:val="00EE458B"/>
    <w:rsid w:val="00EE5A4A"/>
    <w:rsid w:val="00EE7B24"/>
    <w:rsid w:val="00EF28F9"/>
    <w:rsid w:val="00EF2BB5"/>
    <w:rsid w:val="00EF3879"/>
    <w:rsid w:val="00EF3D2C"/>
    <w:rsid w:val="00EF502A"/>
    <w:rsid w:val="00EF5552"/>
    <w:rsid w:val="00F0043C"/>
    <w:rsid w:val="00F027F7"/>
    <w:rsid w:val="00F040CD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3E"/>
    <w:rsid w:val="00F22294"/>
    <w:rsid w:val="00F229AA"/>
    <w:rsid w:val="00F233EC"/>
    <w:rsid w:val="00F2378F"/>
    <w:rsid w:val="00F271BB"/>
    <w:rsid w:val="00F27750"/>
    <w:rsid w:val="00F3139F"/>
    <w:rsid w:val="00F31924"/>
    <w:rsid w:val="00F33636"/>
    <w:rsid w:val="00F366DB"/>
    <w:rsid w:val="00F3682F"/>
    <w:rsid w:val="00F4059E"/>
    <w:rsid w:val="00F40899"/>
    <w:rsid w:val="00F40FEB"/>
    <w:rsid w:val="00F424C7"/>
    <w:rsid w:val="00F47959"/>
    <w:rsid w:val="00F50B47"/>
    <w:rsid w:val="00F5212B"/>
    <w:rsid w:val="00F55453"/>
    <w:rsid w:val="00F60CF6"/>
    <w:rsid w:val="00F61F54"/>
    <w:rsid w:val="00F63516"/>
    <w:rsid w:val="00F65DD9"/>
    <w:rsid w:val="00F66F41"/>
    <w:rsid w:val="00F70364"/>
    <w:rsid w:val="00F710C0"/>
    <w:rsid w:val="00F720D9"/>
    <w:rsid w:val="00F724FA"/>
    <w:rsid w:val="00F729E2"/>
    <w:rsid w:val="00F73357"/>
    <w:rsid w:val="00F775CE"/>
    <w:rsid w:val="00F818DF"/>
    <w:rsid w:val="00F83090"/>
    <w:rsid w:val="00F83A3F"/>
    <w:rsid w:val="00F8595B"/>
    <w:rsid w:val="00F86526"/>
    <w:rsid w:val="00F865C3"/>
    <w:rsid w:val="00F8680B"/>
    <w:rsid w:val="00F913A7"/>
    <w:rsid w:val="00F92E35"/>
    <w:rsid w:val="00F93F43"/>
    <w:rsid w:val="00F95CBC"/>
    <w:rsid w:val="00F96468"/>
    <w:rsid w:val="00F9794D"/>
    <w:rsid w:val="00FA3CC2"/>
    <w:rsid w:val="00FA45F4"/>
    <w:rsid w:val="00FA646F"/>
    <w:rsid w:val="00FA7443"/>
    <w:rsid w:val="00FA751F"/>
    <w:rsid w:val="00FA783B"/>
    <w:rsid w:val="00FB01B4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0560"/>
    <w:rsid w:val="00FD1246"/>
    <w:rsid w:val="00FD14AA"/>
    <w:rsid w:val="00FD1ACA"/>
    <w:rsid w:val="00FD1F7A"/>
    <w:rsid w:val="00FD260B"/>
    <w:rsid w:val="00FD2B95"/>
    <w:rsid w:val="00FD5A4A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6394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457E54"/>
  <w15:docId w15:val="{26D9E2BC-E3AA-40B4-9F10-E8E33122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D1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tgc">
    <w:name w:val="_tgc"/>
    <w:basedOn w:val="Standardnpsmoodstavce"/>
    <w:rsid w:val="00584384"/>
  </w:style>
  <w:style w:type="paragraph" w:styleId="Zkladntext2">
    <w:name w:val="Body Text 2"/>
    <w:basedOn w:val="Normln"/>
    <w:link w:val="Zkladntext2Char"/>
    <w:uiPriority w:val="99"/>
    <w:semiHidden/>
    <w:unhideWhenUsed/>
    <w:rsid w:val="00BA7F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7F57"/>
  </w:style>
  <w:style w:type="paragraph" w:customStyle="1" w:styleId="Znak2odsazen1text">
    <w:name w:val="Znak2 odsazený1 text"/>
    <w:basedOn w:val="Normln"/>
    <w:rsid w:val="0094471B"/>
    <w:pPr>
      <w:widowControl w:val="0"/>
      <w:numPr>
        <w:numId w:val="32"/>
      </w:numPr>
      <w:spacing w:after="120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BE4D2-6AF7-4545-9846-7D422133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13</cp:revision>
  <cp:lastPrinted>2018-11-27T07:14:00Z</cp:lastPrinted>
  <dcterms:created xsi:type="dcterms:W3CDTF">2018-11-23T10:05:00Z</dcterms:created>
  <dcterms:modified xsi:type="dcterms:W3CDTF">2018-11-27T11:08:00Z</dcterms:modified>
</cp:coreProperties>
</file>