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703C1" w:rsidRDefault="00BC5367"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6031230</wp:posOffset>
                </wp:positionV>
                <wp:extent cx="762000" cy="3714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1B7C0" id="Obdélník 1" o:spid="_x0000_s1026" style="position:absolute;margin-left:248.65pt;margin-top:474.9pt;width:60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" fillcolor="black [3200]" strokecolor="black [1600]" strokeweight="1pt"/>
            </w:pict>
          </mc:Fallback>
        </mc:AlternateContent>
      </w:r>
      <w:r w:rsidR="003E05EB" w:rsidRPr="00663029">
        <w:rPr>
          <w:rFonts w:ascii="Arial" w:hAnsi="Arial" w:cs="Arial"/>
          <w:noProof/>
          <w:lang w:eastAsia="cs-CZ"/>
        </w:rPr>
        <w:drawing>
          <wp:inline distT="0" distB="0" distL="0" distR="0" wp14:anchorId="038A6E63" wp14:editId="70B970C1">
            <wp:extent cx="5759450" cy="78867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038" cy="789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3C1" w:rsidRPr="007703C1" w:rsidRDefault="007703C1" w:rsidP="007703C1"/>
    <w:p w:rsidR="00556E09" w:rsidRPr="007703C1" w:rsidRDefault="007703C1" w:rsidP="007703C1">
      <w:pPr>
        <w:tabs>
          <w:tab w:val="left" w:pos="5475"/>
        </w:tabs>
      </w:pPr>
      <w:r>
        <w:tab/>
      </w:r>
    </w:p>
    <w:sectPr w:rsidR="00556E09" w:rsidRPr="007703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C0" w:rsidRDefault="00DE08C0" w:rsidP="003E05EB">
      <w:pPr>
        <w:spacing w:after="0" w:line="240" w:lineRule="auto"/>
      </w:pPr>
      <w:r>
        <w:separator/>
      </w:r>
    </w:p>
  </w:endnote>
  <w:endnote w:type="continuationSeparator" w:id="0">
    <w:p w:rsidR="00DE08C0" w:rsidRDefault="00DE08C0" w:rsidP="003E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EB" w:rsidRPr="003E05EB" w:rsidRDefault="002C6219" w:rsidP="003E05E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E05EB" w:rsidRPr="003E05EB">
      <w:rPr>
        <w:rFonts w:ascii="Arial" w:hAnsi="Arial" w:cs="Arial"/>
        <w:i/>
        <w:sz w:val="20"/>
        <w:szCs w:val="20"/>
      </w:rPr>
      <w:t xml:space="preserve"> Olomouckého kraje </w:t>
    </w:r>
    <w:r w:rsidR="00894CF9">
      <w:rPr>
        <w:rFonts w:ascii="Arial" w:hAnsi="Arial" w:cs="Arial"/>
        <w:i/>
        <w:sz w:val="20"/>
        <w:szCs w:val="20"/>
      </w:rPr>
      <w:t>17</w:t>
    </w:r>
    <w:r w:rsidR="003E05EB" w:rsidRPr="003E05EB">
      <w:rPr>
        <w:rFonts w:ascii="Arial" w:hAnsi="Arial" w:cs="Arial"/>
        <w:i/>
        <w:sz w:val="20"/>
        <w:szCs w:val="20"/>
      </w:rPr>
      <w:t>. 1</w:t>
    </w:r>
    <w:r w:rsidR="00894CF9">
      <w:rPr>
        <w:rFonts w:ascii="Arial" w:hAnsi="Arial" w:cs="Arial"/>
        <w:i/>
        <w:sz w:val="20"/>
        <w:szCs w:val="20"/>
      </w:rPr>
      <w:t>2</w:t>
    </w:r>
    <w:r w:rsidR="003E05EB" w:rsidRPr="003E05EB">
      <w:rPr>
        <w:rFonts w:ascii="Arial" w:hAnsi="Arial" w:cs="Arial"/>
        <w:i/>
        <w:sz w:val="20"/>
        <w:szCs w:val="20"/>
      </w:rPr>
      <w:t>. 2018</w:t>
    </w:r>
    <w:r w:rsidR="003E05EB" w:rsidRPr="003E05EB">
      <w:rPr>
        <w:rFonts w:ascii="Arial" w:hAnsi="Arial" w:cs="Arial"/>
        <w:i/>
        <w:sz w:val="20"/>
        <w:szCs w:val="20"/>
      </w:rPr>
      <w:tab/>
      <w:t xml:space="preserve"> </w:t>
    </w:r>
    <w:r w:rsidR="003E05EB" w:rsidRPr="003E05EB">
      <w:rPr>
        <w:rFonts w:ascii="Arial" w:hAnsi="Arial" w:cs="Arial"/>
        <w:i/>
        <w:sz w:val="20"/>
        <w:szCs w:val="20"/>
      </w:rPr>
      <w:tab/>
      <w:t xml:space="preserve">Strana </w:t>
    </w:r>
    <w:r w:rsidR="00AB2E50">
      <w:rPr>
        <w:rFonts w:ascii="Arial" w:hAnsi="Arial" w:cs="Arial"/>
        <w:i/>
        <w:sz w:val="20"/>
        <w:szCs w:val="20"/>
      </w:rPr>
      <w:t>3</w:t>
    </w:r>
    <w:r w:rsidR="003E05EB" w:rsidRPr="003E05EB">
      <w:rPr>
        <w:rFonts w:ascii="Arial" w:hAnsi="Arial" w:cs="Arial"/>
        <w:i/>
        <w:sz w:val="20"/>
        <w:szCs w:val="20"/>
      </w:rPr>
      <w:t xml:space="preserve"> (celkem </w:t>
    </w:r>
    <w:r w:rsidR="00D745A1">
      <w:rPr>
        <w:rFonts w:ascii="Arial" w:hAnsi="Arial" w:cs="Arial"/>
        <w:i/>
        <w:sz w:val="20"/>
        <w:szCs w:val="20"/>
      </w:rPr>
      <w:t>5</w:t>
    </w:r>
    <w:r w:rsidR="003E05EB" w:rsidRPr="003E05EB">
      <w:rPr>
        <w:rFonts w:ascii="Arial" w:hAnsi="Arial" w:cs="Arial"/>
        <w:i/>
        <w:sz w:val="20"/>
        <w:szCs w:val="20"/>
      </w:rPr>
      <w:t>)</w:t>
    </w:r>
  </w:p>
  <w:p w:rsidR="003E05EB" w:rsidRPr="003E05EB" w:rsidRDefault="00414910" w:rsidP="003E05EB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52</w:t>
    </w:r>
    <w:r w:rsidR="003E05EB" w:rsidRPr="003E05EB">
      <w:rPr>
        <w:rFonts w:ascii="Arial" w:hAnsi="Arial" w:cs="Arial"/>
        <w:i/>
        <w:sz w:val="20"/>
        <w:szCs w:val="20"/>
      </w:rPr>
      <w:t xml:space="preserve">. – Program obnovy venkova Olomouckého kraje 2018 – </w:t>
    </w:r>
    <w:r w:rsidR="00D745A1">
      <w:rPr>
        <w:rFonts w:ascii="Arial" w:hAnsi="Arial" w:cs="Arial"/>
        <w:i/>
        <w:sz w:val="20"/>
        <w:szCs w:val="20"/>
      </w:rPr>
      <w:t>do</w:t>
    </w:r>
    <w:r w:rsidR="007703C1">
      <w:rPr>
        <w:rFonts w:ascii="Arial" w:hAnsi="Arial" w:cs="Arial"/>
        <w:i/>
        <w:sz w:val="20"/>
        <w:szCs w:val="20"/>
      </w:rPr>
      <w:t>datek ke smlouvě</w:t>
    </w:r>
  </w:p>
  <w:p w:rsidR="003E05EB" w:rsidRPr="003E05EB" w:rsidRDefault="003E05EB" w:rsidP="003E05EB">
    <w:pPr>
      <w:pStyle w:val="Zpat"/>
      <w:jc w:val="both"/>
      <w:rPr>
        <w:rFonts w:ascii="Arial" w:hAnsi="Arial" w:cs="Arial"/>
        <w:i/>
        <w:sz w:val="20"/>
        <w:szCs w:val="20"/>
      </w:rPr>
    </w:pPr>
    <w:r w:rsidRPr="003E05EB">
      <w:rPr>
        <w:rFonts w:ascii="Arial" w:hAnsi="Arial" w:cs="Arial"/>
        <w:i/>
        <w:sz w:val="20"/>
        <w:szCs w:val="20"/>
      </w:rPr>
      <w:t>Příloha č. 1 – Žádost obce Tučín o doplnění struktury použití poskytnuté dotace v Programu obnovy venkova Olomouckého kraje 2018</w:t>
    </w:r>
  </w:p>
  <w:p w:rsidR="003E05EB" w:rsidRDefault="003E05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C0" w:rsidRDefault="00DE08C0" w:rsidP="003E05EB">
      <w:pPr>
        <w:spacing w:after="0" w:line="240" w:lineRule="auto"/>
      </w:pPr>
      <w:r>
        <w:separator/>
      </w:r>
    </w:p>
  </w:footnote>
  <w:footnote w:type="continuationSeparator" w:id="0">
    <w:p w:rsidR="00DE08C0" w:rsidRDefault="00DE08C0" w:rsidP="003E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EB" w:rsidRPr="003E05EB" w:rsidRDefault="003E05EB" w:rsidP="003E05EB">
    <w:pPr>
      <w:pStyle w:val="Zpat"/>
      <w:jc w:val="both"/>
      <w:rPr>
        <w:rFonts w:ascii="Arial" w:hAnsi="Arial" w:cs="Arial"/>
        <w:i/>
        <w:sz w:val="20"/>
        <w:szCs w:val="20"/>
      </w:rPr>
    </w:pPr>
    <w:r w:rsidRPr="003E05EB">
      <w:rPr>
        <w:rFonts w:ascii="Arial" w:hAnsi="Arial" w:cs="Arial"/>
        <w:i/>
        <w:sz w:val="20"/>
        <w:szCs w:val="20"/>
      </w:rPr>
      <w:t>Příloha č. 1 – Žádost obce Tučín o doplnění struktury použití poskytnuté dotace v Programu obnovy venkova Olomouckého kraje 2018</w:t>
    </w:r>
  </w:p>
  <w:p w:rsidR="003E05EB" w:rsidRDefault="003E05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EB"/>
    <w:rsid w:val="00061219"/>
    <w:rsid w:val="00090D35"/>
    <w:rsid w:val="00093203"/>
    <w:rsid w:val="00234CF9"/>
    <w:rsid w:val="002C6219"/>
    <w:rsid w:val="003E05EB"/>
    <w:rsid w:val="00414910"/>
    <w:rsid w:val="00447985"/>
    <w:rsid w:val="00556E09"/>
    <w:rsid w:val="006874B5"/>
    <w:rsid w:val="00726C1A"/>
    <w:rsid w:val="007703C1"/>
    <w:rsid w:val="007E2A78"/>
    <w:rsid w:val="0081314E"/>
    <w:rsid w:val="00894CF9"/>
    <w:rsid w:val="008B3626"/>
    <w:rsid w:val="00AB2E50"/>
    <w:rsid w:val="00BC5367"/>
    <w:rsid w:val="00D11148"/>
    <w:rsid w:val="00D616B4"/>
    <w:rsid w:val="00D745A1"/>
    <w:rsid w:val="00D90DAD"/>
    <w:rsid w:val="00DE08C0"/>
    <w:rsid w:val="00F91246"/>
    <w:rsid w:val="00F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4AE3568-52C0-4105-B5CC-03EC297F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5EB"/>
  </w:style>
  <w:style w:type="paragraph" w:styleId="Zpat">
    <w:name w:val="footer"/>
    <w:basedOn w:val="Normln"/>
    <w:link w:val="ZpatChar"/>
    <w:uiPriority w:val="99"/>
    <w:unhideWhenUsed/>
    <w:rsid w:val="003E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Krmášek David</dc:creator>
  <cp:keywords/>
  <dc:description/>
  <cp:lastModifiedBy>Olivíková Jana</cp:lastModifiedBy>
  <cp:revision>2</cp:revision>
  <dcterms:created xsi:type="dcterms:W3CDTF">2018-11-27T10:33:00Z</dcterms:created>
  <dcterms:modified xsi:type="dcterms:W3CDTF">2018-11-27T10:33:00Z</dcterms:modified>
</cp:coreProperties>
</file>