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A40CC5" w:rsidRPr="00A40CC5">
        <w:rPr>
          <w:rFonts w:ascii="Arial" w:hAnsi="Arial" w:cs="Arial"/>
          <w:sz w:val="22"/>
          <w:szCs w:val="22"/>
        </w:rPr>
        <w:t>117371</w:t>
      </w:r>
      <w:r w:rsidR="00A40CC5">
        <w:rPr>
          <w:rFonts w:ascii="Arial" w:hAnsi="Arial" w:cs="Arial"/>
          <w:sz w:val="22"/>
          <w:szCs w:val="22"/>
        </w:rPr>
        <w:t>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F19C7" w:rsidRDefault="00DF19C7" w:rsidP="00594919">
      <w:pPr>
        <w:jc w:val="center"/>
        <w:rPr>
          <w:rFonts w:ascii="Arial" w:hAnsi="Arial" w:cs="Arial"/>
        </w:rPr>
        <w:sectPr w:rsidR="00DF19C7" w:rsidSect="005E3815">
          <w:headerReference w:type="default" r:id="rId8"/>
          <w:footerReference w:type="default" r:id="rId9"/>
          <w:pgSz w:w="11906" w:h="16838" w:code="9"/>
          <w:pgMar w:top="1418" w:right="1418" w:bottom="1418" w:left="1701" w:header="709" w:footer="709" w:gutter="0"/>
          <w:pgNumType w:start="8"/>
          <w:cols w:space="708"/>
          <w:docGrid w:linePitch="360"/>
        </w:sectPr>
      </w:pPr>
    </w:p>
    <w:p w:rsidR="00D977A8" w:rsidRDefault="00D977A8" w:rsidP="00594919">
      <w:pPr>
        <w:jc w:val="center"/>
        <w:rPr>
          <w:rFonts w:ascii="Arial" w:hAnsi="Arial" w:cs="Arial"/>
        </w:rPr>
      </w:pPr>
    </w:p>
    <w:p w:rsidR="005B0EAE" w:rsidRPr="00594919" w:rsidRDefault="005B0EAE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A6A7C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5968BC">
        <w:rPr>
          <w:rFonts w:ascii="Arial" w:hAnsi="Arial" w:cs="Arial"/>
          <w:b/>
        </w:rPr>
        <w:t xml:space="preserve">Domova seniorů POHODA Chválkovice, </w:t>
      </w:r>
      <w:r w:rsidR="00C64A03">
        <w:rPr>
          <w:rFonts w:ascii="Arial" w:hAnsi="Arial" w:cs="Arial"/>
          <w:b/>
        </w:rPr>
        <w:t>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735BE2" w:rsidRPr="00735BE2">
        <w:rPr>
          <w:rFonts w:ascii="Arial" w:hAnsi="Arial" w:cs="Arial"/>
          <w:bCs/>
        </w:rPr>
        <w:t xml:space="preserve"> </w:t>
      </w:r>
      <w:r w:rsidR="00735BE2">
        <w:rPr>
          <w:rFonts w:ascii="Arial" w:hAnsi="Arial" w:cs="Arial"/>
          <w:bCs/>
        </w:rPr>
        <w:t>Švabinského 403/3, Chválkovice, PSČ 779 00 Olomouc</w:t>
      </w:r>
      <w:r w:rsidR="00735BE2" w:rsidRPr="00F45B0B">
        <w:rPr>
          <w:rFonts w:ascii="Arial" w:hAnsi="Arial" w:cs="Arial"/>
        </w:rPr>
        <w:t>, IČ</w:t>
      </w:r>
      <w:r w:rsidR="00735BE2">
        <w:rPr>
          <w:rFonts w:ascii="Arial" w:hAnsi="Arial" w:cs="Arial"/>
        </w:rPr>
        <w:t>O</w:t>
      </w:r>
      <w:r w:rsidR="00735BE2" w:rsidRPr="00F45B0B">
        <w:rPr>
          <w:rFonts w:ascii="Arial" w:hAnsi="Arial" w:cs="Arial"/>
        </w:rPr>
        <w:t xml:space="preserve"> </w:t>
      </w:r>
      <w:r w:rsidR="00735BE2">
        <w:rPr>
          <w:rFonts w:ascii="Arial" w:hAnsi="Arial" w:cs="Arial"/>
        </w:rPr>
        <w:t>75004372</w:t>
      </w:r>
      <w:r w:rsidR="00F45B0B"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</w:rPr>
        <w:t xml:space="preserve">vydané dne </w:t>
      </w:r>
      <w:r w:rsidR="005968BC">
        <w:rPr>
          <w:rFonts w:ascii="Arial" w:hAnsi="Arial" w:cs="Arial"/>
        </w:rPr>
        <w:t>17</w:t>
      </w:r>
      <w:r w:rsidR="00F45B0B" w:rsidRPr="00F45B0B">
        <w:rPr>
          <w:rFonts w:ascii="Arial" w:hAnsi="Arial" w:cs="Arial"/>
        </w:rPr>
        <w:t xml:space="preserve">. </w:t>
      </w:r>
      <w:r w:rsidR="005968BC">
        <w:rPr>
          <w:rFonts w:ascii="Arial" w:hAnsi="Arial" w:cs="Arial"/>
        </w:rPr>
        <w:t>1</w:t>
      </w:r>
      <w:r w:rsidR="00F45B0B" w:rsidRPr="00F45B0B">
        <w:rPr>
          <w:rFonts w:ascii="Arial" w:hAnsi="Arial" w:cs="Arial"/>
        </w:rPr>
        <w:t>2. 200</w:t>
      </w:r>
      <w:r w:rsidR="005968BC">
        <w:rPr>
          <w:rFonts w:ascii="Arial" w:hAnsi="Arial" w:cs="Arial"/>
        </w:rPr>
        <w:t>2</w:t>
      </w:r>
      <w:r w:rsidR="00F45B0B" w:rsidRPr="00F45B0B">
        <w:rPr>
          <w:rFonts w:ascii="Arial" w:hAnsi="Arial" w:cs="Arial"/>
        </w:rPr>
        <w:t xml:space="preserve">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>č. 1 ze dne 1</w:t>
      </w:r>
      <w:r w:rsidR="005968BC">
        <w:rPr>
          <w:rFonts w:ascii="Arial" w:hAnsi="Arial" w:cs="Arial"/>
        </w:rPr>
        <w:t>7. 2. 2006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noProof/>
        </w:rPr>
        <w:t xml:space="preserve">dodatku č. 2 ze dne </w:t>
      </w:r>
      <w:r w:rsidR="005968BC">
        <w:rPr>
          <w:rFonts w:ascii="Arial" w:hAnsi="Arial" w:cs="Arial"/>
          <w:noProof/>
        </w:rPr>
        <w:t>13</w:t>
      </w:r>
      <w:r w:rsidR="00F45B0B" w:rsidRPr="00F45B0B">
        <w:rPr>
          <w:rFonts w:ascii="Arial" w:hAnsi="Arial" w:cs="Arial"/>
          <w:noProof/>
        </w:rPr>
        <w:t>.</w:t>
      </w:r>
      <w:r w:rsidR="005968BC">
        <w:rPr>
          <w:rFonts w:ascii="Arial" w:hAnsi="Arial" w:cs="Arial"/>
          <w:noProof/>
        </w:rPr>
        <w:t xml:space="preserve"> 12. 2006, dodatku č. 3 ze dne 27</w:t>
      </w:r>
      <w:r w:rsidR="00F45B0B" w:rsidRPr="00F45B0B">
        <w:rPr>
          <w:rFonts w:ascii="Arial" w:hAnsi="Arial" w:cs="Arial"/>
          <w:noProof/>
        </w:rPr>
        <w:t xml:space="preserve">. </w:t>
      </w:r>
      <w:r w:rsidR="005968BC">
        <w:rPr>
          <w:rFonts w:ascii="Arial" w:hAnsi="Arial" w:cs="Arial"/>
          <w:noProof/>
        </w:rPr>
        <w:t>2</w:t>
      </w:r>
      <w:r w:rsidR="00F45B0B" w:rsidRPr="00F45B0B">
        <w:rPr>
          <w:rFonts w:ascii="Arial" w:hAnsi="Arial" w:cs="Arial"/>
          <w:noProof/>
        </w:rPr>
        <w:t>. 200</w:t>
      </w:r>
      <w:r w:rsidR="005968BC">
        <w:rPr>
          <w:rFonts w:ascii="Arial" w:hAnsi="Arial" w:cs="Arial"/>
          <w:noProof/>
        </w:rPr>
        <w:t>9</w:t>
      </w:r>
      <w:r w:rsidR="00F45B0B" w:rsidRPr="00F45B0B">
        <w:rPr>
          <w:rFonts w:ascii="Arial" w:hAnsi="Arial" w:cs="Arial"/>
          <w:noProof/>
        </w:rPr>
        <w:t xml:space="preserve">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16. 10. 2009, dodatku č. </w:t>
      </w:r>
      <w:r w:rsidR="005968BC">
        <w:rPr>
          <w:rFonts w:ascii="Arial" w:hAnsi="Arial" w:cs="Arial"/>
          <w:noProof/>
        </w:rPr>
        <w:t>5</w:t>
      </w:r>
      <w:r w:rsidR="00F45B0B" w:rsidRPr="00F45B0B">
        <w:rPr>
          <w:rFonts w:ascii="Arial" w:hAnsi="Arial" w:cs="Arial"/>
          <w:noProof/>
        </w:rPr>
        <w:t xml:space="preserve"> </w:t>
      </w:r>
      <w:r w:rsidR="005968BC">
        <w:rPr>
          <w:rFonts w:ascii="Arial" w:hAnsi="Arial" w:cs="Arial"/>
          <w:noProof/>
        </w:rPr>
        <w:t xml:space="preserve">ze dne </w:t>
      </w:r>
      <w:r w:rsidR="00F45B0B" w:rsidRPr="00F45B0B">
        <w:rPr>
          <w:rFonts w:ascii="Arial" w:hAnsi="Arial" w:cs="Arial"/>
          <w:noProof/>
        </w:rPr>
        <w:t>31. 12. 2013</w:t>
      </w:r>
      <w:r w:rsidR="009A6A7C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</w:t>
      </w:r>
      <w:r w:rsidR="005968BC">
        <w:rPr>
          <w:rFonts w:ascii="Arial" w:hAnsi="Arial" w:cs="Arial"/>
          <w:noProof/>
        </w:rPr>
        <w:t>6</w:t>
      </w:r>
      <w:r w:rsidR="00F45B0B" w:rsidRPr="00F45B0B">
        <w:rPr>
          <w:rFonts w:ascii="Arial" w:hAnsi="Arial" w:cs="Arial"/>
          <w:noProof/>
        </w:rPr>
        <w:t xml:space="preserve"> ze dne 19. 9. 2014</w:t>
      </w:r>
      <w:r w:rsidR="009A6A7C">
        <w:rPr>
          <w:rFonts w:ascii="Arial" w:hAnsi="Arial" w:cs="Arial"/>
          <w:noProof/>
        </w:rPr>
        <w:t xml:space="preserve"> a </w:t>
      </w:r>
      <w:r w:rsidR="009A6A7C" w:rsidRPr="00F45B0B">
        <w:rPr>
          <w:rFonts w:ascii="Arial" w:hAnsi="Arial" w:cs="Arial"/>
          <w:noProof/>
        </w:rPr>
        <w:t xml:space="preserve">dodatku č. </w:t>
      </w:r>
      <w:r w:rsidR="009A6A7C">
        <w:rPr>
          <w:rFonts w:ascii="Arial" w:hAnsi="Arial" w:cs="Arial"/>
          <w:noProof/>
        </w:rPr>
        <w:t>7 ze dne 27</w:t>
      </w:r>
      <w:r w:rsidR="009A6A7C" w:rsidRPr="00F45B0B">
        <w:rPr>
          <w:rFonts w:ascii="Arial" w:hAnsi="Arial" w:cs="Arial"/>
          <w:noProof/>
        </w:rPr>
        <w:t xml:space="preserve">. </w:t>
      </w:r>
      <w:r w:rsidR="009A6A7C">
        <w:rPr>
          <w:rFonts w:ascii="Arial" w:hAnsi="Arial" w:cs="Arial"/>
          <w:noProof/>
        </w:rPr>
        <w:t>12. 2016</w:t>
      </w:r>
      <w:r w:rsidR="00BB58B9" w:rsidRPr="00F45B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735BE2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9A6A7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786C34" w:rsidRPr="00786C34">
        <w:rPr>
          <w:rFonts w:ascii="Arial" w:hAnsi="Arial" w:cs="Arial"/>
        </w:rPr>
        <w:t>Domova seniorů POHODA Chválkovice, příspěvkové organizace</w:t>
      </w:r>
      <w:r w:rsidR="00786C34" w:rsidRPr="00BB58B9">
        <w:rPr>
          <w:rFonts w:ascii="Arial" w:hAnsi="Arial" w:cs="Arial"/>
        </w:rPr>
        <w:t>,</w:t>
      </w:r>
      <w:r w:rsidR="00786C34" w:rsidRPr="00594919">
        <w:rPr>
          <w:rFonts w:ascii="Arial" w:hAnsi="Arial" w:cs="Arial"/>
        </w:rPr>
        <w:t xml:space="preserve"> se sídlem</w:t>
      </w:r>
      <w:r w:rsidR="00735BE2" w:rsidRPr="00735BE2">
        <w:rPr>
          <w:rFonts w:ascii="Arial" w:hAnsi="Arial" w:cs="Arial"/>
          <w:bCs/>
        </w:rPr>
        <w:t xml:space="preserve"> </w:t>
      </w:r>
      <w:r w:rsidR="00735BE2">
        <w:rPr>
          <w:rFonts w:ascii="Arial" w:hAnsi="Arial" w:cs="Arial"/>
          <w:bCs/>
        </w:rPr>
        <w:t>Švabinského 403/3, Chválkovice, PSČ 779 00 Olomouc</w:t>
      </w:r>
      <w:r w:rsidR="00735BE2" w:rsidRPr="00F45B0B">
        <w:rPr>
          <w:rFonts w:ascii="Arial" w:hAnsi="Arial" w:cs="Arial"/>
        </w:rPr>
        <w:t>, IČ</w:t>
      </w:r>
      <w:r w:rsidR="00735BE2">
        <w:rPr>
          <w:rFonts w:ascii="Arial" w:hAnsi="Arial" w:cs="Arial"/>
        </w:rPr>
        <w:t>O</w:t>
      </w:r>
      <w:r w:rsidR="00735BE2" w:rsidRPr="00F45B0B">
        <w:rPr>
          <w:rFonts w:ascii="Arial" w:hAnsi="Arial" w:cs="Arial"/>
        </w:rPr>
        <w:t xml:space="preserve"> </w:t>
      </w:r>
      <w:r w:rsidR="00735BE2">
        <w:rPr>
          <w:rFonts w:ascii="Arial" w:hAnsi="Arial" w:cs="Arial"/>
        </w:rPr>
        <w:t>75004372</w:t>
      </w:r>
      <w:r w:rsidR="00786C34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kterým </w:t>
      </w:r>
      <w:r w:rsidR="00786C34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786C34" w:rsidRPr="00786C34">
        <w:rPr>
          <w:rFonts w:ascii="Arial" w:hAnsi="Arial" w:cs="Arial"/>
          <w:b/>
        </w:rPr>
        <w:t xml:space="preserve"> </w:t>
      </w:r>
      <w:r w:rsidR="00786C34" w:rsidRPr="00786C34">
        <w:rPr>
          <w:rFonts w:ascii="Arial" w:hAnsi="Arial" w:cs="Arial"/>
        </w:rPr>
        <w:t>Domova seniorů POHODA Chválkovice, příspěvkové organizace,</w:t>
      </w:r>
      <w:r w:rsidR="00786C34" w:rsidRPr="00594919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ve znění dodatků č. 1</w:t>
      </w:r>
      <w:r w:rsidR="009A6A7C">
        <w:rPr>
          <w:rFonts w:ascii="Arial" w:hAnsi="Arial" w:cs="Arial"/>
        </w:rPr>
        <w:t xml:space="preserve"> </w:t>
      </w:r>
      <w:r w:rsidR="00735BE2">
        <w:rPr>
          <w:rFonts w:ascii="Arial" w:hAnsi="Arial" w:cs="Arial"/>
        </w:rPr>
        <w:t>–</w:t>
      </w:r>
      <w:r w:rsidR="009A6A7C">
        <w:rPr>
          <w:rFonts w:ascii="Arial" w:hAnsi="Arial" w:cs="Arial"/>
        </w:rPr>
        <w:t xml:space="preserve"> 7</w:t>
      </w:r>
      <w:r w:rsidR="00735BE2">
        <w:rPr>
          <w:rFonts w:ascii="Arial" w:hAnsi="Arial" w:cs="Arial"/>
        </w:rPr>
        <w:t>, v tomto znění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40CC5" w:rsidRPr="00594919" w:rsidRDefault="00A40CC5" w:rsidP="00594919">
      <w:pPr>
        <w:jc w:val="both"/>
        <w:rPr>
          <w:rFonts w:ascii="Arial" w:hAnsi="Arial" w:cs="Arial"/>
        </w:rPr>
      </w:pPr>
    </w:p>
    <w:p w:rsidR="009A6A7C" w:rsidRDefault="009A6A7C" w:rsidP="009A6A7C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</w:t>
      </w:r>
      <w:r w:rsidR="00735BE2">
        <w:rPr>
          <w:rFonts w:ascii="Arial" w:hAnsi="Arial" w:cs="Arial"/>
          <w:b/>
        </w:rPr>
        <w:t>- Vymezení majetku v hospodaření příspěvkové organizace</w:t>
      </w:r>
      <w:r w:rsidR="00735BE2" w:rsidRPr="00D1376B">
        <w:rPr>
          <w:rFonts w:ascii="Arial" w:hAnsi="Arial" w:cs="Arial"/>
          <w:b/>
        </w:rPr>
        <w:t xml:space="preserve"> </w:t>
      </w:r>
      <w:r w:rsidR="00735BE2">
        <w:rPr>
          <w:rFonts w:ascii="Arial" w:hAnsi="Arial" w:cs="Arial"/>
          <w:b/>
        </w:rPr>
        <w:t xml:space="preserve">- </w:t>
      </w:r>
      <w:r w:rsidRPr="00D1376B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 xml:space="preserve">v části A2 mění </w:t>
      </w:r>
      <w:r w:rsidRPr="00D1376B">
        <w:rPr>
          <w:rFonts w:ascii="Arial" w:hAnsi="Arial" w:cs="Arial"/>
          <w:b/>
        </w:rPr>
        <w:t xml:space="preserve">takto: </w:t>
      </w:r>
    </w:p>
    <w:p w:rsidR="009A6A7C" w:rsidRDefault="009A6A7C" w:rsidP="009A6A7C">
      <w:pPr>
        <w:rPr>
          <w:rFonts w:ascii="Arial" w:hAnsi="Arial" w:cs="Arial"/>
          <w:b/>
          <w:color w:val="FF0000"/>
        </w:rPr>
      </w:pPr>
    </w:p>
    <w:p w:rsidR="009A6A7C" w:rsidRDefault="009A6A7C" w:rsidP="009A6A7C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t>Část A</w:t>
      </w:r>
      <w:r>
        <w:rPr>
          <w:rFonts w:ascii="Arial" w:hAnsi="Arial" w:cs="Arial"/>
        </w:rPr>
        <w:t>2</w:t>
      </w:r>
      <w:r w:rsidRPr="00663808">
        <w:rPr>
          <w:rFonts w:ascii="Arial" w:hAnsi="Arial" w:cs="Arial"/>
        </w:rPr>
        <w:t xml:space="preserve">) </w:t>
      </w:r>
      <w:r w:rsidRPr="00485CC1">
        <w:rPr>
          <w:rFonts w:ascii="Arial" w:hAnsi="Arial" w:cs="Arial"/>
          <w:b/>
        </w:rPr>
        <w:t xml:space="preserve">Stavby </w:t>
      </w:r>
      <w:r>
        <w:rPr>
          <w:rFonts w:ascii="Arial" w:hAnsi="Arial" w:cs="Arial"/>
          <w:b/>
        </w:rPr>
        <w:t>NE</w:t>
      </w:r>
      <w:r w:rsidRPr="00485CC1">
        <w:rPr>
          <w:rFonts w:ascii="Arial" w:hAnsi="Arial" w:cs="Arial"/>
          <w:b/>
        </w:rPr>
        <w:t>ZAPSANÉ v katastru nemovitostí</w:t>
      </w:r>
      <w:r w:rsidRPr="00663808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nahrazuje n</w:t>
      </w:r>
      <w:r w:rsidRPr="00663808">
        <w:rPr>
          <w:rFonts w:ascii="Arial" w:hAnsi="Arial" w:cs="Arial"/>
        </w:rPr>
        <w:t xml:space="preserve">ásledujícím </w:t>
      </w:r>
      <w:r>
        <w:rPr>
          <w:rFonts w:ascii="Arial" w:hAnsi="Arial" w:cs="Arial"/>
        </w:rPr>
        <w:t xml:space="preserve">novým </w:t>
      </w:r>
      <w:r w:rsidRPr="00663808">
        <w:rPr>
          <w:rFonts w:ascii="Arial" w:hAnsi="Arial" w:cs="Arial"/>
        </w:rPr>
        <w:t>znění</w:t>
      </w:r>
      <w:r>
        <w:rPr>
          <w:rFonts w:ascii="Arial" w:hAnsi="Arial" w:cs="Arial"/>
        </w:rPr>
        <w:t>m</w:t>
      </w:r>
      <w:r w:rsidRPr="00663808">
        <w:rPr>
          <w:rFonts w:ascii="Arial" w:hAnsi="Arial" w:cs="Arial"/>
        </w:rPr>
        <w:t>:</w:t>
      </w:r>
    </w:p>
    <w:p w:rsidR="00DE24FC" w:rsidRPr="00485CC1" w:rsidRDefault="00DE24FC" w:rsidP="00DE24F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134"/>
        <w:gridCol w:w="1276"/>
        <w:gridCol w:w="1846"/>
        <w:gridCol w:w="2330"/>
        <w:gridCol w:w="1800"/>
      </w:tblGrid>
      <w:tr w:rsidR="00DE24FC" w:rsidRPr="000E189A" w:rsidTr="00DE24FC">
        <w:trPr>
          <w:trHeight w:val="567"/>
          <w:jc w:val="center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komunikace, parkoviště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komunikace, parkoviště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drobná architektura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venkovní osvětlení 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venkovní osvětlení 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venkovní osvětlení 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přeložka telekomunikační sítě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oprava vozovky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trafostanice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jezírko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komunikace a plochy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drobná architektura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kanalizace dešťová 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0E189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kanalizace dešťová J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 a 150/6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DE24FC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4F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studna stará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5E41AA" w:rsidRDefault="00DE24FC" w:rsidP="006B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1AA">
              <w:rPr>
                <w:rFonts w:ascii="Arial" w:hAnsi="Arial" w:cs="Arial"/>
                <w:sz w:val="20"/>
                <w:szCs w:val="20"/>
              </w:rPr>
              <w:t>147/11</w:t>
            </w:r>
          </w:p>
        </w:tc>
      </w:tr>
      <w:tr w:rsidR="00DE24FC" w:rsidRPr="000E189A" w:rsidTr="00DE24FC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735BE2" w:rsidRDefault="00DE24FC" w:rsidP="00DE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E2">
              <w:rPr>
                <w:rFonts w:ascii="Arial" w:hAnsi="Arial" w:cs="Arial"/>
                <w:sz w:val="20"/>
                <w:szCs w:val="20"/>
              </w:rPr>
              <w:t xml:space="preserve">19.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735BE2" w:rsidRDefault="00DE24FC" w:rsidP="00DE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E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735BE2" w:rsidRDefault="00DE24FC" w:rsidP="00DE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E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735BE2" w:rsidRDefault="00DE24FC" w:rsidP="00DE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E2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735BE2" w:rsidRDefault="00DE24FC" w:rsidP="00DE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E2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4FC" w:rsidRPr="00735BE2" w:rsidRDefault="00DE24FC" w:rsidP="00DE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E2">
              <w:rPr>
                <w:rFonts w:ascii="Arial" w:hAnsi="Arial" w:cs="Arial"/>
                <w:sz w:val="20"/>
                <w:szCs w:val="20"/>
              </w:rPr>
              <w:t>147/11</w:t>
            </w:r>
          </w:p>
        </w:tc>
      </w:tr>
    </w:tbl>
    <w:p w:rsidR="00F35E46" w:rsidRDefault="00F35E46" w:rsidP="00B46859">
      <w:pPr>
        <w:jc w:val="both"/>
        <w:rPr>
          <w:rFonts w:ascii="Arial" w:hAnsi="Arial" w:cs="Arial"/>
          <w:b/>
          <w:bCs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786C34">
        <w:rPr>
          <w:rFonts w:ascii="Arial" w:hAnsi="Arial" w:cs="Arial"/>
        </w:rPr>
        <w:t>17</w:t>
      </w:r>
      <w:r w:rsidR="00786C34" w:rsidRPr="00F45B0B">
        <w:rPr>
          <w:rFonts w:ascii="Arial" w:hAnsi="Arial" w:cs="Arial"/>
        </w:rPr>
        <w:t xml:space="preserve">. </w:t>
      </w:r>
      <w:r w:rsidR="00786C34">
        <w:rPr>
          <w:rFonts w:ascii="Arial" w:hAnsi="Arial" w:cs="Arial"/>
        </w:rPr>
        <w:t>1</w:t>
      </w:r>
      <w:r w:rsidR="00786C34" w:rsidRPr="00F45B0B">
        <w:rPr>
          <w:rFonts w:ascii="Arial" w:hAnsi="Arial" w:cs="Arial"/>
        </w:rPr>
        <w:t>2. 200</w:t>
      </w:r>
      <w:r w:rsidR="00786C34">
        <w:rPr>
          <w:rFonts w:ascii="Arial" w:hAnsi="Arial" w:cs="Arial"/>
        </w:rPr>
        <w:t>2</w:t>
      </w:r>
      <w:r w:rsidR="00786C34" w:rsidRPr="00F45B0B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</w:t>
      </w:r>
      <w:r w:rsidR="009A6A7C"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 w:rsidR="009A6A7C">
        <w:rPr>
          <w:rFonts w:ascii="Arial" w:hAnsi="Arial" w:cs="Arial"/>
        </w:rPr>
        <w:t xml:space="preserve"> - 7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A6A7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</w:t>
      </w:r>
      <w:r w:rsidR="00CB1CF6">
        <w:rPr>
          <w:rFonts w:ascii="Arial" w:hAnsi="Arial" w:cs="Arial"/>
        </w:rPr>
        <w:t>54</w:t>
      </w:r>
      <w:r w:rsidRPr="00594919">
        <w:rPr>
          <w:rFonts w:ascii="Arial" w:hAnsi="Arial" w:cs="Arial"/>
        </w:rPr>
        <w:t>/</w:t>
      </w:r>
      <w:r w:rsidR="00CB1CF6">
        <w:rPr>
          <w:rFonts w:ascii="Arial" w:hAnsi="Arial" w:cs="Arial"/>
        </w:rPr>
        <w:t>88</w:t>
      </w:r>
      <w:bookmarkStart w:id="0" w:name="_GoBack"/>
      <w:bookmarkEnd w:id="0"/>
      <w:r w:rsidRPr="00594919">
        <w:rPr>
          <w:rFonts w:ascii="Arial" w:hAnsi="Arial" w:cs="Arial"/>
        </w:rPr>
        <w:t>/201</w:t>
      </w:r>
      <w:r w:rsidR="009A6A7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2C14CC">
        <w:rPr>
          <w:rFonts w:ascii="Arial" w:hAnsi="Arial" w:cs="Arial"/>
        </w:rPr>
        <w:t>1</w:t>
      </w:r>
      <w:r w:rsidR="009A6A7C">
        <w:rPr>
          <w:rFonts w:ascii="Arial" w:hAnsi="Arial" w:cs="Arial"/>
        </w:rPr>
        <w:t>7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01297B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9A6A7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A6A7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 w:rsidR="009A6A7C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9A6A7C">
        <w:rPr>
          <w:rFonts w:ascii="Arial" w:hAnsi="Arial" w:cs="Arial"/>
        </w:rPr>
        <w:t xml:space="preserve">Jedno </w:t>
      </w:r>
      <w:r w:rsidRPr="00594919">
        <w:rPr>
          <w:rFonts w:ascii="Arial" w:hAnsi="Arial" w:cs="Arial"/>
        </w:rPr>
        <w:t>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A6A7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786C34" w:rsidRPr="00786C34">
        <w:rPr>
          <w:rFonts w:ascii="Arial" w:hAnsi="Arial" w:cs="Arial"/>
        </w:rPr>
        <w:t xml:space="preserve"> Domova seniorů POHODA Chválkovice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35E46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9A6A7C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786C34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C14CC">
        <w:rPr>
          <w:rFonts w:ascii="Arial" w:hAnsi="Arial" w:cs="Arial"/>
        </w:rPr>
        <w:t>2</w:t>
      </w:r>
      <w:r w:rsidR="009A6A7C">
        <w:rPr>
          <w:rFonts w:ascii="Arial" w:hAnsi="Arial" w:cs="Arial"/>
        </w:rPr>
        <w:t>1</w:t>
      </w:r>
      <w:r w:rsidR="0001297B">
        <w:rPr>
          <w:rFonts w:ascii="Arial" w:hAnsi="Arial" w:cs="Arial"/>
        </w:rPr>
        <w:t xml:space="preserve">. </w:t>
      </w:r>
      <w:r w:rsidR="007D5A4A">
        <w:rPr>
          <w:rFonts w:ascii="Arial" w:hAnsi="Arial" w:cs="Arial"/>
        </w:rPr>
        <w:t>12</w:t>
      </w:r>
      <w:r w:rsidR="00F35E46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9A6A7C">
        <w:rPr>
          <w:rFonts w:ascii="Arial" w:hAnsi="Arial" w:cs="Arial"/>
        </w:rPr>
        <w:t>8</w:t>
      </w:r>
    </w:p>
    <w:p w:rsidR="005B0EAE" w:rsidRDefault="005B0EAE" w:rsidP="00594919">
      <w:pPr>
        <w:jc w:val="both"/>
        <w:rPr>
          <w:rFonts w:ascii="Arial" w:hAnsi="Arial" w:cs="Arial"/>
        </w:rPr>
      </w:pPr>
    </w:p>
    <w:p w:rsidR="005B0EAE" w:rsidRDefault="005B0EAE" w:rsidP="00594919">
      <w:pPr>
        <w:jc w:val="both"/>
        <w:rPr>
          <w:rFonts w:ascii="Arial" w:hAnsi="Arial" w:cs="Arial"/>
        </w:rPr>
      </w:pPr>
    </w:p>
    <w:p w:rsidR="005B0EAE" w:rsidRDefault="005B0EAE" w:rsidP="00594919">
      <w:pPr>
        <w:jc w:val="both"/>
        <w:rPr>
          <w:rFonts w:ascii="Arial" w:hAnsi="Arial" w:cs="Arial"/>
        </w:rPr>
      </w:pPr>
    </w:p>
    <w:p w:rsidR="009A6A7C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5B0EAE">
        <w:rPr>
          <w:rFonts w:ascii="Arial" w:hAnsi="Arial" w:cs="Arial"/>
        </w:rPr>
        <w:t xml:space="preserve">  </w:t>
      </w:r>
      <w:r w:rsidR="009A6A7C">
        <w:rPr>
          <w:rFonts w:ascii="Arial" w:hAnsi="Arial" w:cs="Arial"/>
        </w:rPr>
        <w:t>Ladislav Okleštěk</w:t>
      </w:r>
      <w:r w:rsidR="007D5A4A">
        <w:rPr>
          <w:rFonts w:ascii="Arial" w:hAnsi="Arial" w:cs="Arial"/>
        </w:rPr>
        <w:tab/>
      </w:r>
    </w:p>
    <w:p w:rsidR="00174455" w:rsidRPr="00594919" w:rsidRDefault="009A6A7C" w:rsidP="00F64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7D5A4A">
        <w:rPr>
          <w:rFonts w:ascii="Arial" w:hAnsi="Arial" w:cs="Arial"/>
        </w:rPr>
        <w:t>hejtman Olomouckého kraje</w:t>
      </w:r>
      <w:r w:rsidR="00594919" w:rsidRPr="00594919">
        <w:rPr>
          <w:rFonts w:ascii="Arial" w:hAnsi="Arial" w:cs="Arial"/>
        </w:rPr>
        <w:t xml:space="preserve"> </w:t>
      </w:r>
    </w:p>
    <w:sectPr w:rsidR="00174455" w:rsidRPr="00594919" w:rsidSect="005B0EAE">
      <w:footerReference w:type="default" r:id="rId10"/>
      <w:type w:val="continuous"/>
      <w:pgSz w:w="11906" w:h="16838" w:code="9"/>
      <w:pgMar w:top="1134" w:right="1418" w:bottom="1418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0B" w:rsidRDefault="00F45B0B" w:rsidP="00F64B1A">
      <w:r>
        <w:separator/>
      </w:r>
    </w:p>
  </w:endnote>
  <w:endnote w:type="continuationSeparator" w:id="0">
    <w:p w:rsidR="00F45B0B" w:rsidRDefault="00F45B0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C5" w:rsidRDefault="00A40CC5" w:rsidP="00A40CC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40CC5" w:rsidRPr="00A40CC5" w:rsidRDefault="00DC6E79" w:rsidP="00A40CC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A40CC5" w:rsidRPr="00A40CC5">
      <w:rPr>
        <w:rFonts w:ascii="Arial" w:hAnsi="Arial" w:cs="Arial"/>
        <w:i/>
        <w:sz w:val="20"/>
        <w:szCs w:val="20"/>
      </w:rPr>
      <w:t xml:space="preserve">                                              </w:t>
    </w:r>
    <w:r w:rsidR="00A40CC5" w:rsidRPr="00A40CC5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5E3815" w:rsidRPr="005E381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5E3815" w:rsidRPr="005E3815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5E3815" w:rsidRPr="005E381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CB1CF6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8</w:t>
    </w:r>
    <w:r w:rsidR="005E3815" w:rsidRPr="005E381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A40CC5" w:rsidRPr="00A40CC5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40CC5" w:rsidRPr="00A40CC5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E3815">
      <w:rPr>
        <w:rStyle w:val="slostrnky"/>
        <w:rFonts w:ascii="Arial" w:hAnsi="Arial" w:cs="Arial"/>
        <w:i/>
        <w:sz w:val="20"/>
        <w:szCs w:val="20"/>
      </w:rPr>
      <w:t>18</w:t>
    </w:r>
    <w:r w:rsidR="00A40CC5" w:rsidRPr="00A40CC5">
      <w:rPr>
        <w:rStyle w:val="slostrnky"/>
        <w:rFonts w:ascii="Arial" w:hAnsi="Arial" w:cs="Arial"/>
        <w:i/>
        <w:sz w:val="20"/>
        <w:szCs w:val="20"/>
      </w:rPr>
      <w:t>)</w:t>
    </w:r>
  </w:p>
  <w:p w:rsidR="00A40CC5" w:rsidRPr="00A40CC5" w:rsidRDefault="00CB1CF6" w:rsidP="00A40CC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A40CC5" w:rsidRPr="00A40CC5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624FBC" w:rsidRPr="00A40CC5" w:rsidRDefault="00A40CC5" w:rsidP="00A40CC5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A40CC5"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A40CC5">
      <w:rPr>
        <w:rFonts w:ascii="Arial" w:hAnsi="Arial" w:cs="Arial"/>
        <w:i/>
        <w:sz w:val="20"/>
        <w:szCs w:val="20"/>
      </w:rPr>
      <w:t>Dodatek č. 8 ke zřizovací listině</w:t>
    </w:r>
    <w:r w:rsidRPr="00A40CC5">
      <w:rPr>
        <w:rFonts w:ascii="Arial" w:hAnsi="Arial" w:cs="Arial"/>
        <w:bCs/>
        <w:i/>
        <w:sz w:val="20"/>
        <w:szCs w:val="20"/>
      </w:rPr>
      <w:t xml:space="preserve"> Domova seniorů POHODA Chválkovice,</w:t>
    </w:r>
    <w:r w:rsidRPr="00A40CC5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7C" w:rsidRDefault="009A6A7C" w:rsidP="009A6A7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A6A7C" w:rsidRPr="00A40CC5" w:rsidRDefault="00DC6E79" w:rsidP="009A6A7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9A6A7C" w:rsidRPr="00A40CC5">
      <w:rPr>
        <w:rFonts w:ascii="Arial" w:hAnsi="Arial" w:cs="Arial"/>
        <w:i/>
        <w:sz w:val="20"/>
        <w:szCs w:val="20"/>
      </w:rPr>
      <w:t xml:space="preserve">                                            </w:t>
    </w:r>
    <w:r w:rsidR="009A6A7C" w:rsidRPr="00A40CC5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5E3815">
      <w:rPr>
        <w:rFonts w:ascii="Arial" w:eastAsia="Calibri" w:hAnsi="Arial" w:cs="Arial"/>
        <w:i/>
        <w:color w:val="000000"/>
        <w:sz w:val="20"/>
        <w:szCs w:val="20"/>
        <w:lang w:eastAsia="en-US"/>
      </w:rPr>
      <w:t>9</w:t>
    </w:r>
    <w:r w:rsidR="009A6A7C" w:rsidRPr="00A40CC5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A6A7C" w:rsidRPr="00A40CC5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E3815">
      <w:rPr>
        <w:rStyle w:val="slostrnky"/>
        <w:rFonts w:ascii="Arial" w:hAnsi="Arial" w:cs="Arial"/>
        <w:i/>
        <w:sz w:val="20"/>
        <w:szCs w:val="20"/>
      </w:rPr>
      <w:t>18</w:t>
    </w:r>
    <w:r w:rsidR="009A6A7C" w:rsidRPr="00A40CC5">
      <w:rPr>
        <w:rStyle w:val="slostrnky"/>
        <w:rFonts w:ascii="Arial" w:hAnsi="Arial" w:cs="Arial"/>
        <w:i/>
        <w:sz w:val="20"/>
        <w:szCs w:val="20"/>
      </w:rPr>
      <w:t>)</w:t>
    </w:r>
  </w:p>
  <w:p w:rsidR="009A6A7C" w:rsidRPr="00A40CC5" w:rsidRDefault="00CB1CF6" w:rsidP="009A6A7C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9A6A7C" w:rsidRPr="00A40CC5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DF19C7" w:rsidRPr="005968BC" w:rsidRDefault="009A6A7C" w:rsidP="009A6A7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A40CC5"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A40CC5">
      <w:rPr>
        <w:rFonts w:ascii="Arial" w:hAnsi="Arial" w:cs="Arial"/>
        <w:i/>
        <w:sz w:val="20"/>
        <w:szCs w:val="20"/>
      </w:rPr>
      <w:t>Dodatek č. 8 ke zřizovací listině</w:t>
    </w:r>
    <w:r w:rsidRPr="00A40CC5">
      <w:rPr>
        <w:rFonts w:ascii="Arial" w:hAnsi="Arial" w:cs="Arial"/>
        <w:bCs/>
        <w:i/>
        <w:sz w:val="20"/>
        <w:szCs w:val="20"/>
      </w:rPr>
      <w:t xml:space="preserve"> Domova seniorů POHODA Chválkovice,</w:t>
    </w:r>
    <w:r w:rsidRPr="00A40CC5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0B" w:rsidRDefault="00F45B0B" w:rsidP="00F64B1A">
      <w:r>
        <w:separator/>
      </w:r>
    </w:p>
  </w:footnote>
  <w:footnote w:type="continuationSeparator" w:id="0">
    <w:p w:rsidR="00F45B0B" w:rsidRDefault="00F45B0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C5" w:rsidRPr="00A50518" w:rsidRDefault="00A40CC5" w:rsidP="00A40CC5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3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8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Domova seniorů POHODA Chválkovice,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A40CC5" w:rsidRDefault="00A40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297B"/>
    <w:rsid w:val="000352C5"/>
    <w:rsid w:val="000766A3"/>
    <w:rsid w:val="000835E4"/>
    <w:rsid w:val="00097A78"/>
    <w:rsid w:val="000A3765"/>
    <w:rsid w:val="000B5031"/>
    <w:rsid w:val="000C5DCC"/>
    <w:rsid w:val="000E614C"/>
    <w:rsid w:val="000F0B75"/>
    <w:rsid w:val="000F5124"/>
    <w:rsid w:val="000F6DE5"/>
    <w:rsid w:val="00115D43"/>
    <w:rsid w:val="00131EA4"/>
    <w:rsid w:val="001539AE"/>
    <w:rsid w:val="00174455"/>
    <w:rsid w:val="001810BA"/>
    <w:rsid w:val="00183CFC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47EC8"/>
    <w:rsid w:val="00274FE3"/>
    <w:rsid w:val="0027547E"/>
    <w:rsid w:val="002A1A6B"/>
    <w:rsid w:val="002B2871"/>
    <w:rsid w:val="002C14CC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64779"/>
    <w:rsid w:val="003740B3"/>
    <w:rsid w:val="00387612"/>
    <w:rsid w:val="003A10C6"/>
    <w:rsid w:val="003B20F7"/>
    <w:rsid w:val="003B55F2"/>
    <w:rsid w:val="003C1D8F"/>
    <w:rsid w:val="003D2C4E"/>
    <w:rsid w:val="003E05D7"/>
    <w:rsid w:val="003F444E"/>
    <w:rsid w:val="00402D76"/>
    <w:rsid w:val="0040358B"/>
    <w:rsid w:val="00420E7A"/>
    <w:rsid w:val="00452D0C"/>
    <w:rsid w:val="00461854"/>
    <w:rsid w:val="00461BF3"/>
    <w:rsid w:val="00492116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968BC"/>
    <w:rsid w:val="005973B4"/>
    <w:rsid w:val="005A10F4"/>
    <w:rsid w:val="005B0EAE"/>
    <w:rsid w:val="005C0B88"/>
    <w:rsid w:val="005D0CE6"/>
    <w:rsid w:val="005E1DD2"/>
    <w:rsid w:val="005E2FD6"/>
    <w:rsid w:val="005E3815"/>
    <w:rsid w:val="0061543F"/>
    <w:rsid w:val="00624FBC"/>
    <w:rsid w:val="00636EE3"/>
    <w:rsid w:val="00642D55"/>
    <w:rsid w:val="00643352"/>
    <w:rsid w:val="00650465"/>
    <w:rsid w:val="0068142E"/>
    <w:rsid w:val="00696449"/>
    <w:rsid w:val="006A70B1"/>
    <w:rsid w:val="006F78A3"/>
    <w:rsid w:val="00707964"/>
    <w:rsid w:val="00735BE2"/>
    <w:rsid w:val="0074668F"/>
    <w:rsid w:val="00777F25"/>
    <w:rsid w:val="00786C34"/>
    <w:rsid w:val="00791E17"/>
    <w:rsid w:val="007A0074"/>
    <w:rsid w:val="007B1980"/>
    <w:rsid w:val="007B6E9F"/>
    <w:rsid w:val="007C7B9E"/>
    <w:rsid w:val="007D5A4A"/>
    <w:rsid w:val="00800AB1"/>
    <w:rsid w:val="00804EFE"/>
    <w:rsid w:val="00813B85"/>
    <w:rsid w:val="0086268C"/>
    <w:rsid w:val="008652EE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A6A7C"/>
    <w:rsid w:val="009C7925"/>
    <w:rsid w:val="009D465C"/>
    <w:rsid w:val="009E62BE"/>
    <w:rsid w:val="009E700C"/>
    <w:rsid w:val="00A07245"/>
    <w:rsid w:val="00A148F8"/>
    <w:rsid w:val="00A36DE9"/>
    <w:rsid w:val="00A40CC5"/>
    <w:rsid w:val="00A77580"/>
    <w:rsid w:val="00A80531"/>
    <w:rsid w:val="00AA0050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96CAF"/>
    <w:rsid w:val="00BA0889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1594B"/>
    <w:rsid w:val="00C21380"/>
    <w:rsid w:val="00C541AC"/>
    <w:rsid w:val="00C61A32"/>
    <w:rsid w:val="00C64A03"/>
    <w:rsid w:val="00C81E49"/>
    <w:rsid w:val="00C87B47"/>
    <w:rsid w:val="00CA4758"/>
    <w:rsid w:val="00CB1CF6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3DC"/>
    <w:rsid w:val="00DB0873"/>
    <w:rsid w:val="00DB1754"/>
    <w:rsid w:val="00DC2C22"/>
    <w:rsid w:val="00DC6E79"/>
    <w:rsid w:val="00DD6EDD"/>
    <w:rsid w:val="00DE24FC"/>
    <w:rsid w:val="00DF19C7"/>
    <w:rsid w:val="00E15058"/>
    <w:rsid w:val="00E24DF1"/>
    <w:rsid w:val="00E576FC"/>
    <w:rsid w:val="00E65B74"/>
    <w:rsid w:val="00E73044"/>
    <w:rsid w:val="00EB46C7"/>
    <w:rsid w:val="00EC5FA7"/>
    <w:rsid w:val="00EC6BBB"/>
    <w:rsid w:val="00ED4476"/>
    <w:rsid w:val="00EE7550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B8C4B28"/>
  <w15:docId w15:val="{29F55818-831B-4D8E-BD20-CDB64C0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C204-7D7B-4683-93F9-C4B4410A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Šťastná Barbora</cp:lastModifiedBy>
  <cp:revision>25</cp:revision>
  <cp:lastPrinted>2017-01-02T16:05:00Z</cp:lastPrinted>
  <dcterms:created xsi:type="dcterms:W3CDTF">2016-11-02T10:36:00Z</dcterms:created>
  <dcterms:modified xsi:type="dcterms:W3CDTF">2018-11-29T08:53:00Z</dcterms:modified>
</cp:coreProperties>
</file>